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Milwaukee removes elections chief in unexpected battleground-state shakeup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6, 2024 Monday 7:51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/2024-election/milwaukee-removes-elections-chief-unexpected-battleground-state-shakeu-rcna150927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https://media-cldnry.s-nbcnews.com/image/upload/t_fit_1500w/rockcms/2024-05/240506-claire-woodall-vl-254p-c6bd40.jpg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Ebony Cox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Claire Woodall-Vogg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Then-Election Commission Executive Director Claire Woodall-Vogg during a press conference in Milwaukee on Nov. 8,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Milwaukee removes elections chief in unexpected battleground-state shakeup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claire-woodall-vl-254p-c6bd4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W-X5W1-JCK6-6012-00000-00&amp;context=1516831" TargetMode="External" /><Relationship Id="rId9" Type="http://schemas.openxmlformats.org/officeDocument/2006/relationships/hyperlink" Target="https://www.nbcnews.com/politics/2024-election/milwaukee-removes-elections-chief-unexpected-battleground-state-shakeu-rcna1509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Milwaukee removes elections chief in unexpected battleground-state shakeup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YW-X5W1-JCK6-6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