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Fact Check: Has Barron Trump Officially Entered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Before College?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9:43 AM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Donald Trump's youngest child, was recently touted as a delegate for the Republican National Convention.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Donald Trump's youngest son, has become of increasing interest to conservative political pundits and influencers.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who turned 18 in March, is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's only child with wife </w:t>
      </w:r>
      <w:hyperlink r:id="rId11"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 Barron will be graduating from Oxbridge Academy in Palm Beach, Florida,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Juan Merchan, who is presiding over Donald Trump's New York City hush money criminal trial, </w:t>
      </w:r>
      <w:hyperlink r:id="rId12" w:history="1">
        <w:r>
          <w:rPr>
            <w:rFonts w:ascii="arial" w:eastAsia="arial" w:hAnsi="arial" w:cs="arial"/>
            <w:b w:val="0"/>
            <w:i/>
            <w:strike w:val="0"/>
            <w:noProof w:val="0"/>
            <w:color w:val="0077CC"/>
            <w:position w:val="0"/>
            <w:sz w:val="20"/>
            <w:u w:val="single"/>
            <w:shd w:val="clear" w:color="auto" w:fill="FFFFFF"/>
            <w:vertAlign w:val="baseline"/>
          </w:rPr>
          <w:t>granted the former president permission</w:t>
        </w:r>
      </w:hyperlink>
      <w:r>
        <w:rPr>
          <w:rFonts w:ascii="arial" w:eastAsia="arial" w:hAnsi="arial" w:cs="arial"/>
          <w:b w:val="0"/>
          <w:i w:val="0"/>
          <w:strike w:val="0"/>
          <w:noProof w:val="0"/>
          <w:color w:val="000000"/>
          <w:position w:val="0"/>
          <w:sz w:val="20"/>
          <w:u w:val="none"/>
          <w:vertAlign w:val="baseline"/>
        </w:rPr>
        <w:t xml:space="preserve"> to attend the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his mother has been fiercely protective of Barron's privacy, commentators have begun speculating that he may enter the political limelight soon to continue his father's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by political commentator David Pakman, posted on May 10, 2024, included the heading "Barron Trump Officially Enters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Trump will enter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become a delegate at the Republican National Convention," Pakman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now 18 years old and is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meaning we can now talk about Barron Trump and I don't say this jokingly.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completely legitimate that just because you are the child, even of a president, if you're underage and/or not engaging in the political world, like, for example, Trump's daughter, Tiffany Trump, remember that she exists—a lot of people don't even know she exists—Tiffany Trump has, to my knowledge, opted out of being in this political public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"There'd really be no reason to go and evaluate things she's doing and saying. Barron Trump has been underage and has not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He's now 18, he's reportedly started to host meetings with people, he had Patrick Bet-David at Mar-a-Lago, and he's going to be a delegate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now entering the political space, and I believe it is now time that he can be evaluated and judged for his actions and the things he does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gave an update about Barron's college plans on Wednesday, remarking that his son is getting "very popular," before saying that he has continued looking at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he's doing a great job. He has great marks. He's going to be going to college soon. And we're looking at some colleges that are different [than] they were two months ago,"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a Pennsylvania radio station last week, the former president said that Barron gave him political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 tell me sometimes, 'Dad, this is what you have to do,'" Trump told </w:t>
      </w:r>
      <w:hyperlink r:id="rId14" w:history="1">
        <w:r>
          <w:rPr>
            <w:rFonts w:ascii="arial" w:eastAsia="arial" w:hAnsi="arial" w:cs="arial"/>
            <w:b w:val="0"/>
            <w:i/>
            <w:strike w:val="0"/>
            <w:noProof w:val="0"/>
            <w:color w:val="0077CC"/>
            <w:position w:val="0"/>
            <w:sz w:val="20"/>
            <w:u w:val="single"/>
            <w:shd w:val="clear" w:color="auto" w:fill="FFFFFF"/>
            <w:vertAlign w:val="baseline"/>
          </w:rPr>
          <w:t>Philadelphia's Talk Radio 1210 WPHT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does appear to have been interacting with voices on the political right. As Pakman mentioned, Patrick Bet-David, an Iranian-American businessman and conservative political commentator, took to social media to </w:t>
      </w:r>
      <w:hyperlink r:id="rId15" w:history="1">
        <w:r>
          <w:rPr>
            <w:rFonts w:ascii="arial" w:eastAsia="arial" w:hAnsi="arial" w:cs="arial"/>
            <w:b w:val="0"/>
            <w:i/>
            <w:strike w:val="0"/>
            <w:noProof w:val="0"/>
            <w:color w:val="0077CC"/>
            <w:position w:val="0"/>
            <w:sz w:val="20"/>
            <w:u w:val="single"/>
            <w:shd w:val="clear" w:color="auto" w:fill="FFFFFF"/>
            <w:vertAlign w:val="baseline"/>
          </w:rPr>
          <w:t>praise Barron</w:t>
        </w:r>
      </w:hyperlink>
      <w:r>
        <w:rPr>
          <w:rFonts w:ascii="arial" w:eastAsia="arial" w:hAnsi="arial" w:cs="arial"/>
          <w:b w:val="0"/>
          <w:i w:val="0"/>
          <w:strike w:val="0"/>
          <w:noProof w:val="0"/>
          <w:color w:val="000000"/>
          <w:position w:val="0"/>
          <w:sz w:val="20"/>
          <w:u w:val="none"/>
          <w:vertAlign w:val="baseline"/>
        </w:rPr>
        <w:t xml:space="preserve"> after meeting with him at Mar-a-Lago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notion that </w:t>
      </w:r>
      <w:hyperlink r:id="rId16"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has officially moved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turns out, is incorrect.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announced last week that Barron would be formally stepping onto the political stage this summer as one of the 41-at-large delegates representing Florida at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Friday, as reported by the Associated Press, Melania Trump's office said he would not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Barron is honored to have been chosen as a delegate by the Florida Republican Party, he regretfully declines to participate due to prior commitments," Melania Trump's office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Donald Trump's other children except </w:t>
      </w:r>
      <w:hyperlink r:id="rId18" w:history="1">
        <w:r>
          <w:rPr>
            <w:rFonts w:ascii="arial" w:eastAsia="arial" w:hAnsi="arial" w:cs="arial"/>
            <w:b w:val="0"/>
            <w:i/>
            <w:strike w:val="0"/>
            <w:noProof w:val="0"/>
            <w:color w:val="0077CC"/>
            <w:position w:val="0"/>
            <w:sz w:val="20"/>
            <w:u w:val="single"/>
            <w:shd w:val="clear" w:color="auto" w:fill="FFFFFF"/>
            <w:vertAlign w:val="baseline"/>
          </w:rPr>
          <w:t>Ivanka Trump</w:t>
        </w:r>
      </w:hyperlink>
      <w:r>
        <w:rPr>
          <w:rFonts w:ascii="arial" w:eastAsia="arial" w:hAnsi="arial" w:cs="arial"/>
          <w:b w:val="0"/>
          <w:i w:val="0"/>
          <w:strike w:val="0"/>
          <w:noProof w:val="0"/>
          <w:color w:val="000000"/>
          <w:position w:val="0"/>
          <w:sz w:val="20"/>
          <w:u w:val="none"/>
          <w:vertAlign w:val="baseline"/>
        </w:rPr>
        <w:t xml:space="preserve"> will serve as </w:t>
      </w:r>
      <w:hyperlink r:id="rId19" w:history="1">
        <w:r>
          <w:rPr>
            <w:rFonts w:ascii="arial" w:eastAsia="arial" w:hAnsi="arial" w:cs="arial"/>
            <w:b w:val="0"/>
            <w:i/>
            <w:strike w:val="0"/>
            <w:noProof w:val="0"/>
            <w:color w:val="0077CC"/>
            <w:position w:val="0"/>
            <w:sz w:val="20"/>
            <w:u w:val="single"/>
            <w:shd w:val="clear" w:color="auto" w:fill="FFFFFF"/>
            <w:vertAlign w:val="baseline"/>
          </w:rPr>
          <w:t>delegates</w:t>
        </w:r>
      </w:hyperlink>
      <w:r>
        <w:rPr>
          <w:rFonts w:ascii="arial" w:eastAsia="arial" w:hAnsi="arial" w:cs="arial"/>
          <w:b w:val="0"/>
          <w:i w:val="0"/>
          <w:strike w:val="0"/>
          <w:noProof w:val="0"/>
          <w:color w:val="000000"/>
          <w:position w:val="0"/>
          <w:sz w:val="20"/>
          <w:u w:val="none"/>
          <w:vertAlign w:val="baseline"/>
        </w:rPr>
        <w:t xml:space="preserve"> at the mid-July GOP convention that formally nominates the Republican presidential candidate. Delegates have to be registered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Barron's reported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surely set him up for officially entering the arena in the future, for now, the plans seem to be on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Pakman's claim that Tiffany Boulos (formerly Trump) has kept out of the political space is also slightly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Tiffany, the only daughter of Donald Trump and Marla Maples, has kept a lower profile than her older siblings and did not play a public political role until her father's 2016 presidential campaign. She will appear at the July GOP Convention, having spoken in support of her father's candidacy at the 2016 and 2020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Trump has not officially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was recently announced that Donald Trump's youngest child would become one of the 41 delegates-at-large representing Florida at this year's Republican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Melania Trump's office has since said he "he regretfully declines to participate due to prior commitments."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FACT CHECK BY Newsweek's Fact Check team </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Donald Trump and his son Barron wave as they board Air Force One at Morristown Municipal Airport in Morristown, New Jersey, on August 16, 2020.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Has Barron Trump Officially Entered Politics Before College?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elania-trump?utm_source=Synacor&amp;utm_medium=Attnet&amp;utm_campaign=Partnerships" TargetMode="External" /><Relationship Id="rId12" Type="http://schemas.openxmlformats.org/officeDocument/2006/relationships/hyperlink" Target="https://www.newsweek.com/judge-merchan-gives-donald-trump-update-barron-graduation-hush-money-trial-1895606?utm_source=Synacor&amp;utm_medium=Attnet&amp;utm_campaign=Partnerships" TargetMode="External" /><Relationship Id="rId13" Type="http://schemas.openxmlformats.org/officeDocument/2006/relationships/hyperlink" Target="https://www.newsweek.com/topic/tiktok?utm_source=Synacor&amp;utm_medium=Attnet&amp;utm_campaign=Partnerships" TargetMode="External" /><Relationship Id="rId14" Type="http://schemas.openxmlformats.org/officeDocument/2006/relationships/hyperlink" Target="https://www.youtube.com/watch?v=aqEqdNvsTlY" TargetMode="External" /><Relationship Id="rId15" Type="http://schemas.openxmlformats.org/officeDocument/2006/relationships/hyperlink" Target="https://www.newsweek.com/donald-barron-trump-bet-david-millionaires-1898065?utm_source=Synacor&amp;utm_medium=Attnet&amp;utm_campaign=Partnerships" TargetMode="External" /><Relationship Id="rId16" Type="http://schemas.openxmlformats.org/officeDocument/2006/relationships/hyperlink" Target="https://www.newsweek.com/topic/barron-trump?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www.newsweek.com/topic/ivanka-trump?utm_source=Synacor&amp;utm_medium=Attnet&amp;utm_campaign=Partnerships" TargetMode="External" /><Relationship Id="rId19" Type="http://schemas.openxmlformats.org/officeDocument/2006/relationships/hyperlink" Target="https://assets.nationbuilder.com/floridagop/pages/3224/attachments/original/1715217305/delegates_-_2024_Final.pdf?1715217305" TargetMode="External" /><Relationship Id="rId2" Type="http://schemas.openxmlformats.org/officeDocument/2006/relationships/webSettings" Target="webSettings.xml" /><Relationship Id="rId20" Type="http://schemas.openxmlformats.org/officeDocument/2006/relationships/hyperlink" Target="https://www.newsweek.com/topic/republicans?utm_source=Synacor&amp;utm_medium=Attnet&amp;utm_campaign=Partnerships" TargetMode="External" /><Relationship Id="rId21" Type="http://schemas.openxmlformats.org/officeDocument/2006/relationships/hyperlink" Target="https://d.newsweek.com/en/full/2365029/barron-donald-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WSP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Has Barron Trump Officially Entered Politics Before College?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M-WSP1-DY68-1009-00000-00">
    <vt:lpwstr>Doc::/shared/document|contextualFeaturePermID::1516831</vt:lpwstr>
  </property>
  <property fmtid="{D5CDD505-2E9C-101B-9397-08002B2CF9AE}" pid="5" name="UserPermID">
    <vt:lpwstr>urn:user:PA186192196</vt:lpwstr>
  </property>
</Properties>
</file>