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 Gets A Boost Out Of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12:01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Robinson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Ted Cruz is beating his Democratic rival on 46 percent of the vote to 33 percent ahead of the Senate elections in November, according to a new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 Cruz has scored a boost among Texas voters as he holds a substantial lead over his Democratic rival Colin Allred ahead of the U.S.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elections in November, according to a new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conducted by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 shows that Cruz is leading on 46 percent of the vote, compared to Allred at 33 percent. Another 7 percent of respondents said they would vote for someone else, while 15 percent expressed no preference.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also revealed that Cruz has an </w:t>
      </w:r>
      <w:hyperlink r:id="rId11" w:history="1">
        <w:r>
          <w:rPr>
            <w:rFonts w:ascii="arial" w:eastAsia="arial" w:hAnsi="arial" w:cs="arial"/>
            <w:b w:val="0"/>
            <w:i/>
            <w:strike w:val="0"/>
            <w:noProof w:val="0"/>
            <w:color w:val="0077CC"/>
            <w:position w:val="0"/>
            <w:sz w:val="20"/>
            <w:u w:val="single"/>
            <w:shd w:val="clear" w:color="auto" w:fill="FFFFFF"/>
            <w:vertAlign w:val="baseline"/>
          </w:rPr>
          <w:t>approval rating of 49 percent</w:t>
        </w:r>
      </w:hyperlink>
      <w:r>
        <w:rPr>
          <w:rFonts w:ascii="arial" w:eastAsia="arial" w:hAnsi="arial" w:cs="arial"/>
          <w:b w:val="0"/>
          <w:i w:val="0"/>
          <w:strike w:val="0"/>
          <w:noProof w:val="0"/>
          <w:color w:val="000000"/>
          <w:position w:val="0"/>
          <w:sz w:val="20"/>
          <w:u w:val="none"/>
          <w:vertAlign w:val="baseline"/>
        </w:rPr>
        <w:t>, compared to a disapproval rating of 38 percent. An additional 10 percent of respondents said they neither approved nor disapproved of Cruz, and 3 percent said they did not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Allred, a former </w:t>
      </w:r>
      <w:hyperlink r:id="rId12"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star who represents Texas's 32nd congressional district, has a </w:t>
      </w:r>
      <w:hyperlink r:id="rId13" w:history="1">
        <w:r>
          <w:rPr>
            <w:rFonts w:ascii="arial" w:eastAsia="arial" w:hAnsi="arial" w:cs="arial"/>
            <w:b w:val="0"/>
            <w:i/>
            <w:strike w:val="0"/>
            <w:noProof w:val="0"/>
            <w:color w:val="0077CC"/>
            <w:position w:val="0"/>
            <w:sz w:val="20"/>
            <w:u w:val="single"/>
            <w:shd w:val="clear" w:color="auto" w:fill="FFFFFF"/>
            <w:vertAlign w:val="baseline"/>
          </w:rPr>
          <w:t>favorability rating of 36 percent</w:t>
        </w:r>
      </w:hyperlink>
      <w:r>
        <w:rPr>
          <w:rFonts w:ascii="arial" w:eastAsia="arial" w:hAnsi="arial" w:cs="arial"/>
          <w:b w:val="0"/>
          <w:i w:val="0"/>
          <w:strike w:val="0"/>
          <w:noProof w:val="0"/>
          <w:color w:val="000000"/>
          <w:position w:val="0"/>
          <w:sz w:val="20"/>
          <w:u w:val="none"/>
          <w:vertAlign w:val="baseline"/>
        </w:rPr>
        <w:t xml:space="preserve"> and an unfavorable rating of 21 percent. Another 22 percent of respondents said their view of Allred was neither favorable nor unfavorable, and 21 percent did not have an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survey, YouGov interviewed 1,276 Texas registered voters between April 12 and April 22, 2024, who were then matched down to a sample of 1,200 to produce the final dataset. The margin of error was +/-2.83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poll, carried out by Cyngal last month, also found that Cruz was leading Allred by 45 percent to 36 percent. The poll was carried out on 1,000 likely general election voters in Texas between April 4 and 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w:t>
      </w:r>
      <w:hyperlink r:id="rId14"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and Colin Allred for comment outside of normal working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previous </w:t>
      </w:r>
      <w:hyperlink r:id="rId15" w:history="1">
        <w:r>
          <w:rPr>
            <w:rFonts w:ascii="arial" w:eastAsia="arial" w:hAnsi="arial" w:cs="arial"/>
            <w:b w:val="0"/>
            <w:i/>
            <w:strike w:val="0"/>
            <w:noProof w:val="0"/>
            <w:color w:val="0077CC"/>
            <w:position w:val="0"/>
            <w:sz w:val="20"/>
            <w:u w:val="single"/>
            <w:shd w:val="clear" w:color="auto" w:fill="FFFFFF"/>
            <w:vertAlign w:val="baseline"/>
          </w:rPr>
          <w:t>statement provided to Newsweek</w:t>
        </w:r>
      </w:hyperlink>
      <w:r>
        <w:rPr>
          <w:rFonts w:ascii="arial" w:eastAsia="arial" w:hAnsi="arial" w:cs="arial"/>
          <w:b w:val="0"/>
          <w:i w:val="0"/>
          <w:strike w:val="0"/>
          <w:noProof w:val="0"/>
          <w:color w:val="000000"/>
          <w:position w:val="0"/>
          <w:sz w:val="20"/>
          <w:u w:val="none"/>
          <w:vertAlign w:val="baseline"/>
        </w:rPr>
        <w:t>, a Cruz campaign spokesperson said: "Senator Cruz has spent his time in the Senate fighting for policies that promote jobs, freedom, and opportunity for Texans. Senator Cruz's legislative work, much of it bipartisan, has had a major impact on the Lone Star State, and we are confident that Texans will choose him to represent them once again in the Senate so he can continue to deliver these crucial victories.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will keep working day in and day out, meeting and talking to Texans in every corner of the state to keep Texas,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Allred's campaign website states: "Texans are fed up with the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Ted Cruz that pits Texans against each other. We deserve a Senator who doesn't jet off to Cancun while Texans are freezing in the dark. And we deserve a Senator who cares more about your job, your health care, your retirement and your kids' education than hosting a podcast three times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Allred is running for Senate because Texans can't afford six more years of Ted Cruz. He will give Texans the honest, pragmatic leadership they deserve in the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Cruz beat his Democratic challenger </w:t>
      </w:r>
      <w:hyperlink r:id="rId16"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by less than 3 percent to secure re-election to the Senate in a tightly fought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a 51-49 advantage in the Senate, including three independents who caucus with them, but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hoping to seize control in November and a Cruz defeat would be a blow to these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9" w:history="1">
        <w:r>
          <w:rPr>
            <w:rFonts w:ascii="arial" w:eastAsia="arial" w:hAnsi="arial" w:cs="arial"/>
            <w:b w:val="0"/>
            <w:i/>
            <w:strike w:val="0"/>
            <w:noProof w:val="0"/>
            <w:color w:val="0077CC"/>
            <w:position w:val="0"/>
            <w:sz w:val="20"/>
            <w:u w:val="single"/>
            <w:shd w:val="clear" w:color="auto" w:fill="FFFFFF"/>
            <w:vertAlign w:val="baseline"/>
          </w:rPr>
          <w:t>Fox News in February</w: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Senator said he was the Democrats' "number one target" in November, adding: "I will say my race here in Texas is a battleground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Separately,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also revealed in separate data that </w:t>
      </w:r>
      <w:hyperlink r:id="rId2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maintains a comfortable lead over President </w:t>
      </w:r>
      <w:hyperlink r:id="rId2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Texas, leading 45 percent to 36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23"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scored 8 percent of the vote; </w:t>
      </w:r>
      <w:hyperlink r:id="rId24"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an independent, and Jill Stein, of the Green Party, both scored 2 percent; and 7 percent of respondents did not have an opinion.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Moneymaker/Emil Lippe/Getty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Senator Ted Cruz (left) speaking at the U.S. Capitol in Washington D.C. last year.  at a news conference on the Supreme Court at the U.S. Capitol Building on July 19, 2023 in Washington, DC. Senators with the Senate Judiciary Committee held the press conference to discuss Senate Judiciary Chairman Richard Durbin's (D-IL) upcoming ethics bill. (Photo by Anna Moneymaker/Getty Images) SOUTHLAKE, TX - JANUARY 17: U.S. Rep. Colin Allred (D-TX) speaks to reporters following a special service on January 17, 2022 in Southlake, Texas. The service was arranged after a 44-year-old British national over the weekend stormed into the Congregation Beth Israel synagogue in Colleyville with a gun and held four people hostage for more than 10 hours. (Photo by Emil Lippe/Getty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 Gets A Boost Out Of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texaspolitics.utexas.edu/set/ted-cruz-approval-april-2024" TargetMode="External" /><Relationship Id="rId12" Type="http://schemas.openxmlformats.org/officeDocument/2006/relationships/hyperlink" Target="https://www.newsweek.com/topic/nfl?utm_source=Synacor&amp;utm_medium=Attnet&amp;utm_campaign=Partnerships" TargetMode="External" /><Relationship Id="rId13" Type="http://schemas.openxmlformats.org/officeDocument/2006/relationships/hyperlink" Target="https://texaspolitics.utexas.edu/set/colin-allred-favorability-april-2024" TargetMode="External" /><Relationship Id="rId14" Type="http://schemas.openxmlformats.org/officeDocument/2006/relationships/hyperlink" Target="https://www.newsweek.com/topic/ted-cruz?utm_source=Synacor&amp;utm_medium=Attnet&amp;utm_campaign=Partnerships" TargetMode="External" /><Relationship Id="rId15" Type="http://schemas.openxmlformats.org/officeDocument/2006/relationships/hyperlink" Target="https://www.newsweek.com/ted-cruz-beating-colin-allred-texas-poll-senate-election-1889662?utm_source=Synacor&amp;utm_medium=Attnet&amp;utm_campaign=Partnerships" TargetMode="External" /><Relationship Id="rId16" Type="http://schemas.openxmlformats.org/officeDocument/2006/relationships/hyperlink" Target="https://www.newsweek.com/topic/beto-orourke?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ed-cruz-texas-senate-seat-democrats-collin-allred-187126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www.newsweek.com/topic/joe-biden?utm_source=Synacor&amp;utm_medium=Attnet&amp;utm_campaign=Partnerships" TargetMode="External" /><Relationship Id="rId23" Type="http://schemas.openxmlformats.org/officeDocument/2006/relationships/hyperlink" Target="https://www.newsweek.com/topic/robert-f-kennedy-jr?utm_source=Synacor&amp;utm_medium=Attnet&amp;utm_campaign=Partnerships" TargetMode="External" /><Relationship Id="rId24" Type="http://schemas.openxmlformats.org/officeDocument/2006/relationships/hyperlink" Target="https://www.newsweek.com/topic/cornel-west?utm_source=Synacor&amp;utm_medium=Attnet&amp;utm_campaign=Partnerships" TargetMode="External" /><Relationship Id="rId25" Type="http://schemas.openxmlformats.org/officeDocument/2006/relationships/hyperlink" Target="https://d.newsweek.com/en/full/2386327/ted-cruz.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M5H1-DY68-121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 Gets A Boost Out Of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N-M5H1-DY68-121X-00000-00">
    <vt:lpwstr>Doc::/shared/document|contextualFeaturePermID::1516831</vt:lpwstr>
  </property>
  <property fmtid="{D5CDD505-2E9C-101B-9397-08002B2CF9AE}" pid="5" name="UserPermID">
    <vt:lpwstr>urn:user:PA186192196</vt:lpwstr>
  </property>
</Properties>
</file>