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Ukraine Frets Over Speaker Mike Johnson's 'Last Chance' To Pass Aid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10:11 AM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rocket reaches Kharkiv in less than two minutes, while decisions on aid take two months," Ukrainian non-profit Rescue Now told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Ukraine's supporters are anxiously awaiting to see if 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's plans for a new U.S. aid package for Ukraine can succeed and help Kyiv fight </w:t>
      </w:r>
      <w:hyperlink r:id="rId11"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's aggression.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Johnson said on Tuesday</w:t>
        </w:r>
      </w:hyperlink>
      <w:r>
        <w:rPr>
          <w:rFonts w:ascii="arial" w:eastAsia="arial" w:hAnsi="arial" w:cs="arial"/>
          <w:b w:val="0"/>
          <w:i w:val="0"/>
          <w:strike w:val="0"/>
          <w:noProof w:val="0"/>
          <w:color w:val="000000"/>
          <w:position w:val="0"/>
          <w:sz w:val="20"/>
          <w:u w:val="none"/>
          <w:vertAlign w:val="baseline"/>
        </w:rPr>
        <w:t xml:space="preserve"> that he planned to advance an aid deal for Kyiv next to separate packages for Taiwan, Israel and other U.S. allies, following months of deadlock on assistance for Ukraine due to opposition from some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ammunition and equipment running low for Ukraine, the message from Kyiv is that time is of the essence with Johnson's proposals. Ukraine's foreign minister, Dmytro Kuleba, said on Wednesday that a lack of air defense supplies from its partners is killing innocent people, after a Russian missile strike on Chernihiv killed at least 14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rocket reaches Kharkiv in less than two minutes, while decisions on aid take two months," Michael Chernomorets, co-founder of the non-profit Rescue Now which helps Ukrainians in the front-line and de-occupied territories,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only our war, and it's a bit of a misfortune to be in the middle of the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season and see how it influences the situation in Ukraine giving Putin a chance to take an advantage,"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Chernomorets believes that the assistance from the U.S. will eventually come. "We cannot imagine a situation in which our greatest ally could leave us alone in the largest military conflict of the 21st century,"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Ukraine's supporters may feel Johnson's bill is the last roll of the dice for crucial American support without which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said Kyiv will be defeated</w:t>
        </w:r>
      </w:hyperlink>
      <w:r>
        <w:rPr>
          <w:rFonts w:ascii="arial" w:eastAsia="arial" w:hAnsi="arial" w:cs="arial"/>
          <w:b w:val="0"/>
          <w:i w:val="0"/>
          <w:strike w:val="0"/>
          <w:noProof w:val="0"/>
          <w:color w:val="000000"/>
          <w:position w:val="0"/>
          <w:sz w:val="20"/>
          <w:u w:val="none"/>
          <w:vertAlign w:val="baseline"/>
        </w:rPr>
        <w:t>, the House speaker is taking a gamble of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four-bill strategy includes a national security package aimed at appeasing wary conservatives within the House GOP and avoid threats of an ouster.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Rep. </w:t>
      </w:r>
      <w:hyperlink r:id="rId16"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of Georgia is the most prominent GOP opponent, filing a motion to vacate that could strip Johnson of his post, while the speaker has brushed off his detractors. Kentucky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xml:space="preserve"> said he would support Johnson's removal if Greene's resolution is activated.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Speaker Johnson's plan is a good-faith effort to get Ukraine meaningful support, it will earn Razom's endorsement," said Mykola Murskyj, director of advocacy at Razom, which advocates for Ukraine, in a statement to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not, the House is ready to advance a discharge petition and Razom stands ready to hand each member a pen to sign it with," he said, referring to the legislative procedure requiring a House majority to release the legislation from the committees so it can be voted on, bypassing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Johnson's last chance to be part of the solution," Murskyj said, adding that any plan to pass supplemental aid must enable the U.S. to immediately deliver military assistance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new loan component cannot undermine existing mechanisms such as Presidential Drawdown Authority, the main tool used by the U.S. to rapidly send military aid to Ukraine," he said. "There are no excuses for delays."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has said he is "not concerned" about moves for his ouster and The Hill reported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welcome the speaker's four-vote strategy as long as it does not too stray too much from the </w:t>
      </w:r>
      <w:hyperlink r:id="rId2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's $95 billion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had previously declined to allow the Republican-controlled House to vote on the measure but support for U.S. allies gained new urgency after Iran's weekend missile and drone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that the change in the rhetoric of Speaker Mike Johnson will become the first step in a rethinking of the Russian threat by American politicians," said Tetiana Hranchak, who fled Ukraine after the invasion and is now a visiting assistant teaching professor at Syracuse University's Maxwell School of Citizenship and Public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decision regarding aid to Ukraine, if it is adopted, is important, although it does not allow to solve the problem of Russian aggression and terror systematically," she told</w:t>
      </w:r>
      <w:r>
        <w:rPr>
          <w:rFonts w:ascii="arial" w:eastAsia="arial" w:hAnsi="arial" w:cs="arial"/>
          <w:b w:val="0"/>
          <w:i/>
          <w:strike w:val="0"/>
          <w:noProof w:val="0"/>
          <w:color w:val="000000"/>
          <w:position w:val="0"/>
          <w:sz w:val="20"/>
          <w:u w:val="none"/>
          <w:vertAlign w:val="baseline"/>
        </w:rPr>
        <w:t xml:space="preserve"> Newsweek.</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Nikhinson/Getty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Mike Johnson at the US Capitol in Washington, DC, on April 16, 2024. Ukrainian advocates have welcomed the bill he said he will put before lawmakers for increased aid to Kyiv to fight Russia.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Ukraine Frets Over Speaker Mike Johnson's 'Last Chance' To Pass Aid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ke-johnson?utm_source=Synacor&amp;utm_medium=Attnet&amp;utm_campaign=Partnerships" TargetMode="External" /><Relationship Id="rId11" Type="http://schemas.openxmlformats.org/officeDocument/2006/relationships/hyperlink" Target="https://www.newsweek.com/topic/vladimir-putin?utm_source=Synacor&amp;utm_medium=Attnet&amp;utm_campaign=Partnerships" TargetMode="External" /><Relationship Id="rId12" Type="http://schemas.openxmlformats.org/officeDocument/2006/relationships/hyperlink" Target="https://www.newsweek.com/ukraine-aid-wait-over-soon-speaker-mike-johnson-house-vote-1890646?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volodymyr-zelensky?utm_source=Synacor&amp;utm_medium=Attnet&amp;utm_campaign=Partnerships" TargetMode="External" /><Relationship Id="rId15" Type="http://schemas.openxmlformats.org/officeDocument/2006/relationships/hyperlink" Target="https://www.newsweek.com/zelensky-issues-dire-warning-russia-putin-push-forward-1890757?utm_source=Synacor&amp;utm_medium=Attnet&amp;utm_campaign=Partnerships" TargetMode="External" /><Relationship Id="rId16" Type="http://schemas.openxmlformats.org/officeDocument/2006/relationships/hyperlink" Target="https://www.newsweek.com/topic/marjorie-taylor-greene?utm_source=Synacor&amp;utm_medium=Attnet&amp;utm_campaign=Partnerships" TargetMode="External" /><Relationship Id="rId17" Type="http://schemas.openxmlformats.org/officeDocument/2006/relationships/hyperlink" Target="https://www.newsweek.com/topic/republican?utm_source=Synacor&amp;utm_medium=Attnet&amp;utm_campaign=Partnerships" TargetMode="External" /><Relationship Id="rId18" Type="http://schemas.openxmlformats.org/officeDocument/2006/relationships/hyperlink" Target="https://www.newsweek.com/topic/thomas-massie?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enate?utm_source=Synacor&amp;utm_medium=Attnet&amp;utm_campaign=Partnerships" TargetMode="External" /><Relationship Id="rId21" Type="http://schemas.openxmlformats.org/officeDocument/2006/relationships/hyperlink" Target="https://d.newsweek.com/en/full/2379370/speaker-house-mike-johnson.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P9C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Ukraine Frets Over Speaker Mike Johnson's 'Last Chance' To Pass Aid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N-P9C1-JBR6-9000-00000-00">
    <vt:lpwstr>Doc::/shared/document|contextualFeaturePermID::1516831</vt:lpwstr>
  </property>
  <property fmtid="{D5CDD505-2E9C-101B-9397-08002B2CF9AE}" pid="5" name="UserPermID">
    <vt:lpwstr>urn:user:PA186192196</vt:lpwstr>
  </property>
</Properties>
</file>