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Warning Issued About 2024 Election Interference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3:00 AM EST</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2024 presidential contest could be remembered as the first "AI election," according to an artificial intelligence expert.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stark warning from the CEO of a prominent AI company suggests that the use of artificial intelligence (AI) could "threaten democracy" in the United States unless it is controlled.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Simona Vasytė, head of Perfection42,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the 2024 presidential contest might be remembered as the first major "AI election," with bad actors able to use the technology to create deepfake videos of major candidates appearing to say things they never actually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surge in AI capabilities, particularly regarding </w:t>
      </w:r>
      <w:hyperlink r:id="rId10" w:history="1">
        <w:r>
          <w:rPr>
            <w:rFonts w:ascii="arial" w:eastAsia="arial" w:hAnsi="arial" w:cs="arial"/>
            <w:b w:val="0"/>
            <w:i/>
            <w:strike w:val="0"/>
            <w:noProof w:val="0"/>
            <w:color w:val="0077CC"/>
            <w:position w:val="0"/>
            <w:sz w:val="20"/>
            <w:u w:val="single"/>
            <w:shd w:val="clear" w:color="auto" w:fill="FFFFFF"/>
            <w:vertAlign w:val="baseline"/>
          </w:rPr>
          <w:t>image and video generation</w:t>
        </w:r>
      </w:hyperlink>
      <w:r>
        <w:rPr>
          <w:rFonts w:ascii="arial" w:eastAsia="arial" w:hAnsi="arial" w:cs="arial"/>
          <w:b w:val="0"/>
          <w:i w:val="0"/>
          <w:strike w:val="0"/>
          <w:noProof w:val="0"/>
          <w:color w:val="000000"/>
          <w:position w:val="0"/>
          <w:sz w:val="20"/>
          <w:u w:val="none"/>
          <w:vertAlign w:val="baseline"/>
        </w:rPr>
        <w:t xml:space="preserve">, over the past couple of years has sparked increased concern over their impact on the upcoming presidential election. The contest is widely expected to be bitter, with both main candidates suggesting their rival is a threat to American democracy following the 2020 contest when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shd w:val="clear" w:color="auto" w:fill="FFFFFF"/>
            <w:vertAlign w:val="baseline"/>
          </w:rPr>
          <w:t>refused to concede defeat</w:t>
        </w:r>
      </w:hyperlink>
      <w:r>
        <w:rPr>
          <w:rFonts w:ascii="arial" w:eastAsia="arial" w:hAnsi="arial" w:cs="arial"/>
          <w:b w:val="0"/>
          <w:i w:val="0"/>
          <w:strike w:val="0"/>
          <w:noProof w:val="0"/>
          <w:color w:val="000000"/>
          <w:position w:val="0"/>
          <w:sz w:val="20"/>
          <w:u w:val="none"/>
          <w:vertAlign w:val="baseline"/>
        </w:rPr>
        <w:t xml:space="preserve"> to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Vasytė said there are multiple ways AI could be used for election interference and predicted foreign powers are likely to get involved.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seen an AI-generated video of Ukrainian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Volodymyr Zelensky</w:t>
        </w:r>
      </w:hyperlink>
      <w:r>
        <w:rPr>
          <w:rFonts w:ascii="arial" w:eastAsia="arial" w:hAnsi="arial" w:cs="arial"/>
          <w:b w:val="0"/>
          <w:i w:val="0"/>
          <w:strike w:val="0"/>
          <w:noProof w:val="0"/>
          <w:color w:val="000000"/>
          <w:position w:val="0"/>
          <w:sz w:val="20"/>
          <w:u w:val="none"/>
          <w:vertAlign w:val="baseline"/>
        </w:rPr>
        <w:t xml:space="preserve"> 'asking' Ukrainian soldiers to lay down their weapons," she said. It's entirely possible to see similar generated videos of presidential candidates right before the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tactic might be to encourage youth voters not to vote in the election with fake videos on </w:t>
      </w:r>
      <w:hyperlink r:id="rId15" w:history="1">
        <w:r>
          <w:rPr>
            <w:rFonts w:ascii="arial" w:eastAsia="arial" w:hAnsi="arial" w:cs="arial"/>
            <w:b w:val="0"/>
            <w:i/>
            <w:strike w:val="0"/>
            <w:noProof w:val="0"/>
            <w:color w:val="0077CC"/>
            <w:position w:val="0"/>
            <w:sz w:val="20"/>
            <w:u w:val="single"/>
            <w:shd w:val="clear" w:color="auto" w:fill="FFFFFF"/>
            <w:vertAlign w:val="baseline"/>
          </w:rPr>
          <w:t>TikTok</w:t>
        </w:r>
      </w:hyperlink>
      <w:r>
        <w:rPr>
          <w:rFonts w:ascii="arial" w:eastAsia="arial" w:hAnsi="arial" w:cs="arial"/>
          <w:b w:val="0"/>
          <w:i w:val="0"/>
          <w:strike w:val="0"/>
          <w:noProof w:val="0"/>
          <w:color w:val="000000"/>
          <w:position w:val="0"/>
          <w:sz w:val="20"/>
          <w:u w:val="none"/>
          <w:vertAlign w:val="baseline"/>
        </w:rPr>
        <w:t>...If the election is close, it might become a determining factor, and that is definitely concerning."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2023, unknown hackers uploaded an AI-produced video, or deepfake, of Zelensky telling his troops to stop fighting onto a Ukrainian news website. While swiftly debunked, it triggered renewed concern over how deepfakes could be used to influence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Federal Election Commission for comment via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Vasytė said we should "expect" the Russian state to try and interfere with the election, potentially using AI, as "American support for Ukraine might determine the outcome of the war" which has been raging since President Putin's invasion of the country in February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impact, Vasytė said AI is most likely to play a decisive role if the presidential contest is tight.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closer the race, the bigger the impact of AI will be during the election period,"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important to note that AI can be used not only for malicious but also for positive content generation, so in that case, it might be the first major 'AI election,' where both parties will try to keep up with the changing game of campaigning."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Ensuring AI doesn't subvert democratic processes will require both legislation and individual vigilance according to Vasytė.</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"Laws on AI regulation will soon be a necessity," she said. "But to catch malicious use of AI, we need to invest in AI recognition software. Think of it as an antivirus on your PC—catching anything malicious before it can harm you. As the threat of malicious AI use grows, so will the need of these programs who can check videos for their authenticity.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of thumb: If it's hard to believe someone would say that, it's probably not true. Always fact-check information with reliable sources. Don't trust everything you see on social media. Regarding AI-generated content, look for inconsistencies in movement, especially when looking at the background. Also, look for distorted objects, anything that looks out of the ordinary."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Perfection42 specializes in providing AI tools for artists and other content creators. According to its website, the company creates "solutions for automating repetitive and mundane tasks" so artists can focus on creativity.</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Speaking to Newsweek</w:t>
        </w:r>
      </w:hyperlink>
      <w:r>
        <w:rPr>
          <w:rFonts w:ascii="arial" w:eastAsia="arial" w:hAnsi="arial" w:cs="arial"/>
          <w:b w:val="0"/>
          <w:i w:val="0"/>
          <w:strike w:val="0"/>
          <w:noProof w:val="0"/>
          <w:color w:val="000000"/>
          <w:position w:val="0"/>
          <w:sz w:val="20"/>
          <w:u w:val="none"/>
          <w:vertAlign w:val="baseline"/>
        </w:rPr>
        <w:t xml:space="preserve"> in 2023, Henry Ajder, a deepfakes expert who presents a podcast on the subject for the </w:t>
      </w:r>
      <w:hyperlink r:id="rId17" w:history="1">
        <w:r>
          <w:rPr>
            <w:rFonts w:ascii="arial" w:eastAsia="arial" w:hAnsi="arial" w:cs="arial"/>
            <w:b w:val="0"/>
            <w:i/>
            <w:strike w:val="0"/>
            <w:noProof w:val="0"/>
            <w:color w:val="0077CC"/>
            <w:position w:val="0"/>
            <w:sz w:val="20"/>
            <w:u w:val="single"/>
            <w:shd w:val="clear" w:color="auto" w:fill="FFFFFF"/>
            <w:vertAlign w:val="baseline"/>
          </w:rPr>
          <w:t>BBC</w:t>
        </w:r>
      </w:hyperlink>
      <w:r>
        <w:rPr>
          <w:rFonts w:ascii="arial" w:eastAsia="arial" w:hAnsi="arial" w:cs="arial"/>
          <w:b w:val="0"/>
          <w:i w:val="0"/>
          <w:strike w:val="0"/>
          <w:noProof w:val="0"/>
          <w:color w:val="000000"/>
          <w:position w:val="0"/>
          <w:sz w:val="20"/>
          <w:u w:val="none"/>
          <w:vertAlign w:val="baseline"/>
        </w:rPr>
        <w:t>, predicted the widespread use of deepfakes in 2024 for political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me, 2024 is looking increasingly likely to be an election where deepfakes are deployed quite broadly," Ajder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 key question is whether there is an incredibly high-quality deepfake, which is very hard to authenticate or falsify and is linked to a critical period in the electoral process, say the eve of an election or before one of the debates, and becomes part of the narrative from the opposition."</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Warning Issued About 2024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Warning Issued About 2024 Election Interference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Warning Issued About 2024 Election Interference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deepfakes-ai-photos-videos-misinformation-guide-1792692?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national-review-donald-trump-refusal-concede-worst-thing-1555825?utm_source=Synacor&amp;utm_medium=Attnet&amp;utm_campaign=Partnerships" TargetMode="External" /><Relationship Id="rId13" Type="http://schemas.openxmlformats.org/officeDocument/2006/relationships/hyperlink" Target="https://www.newsweek.com/topic/joe-biden?utm_source=Synacor&amp;utm_medium=Attnet&amp;utm_campaign=Partnerships" TargetMode="External" /><Relationship Id="rId14" Type="http://schemas.openxmlformats.org/officeDocument/2006/relationships/hyperlink" Target="https://www.newsweek.com/topic/volodymyr-zelensky?utm_source=Synacor&amp;utm_medium=Attnet&amp;utm_campaign=Partnerships" TargetMode="External" /><Relationship Id="rId15" Type="http://schemas.openxmlformats.org/officeDocument/2006/relationships/hyperlink" Target="https://www.newsweek.com/topic/tiktok?utm_source=Synacor&amp;utm_medium=Attnet&amp;utm_campaign=Partnerships" TargetMode="External" /><Relationship Id="rId16" Type="http://schemas.openxmlformats.org/officeDocument/2006/relationships/hyperlink" Target="https://www.newsweek.com/deepfakes-could-destroy-2024-election-1790037?utm_source=Synacor&amp;utm_medium=Attnet&amp;utm_campaign=Partnerships" TargetMode="External" /><Relationship Id="rId17" Type="http://schemas.openxmlformats.org/officeDocument/2006/relationships/hyperlink" Target="https://www.newsweek.com/topic/bbc?utm_source=Synacor&amp;utm_medium=Attnet&amp;utm_campaign=Partnerships" TargetMode="External" /><Relationship Id="rId18" Type="http://schemas.openxmlformats.org/officeDocument/2006/relationships/hyperlink" Target="https://d.newsweek.com/en/full/2370895/warning-issued-about-2024-election-interference.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V-XWX1-JBR6-900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Warning Issued About 2024 Election Interference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PV-XWX1-JBR6-9002-00000-00">
    <vt:lpwstr>Doc::/shared/document|contextualFeaturePermID::1516831</vt:lpwstr>
  </property>
  <property fmtid="{D5CDD505-2E9C-101B-9397-08002B2CF9AE}" pid="5" name="UserPermID">
    <vt:lpwstr>urn:user:PA186192196</vt:lpwstr>
  </property>
</Properties>
</file>