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Greene's New Primary Warning to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9:44 AM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Greene on Wednesday announced she plans to call a motion to vacate against House Speaker Mike Johnson next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w:t>
        </w:r>
      </w:hyperlink>
      <w:r>
        <w:rPr>
          <w:rFonts w:ascii="arial" w:eastAsia="arial" w:hAnsi="arial" w:cs="arial"/>
          <w:b w:val="0"/>
          <w:i w:val="0"/>
          <w:strike w:val="0"/>
          <w:noProof w:val="0"/>
          <w:color w:val="000000"/>
          <w:position w:val="0"/>
          <w:sz w:val="20"/>
          <w:u w:val="none"/>
          <w:vertAlign w:val="baseline"/>
        </w:rPr>
        <w:t xml:space="preserve">Greene, an outspoken Georgia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issued a warning to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that she will introduce a motion to vacate GOP House Speaker </w:t>
      </w:r>
      <w:hyperlink r:id="rId13"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announced her intentions to call the motion against Johnson during a press conference Wednesday morning. She warned that Democrats, some of whom have suggested they would consider voting to save him, could face political backlash and possible primary challenges if they go through with the move.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wait to see Democrats go out and support a Republican Speaker and have to go home to their primaries and have to run for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again, having supported a Republican speaker—a Christian conservative. I think that will play well,"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introduced an unprivileged motion to vacate against Johnson, a Louisiana Republican, in March after he passed a $1.2 trillion spending package with Democratic support to fund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announcement on Wednesday follows weeks of growing frustration among House conservatives, who have expressed disappointment with Johnson over the spending package and for holding a vote on legislation to send aid to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announced she would be calling a vote on the motion during a press conference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 member of Congress needs to take that vote and let the chips fall where they may. And so next week, I am going to be calling this motion to vacate. Absolutely calling it," Greene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slim majority in the House, Johnson can afford only three detractors from his own party without relying on Democrats to keep him in the position. In addition to Greene, GOP Reps. </w:t>
      </w:r>
      <w:hyperlink r:id="rId16"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of Kentucky, and </w:t>
      </w:r>
      <w:hyperlink r:id="rId17" w:history="1">
        <w:r>
          <w:rPr>
            <w:rFonts w:ascii="arial" w:eastAsia="arial" w:hAnsi="arial" w:cs="arial"/>
            <w:b w:val="0"/>
            <w:i/>
            <w:strike w:val="0"/>
            <w:noProof w:val="0"/>
            <w:color w:val="0077CC"/>
            <w:position w:val="0"/>
            <w:sz w:val="20"/>
            <w:u w:val="single"/>
            <w:shd w:val="clear" w:color="auto" w:fill="FFFFFF"/>
            <w:vertAlign w:val="baseline"/>
          </w:rPr>
          <w:t>Paul Gosar</w:t>
        </w:r>
      </w:hyperlink>
      <w:r>
        <w:rPr>
          <w:rFonts w:ascii="arial" w:eastAsia="arial" w:hAnsi="arial" w:cs="arial"/>
          <w:b w:val="0"/>
          <w:i w:val="0"/>
          <w:strike w:val="0"/>
          <w:noProof w:val="0"/>
          <w:color w:val="000000"/>
          <w:position w:val="0"/>
          <w:sz w:val="20"/>
          <w:u w:val="none"/>
          <w:vertAlign w:val="baseline"/>
        </w:rPr>
        <w:t>, of Arizona, have also said they would back his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if every member is present, Johnson would need every other Republican to support him to avoid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House Democratic leadership announced they would vote to table Greene's motion if she called it for a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beginning of this Congress, House Democrats have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find bipartisan common ground with traditional Republicans in order to deliver real results," Minority Leader </w:t>
      </w:r>
      <w:hyperlink r:id="rId18"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Democratic Whip Katherine Clark and Democratic Caucus Chair Pete Aguilar wrote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continued: "At the same time, House Democrats have aggressively pushed back against MAGA extremism. We will continue to do just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5/1/24, 10:10 a.m. ET: This article has been updated with background information.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primary warning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Marjorie Taylor Greene speaks to reporters outside the U.S. Capitol building on March 22, 2024. Greene on Wednesday issued a warning to Democrats about saving House Speaker Mike Johnson from her motion to vacate.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Greene's New Primary Warning to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mike-johnson?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thomas-massie?utm_source=Synacor&amp;utm_medium=Attnet&amp;utm_campaign=Partnerships" TargetMode="External" /><Relationship Id="rId17" Type="http://schemas.openxmlformats.org/officeDocument/2006/relationships/hyperlink" Target="https://www.newsweek.com/topic/paul-gosar?utm_source=Synacor&amp;utm_medium=Attnet&amp;utm_campaign=Partnerships" TargetMode="External" /><Relationship Id="rId18" Type="http://schemas.openxmlformats.org/officeDocument/2006/relationships/hyperlink" Target="https://www.newsweek.com/topic/hakeem-jeffries?utm_source=Synacor&amp;utm_medium=Attnet&amp;utm_campaign=Partnerships" TargetMode="External" /><Relationship Id="rId19" Type="http://schemas.openxmlformats.org/officeDocument/2006/relationships/hyperlink" Target="https://d.newsweek.com/en/full/2386396/marjorie-taylor-greene-primary-warning-democrat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9401-JBR6-92D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Greene's New Primary Warning to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N-9401-JBR6-92DV-00000-00">
    <vt:lpwstr>Doc::/shared/document|contextualFeaturePermID::1516831</vt:lpwstr>
  </property>
  <property fmtid="{D5CDD505-2E9C-101B-9397-08002B2CF9AE}" pid="5" name="UserPermID">
    <vt:lpwstr>urn:user:PA186192196</vt:lpwstr>
  </property>
</Properties>
</file>