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State TV Pundits Concede Russia May Lose in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6:21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Russia was compared to a "frog that is being cooked" in Ukraine.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state television pundits conceded that Russia could lose its war in Ukraine during a recent broadcast.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discussion hosted by Kremlin propagandist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xml:space="preserve">, two </w:t>
      </w:r>
      <w:hyperlink r:id="rId1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allies suggested that Moscow was facing an uncertain future in Ukraine as the war nears its second anniversary, according to a translated clip </w:t>
      </w:r>
      <w:hyperlink r:id="rId12" w:history="1">
        <w:r>
          <w:rPr>
            <w:rFonts w:ascii="arial" w:eastAsia="arial" w:hAnsi="arial" w:cs="arial"/>
            <w:b w:val="0"/>
            <w:i/>
            <w:strike w:val="0"/>
            <w:noProof w:val="0"/>
            <w:color w:val="0077CC"/>
            <w:position w:val="0"/>
            <w:sz w:val="20"/>
            <w:u w:val="single"/>
            <w:shd w:val="clear" w:color="auto" w:fill="FFFFFF"/>
            <w:vertAlign w:val="baseline"/>
          </w:rPr>
          <w:t>shared</w:t>
        </w:r>
      </w:hyperlink>
      <w:r>
        <w:rPr>
          <w:rFonts w:ascii="arial" w:eastAsia="arial" w:hAnsi="arial" w:cs="arial"/>
          <w:b w:val="0"/>
          <w:i w:val="0"/>
          <w:strike w:val="0"/>
          <w:noProof w:val="0"/>
          <w:color w:val="000000"/>
          <w:position w:val="0"/>
          <w:sz w:val="20"/>
          <w:u w:val="none"/>
          <w:vertAlign w:val="baseline"/>
        </w:rPr>
        <w:t xml:space="preserve"> to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by Russian Media Monitor founder Julia Davis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Buzhinsky, a retired Russian lieutenant-general, warned that Russia might "simply lose" the war as he argued in favor of Putin's government increasing weapons production and spending more on defense contracts during the ongoing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Solovyov objected to Buzhinsky's assessment, insisting that Russia "cannot lose, because who needs the world if Russia isn't in it?" Andrey Sidorov, dean of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Moscow State University, then argued that the notion of Russia's invincibility "doesn't work" before invoking a boiled frog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thesis that Russia can't lose doesn't quite work, judging by the events of the 20th century," Sidorov said. "Both the Russian Empire and the Soviet Union have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remember the analogy with a frog," he continued. "If you throw it in the boiling water it will jump out; but it won't if you heat it up gradually. From the standpoint of the West, Russia is the frog that is being cooked."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Putin's office via email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Sidorov went on to say that Moscow's enemies would "keep ratcheting up" efforts to "divide the Russian society" while "counting on" the war not ending in a "large-scale nuclear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then turned to a celebration of "strife" within the United States, with Sidorov mentioning the U.S.-Mexico border standoff between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the impending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Sidorov seemingly rejoiced in the ongoing dispute in Texas, where Republican Governor Gregg Abbott reacted with </w:t>
      </w:r>
      <w:hyperlink r:id="rId16" w:history="1">
        <w:r>
          <w:rPr>
            <w:rFonts w:ascii="arial" w:eastAsia="arial" w:hAnsi="arial" w:cs="arial"/>
            <w:b w:val="0"/>
            <w:i/>
            <w:strike w:val="0"/>
            <w:noProof w:val="0"/>
            <w:color w:val="0077CC"/>
            <w:position w:val="0"/>
            <w:sz w:val="20"/>
            <w:u w:val="single"/>
            <w:shd w:val="clear" w:color="auto" w:fill="FFFFFF"/>
            <w:vertAlign w:val="baseline"/>
          </w:rPr>
          <w:t>defiance</w:t>
        </w:r>
      </w:hyperlink>
      <w:r>
        <w:rPr>
          <w:rFonts w:ascii="arial" w:eastAsia="arial" w:hAnsi="arial" w:cs="arial"/>
          <w:b w:val="0"/>
          <w:i w:val="0"/>
          <w:strike w:val="0"/>
          <w:noProof w:val="0"/>
          <w:color w:val="000000"/>
          <w:position w:val="0"/>
          <w:sz w:val="20"/>
          <w:u w:val="none"/>
          <w:vertAlign w:val="baseline"/>
        </w:rPr>
        <w:t xml:space="preserve"> to a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ruling allowing the Biden administration to remove his border security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used to be that a decision by the Supreme Court in the U.S. was final," said Sidorov. "Today, we are getting a new precedent. The Supreme Court issues a ruling and it's not the end! They're splitting apart."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September appearance on Solovyov's show, Sidorov expressed his support for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touting the ex-president as "</w:t>
      </w:r>
      <w:hyperlink r:id="rId19" w:history="1">
        <w:r>
          <w:rPr>
            <w:rFonts w:ascii="arial" w:eastAsia="arial" w:hAnsi="arial" w:cs="arial"/>
            <w:b w:val="0"/>
            <w:i/>
            <w:strike w:val="0"/>
            <w:noProof w:val="0"/>
            <w:color w:val="0077CC"/>
            <w:position w:val="0"/>
            <w:sz w:val="20"/>
            <w:u w:val="single"/>
            <w:shd w:val="clear" w:color="auto" w:fill="FFFFFF"/>
            <w:vertAlign w:val="baseline"/>
          </w:rPr>
          <w:t>the destroyer</w:t>
        </w:r>
      </w:hyperlink>
      <w:r>
        <w:rPr>
          <w:rFonts w:ascii="arial" w:eastAsia="arial" w:hAnsi="arial" w:cs="arial"/>
          <w:b w:val="0"/>
          <w:i w:val="0"/>
          <w:strike w:val="0"/>
          <w:noProof w:val="0"/>
          <w:color w:val="000000"/>
          <w:position w:val="0"/>
          <w:sz w:val="20"/>
          <w:u w:val="none"/>
          <w:vertAlign w:val="baseline"/>
        </w:rPr>
        <w:t>" who is capable of eliminating the U.S. from the world stage by bringing about a new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gets elected, everything we said about civil war will be on their agenda, in reality," Sidorov said. "If one of the Democrats gets elected, this beat will go on. Trump can really get it to the point that our geopolitical adversary will fall apart—without any missiles."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Pundits Concede Russia Could Lose Ukraine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Serhii Mykhalchuk/Global Images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Ukrainian soldier is pictured holding machine gun while riding a Challenger-2 tank in Ukraine on August 3, 2023. Pundits on Russian state television recently conceded that Moscow could lose the ongoing war in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State TV Pundits Concede Russia May Lose in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solovyov?utm_source=Synacor&amp;utm_medium=Attnet&amp;utm_campaign=Partnerships"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twitter.com/JuliaDavisNews/status/1752054185762201659"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exas-governor-reveals-plan-counter-biden-taking-over-national-guard-1865108?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www.newsweek.com/donald-trump-destroy-america-russian-propaganda-182673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2686/pundits-concede-russia-could-lose-ukraine-war.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5-MXN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State TV Pundits Concede Russia May Lose in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5-MXN1-JBR6-9004-00000-00">
    <vt:lpwstr>Doc::/shared/document|contextualFeaturePermID::1516831</vt:lpwstr>
  </property>
  <property fmtid="{D5CDD505-2E9C-101B-9397-08002B2CF9AE}" pid="5" name="UserPermID">
    <vt:lpwstr>urn:user:PA186192196</vt:lpwstr>
  </property>
</Properties>
</file>