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Taylor Swift, Travis Kelce's Combined Net Worth Will Blow Your Mind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2024 Sunday 5:00 AM EST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Power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We've seen the phenomenon of Posh &amp; Becks and then Tom &amp; Gisele, but does anything compare to Travis and Taylor?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you love or loathe their ubiquity there is no escaping the whirlwind romance of </w:t>
      </w:r>
      <w:hyperlink r:id="rId10"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Travis Kelce.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record-breaking singer went public with her relationship to the triple-Super Bowl-winning tight end in September, and ever since then, we can't stop talking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it's complaining about how much attention they're getting or speculating about any future betrothments, everybody seems to have an opinion about the 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certainly not the only celebrity sports couple to capture the public's imagination; our fascination with the world of entertainment meeting the sports arena can be traced back to the 1950s when screen siren Marilyn Monroe married baseballer Joe DiMaggio.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mix in terms of media exposure seems to be athletes and entertainers," Eric Smallwood tells</w:t>
      </w:r>
      <w:r>
        <w:rPr>
          <w:rFonts w:ascii="arial" w:eastAsia="arial" w:hAnsi="arial" w:cs="arial"/>
          <w:b w:val="0"/>
          <w:i/>
          <w:strike w:val="0"/>
          <w:noProof w:val="0"/>
          <w:color w:val="000000"/>
          <w:position w:val="0"/>
          <w:sz w:val="20"/>
          <w:u w:val="none"/>
          <w:vertAlign w:val="baseline"/>
        </w:rPr>
        <w:t xml:space="preserve"> Newsweek</w:t>
      </w:r>
      <w:r>
        <w:rPr>
          <w:rFonts w:ascii="arial" w:eastAsia="arial" w:hAnsi="arial" w:cs="arial"/>
          <w:b w:val="0"/>
          <w:i w:val="0"/>
          <w:strike w:val="0"/>
          <w:noProof w:val="0"/>
          <w:color w:val="000000"/>
          <w:position w:val="0"/>
          <w:sz w:val="20"/>
          <w:u w:val="none"/>
          <w:vertAlign w:val="baseline"/>
        </w:rPr>
        <w:t>. Smallwood is the president of Apex Marketing Group which has conducted research into the economic impact of Swift and Kelce's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taking people from the top of their respective industries and that just blends nicely and becomes a conversation piece."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then, there's been no shortage of high-profile couples whether they've stood the test of time or not. Think Spice Girl Victoria Beckham and her soccer-playing husband David Beckham, aka Posh and Becks. Then there's one of the greatest </w:t>
      </w:r>
      <w:hyperlink r:id="rId12"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 xml:space="preserve"> quarterbacks of all time, </w:t>
      </w:r>
      <w:hyperlink r:id="rId13" w:history="1">
        <w:r>
          <w:rPr>
            <w:rFonts w:ascii="arial" w:eastAsia="arial" w:hAnsi="arial" w:cs="arial"/>
            <w:b w:val="0"/>
            <w:i/>
            <w:strike w:val="0"/>
            <w:noProof w:val="0"/>
            <w:color w:val="0077CC"/>
            <w:position w:val="0"/>
            <w:sz w:val="20"/>
            <w:u w:val="single"/>
            <w:shd w:val="clear" w:color="auto" w:fill="FFFFFF"/>
            <w:vertAlign w:val="baseline"/>
          </w:rPr>
          <w:t>Tom Brady</w:t>
        </w:r>
      </w:hyperlink>
      <w:r>
        <w:rPr>
          <w:rFonts w:ascii="arial" w:eastAsia="arial" w:hAnsi="arial" w:cs="arial"/>
          <w:b w:val="0"/>
          <w:i w:val="0"/>
          <w:strike w:val="0"/>
          <w:noProof w:val="0"/>
          <w:color w:val="000000"/>
          <w:position w:val="0"/>
          <w:sz w:val="20"/>
          <w:u w:val="none"/>
          <w:vertAlign w:val="baseline"/>
        </w:rPr>
        <w:t>, and the highest-paid supermodel in history, Gisele Bündchen. Other A-list sports and entertainment couples include Brooke Shields and Andre Agassi, or singer Ciara and football player, Russell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 and pop celebrity couples "hold such power" when it comes to famous pairs, according to Hannah Yelin, a reader of media and culture at Oxford Brookes University and author of</w:t>
      </w:r>
      <w:r>
        <w:rPr>
          <w:rFonts w:ascii="arial" w:eastAsia="arial" w:hAnsi="arial" w:cs="arial"/>
          <w:b w:val="0"/>
          <w:i/>
          <w:strike w:val="0"/>
          <w:noProof w:val="0"/>
          <w:color w:val="000000"/>
          <w:position w:val="0"/>
          <w:sz w:val="20"/>
          <w:u w:val="none"/>
          <w:vertAlign w:val="baseline"/>
        </w:rPr>
        <w:t xml:space="preserve"> Celebrity Memoir: From Ghostwriting to Gender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That's because the power lies in their "crossover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"Celebrity couples are always branding partnerships," she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and that there's an intrigue when one famous person begins dating someone unexpected, we get to "know them in a new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may know their cultural output in their own arena thoroughly. But we see a different side to them in their partner's arena," Yelin adds.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Yelin explains that an A-list crossover couple is a great "business strategy," which was evident when the "Bad Blood" singer </w:t>
      </w:r>
      <w:hyperlink r:id="rId14" w:history="1">
        <w:r>
          <w:rPr>
            <w:rFonts w:ascii="arial" w:eastAsia="arial" w:hAnsi="arial" w:cs="arial"/>
            <w:b w:val="0"/>
            <w:i/>
            <w:strike w:val="0"/>
            <w:noProof w:val="0"/>
            <w:color w:val="0077CC"/>
            <w:position w:val="0"/>
            <w:sz w:val="20"/>
            <w:u w:val="single"/>
            <w:shd w:val="clear" w:color="auto" w:fill="FFFFFF"/>
            <w:vertAlign w:val="baseline"/>
          </w:rPr>
          <w:t>first went public with Kelce.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Jersey sales for the tight end</w:t>
      </w:r>
      <w:hyperlink r:id="rId15" w:history="1">
        <w:r>
          <w:rPr>
            <w:rFonts w:ascii="arial" w:eastAsia="arial" w:hAnsi="arial" w:cs="arial"/>
            <w:b w:val="0"/>
            <w:i/>
            <w:strike w:val="0"/>
            <w:noProof w:val="0"/>
            <w:color w:val="0077CC"/>
            <w:position w:val="0"/>
            <w:sz w:val="20"/>
            <w:u w:val="single"/>
            <w:shd w:val="clear" w:color="auto" w:fill="FFFFFF"/>
            <w:vertAlign w:val="baseline"/>
          </w:rPr>
          <w:t>skyrocketed 400 percent</w:t>
        </w:r>
      </w:hyperlink>
      <w:r>
        <w:rPr>
          <w:rFonts w:ascii="arial" w:eastAsia="arial" w:hAnsi="arial" w:cs="arial"/>
          <w:b w:val="0"/>
          <w:i w:val="0"/>
          <w:strike w:val="0"/>
          <w:noProof w:val="0"/>
          <w:color w:val="000000"/>
          <w:position w:val="0"/>
          <w:sz w:val="20"/>
          <w:u w:val="none"/>
          <w:vertAlign w:val="baseline"/>
        </w:rPr>
        <w:t>, according to the NFL's e-commerce partner in what has been dubbed the "Taylor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NFL's TV ratings have jumped astronomically too, especially with women. It just recorded the highest regular-season viewership by women, including a 53 percent surge with teenage girls and a total of more than 2 million women of all ages tuning in since Swift started attending games, which can only mean more advertising opportunities from TV and on-field exposure, according to IDX.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data has even suggested the Taylor Effect brought a 20 percent increase in sponsorships, per The Wrap.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do the Kansas City Chiefs star and Swift size up in comparison to other celebrity couples?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the highest-earning celebrity couples in the world until recently, not just in the entertainment-sport crossover realm, were the Beckhams and Brady and Bündchen. They were worth a combined $800 million and $650 million respectively until the quarterback and supermodel split in late 2022, per CEO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Swift and Kelce, the balance of their combined personal fortune is definitely tipped in the pop star's favor, especially after she joined the billionaire's club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She's estimated to be worth about $1.1 billion after more than doubling her wealth last year, while Kelce's estimated $50 million personal fortune pales in comparison. Those figures are based on estimates by </w:t>
      </w:r>
      <w:r>
        <w:rPr>
          <w:rFonts w:ascii="arial" w:eastAsia="arial" w:hAnsi="arial" w:cs="arial"/>
          <w:b w:val="0"/>
          <w:i/>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multiple ways to measure a celebrity couple's value beyond what's sitting in their respective bank accounts. It also has to do with the brand value and cultural impact they can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Smallwood's research found Swift brought $331.5 million of equivalent brand value to the Chiefs from when she went public with Kelce on September 24 to January 22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equivalent brand value is what it would cost for a brand to advertise across media where they have gotten exposure from TV to print, radio and social media," Smallwood previously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adding that in the same period, there were 100,000 mentions of the couple in traditional media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measuring other couples' cultural or brand impact is almost impossible if they began dating before the internet, or even before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without that data, one thing that tracks with all the high-profile sporting-entertainment couples, even as far back as Monroe and DiMaggio, and it's that we became more fascinated by them when they are each at the top of their game.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 the Beckhams, Victoria who was then known as Posh Spice when she started dating David in 1997, was one of the most famous women in the world as part of the girl group Spice Girls. David himself was a household name thanks to his prowess on the soccer pitch with </w:t>
      </w:r>
      <w:hyperlink r:id="rId16" w:history="1">
        <w:r>
          <w:rPr>
            <w:rFonts w:ascii="arial" w:eastAsia="arial" w:hAnsi="arial" w:cs="arial"/>
            <w:b w:val="0"/>
            <w:i/>
            <w:strike w:val="0"/>
            <w:noProof w:val="0"/>
            <w:color w:val="0077CC"/>
            <w:position w:val="0"/>
            <w:sz w:val="20"/>
            <w:u w:val="single"/>
            <w:shd w:val="clear" w:color="auto" w:fill="FFFFFF"/>
            <w:vertAlign w:val="baseline"/>
          </w:rPr>
          <w:t>Manchester United</w:t>
        </w:r>
      </w:hyperlink>
      <w:r>
        <w:rPr>
          <w:rFonts w:ascii="arial" w:eastAsia="arial" w:hAnsi="arial" w:cs="arial"/>
          <w:b w:val="0"/>
          <w:i w:val="0"/>
          <w:strike w:val="0"/>
          <w:noProof w:val="0"/>
          <w:color w:val="000000"/>
          <w:position w:val="0"/>
          <w:sz w:val="20"/>
          <w:u w:val="none"/>
          <w:vertAlign w:val="baseline"/>
        </w:rPr>
        <w:t xml:space="preserve"> and carried the hopes of his national England to win a World Cup. Once they started dating, their names were everywhere, even more so than normal—by their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can be said for Brady and Bündchen, Monroe and DiMaggio, and now Swift and Kelce.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Chiefs had not won last year's Super Bowl and then made the playoffs this year, Kelce's relationship with Taylor would have definitely been a different story in terms of exposure," Smallwood explains.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doubt that Swift is one of the most successful music artists in history, her current Eras world tour is already the highest-grossing live music tour of all time with months of it remaining. The subsequent Eras concert movie broke box office records and Swift has dominated music charts and streaming platforms with her multitude of releases.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Kelce himself is no stranger to record-breaking success. He just won his third Super Bowl with the Chiefs and holds a </w:t>
      </w:r>
      <w:hyperlink r:id="rId17" w:history="1">
        <w:r>
          <w:rPr>
            <w:rFonts w:ascii="arial" w:eastAsia="arial" w:hAnsi="arial" w:cs="arial"/>
            <w:b w:val="0"/>
            <w:i/>
            <w:strike w:val="0"/>
            <w:noProof w:val="0"/>
            <w:color w:val="0077CC"/>
            <w:position w:val="0"/>
            <w:sz w:val="20"/>
            <w:u w:val="single"/>
            <w:shd w:val="clear" w:color="auto" w:fill="FFFFFF"/>
            <w:vertAlign w:val="baseline"/>
          </w:rPr>
          <w:t>record of touchdown connections in NFL history</w:t>
        </w:r>
      </w:hyperlink>
      <w:r>
        <w:rPr>
          <w:rFonts w:ascii="arial" w:eastAsia="arial" w:hAnsi="arial" w:cs="arial"/>
          <w:b w:val="0"/>
          <w:i w:val="0"/>
          <w:strike w:val="0"/>
          <w:noProof w:val="0"/>
          <w:color w:val="000000"/>
          <w:position w:val="0"/>
          <w:sz w:val="20"/>
          <w:u w:val="none"/>
          <w:vertAlign w:val="baseline"/>
        </w:rPr>
        <w:t xml:space="preserve"> alongside his quarterback, Patrick Mahomes.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combo of two people at the elite level in their respective fields plays a big role in the public's fascination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intertwined with success," Smallwood says, adding "his on the field and hers on the stage definitely helped propel this thing along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another advantage Swift and Kelce have on their side is that so much of their relationship is played out on social media. Not necessarily their own, but many of the people that idolize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fan bases of older generational duos such as Jay-Z and Beyonce and Tom Brady and Giselle, while just as 'popular' are less visible on social media compared to Kelce and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way of example, Swift has nearly ten times the </w:t>
      </w:r>
      <w:hyperlink r:id="rId18"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followers than Giselle does and this social media presence equates often to greater media impressions and visibility," Frank Salzano, a managing partner of Salzano Ettinger Lampert &amp; Wilson law firm tells </w:t>
      </w:r>
      <w:r>
        <w:rPr>
          <w:rFonts w:ascii="arial" w:eastAsia="arial" w:hAnsi="arial" w:cs="arial"/>
          <w:b w:val="0"/>
          <w:i/>
          <w:strike w:val="0"/>
          <w:noProof w:val="0"/>
          <w:color w:val="000000"/>
          <w:position w:val="0"/>
          <w:sz w:val="20"/>
          <w:u w:val="none"/>
          <w:vertAlign w:val="baseline"/>
        </w:rPr>
        <w:t>Newsweek.</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Travis Kelce's Combined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Travis Kelce's Combined Net Worth Will Blow Your Mind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Taylor Swift, Travis Kelce's Combined Net Worth Will Blow Your Mind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aylor-swift?utm_source=Synacor&amp;utm_medium=Attnet&amp;utm_campaign=Partnerships" TargetMode="External" /><Relationship Id="rId11" Type="http://schemas.openxmlformats.org/officeDocument/2006/relationships/hyperlink" Target="https://www.newsweek.com/topic/travis-kelce?utm_source=Synacor&amp;utm_medium=Attnet&amp;utm_campaign=Partnerships" TargetMode="External" /><Relationship Id="rId12" Type="http://schemas.openxmlformats.org/officeDocument/2006/relationships/hyperlink" Target="https://www.newsweek.com/topic/nfl?utm_source=Synacor&amp;utm_medium=Attnet&amp;utm_campaign=Partnerships" TargetMode="External" /><Relationship Id="rId13" Type="http://schemas.openxmlformats.org/officeDocument/2006/relationships/hyperlink" Target="https://www.newsweek.com/topic/tom-brady?utm_source=Synacor&amp;utm_medium=Attnet&amp;utm_campaign=Partnerships" TargetMode="External" /><Relationship Id="rId14" Type="http://schemas.openxmlformats.org/officeDocument/2006/relationships/hyperlink" Target="https://www.newsweek.com/taylor-swift-kansas-city-chiefs-richer-travis-kelce-1867660?utm_source=Synacor&amp;utm_medium=Attnet&amp;utm_campaign=Partnerships" TargetMode="External" /><Relationship Id="rId15" Type="http://schemas.openxmlformats.org/officeDocument/2006/relationships/hyperlink" Target="https://www.newsweek.com/travis-kelce-scores-big-wins-thanks-taylor-swift-romance-1830335?utm_source=Synacor&amp;utm_medium=Attnet&amp;utm_campaign=Partnerships" TargetMode="External" /><Relationship Id="rId16" Type="http://schemas.openxmlformats.org/officeDocument/2006/relationships/hyperlink" Target="https://www.newsweek.com/topic/manchester-united?utm_source=Synacor&amp;utm_medium=Attnet&amp;utm_campaign=Partnerships" TargetMode="External" /><Relationship Id="rId17" Type="http://schemas.openxmlformats.org/officeDocument/2006/relationships/hyperlink" Target="https://www.newsweek.com/travis-kelce-patrick-mahomes-need-one-more-td-connection-nfl-history-1862612?utm_source=Synacor&amp;utm_medium=Attnet&amp;utm_campaign=Partnerships" TargetMode="External" /><Relationship Id="rId18" Type="http://schemas.openxmlformats.org/officeDocument/2006/relationships/hyperlink" Target="https://www.newsweek.com/topic/instagram?utm_source=Synacor&amp;utm_medium=Attnet&amp;utm_campaign=Partnerships" TargetMode="External" /><Relationship Id="rId19" Type="http://schemas.openxmlformats.org/officeDocument/2006/relationships/hyperlink" Target="https://d.newsweek.com/en/full/2352447/taylor-swift-travis-kelces-combined-net-worth.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K-28N1-DY68-10M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Taylor Swift, Travis Kelce's Combined Net Worth Will Blow Your Mind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DK-28N1-DY68-10M5-00000-00">
    <vt:lpwstr>Doc::/shared/document|contextualFeaturePermID::1516831</vt:lpwstr>
  </property>
  <property fmtid="{D5CDD505-2E9C-101B-9397-08002B2CF9AE}" pid="5" name="UserPermID">
    <vt:lpwstr>urn:user:PA186192196</vt:lpwstr>
  </property>
</Properties>
</file>