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 William Takes a 'Huge Risk'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5:49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Crawford-Smith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Prince of Wales' move to address human suffering in the Middle East comes with risk, a British news show has heard.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Prince of Wales' decision to undertake royal engagements recognizing the human suffering caused by the ongoing </w:t>
      </w:r>
      <w:hyperlink r:id="rId10" w:history="1">
        <w:r>
          <w:rPr>
            <w:rFonts w:ascii="arial" w:eastAsia="arial" w:hAnsi="arial" w:cs="arial"/>
            <w:b w:val="0"/>
            <w:i/>
            <w:strike w:val="0"/>
            <w:noProof w:val="0"/>
            <w:color w:val="0077CC"/>
            <w:position w:val="0"/>
            <w:sz w:val="20"/>
            <w:u w:val="single"/>
            <w:shd w:val="clear" w:color="auto" w:fill="FFFFFF"/>
            <w:vertAlign w:val="baseline"/>
          </w:rPr>
          <w:t>conflict in the Middle East</w:t>
        </w:r>
      </w:hyperlink>
      <w:r>
        <w:rPr>
          <w:rFonts w:ascii="arial" w:eastAsia="arial" w:hAnsi="arial" w:cs="arial"/>
          <w:b w:val="0"/>
          <w:i w:val="0"/>
          <w:strike w:val="0"/>
          <w:noProof w:val="0"/>
          <w:color w:val="000000"/>
          <w:position w:val="0"/>
          <w:sz w:val="20"/>
          <w:u w:val="none"/>
          <w:vertAlign w:val="baseline"/>
        </w:rPr>
        <w:t xml:space="preserve"> comes with "huge risk" as he addresses the effects of the "most controversial issue in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British morning show has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Kensington Palace announced that William would undertake engagements linked with the humanitarian efforts supporting civilians in the ongoing war in the Middle East and conflict in Gaza, also addressing the subsequent rise of antisemitism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 and Princess were profoundly concerned by events that unfolded in late 2023 and continue to hold all the victims, their family and friends in their hearts and minds," a statement on behalf of William and wife, Kate,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Royal Highnesses continue to share in the hope of a better future for all those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engagements will not be announced beforehand, William will meet with organizers of humanitarian aid being sent to the region from Britain and learn about challenges being faced on the ground. He is also set to join a youth conversation at a synagogue, meeting a diverse group of advocates against hatred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has met with organizers of humanitarian aid being sent into war zones before. In 2022 and 2023, he met with those connected with the war in Ukraine, however,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chief royal correspondent, Jack Royston, noted on </w:t>
      </w:r>
      <w:r>
        <w:rPr>
          <w:rFonts w:ascii="arial" w:eastAsia="arial" w:hAnsi="arial" w:cs="arial"/>
          <w:b w:val="0"/>
          <w:i/>
          <w:strike w:val="0"/>
          <w:noProof w:val="0"/>
          <w:color w:val="000000"/>
          <w:position w:val="0"/>
          <w:sz w:val="20"/>
          <w:u w:val="none"/>
          <w:vertAlign w:val="baseline"/>
        </w:rPr>
        <w:t>Good Morning Britain</w:t>
      </w:r>
      <w:r>
        <w:rPr>
          <w:rFonts w:ascii="arial" w:eastAsia="arial" w:hAnsi="arial" w:cs="arial"/>
          <w:b w:val="0"/>
          <w:i w:val="0"/>
          <w:strike w:val="0"/>
          <w:noProof w:val="0"/>
          <w:color w:val="000000"/>
          <w:position w:val="0"/>
          <w:sz w:val="20"/>
          <w:u w:val="none"/>
          <w:vertAlign w:val="baseline"/>
        </w:rPr>
        <w:t xml:space="preserve"> on Tuesday that this latest development comes with a heightened level of reputational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prince, he is addressing the impact of "the most controversial issue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Royston said. "Any time anyone opens their mouth to talk about this there's a huge risk they get attacked potentially by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himself up to criticism in such a way, is not how the royals typically operate, Royston suggested. "This is a huge risk that he's taking which, in all fairness, is a massive departure from the way that the royal family usually approach these kinds of issues,"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that William has addressed the ongoing war and political conflicts in the Middle East, particularly the conflict between Israel and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In October 2023, a lengthy statement was issued on his behalf, and that of the Princess of Wales, noting their distress at reports of violence and loss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 and Princess of Wales are profoundly distressed by the devastating events that have unfolded in the past days," the couple's spokesperson said. "The horrors inflicted by Hamas's terrorist attack upon Israel are appalling; they utterly condemn them. As Israel exercises its right of self defense, all Israelis and Palestinians will continue to be stalked by grief, fear and anger in the time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Royal Highnesses hold all the victims, their families and their friends in their hearts and minds. Those The Prince of Wales met in 2018 overwhelmingly shared a common hope—that of a better future. In the midst of such terrible suffering, The Prince and Princess continue to share that hope without reservation."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2018, William became the </w:t>
      </w:r>
      <w:hyperlink r:id="rId12" w:history="1">
        <w:r>
          <w:rPr>
            <w:rFonts w:ascii="arial" w:eastAsia="arial" w:hAnsi="arial" w:cs="arial"/>
            <w:b w:val="0"/>
            <w:i/>
            <w:strike w:val="0"/>
            <w:noProof w:val="0"/>
            <w:color w:val="0077CC"/>
            <w:position w:val="0"/>
            <w:sz w:val="20"/>
            <w:u w:val="single"/>
            <w:shd w:val="clear" w:color="auto" w:fill="FFFFFF"/>
            <w:vertAlign w:val="baseline"/>
          </w:rPr>
          <w:t>first member of the royal family to make an official visit to Israel and the Palestinian Territories</w:t>
        </w:r>
      </w:hyperlink>
      <w:r>
        <w:rPr>
          <w:rFonts w:ascii="arial" w:eastAsia="arial" w:hAnsi="arial" w:cs="arial"/>
          <w:b w:val="0"/>
          <w:i w:val="0"/>
          <w:strike w:val="0"/>
          <w:noProof w:val="0"/>
          <w:color w:val="000000"/>
          <w:position w:val="0"/>
          <w:sz w:val="20"/>
          <w:u w:val="none"/>
          <w:vertAlign w:val="baseline"/>
        </w:rPr>
        <w:t xml:space="preserve"> on behalf of the U.K. government. He spent four days undertaking meetings with government officials and included a visit to the Yad Vashem holocaust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 also visited holy sites including the Mount of Olives, where he paid his respects at the tomb of his great-grandmother Princess Andrew of Greece and Denmark (mother to Prince Philip), who is buried at the Church of Mary Magdalene.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will undertake his new set of engagements solo, as his wife continues her recovery from </w:t>
      </w:r>
      <w:hyperlink r:id="rId13" w:history="1">
        <w:r>
          <w:rPr>
            <w:rFonts w:ascii="arial" w:eastAsia="arial" w:hAnsi="arial" w:cs="arial"/>
            <w:b w:val="0"/>
            <w:i/>
            <w:strike w:val="0"/>
            <w:noProof w:val="0"/>
            <w:color w:val="0077CC"/>
            <w:position w:val="0"/>
            <w:sz w:val="20"/>
            <w:u w:val="single"/>
            <w:shd w:val="clear" w:color="auto" w:fill="FFFFFF"/>
            <w:vertAlign w:val="baseline"/>
          </w:rPr>
          <w:t>"planned abdominal surgery"</w:t>
        </w:r>
      </w:hyperlink>
      <w:r>
        <w:rPr>
          <w:rFonts w:ascii="arial" w:eastAsia="arial" w:hAnsi="arial" w:cs="arial"/>
          <w:b w:val="0"/>
          <w:i w:val="0"/>
          <w:strike w:val="0"/>
          <w:noProof w:val="0"/>
          <w:color w:val="000000"/>
          <w:position w:val="0"/>
          <w:sz w:val="20"/>
          <w:u w:val="none"/>
          <w:vertAlign w:val="baseline"/>
        </w:rPr>
        <w:t xml:space="preserve"> which she underwent last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approached Kensington Palace via email for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James Crawford-Smith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royal reporter, based in London. You can find him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shd w:val="clear" w:color="auto" w:fill="FFFFFF"/>
            <w:vertAlign w:val="baseline"/>
          </w:rPr>
          <w:t>@jrcrawfordsmith</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16"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17"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William New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Mumby/Indigo/Getty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Prince of Wales photographed in London, March 13, 2023. William will undertake engagements in Britain recognizing the human suffering caused by war in the Middle East and antisemitism.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 William Takes a 'Huge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israel-middle-east-nuclear-grossi-1869382?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prince-william-make-british-royal-familys-first-official-visit-israel-and-825763?utm_source=Synacor&amp;utm_medium=Attnet&amp;utm_campaign=Partnerships" TargetMode="External" /><Relationship Id="rId13" Type="http://schemas.openxmlformats.org/officeDocument/2006/relationships/hyperlink" Target="https://www.newsweek.com/kate-middleton-back-home-hospital-surgery-1863624?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twitter.com/jrcrawfordsmith" TargetMode="External" /><Relationship Id="rId16" Type="http://schemas.openxmlformats.org/officeDocument/2006/relationships/hyperlink" Target="https://www.facebook.com/NewsweekRoyals" TargetMode="External" /><Relationship Id="rId17" Type="http://schemas.openxmlformats.org/officeDocument/2006/relationships/hyperlink" Target="mailto:royals@newsweek.com" TargetMode="External" /><Relationship Id="rId18" Type="http://schemas.openxmlformats.org/officeDocument/2006/relationships/hyperlink" Target="https://d.newsweek.com/en/full/2351192/prince-william-new-risk.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W491-JBR6-904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William Takes a 'Huge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CG-W491-JBR6-9047-00000-00">
    <vt:lpwstr>Doc::/shared/document|contextualFeaturePermID::1516831</vt:lpwstr>
  </property>
  <property fmtid="{D5CDD505-2E9C-101B-9397-08002B2CF9AE}" pid="5" name="UserPermID">
    <vt:lpwstr>urn:user:PA186192196</vt:lpwstr>
  </property>
</Properties>
</file>