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C0EF0B" w14:textId="6E6BF8CC" w:rsidR="00B93FDC" w:rsidRPr="00234B19" w:rsidRDefault="006B3DB2">
      <w:pPr>
        <w:pStyle w:val="normal0"/>
        <w:jc w:val="center"/>
        <w:rPr>
          <w:rFonts w:asciiTheme="minorHAnsi" w:hAnsiTheme="minorHAnsi"/>
          <w:b/>
          <w:sz w:val="28"/>
          <w:szCs w:val="28"/>
          <w:u w:val="single"/>
        </w:rPr>
      </w:pPr>
      <w:r>
        <w:rPr>
          <w:rFonts w:asciiTheme="minorHAnsi" w:hAnsiTheme="minorHAnsi"/>
          <w:b/>
          <w:sz w:val="28"/>
          <w:szCs w:val="28"/>
          <w:u w:val="single"/>
        </w:rPr>
        <w:t>LC 13</w:t>
      </w:r>
      <w:r w:rsidR="00A42445" w:rsidRPr="00234B19">
        <w:rPr>
          <w:rFonts w:asciiTheme="minorHAnsi" w:hAnsiTheme="minorHAnsi"/>
          <w:b/>
          <w:sz w:val="28"/>
          <w:szCs w:val="28"/>
          <w:u w:val="single"/>
        </w:rPr>
        <w:t xml:space="preserve">- </w:t>
      </w:r>
      <w:r w:rsidRPr="006B3DB2">
        <w:rPr>
          <w:rFonts w:asciiTheme="minorHAnsi" w:hAnsiTheme="minorHAnsi"/>
          <w:b/>
          <w:sz w:val="28"/>
          <w:szCs w:val="28"/>
          <w:u w:val="single"/>
        </w:rPr>
        <w:t>Acides et bases</w:t>
      </w:r>
      <w:r>
        <w:rPr>
          <w:rFonts w:asciiTheme="minorHAnsi" w:eastAsia="Times New Roman" w:hAnsiTheme="minorHAnsi" w:cs="Times New Roman"/>
          <w:b/>
          <w:u w:val="single"/>
        </w:rPr>
        <w:t xml:space="preserve"> </w:t>
      </w:r>
    </w:p>
    <w:p w14:paraId="6B66E6A9" w14:textId="77777777" w:rsidR="001136E7" w:rsidRPr="00234B19" w:rsidRDefault="001136E7" w:rsidP="001136E7">
      <w:pPr>
        <w:pStyle w:val="Sansinterligne"/>
        <w:ind w:left="360"/>
        <w:rPr>
          <w:rFonts w:asciiTheme="minorHAnsi" w:hAnsiTheme="minorHAnsi"/>
          <w:b/>
          <w:sz w:val="28"/>
          <w:szCs w:val="28"/>
          <w:u w:val="single"/>
        </w:rPr>
      </w:pPr>
    </w:p>
    <w:p w14:paraId="7859E14F" w14:textId="77777777" w:rsidR="001136E7" w:rsidRPr="00234B19" w:rsidRDefault="00A42445" w:rsidP="001136E7">
      <w:pPr>
        <w:pStyle w:val="Sansinterligne"/>
        <w:rPr>
          <w:rFonts w:asciiTheme="minorHAnsi" w:hAnsiTheme="minorHAnsi"/>
          <w:sz w:val="28"/>
          <w:szCs w:val="28"/>
        </w:rPr>
      </w:pPr>
      <w:r w:rsidRPr="00234B19">
        <w:rPr>
          <w:rFonts w:asciiTheme="minorHAnsi" w:hAnsiTheme="minorHAnsi"/>
          <w:b/>
          <w:sz w:val="28"/>
          <w:szCs w:val="28"/>
          <w:u w:val="single"/>
        </w:rPr>
        <w:t>Prérequis:</w:t>
      </w:r>
      <w:r w:rsidRPr="00234B19">
        <w:rPr>
          <w:rFonts w:asciiTheme="minorHAnsi" w:hAnsiTheme="minorHAnsi"/>
          <w:sz w:val="28"/>
          <w:szCs w:val="28"/>
        </w:rPr>
        <w:t xml:space="preserve"> </w:t>
      </w:r>
    </w:p>
    <w:p w14:paraId="443933B7" w14:textId="5F2B5487" w:rsidR="001136E7" w:rsidRPr="00234B19" w:rsidRDefault="001136E7" w:rsidP="001136E7">
      <w:pPr>
        <w:pStyle w:val="Sansinterligne"/>
        <w:numPr>
          <w:ilvl w:val="0"/>
          <w:numId w:val="35"/>
        </w:numPr>
        <w:rPr>
          <w:rFonts w:asciiTheme="minorHAnsi" w:hAnsiTheme="minorHAnsi"/>
        </w:rPr>
      </w:pPr>
      <w:r w:rsidRPr="00234B19">
        <w:rPr>
          <w:rFonts w:asciiTheme="minorHAnsi" w:hAnsiTheme="minorHAnsi"/>
        </w:rPr>
        <w:t>Réaction chimique (équation de réaction et tableau d’avancement</w:t>
      </w:r>
      <w:r w:rsidR="003D4EBE">
        <w:rPr>
          <w:rFonts w:asciiTheme="minorHAnsi" w:hAnsiTheme="minorHAnsi"/>
        </w:rPr>
        <w:t>, constante de réaction</w:t>
      </w:r>
      <w:r w:rsidRPr="00234B19">
        <w:rPr>
          <w:rFonts w:asciiTheme="minorHAnsi" w:hAnsiTheme="minorHAnsi"/>
        </w:rPr>
        <w:t>)</w:t>
      </w:r>
    </w:p>
    <w:p w14:paraId="4530BB21" w14:textId="77777777" w:rsidR="001136E7" w:rsidRPr="00234B19" w:rsidRDefault="001136E7" w:rsidP="001136E7">
      <w:pPr>
        <w:pStyle w:val="Sansinterligne"/>
        <w:numPr>
          <w:ilvl w:val="0"/>
          <w:numId w:val="35"/>
        </w:numPr>
        <w:rPr>
          <w:rFonts w:asciiTheme="minorHAnsi" w:hAnsiTheme="minorHAnsi"/>
        </w:rPr>
      </w:pPr>
      <w:r w:rsidRPr="00234B19">
        <w:rPr>
          <w:rFonts w:asciiTheme="minorHAnsi" w:hAnsiTheme="minorHAnsi"/>
        </w:rPr>
        <w:t>Solutions (concentration, dilution)</w:t>
      </w:r>
    </w:p>
    <w:p w14:paraId="1DC0611A" w14:textId="05BC7F9F" w:rsidR="001136E7" w:rsidRPr="003D4EBE" w:rsidRDefault="001136E7" w:rsidP="001136E7">
      <w:pPr>
        <w:pStyle w:val="Sansinterligne"/>
        <w:numPr>
          <w:ilvl w:val="0"/>
          <w:numId w:val="35"/>
        </w:numPr>
        <w:rPr>
          <w:rFonts w:asciiTheme="minorHAnsi" w:hAnsiTheme="minorHAnsi"/>
        </w:rPr>
      </w:pPr>
      <w:r w:rsidRPr="00234B19">
        <w:rPr>
          <w:rFonts w:asciiTheme="minorHAnsi" w:hAnsiTheme="minorHAnsi"/>
        </w:rPr>
        <w:t>Loi de Beer-Lambert et loi de Kohlrausch</w:t>
      </w:r>
    </w:p>
    <w:p w14:paraId="30F7395F" w14:textId="30CD6F57" w:rsidR="00B93FDC" w:rsidRPr="00234B19" w:rsidRDefault="00B93FDC">
      <w:pPr>
        <w:pStyle w:val="normal0"/>
        <w:rPr>
          <w:rFonts w:asciiTheme="minorHAnsi" w:hAnsiTheme="minorHAnsi"/>
          <w:b/>
          <w:sz w:val="28"/>
          <w:szCs w:val="28"/>
          <w:u w:val="single"/>
        </w:rPr>
      </w:pPr>
    </w:p>
    <w:p w14:paraId="259C89D3" w14:textId="24B437CD" w:rsidR="00B93FDC" w:rsidRPr="00234B19" w:rsidRDefault="00A42445" w:rsidP="00DE271D">
      <w:pPr>
        <w:pStyle w:val="normal0"/>
        <w:rPr>
          <w:rFonts w:asciiTheme="minorHAnsi" w:hAnsiTheme="minorHAnsi"/>
          <w:sz w:val="28"/>
          <w:szCs w:val="28"/>
        </w:rPr>
      </w:pPr>
      <w:r w:rsidRPr="00234B19">
        <w:rPr>
          <w:rFonts w:asciiTheme="minorHAnsi" w:hAnsiTheme="minorHAnsi"/>
          <w:b/>
          <w:sz w:val="28"/>
          <w:szCs w:val="28"/>
          <w:u w:val="single"/>
        </w:rPr>
        <w:t>Niveau:</w:t>
      </w:r>
      <w:r w:rsidRPr="00234B19">
        <w:rPr>
          <w:rFonts w:asciiTheme="minorHAnsi" w:hAnsiTheme="minorHAnsi"/>
          <w:b/>
          <w:sz w:val="28"/>
          <w:szCs w:val="28"/>
        </w:rPr>
        <w:t xml:space="preserve"> </w:t>
      </w:r>
      <w:r w:rsidR="001136E7" w:rsidRPr="00234B19">
        <w:rPr>
          <w:rFonts w:asciiTheme="minorHAnsi" w:hAnsiTheme="minorHAnsi"/>
          <w:sz w:val="28"/>
          <w:szCs w:val="28"/>
        </w:rPr>
        <w:t>Lycée (au final exclusivement en Term S)</w:t>
      </w:r>
    </w:p>
    <w:p w14:paraId="01603015" w14:textId="56106B73" w:rsidR="00B93FDC" w:rsidRPr="00234B19" w:rsidRDefault="00B93FDC">
      <w:pPr>
        <w:pStyle w:val="normal0"/>
        <w:ind w:left="720"/>
        <w:rPr>
          <w:rFonts w:asciiTheme="minorHAnsi" w:hAnsiTheme="minorHAnsi"/>
          <w:sz w:val="28"/>
          <w:szCs w:val="28"/>
        </w:rPr>
      </w:pPr>
    </w:p>
    <w:p w14:paraId="7DD296DB" w14:textId="12F246EC" w:rsidR="00423F56" w:rsidRPr="00234B19" w:rsidRDefault="00BA5BDC">
      <w:pPr>
        <w:pStyle w:val="normal0"/>
        <w:rPr>
          <w:rFonts w:asciiTheme="minorHAnsi" w:hAnsiTheme="minorHAnsi"/>
          <w:sz w:val="28"/>
          <w:szCs w:val="28"/>
        </w:rPr>
      </w:pPr>
      <w:r w:rsidRPr="00234B19">
        <w:rPr>
          <w:rFonts w:asciiTheme="minorHAnsi" w:hAnsiTheme="minorHAnsi"/>
          <w:b/>
          <w:sz w:val="28"/>
          <w:szCs w:val="28"/>
          <w:u w:val="single"/>
        </w:rPr>
        <w:t>Programme:</w:t>
      </w:r>
      <w:r w:rsidRPr="00234B19">
        <w:rPr>
          <w:rFonts w:asciiTheme="minorHAnsi" w:hAnsiTheme="minorHAnsi"/>
          <w:sz w:val="28"/>
          <w:szCs w:val="28"/>
        </w:rPr>
        <w:t xml:space="preserve"> </w:t>
      </w:r>
    </w:p>
    <w:p w14:paraId="1A623703" w14:textId="6DA1925F" w:rsidR="00BA5BDC" w:rsidRPr="00234B19" w:rsidRDefault="00BA5BDC">
      <w:pPr>
        <w:pStyle w:val="normal0"/>
        <w:rPr>
          <w:rFonts w:asciiTheme="minorHAnsi" w:hAnsiTheme="minorHAnsi"/>
          <w:b/>
          <w:sz w:val="28"/>
          <w:szCs w:val="28"/>
          <w:u w:val="single"/>
        </w:rPr>
      </w:pPr>
      <w:r w:rsidRPr="00234B19">
        <w:rPr>
          <w:rFonts w:asciiTheme="minorHAnsi" w:hAnsiTheme="minorHAnsi"/>
          <w:sz w:val="28"/>
          <w:szCs w:val="28"/>
        </w:rPr>
        <w:t>En terminale S :</w:t>
      </w:r>
    </w:p>
    <w:p w14:paraId="16A569BB" w14:textId="02C4F564" w:rsidR="00B93FDC" w:rsidRPr="00234B19" w:rsidRDefault="001136E7">
      <w:pPr>
        <w:pStyle w:val="normal0"/>
        <w:rPr>
          <w:rFonts w:asciiTheme="minorHAnsi" w:hAnsiTheme="minorHAnsi"/>
          <w:b/>
          <w:sz w:val="28"/>
          <w:szCs w:val="28"/>
        </w:rPr>
      </w:pPr>
      <w:r w:rsidRPr="00234B19">
        <w:rPr>
          <w:rFonts w:asciiTheme="minorHAnsi" w:hAnsiTheme="minorHAnsi"/>
          <w:b/>
          <w:noProof/>
          <w:sz w:val="28"/>
          <w:szCs w:val="28"/>
          <w:lang w:val="fr-FR"/>
        </w:rPr>
        <w:drawing>
          <wp:inline distT="0" distB="0" distL="0" distR="0" wp14:anchorId="3612778F" wp14:editId="7B944917">
            <wp:extent cx="5732145" cy="3183255"/>
            <wp:effectExtent l="0" t="0" r="8255" b="0"/>
            <wp:docPr id="1" name="Image 1" descr="Macintosh HD:Users:matthis:Desktop:Capture d’écran 2020-05-11 à 14.42.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tthis:Desktop:Capture d’écran 2020-05-11 à 14.42.4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3183255"/>
                    </a:xfrm>
                    <a:prstGeom prst="rect">
                      <a:avLst/>
                    </a:prstGeom>
                    <a:noFill/>
                    <a:ln>
                      <a:noFill/>
                    </a:ln>
                  </pic:spPr>
                </pic:pic>
              </a:graphicData>
            </a:graphic>
          </wp:inline>
        </w:drawing>
      </w:r>
    </w:p>
    <w:p w14:paraId="762CC841" w14:textId="77777777" w:rsidR="00234B19" w:rsidRDefault="00234B19" w:rsidP="00234B19">
      <w:pPr>
        <w:rPr>
          <w:rFonts w:ascii="Arial" w:hAnsi="Arial"/>
          <w:sz w:val="22"/>
        </w:rPr>
      </w:pPr>
    </w:p>
    <w:p w14:paraId="4F6D8912" w14:textId="34DBD4AD" w:rsidR="00234B19" w:rsidRPr="00E133C8" w:rsidRDefault="00234B19" w:rsidP="00234B19">
      <w:pPr>
        <w:rPr>
          <w:rFonts w:ascii="Arial" w:hAnsi="Arial"/>
          <w:b/>
          <w:color w:val="FF0000"/>
          <w:sz w:val="22"/>
          <w:u w:val="single"/>
        </w:rPr>
      </w:pPr>
      <w:r w:rsidRPr="00E133C8">
        <w:rPr>
          <w:rFonts w:ascii="Arial" w:hAnsi="Arial"/>
          <w:b/>
          <w:color w:val="FF0000"/>
          <w:sz w:val="22"/>
          <w:u w:val="single"/>
        </w:rPr>
        <w:t>Bibliographie</w:t>
      </w:r>
      <w:r w:rsidR="00E133C8">
        <w:rPr>
          <w:rFonts w:ascii="Arial" w:hAnsi="Arial"/>
          <w:b/>
          <w:color w:val="FF0000"/>
          <w:sz w:val="22"/>
          <w:u w:val="single"/>
        </w:rPr>
        <w:t xml:space="preserve"> :</w:t>
      </w:r>
    </w:p>
    <w:p w14:paraId="38304BAF" w14:textId="77777777" w:rsidR="00234B19" w:rsidRDefault="00234B19" w:rsidP="00234B19">
      <w:pPr>
        <w:rPr>
          <w:rFonts w:ascii="Arial" w:hAnsi="Arial"/>
          <w:sz w:val="22"/>
        </w:rPr>
      </w:pPr>
    </w:p>
    <w:p w14:paraId="00974C23" w14:textId="7D609EDF" w:rsidR="00234B19" w:rsidRPr="00234B19" w:rsidRDefault="00234B19" w:rsidP="00234B19">
      <w:pPr>
        <w:rPr>
          <w:rFonts w:ascii="Arial" w:hAnsi="Arial"/>
          <w:sz w:val="22"/>
        </w:rPr>
      </w:pPr>
      <w:r w:rsidRPr="00234B19">
        <w:rPr>
          <w:rFonts w:ascii="Arial" w:hAnsi="Arial"/>
          <w:sz w:val="22"/>
        </w:rPr>
        <w:t xml:space="preserve">[1] </w:t>
      </w:r>
      <w:r>
        <w:rPr>
          <w:rFonts w:ascii="Arial" w:hAnsi="Arial"/>
          <w:sz w:val="22"/>
        </w:rPr>
        <w:fldChar w:fldCharType="begin"/>
      </w:r>
      <w:r>
        <w:rPr>
          <w:rFonts w:ascii="Arial" w:hAnsi="Arial"/>
          <w:sz w:val="22"/>
        </w:rPr>
        <w:instrText xml:space="preserve"> HYPERLINK "https://physique-chimie.discip.ac-caen.fr/IMG/pdf/acides_et_bases.pdf" </w:instrText>
      </w:r>
      <w:r>
        <w:rPr>
          <w:rFonts w:ascii="Arial" w:hAnsi="Arial"/>
          <w:sz w:val="22"/>
        </w:rPr>
        <w:fldChar w:fldCharType="separate"/>
      </w:r>
      <w:r w:rsidRPr="00234B19">
        <w:rPr>
          <w:rStyle w:val="Lienhypertexte"/>
          <w:rFonts w:ascii="Arial" w:hAnsi="Arial"/>
          <w:sz w:val="22"/>
        </w:rPr>
        <w:t>https://physique-chimie.discip.ac-caen.fr/IMG/pdf/acides_et_bases.pdf</w:t>
      </w:r>
      <w:r>
        <w:rPr>
          <w:rFonts w:ascii="Arial" w:hAnsi="Arial"/>
          <w:sz w:val="22"/>
        </w:rPr>
        <w:fldChar w:fldCharType="end"/>
      </w:r>
    </w:p>
    <w:p w14:paraId="47509BFA" w14:textId="77777777" w:rsidR="00234B19" w:rsidRPr="00234B19" w:rsidRDefault="00234B19" w:rsidP="00234B19">
      <w:pPr>
        <w:rPr>
          <w:rFonts w:ascii="Arial" w:hAnsi="Arial"/>
          <w:sz w:val="22"/>
        </w:rPr>
      </w:pPr>
      <w:r w:rsidRPr="00234B19">
        <w:rPr>
          <w:rFonts w:ascii="Arial" w:hAnsi="Arial"/>
          <w:sz w:val="22"/>
        </w:rPr>
        <w:t>[2] Valéry PRÉVOST et al. Physique Chimie, seconde générale.Nathan,2017.</w:t>
      </w:r>
    </w:p>
    <w:p w14:paraId="7A7CA7AD" w14:textId="77777777" w:rsidR="00234B19" w:rsidRPr="00234B19" w:rsidRDefault="00234B19" w:rsidP="00234B19">
      <w:pPr>
        <w:rPr>
          <w:rFonts w:ascii="Arial" w:hAnsi="Arial"/>
          <w:sz w:val="22"/>
        </w:rPr>
      </w:pPr>
      <w:r w:rsidRPr="00234B19">
        <w:rPr>
          <w:rFonts w:ascii="Arial" w:hAnsi="Arial"/>
          <w:sz w:val="22"/>
        </w:rPr>
        <w:t xml:space="preserve">[3] Florence Porteu de Buchères. Épreuve orale de chimie. </w:t>
      </w:r>
    </w:p>
    <w:p w14:paraId="6222E21F" w14:textId="7DBCCF66" w:rsidR="00234B19" w:rsidRDefault="00234B19" w:rsidP="00234B19">
      <w:pPr>
        <w:rPr>
          <w:rFonts w:ascii="Arial" w:hAnsi="Arial"/>
          <w:sz w:val="22"/>
        </w:rPr>
      </w:pPr>
      <w:r w:rsidRPr="00234B19">
        <w:rPr>
          <w:rFonts w:ascii="Arial" w:hAnsi="Arial"/>
          <w:sz w:val="22"/>
        </w:rPr>
        <w:t xml:space="preserve">[4] </w:t>
      </w:r>
      <w:r>
        <w:rPr>
          <w:rFonts w:ascii="Arial" w:hAnsi="Arial"/>
          <w:sz w:val="22"/>
        </w:rPr>
        <w:t>Terminale S, physique-chimie Nathan, collection Sirius, étidtion 2017</w:t>
      </w:r>
    </w:p>
    <w:p w14:paraId="510AA3AD" w14:textId="707ABB79" w:rsidR="00234B19" w:rsidRPr="00234B19" w:rsidRDefault="00234B19" w:rsidP="00C43A34">
      <w:pPr>
        <w:rPr>
          <w:rFonts w:asciiTheme="minorHAnsi" w:eastAsia="Calibri" w:hAnsiTheme="minorHAnsi" w:cs="Calibri"/>
        </w:rPr>
      </w:pPr>
      <w:r w:rsidRPr="00A02749">
        <w:rPr>
          <w:lang w:val="en-GB"/>
        </w:rPr>
        <w:t xml:space="preserve">[5] </w:t>
      </w:r>
      <w:hyperlink r:id="rId10" w:anchor="35" w:history="1">
        <w:r w:rsidRPr="00A02749">
          <w:rPr>
            <w:rStyle w:val="Lienhypertexte"/>
            <w:lang w:val="en-GB"/>
          </w:rPr>
          <w:t>http://culturesciences.chimie.ens.fr/la-chimie-du-go%C3%BBt#35</w:t>
        </w:r>
      </w:hyperlink>
    </w:p>
    <w:p w14:paraId="514DD87E" w14:textId="77777777" w:rsidR="00234B19" w:rsidRPr="00234B19" w:rsidRDefault="00234B19" w:rsidP="00C43A34">
      <w:pPr>
        <w:rPr>
          <w:rFonts w:asciiTheme="minorHAnsi" w:eastAsia="Calibri" w:hAnsiTheme="minorHAnsi" w:cs="Calibri"/>
        </w:rPr>
      </w:pPr>
    </w:p>
    <w:p w14:paraId="32773111" w14:textId="67837852" w:rsidR="00234B19" w:rsidRPr="00234B19" w:rsidRDefault="00234B19" w:rsidP="00C43A34">
      <w:pPr>
        <w:rPr>
          <w:rFonts w:asciiTheme="minorHAnsi" w:eastAsia="Calibri" w:hAnsiTheme="minorHAnsi" w:cs="Calibri"/>
          <w:b/>
          <w:color w:val="FF0000"/>
          <w:u w:val="single"/>
        </w:rPr>
      </w:pPr>
      <w:r w:rsidRPr="00234B19">
        <w:rPr>
          <w:rFonts w:asciiTheme="minorHAnsi" w:eastAsia="Calibri" w:hAnsiTheme="minorHAnsi" w:cs="Calibri"/>
          <w:b/>
          <w:color w:val="FF0000"/>
          <w:u w:val="single"/>
        </w:rPr>
        <w:t>Introduction :</w:t>
      </w:r>
    </w:p>
    <w:p w14:paraId="21A2241B" w14:textId="77777777" w:rsidR="00234B19" w:rsidRDefault="00234B19" w:rsidP="00C43A34">
      <w:pPr>
        <w:rPr>
          <w:rFonts w:asciiTheme="minorHAnsi" w:eastAsia="Calibri" w:hAnsiTheme="minorHAnsi" w:cs="Calibri"/>
        </w:rPr>
      </w:pPr>
    </w:p>
    <w:p w14:paraId="4438C0B1" w14:textId="1E9C5368" w:rsidR="00CF4DC7" w:rsidRPr="00234B19" w:rsidRDefault="00CF4DC7" w:rsidP="00CF4DC7">
      <w:pPr>
        <w:pStyle w:val="Diapo"/>
      </w:pPr>
      <w:r>
        <w:t xml:space="preserve">Diapo : La notion d'acidité au quotidien  </w:t>
      </w:r>
    </w:p>
    <w:p w14:paraId="72768365" w14:textId="491C2F6A" w:rsidR="00E133C8" w:rsidRDefault="00234B19" w:rsidP="00CF4DC7">
      <w:pPr>
        <w:pStyle w:val="Sansinterligne"/>
        <w:numPr>
          <w:ilvl w:val="0"/>
          <w:numId w:val="39"/>
        </w:numPr>
        <w:rPr>
          <w:rFonts w:asciiTheme="minorHAnsi" w:hAnsiTheme="minorHAnsi"/>
        </w:rPr>
      </w:pPr>
      <w:r w:rsidRPr="00234B19">
        <w:rPr>
          <w:rFonts w:asciiTheme="minorHAnsi" w:hAnsiTheme="minorHAnsi"/>
        </w:rPr>
        <w:t xml:space="preserve">Au quotidien, nous </w:t>
      </w:r>
      <w:r w:rsidR="00E133C8">
        <w:rPr>
          <w:rFonts w:asciiTheme="minorHAnsi" w:hAnsiTheme="minorHAnsi"/>
        </w:rPr>
        <w:t xml:space="preserve">sommes familiers avec la notion </w:t>
      </w:r>
      <w:r w:rsidR="00E133C8" w:rsidRPr="00CF4DC7">
        <w:rPr>
          <w:rFonts w:asciiTheme="minorHAnsi" w:hAnsiTheme="minorHAnsi"/>
          <w:b/>
        </w:rPr>
        <w:t>d'acidité.</w:t>
      </w:r>
      <w:r w:rsidR="00E133C8">
        <w:rPr>
          <w:rFonts w:asciiTheme="minorHAnsi" w:hAnsiTheme="minorHAnsi"/>
        </w:rPr>
        <w:t xml:space="preserve"> </w:t>
      </w:r>
    </w:p>
    <w:p w14:paraId="5E88BE3C" w14:textId="77777777" w:rsidR="00E133C8" w:rsidRDefault="00234B19" w:rsidP="00234B19">
      <w:pPr>
        <w:pStyle w:val="Sansinterligne"/>
        <w:rPr>
          <w:rFonts w:asciiTheme="minorHAnsi" w:hAnsiTheme="minorHAnsi"/>
        </w:rPr>
      </w:pPr>
      <w:r w:rsidRPr="00234B19">
        <w:rPr>
          <w:rFonts w:asciiTheme="minorHAnsi" w:hAnsiTheme="minorHAnsi"/>
        </w:rPr>
        <w:t>L’exemple le plus connu étant sans doute celui d</w:t>
      </w:r>
      <w:r w:rsidR="00E133C8">
        <w:rPr>
          <w:rFonts w:asciiTheme="minorHAnsi" w:hAnsiTheme="minorHAnsi"/>
        </w:rPr>
        <w:t xml:space="preserve">u vinaigre </w:t>
      </w:r>
      <w:r w:rsidR="00E133C8" w:rsidRPr="00E133C8">
        <w:rPr>
          <w:rFonts w:asciiTheme="minorHAnsi" w:hAnsiTheme="minorHAnsi"/>
          <w:color w:val="3366FF"/>
        </w:rPr>
        <w:t>(acide éthanoïque)</w:t>
      </w:r>
      <w:r w:rsidRPr="00234B19">
        <w:rPr>
          <w:rFonts w:asciiTheme="minorHAnsi" w:hAnsiTheme="minorHAnsi"/>
        </w:rPr>
        <w:t xml:space="preserve"> </w:t>
      </w:r>
    </w:p>
    <w:p w14:paraId="4750FD6C" w14:textId="77777777" w:rsidR="00CF4DC7" w:rsidRDefault="00CF4DC7" w:rsidP="00234B19">
      <w:pPr>
        <w:pStyle w:val="Sansinterligne"/>
        <w:rPr>
          <w:rFonts w:asciiTheme="minorHAnsi" w:hAnsiTheme="minorHAnsi"/>
        </w:rPr>
      </w:pPr>
      <w:r>
        <w:rPr>
          <w:rFonts w:asciiTheme="minorHAnsi" w:hAnsiTheme="minorHAnsi"/>
        </w:rPr>
        <w:t>Certains aliments sont connus pour leur acidité:</w:t>
      </w:r>
    </w:p>
    <w:p w14:paraId="7AA25A59" w14:textId="0672CD68" w:rsidR="00CF4DC7" w:rsidRDefault="00CF4DC7" w:rsidP="00234B19">
      <w:pPr>
        <w:pStyle w:val="Sansinterligne"/>
        <w:rPr>
          <w:rFonts w:asciiTheme="minorHAnsi" w:hAnsiTheme="minorHAnsi"/>
          <w:color w:val="3366FF"/>
        </w:rPr>
      </w:pPr>
      <w:r>
        <w:rPr>
          <w:rFonts w:asciiTheme="minorHAnsi" w:hAnsiTheme="minorHAnsi"/>
        </w:rPr>
        <w:t xml:space="preserve">- citrons </w:t>
      </w:r>
      <w:r w:rsidRPr="00CF4DC7">
        <w:rPr>
          <w:rFonts w:asciiTheme="minorHAnsi" w:hAnsiTheme="minorHAnsi"/>
          <w:color w:val="3366FF"/>
        </w:rPr>
        <w:t>(acide citrique)</w:t>
      </w:r>
    </w:p>
    <w:p w14:paraId="6EACC6F0" w14:textId="77777777" w:rsidR="00CF4DC7" w:rsidRDefault="00CF4DC7" w:rsidP="00234B19">
      <w:pPr>
        <w:pStyle w:val="Sansinterligne"/>
        <w:rPr>
          <w:rFonts w:asciiTheme="minorHAnsi" w:hAnsiTheme="minorHAnsi"/>
        </w:rPr>
      </w:pPr>
      <w:r w:rsidRPr="00CF4DC7">
        <w:rPr>
          <w:rFonts w:asciiTheme="minorHAnsi" w:hAnsiTheme="minorHAnsi"/>
        </w:rPr>
        <w:lastRenderedPageBreak/>
        <w:t>-Pomelos</w:t>
      </w:r>
      <w:r>
        <w:rPr>
          <w:rFonts w:asciiTheme="minorHAnsi" w:hAnsiTheme="minorHAnsi"/>
        </w:rPr>
        <w:t xml:space="preserve"> </w:t>
      </w:r>
      <w:r w:rsidRPr="00CF4DC7">
        <w:rPr>
          <w:rFonts w:asciiTheme="minorHAnsi" w:hAnsiTheme="minorHAnsi"/>
          <w:color w:val="3366FF"/>
        </w:rPr>
        <w:t>(acide ascorbique)</w:t>
      </w:r>
    </w:p>
    <w:p w14:paraId="266C64C9" w14:textId="26E76CD6" w:rsidR="00CF4DC7" w:rsidRPr="00CF4DC7" w:rsidRDefault="00CF4DC7" w:rsidP="00234B19">
      <w:pPr>
        <w:pStyle w:val="Sansinterligne"/>
        <w:rPr>
          <w:rFonts w:asciiTheme="minorHAnsi" w:hAnsiTheme="minorHAnsi"/>
          <w:color w:val="3366FF"/>
        </w:rPr>
      </w:pPr>
      <w:r>
        <w:rPr>
          <w:rFonts w:asciiTheme="minorHAnsi" w:hAnsiTheme="minorHAnsi"/>
        </w:rPr>
        <w:t xml:space="preserve">-Limonade </w:t>
      </w:r>
      <w:r w:rsidRPr="00CF4DC7">
        <w:rPr>
          <w:rFonts w:asciiTheme="minorHAnsi" w:hAnsiTheme="minorHAnsi"/>
          <w:color w:val="3366FF"/>
        </w:rPr>
        <w:t>(acide ascorbique)</w:t>
      </w:r>
    </w:p>
    <w:p w14:paraId="69183EC5" w14:textId="334F1AF9" w:rsidR="00234B19" w:rsidRPr="00234B19" w:rsidRDefault="00CF4DC7" w:rsidP="00234B19">
      <w:pPr>
        <w:pStyle w:val="Sansinterligne"/>
        <w:rPr>
          <w:rFonts w:asciiTheme="minorHAnsi" w:hAnsiTheme="minorHAnsi"/>
        </w:rPr>
      </w:pPr>
      <w:r>
        <w:rPr>
          <w:rFonts w:asciiTheme="minorHAnsi" w:hAnsiTheme="minorHAnsi"/>
        </w:rPr>
        <w:t xml:space="preserve">Les détartrants sont réputés pour leur acidité aussi </w:t>
      </w:r>
      <w:r w:rsidRPr="00CF4DC7">
        <w:rPr>
          <w:rFonts w:asciiTheme="minorHAnsi" w:hAnsiTheme="minorHAnsi"/>
          <w:color w:val="3366FF"/>
        </w:rPr>
        <w:t xml:space="preserve">(acide chlorydrique) </w:t>
      </w:r>
    </w:p>
    <w:p w14:paraId="39ABD328" w14:textId="77777777" w:rsidR="00234B19" w:rsidRPr="00234B19" w:rsidRDefault="00234B19" w:rsidP="00234B19">
      <w:pPr>
        <w:pStyle w:val="Sansinterligne"/>
        <w:rPr>
          <w:rFonts w:asciiTheme="minorHAnsi" w:hAnsiTheme="minorHAnsi"/>
        </w:rPr>
      </w:pPr>
    </w:p>
    <w:p w14:paraId="7CCA8E0E" w14:textId="5A7A4D8A" w:rsidR="00CF4DC7" w:rsidRDefault="00234B19" w:rsidP="00CF4DC7">
      <w:pPr>
        <w:pStyle w:val="Sansinterligne"/>
        <w:numPr>
          <w:ilvl w:val="0"/>
          <w:numId w:val="39"/>
        </w:numPr>
        <w:rPr>
          <w:rFonts w:asciiTheme="minorHAnsi" w:hAnsiTheme="minorHAnsi"/>
        </w:rPr>
      </w:pPr>
      <w:r w:rsidRPr="00234B19">
        <w:rPr>
          <w:rFonts w:asciiTheme="minorHAnsi" w:hAnsiTheme="minorHAnsi"/>
        </w:rPr>
        <w:t xml:space="preserve">L’acidité </w:t>
      </w:r>
      <w:r w:rsidR="00CF4DC7">
        <w:rPr>
          <w:rFonts w:asciiTheme="minorHAnsi" w:hAnsiTheme="minorHAnsi"/>
        </w:rPr>
        <w:t xml:space="preserve">est une notion que l’on connait. A l'acidité d'une solution/ d'un produit, on oppose la notion de </w:t>
      </w:r>
      <w:r w:rsidR="00CF4DC7" w:rsidRPr="00CF4DC7">
        <w:rPr>
          <w:rFonts w:asciiTheme="minorHAnsi" w:hAnsiTheme="minorHAnsi"/>
          <w:b/>
        </w:rPr>
        <w:t>basicité.</w:t>
      </w:r>
      <w:r w:rsidR="00CF4DC7">
        <w:rPr>
          <w:rFonts w:asciiTheme="minorHAnsi" w:hAnsiTheme="minorHAnsi"/>
        </w:rPr>
        <w:t xml:space="preserve"> Les débucheurs d'évier/ Le savon de marseille dont des solutions/produits basiques que l'on rencontre au quotidien </w:t>
      </w:r>
      <w:r w:rsidR="00CF4DC7" w:rsidRPr="00CF4DC7">
        <w:rPr>
          <w:rFonts w:asciiTheme="minorHAnsi" w:hAnsiTheme="minorHAnsi"/>
          <w:color w:val="3366FF"/>
        </w:rPr>
        <w:t>(soude)</w:t>
      </w:r>
    </w:p>
    <w:p w14:paraId="26BEC952" w14:textId="77777777" w:rsidR="00CF4DC7" w:rsidRDefault="00CF4DC7" w:rsidP="00234B19">
      <w:pPr>
        <w:pStyle w:val="Sansinterligne"/>
        <w:rPr>
          <w:rFonts w:asciiTheme="minorHAnsi" w:hAnsiTheme="minorHAnsi"/>
        </w:rPr>
      </w:pPr>
    </w:p>
    <w:p w14:paraId="73BF2688" w14:textId="1D767CFB" w:rsidR="00234B19" w:rsidRDefault="00234B19" w:rsidP="00CF4DC7">
      <w:pPr>
        <w:pStyle w:val="Sansinterligne"/>
        <w:numPr>
          <w:ilvl w:val="0"/>
          <w:numId w:val="39"/>
        </w:numPr>
        <w:rPr>
          <w:rFonts w:asciiTheme="minorHAnsi" w:hAnsiTheme="minorHAnsi"/>
        </w:rPr>
      </w:pPr>
      <w:r w:rsidRPr="00234B19">
        <w:rPr>
          <w:rFonts w:asciiTheme="minorHAnsi" w:hAnsiTheme="minorHAnsi"/>
        </w:rPr>
        <w:t xml:space="preserve">D’autres éléments </w:t>
      </w:r>
      <w:r w:rsidR="00CF4DC7">
        <w:rPr>
          <w:rFonts w:asciiTheme="minorHAnsi" w:hAnsiTheme="minorHAnsi"/>
        </w:rPr>
        <w:t xml:space="preserve">ne sont ni acides, ni au contraire basique, ils sont </w:t>
      </w:r>
      <w:r w:rsidR="00CF4DC7" w:rsidRPr="0072577C">
        <w:rPr>
          <w:rFonts w:asciiTheme="minorHAnsi" w:hAnsiTheme="minorHAnsi"/>
          <w:b/>
        </w:rPr>
        <w:t>neutres,</w:t>
      </w:r>
      <w:r w:rsidR="00CF4DC7">
        <w:rPr>
          <w:rFonts w:asciiTheme="minorHAnsi" w:hAnsiTheme="minorHAnsi"/>
        </w:rPr>
        <w:t xml:space="preserve"> exemple de l'eau, ou encore certains produits cosmétiques.</w:t>
      </w:r>
    </w:p>
    <w:p w14:paraId="65A55E75" w14:textId="77777777" w:rsidR="00CF4DC7" w:rsidRDefault="00CF4DC7" w:rsidP="00CF4DC7">
      <w:pPr>
        <w:pStyle w:val="Sansinterligne"/>
        <w:ind w:left="851"/>
        <w:rPr>
          <w:rFonts w:asciiTheme="minorHAnsi" w:hAnsiTheme="minorHAnsi"/>
        </w:rPr>
      </w:pPr>
    </w:p>
    <w:p w14:paraId="14259978" w14:textId="77777777" w:rsidR="00CF4DC7" w:rsidRDefault="00CF4DC7" w:rsidP="00CF4DC7">
      <w:pPr>
        <w:pStyle w:val="Sansinterligne"/>
        <w:ind w:left="851"/>
        <w:rPr>
          <w:rFonts w:asciiTheme="minorHAnsi" w:hAnsiTheme="minorHAnsi"/>
        </w:rPr>
      </w:pPr>
    </w:p>
    <w:p w14:paraId="017D3C0E" w14:textId="77777777" w:rsidR="00CF4DC7" w:rsidRPr="00234B19" w:rsidRDefault="00CF4DC7" w:rsidP="00CF4DC7">
      <w:pPr>
        <w:pStyle w:val="Sansinterligne"/>
        <w:ind w:left="851"/>
        <w:rPr>
          <w:rFonts w:asciiTheme="minorHAnsi" w:hAnsiTheme="minorHAnsi"/>
        </w:rPr>
      </w:pPr>
    </w:p>
    <w:p w14:paraId="233971CD" w14:textId="77777777" w:rsidR="00CF4DC7" w:rsidRPr="0072577C" w:rsidRDefault="00CF4DC7" w:rsidP="00234B19">
      <w:pPr>
        <w:pStyle w:val="Sansinterligne"/>
        <w:rPr>
          <w:rFonts w:asciiTheme="minorHAnsi" w:hAnsiTheme="minorHAnsi"/>
          <w:b/>
        </w:rPr>
      </w:pPr>
      <w:r w:rsidRPr="0072577C">
        <w:rPr>
          <w:rFonts w:asciiTheme="minorHAnsi" w:hAnsiTheme="minorHAnsi"/>
          <w:b/>
        </w:rPr>
        <w:t xml:space="preserve">Formulation de la probélamtique de la leçon : </w:t>
      </w:r>
    </w:p>
    <w:p w14:paraId="4B8AF202" w14:textId="77777777" w:rsidR="00CF4DC7" w:rsidRDefault="00CF4DC7" w:rsidP="00234B19">
      <w:pPr>
        <w:pStyle w:val="Sansinterligne"/>
        <w:rPr>
          <w:rFonts w:asciiTheme="minorHAnsi" w:hAnsiTheme="minorHAnsi"/>
        </w:rPr>
      </w:pPr>
    </w:p>
    <w:p w14:paraId="71F2DA82" w14:textId="00C6F3EE" w:rsidR="0072577C" w:rsidRDefault="0072577C" w:rsidP="00234B19">
      <w:pPr>
        <w:pStyle w:val="Sansinterligne"/>
        <w:rPr>
          <w:rFonts w:asciiTheme="minorHAnsi" w:hAnsiTheme="minorHAnsi"/>
        </w:rPr>
      </w:pPr>
      <w:r>
        <w:rPr>
          <w:rFonts w:asciiTheme="minorHAnsi" w:hAnsiTheme="minorHAnsi"/>
        </w:rPr>
        <w:t xml:space="preserve">Nous allons nous demander, quelles sont les espèces chimiques responsables de l'acidité d'une solution (respsectivement de la basiscité). Quel est le point commun de ces espèces ? </w:t>
      </w:r>
    </w:p>
    <w:p w14:paraId="07361D54" w14:textId="73F0C0E3" w:rsidR="00234B19" w:rsidRPr="00234B19" w:rsidRDefault="0072577C" w:rsidP="0072577C">
      <w:pPr>
        <w:pStyle w:val="Sansinterligne"/>
        <w:rPr>
          <w:rFonts w:asciiTheme="minorHAnsi" w:hAnsiTheme="minorHAnsi"/>
        </w:rPr>
      </w:pPr>
      <w:r>
        <w:rPr>
          <w:rFonts w:asciiTheme="minorHAnsi" w:hAnsiTheme="minorHAnsi"/>
        </w:rPr>
        <w:t xml:space="preserve">Et de plus, est-ce que l'on peut quantifier cette acidité/basicité ? Est-ce que l'on peut comparer l'acidité du cirton avec celle de la limonade par exemple ? </w:t>
      </w:r>
      <w:r w:rsidR="00234B19" w:rsidRPr="00234B19">
        <w:rPr>
          <w:rFonts w:asciiTheme="minorHAnsi" w:hAnsiTheme="minorHAnsi"/>
        </w:rPr>
        <w:t xml:space="preserve"> </w:t>
      </w:r>
    </w:p>
    <w:p w14:paraId="03A23CAE" w14:textId="77777777" w:rsidR="00234B19" w:rsidRPr="00234B19" w:rsidRDefault="00234B19" w:rsidP="00234B19">
      <w:pPr>
        <w:pStyle w:val="Sansinterligne"/>
        <w:rPr>
          <w:rFonts w:asciiTheme="minorHAnsi" w:hAnsiTheme="minorHAnsi"/>
          <w:b/>
          <w:bCs/>
          <w:color w:val="7030A0"/>
          <w:u w:val="single"/>
        </w:rPr>
      </w:pPr>
    </w:p>
    <w:p w14:paraId="7624B4B4" w14:textId="3DD221CE" w:rsidR="0072577C" w:rsidRDefault="00234B19" w:rsidP="0072577C">
      <w:pPr>
        <w:pStyle w:val="Titre1"/>
      </w:pPr>
      <w:r>
        <w:t xml:space="preserve">I-/ </w:t>
      </w:r>
      <w:r w:rsidRPr="00234B19">
        <w:t>Acidité et couple acido-basiques</w:t>
      </w:r>
    </w:p>
    <w:p w14:paraId="4167AD95" w14:textId="26D28B94" w:rsidR="0072577C" w:rsidRPr="0072577C" w:rsidRDefault="0072577C" w:rsidP="0072577C">
      <w:pPr>
        <w:pStyle w:val="normal0"/>
        <w:rPr>
          <w:rFonts w:asciiTheme="minorHAnsi" w:hAnsiTheme="minorHAnsi"/>
        </w:rPr>
      </w:pPr>
      <w:r w:rsidRPr="0072577C">
        <w:rPr>
          <w:rFonts w:asciiTheme="minorHAnsi" w:hAnsiTheme="minorHAnsi"/>
        </w:rPr>
        <w:t xml:space="preserve">Un outils va nous permettre de quantifier l'aciditié d'une solution ... </w:t>
      </w:r>
    </w:p>
    <w:p w14:paraId="1F4B303B" w14:textId="7EA37774" w:rsidR="00234B19" w:rsidRPr="00234B19" w:rsidRDefault="00234B19" w:rsidP="00234B19">
      <w:pPr>
        <w:pStyle w:val="Titre2"/>
      </w:pPr>
      <w:r>
        <w:t xml:space="preserve">1- </w:t>
      </w:r>
      <w:r w:rsidRPr="00234B19">
        <w:t>Le potentiel hydrogène</w:t>
      </w:r>
    </w:p>
    <w:p w14:paraId="39B81C23" w14:textId="77777777" w:rsidR="00E133C8" w:rsidRDefault="00E133C8" w:rsidP="00234B19">
      <w:pPr>
        <w:pStyle w:val="Sansinterligne"/>
        <w:ind w:firstLine="708"/>
        <w:rPr>
          <w:rFonts w:asciiTheme="minorHAnsi" w:hAnsiTheme="minorHAnsi"/>
          <w:b/>
          <w:bCs/>
        </w:rPr>
      </w:pPr>
    </w:p>
    <w:p w14:paraId="0C0B41E3" w14:textId="069BF137" w:rsidR="00234B19" w:rsidRPr="00E133C8" w:rsidRDefault="00E133C8" w:rsidP="00234B19">
      <w:pPr>
        <w:pStyle w:val="Sansinterligne"/>
        <w:ind w:firstLine="708"/>
        <w:rPr>
          <w:rFonts w:asciiTheme="minorHAnsi" w:hAnsiTheme="minorHAnsi"/>
          <w:b/>
        </w:rPr>
      </w:pPr>
      <w:r w:rsidRPr="00E133C8">
        <w:rPr>
          <w:rFonts w:asciiTheme="minorHAnsi" w:hAnsiTheme="minorHAnsi"/>
          <w:b/>
          <w:u w:val="single"/>
        </w:rPr>
        <w:t>Définition :</w:t>
      </w:r>
      <w:r>
        <w:rPr>
          <w:rFonts w:asciiTheme="minorHAnsi" w:hAnsiTheme="minorHAnsi"/>
          <w:b/>
          <w:u w:val="single"/>
        </w:rPr>
        <w:t xml:space="preserve"> </w:t>
      </w:r>
      <w:r>
        <w:rPr>
          <w:rFonts w:asciiTheme="minorHAnsi" w:hAnsiTheme="minorHAnsi"/>
        </w:rPr>
        <w:t xml:space="preserve"> </w:t>
      </w:r>
      <w:r w:rsidR="00234B19" w:rsidRPr="00E133C8">
        <w:rPr>
          <w:rFonts w:asciiTheme="minorHAnsi" w:hAnsiTheme="minorHAnsi"/>
          <w:b/>
        </w:rPr>
        <w:t xml:space="preserve">Le </w:t>
      </w:r>
      <w:r w:rsidR="00234B19" w:rsidRPr="00E133C8">
        <w:rPr>
          <w:rFonts w:asciiTheme="minorHAnsi" w:hAnsiTheme="minorHAnsi"/>
          <w:b/>
          <w:i/>
          <w:iCs/>
        </w:rPr>
        <w:t>potentiel Hydrogène</w:t>
      </w:r>
      <w:r w:rsidRPr="00E133C8">
        <w:rPr>
          <w:rFonts w:asciiTheme="minorHAnsi" w:hAnsiTheme="minorHAnsi"/>
          <w:b/>
          <w:i/>
          <w:iCs/>
        </w:rPr>
        <w:t xml:space="preserve"> indique la nature acide ou basique d'une solution </w:t>
      </w:r>
      <w:r w:rsidRPr="00E133C8">
        <w:rPr>
          <w:rFonts w:asciiTheme="minorHAnsi" w:hAnsiTheme="minorHAnsi"/>
          <w:b/>
        </w:rPr>
        <w:t xml:space="preserve"> aqueuse.</w:t>
      </w:r>
    </w:p>
    <w:p w14:paraId="26EB6128" w14:textId="7C2B475A" w:rsidR="00234B19" w:rsidRPr="00E133C8" w:rsidRDefault="00E133C8" w:rsidP="00234B19">
      <w:pPr>
        <w:pStyle w:val="Sansinterligne"/>
        <w:ind w:firstLine="708"/>
        <w:rPr>
          <w:rFonts w:asciiTheme="minorHAnsi" w:eastAsiaTheme="minorEastAsia" w:hAnsiTheme="minorHAnsi"/>
          <w:b/>
        </w:rPr>
      </w:pPr>
      <m:oMathPara>
        <m:oMath>
          <m:r>
            <m:rPr>
              <m:sty m:val="bi"/>
            </m:rPr>
            <w:rPr>
              <w:rFonts w:ascii="Cambria Math" w:hAnsi="Cambria Math"/>
            </w:rPr>
            <m:t>pH= -</m:t>
          </m:r>
          <m:r>
            <m:rPr>
              <m:sty m:val="b"/>
            </m:rPr>
            <w:rPr>
              <w:rFonts w:ascii="Cambria Math" w:hAnsi="Cambria Math"/>
            </w:rPr>
            <m:t>log⁡</m:t>
          </m:r>
          <m:d>
            <m:dPr>
              <m:ctrlPr>
                <w:rPr>
                  <w:rFonts w:ascii="Cambria Math" w:hAnsi="Cambria Math"/>
                  <w:b/>
                  <w:i/>
                </w:rPr>
              </m:ctrlPr>
            </m:dPr>
            <m:e>
              <m:d>
                <m:dPr>
                  <m:begChr m:val="["/>
                  <m:endChr m:val="]"/>
                  <m:ctrlPr>
                    <w:rPr>
                      <w:rFonts w:ascii="Cambria Math" w:hAnsi="Cambria Math"/>
                      <w:b/>
                      <w:i/>
                    </w:rPr>
                  </m:ctrlPr>
                </m:dPr>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3</m:t>
                          </m:r>
                        </m:sub>
                      </m:sSub>
                      <m:r>
                        <m:rPr>
                          <m:sty m:val="bi"/>
                        </m:rPr>
                        <w:rPr>
                          <w:rFonts w:ascii="Cambria Math" w:hAnsi="Cambria Math"/>
                        </w:rPr>
                        <m:t>O</m:t>
                      </m:r>
                    </m:e>
                    <m:sup>
                      <m:r>
                        <m:rPr>
                          <m:sty m:val="bi"/>
                        </m:rPr>
                        <w:rPr>
                          <w:rFonts w:ascii="Cambria Math" w:hAnsi="Cambria Math"/>
                        </w:rPr>
                        <m:t>+</m:t>
                      </m:r>
                    </m:sup>
                  </m:sSup>
                </m:e>
              </m:d>
            </m:e>
          </m:d>
        </m:oMath>
      </m:oMathPara>
    </w:p>
    <w:p w14:paraId="2EFAFE25" w14:textId="3DC81190" w:rsidR="00234B19" w:rsidRPr="00E133C8" w:rsidRDefault="008C68A1" w:rsidP="00234B19">
      <w:pPr>
        <w:pStyle w:val="Sansinterligne"/>
        <w:ind w:firstLine="708"/>
        <w:jc w:val="center"/>
        <w:rPr>
          <w:rFonts w:asciiTheme="minorHAnsi" w:eastAsiaTheme="minorEastAsia" w:hAnsiTheme="minorHAnsi"/>
          <w:b/>
        </w:rPr>
      </w:pPr>
      <m:oMathPara>
        <m:oMath>
          <m:d>
            <m:dPr>
              <m:begChr m:val="["/>
              <m:endChr m:val="]"/>
              <m:ctrlPr>
                <w:rPr>
                  <w:rFonts w:ascii="Cambria Math" w:hAnsi="Cambria Math"/>
                  <w:b/>
                  <w:i/>
                </w:rPr>
              </m:ctrlPr>
            </m:dPr>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3</m:t>
                      </m:r>
                    </m:sub>
                  </m:sSub>
                  <m:r>
                    <m:rPr>
                      <m:sty m:val="bi"/>
                    </m:rPr>
                    <w:rPr>
                      <w:rFonts w:ascii="Cambria Math" w:hAnsi="Cambria Math"/>
                    </w:rPr>
                    <m:t>O</m:t>
                  </m:r>
                </m:e>
                <m:sup>
                  <m:r>
                    <m:rPr>
                      <m:sty m:val="bi"/>
                    </m:rPr>
                    <w:rPr>
                      <w:rFonts w:ascii="Cambria Math" w:hAnsi="Cambria Math"/>
                    </w:rPr>
                    <m:t>+</m:t>
                  </m:r>
                </m:sup>
              </m:sSup>
            </m:e>
          </m:d>
          <m:r>
            <m:rPr>
              <m:sty m:val="bi"/>
            </m:rPr>
            <w:rPr>
              <w:rFonts w:ascii="Cambria Math" w:eastAsiaTheme="minorEastAsia" w:hAnsi="Cambria Math"/>
            </w:rPr>
            <m:t xml:space="preserve">= </m:t>
          </m:r>
          <m:sSup>
            <m:sSupPr>
              <m:ctrlPr>
                <w:rPr>
                  <w:rFonts w:ascii="Cambria Math" w:eastAsiaTheme="minorEastAsia" w:hAnsi="Cambria Math"/>
                  <w:b/>
                  <w:i/>
                </w:rPr>
              </m:ctrlPr>
            </m:sSupPr>
            <m:e>
              <m:r>
                <m:rPr>
                  <m:sty m:val="bi"/>
                </m:rPr>
                <w:rPr>
                  <w:rFonts w:ascii="Cambria Math" w:eastAsiaTheme="minorEastAsia" w:hAnsi="Cambria Math"/>
                </w:rPr>
                <m:t>10</m:t>
              </m:r>
            </m:e>
            <m:sup>
              <m:r>
                <m:rPr>
                  <m:sty m:val="bi"/>
                </m:rPr>
                <w:rPr>
                  <w:rFonts w:ascii="Cambria Math" w:eastAsiaTheme="minorEastAsia" w:hAnsi="Cambria Math"/>
                </w:rPr>
                <m:t>-pH</m:t>
              </m:r>
            </m:sup>
          </m:sSup>
        </m:oMath>
      </m:oMathPara>
    </w:p>
    <w:p w14:paraId="5B5C3D5B" w14:textId="46155CFB" w:rsidR="00234B19" w:rsidRPr="00234B19" w:rsidRDefault="00234B19" w:rsidP="00234B19">
      <w:pPr>
        <w:pStyle w:val="Sansinterligne"/>
        <w:ind w:firstLine="708"/>
        <w:rPr>
          <w:rFonts w:asciiTheme="minorHAnsi" w:eastAsiaTheme="minorEastAsia" w:hAnsiTheme="minorHAnsi"/>
        </w:rPr>
      </w:pPr>
    </w:p>
    <w:p w14:paraId="78E6F4B3" w14:textId="77777777" w:rsidR="00E133C8" w:rsidRDefault="00E133C8" w:rsidP="00234B19">
      <w:pPr>
        <w:pStyle w:val="Sansinterligne"/>
        <w:ind w:firstLine="708"/>
        <w:rPr>
          <w:rFonts w:asciiTheme="minorHAnsi" w:eastAsiaTheme="minorEastAsia" w:hAnsiTheme="minorHAnsi"/>
        </w:rPr>
      </w:pPr>
      <w:r>
        <w:rPr>
          <w:rFonts w:asciiTheme="minorHAnsi" w:eastAsiaTheme="minorEastAsia" w:hAnsiTheme="minorHAnsi"/>
        </w:rPr>
        <w:t xml:space="preserve">Remarques : </w:t>
      </w:r>
    </w:p>
    <w:p w14:paraId="1182FB29" w14:textId="6899340C" w:rsidR="00234B19" w:rsidRDefault="00234B19" w:rsidP="00E133C8">
      <w:pPr>
        <w:pStyle w:val="Sansinterligne"/>
        <w:numPr>
          <w:ilvl w:val="0"/>
          <w:numId w:val="38"/>
        </w:numPr>
        <w:rPr>
          <w:rFonts w:asciiTheme="minorHAnsi" w:eastAsiaTheme="minorEastAsia" w:hAnsiTheme="minorHAnsi"/>
        </w:rPr>
      </w:pPr>
      <w:r w:rsidRPr="00234B19">
        <w:rPr>
          <w:rFonts w:asciiTheme="minorHAnsi" w:eastAsiaTheme="minorEastAsia" w:hAnsiTheme="minorHAnsi"/>
        </w:rPr>
        <w:t>En solution aqueuse varie entre 0 et 14</w:t>
      </w:r>
      <w:r w:rsidR="00E133C8">
        <w:rPr>
          <w:rFonts w:asciiTheme="minorHAnsi" w:eastAsiaTheme="minorEastAsia" w:hAnsiTheme="minorHAnsi"/>
        </w:rPr>
        <w:t xml:space="preserve">: </w:t>
      </w:r>
      <w:r w:rsidR="00E133C8" w:rsidRPr="00E133C8">
        <w:rPr>
          <w:rFonts w:asciiTheme="minorHAnsi" w:eastAsiaTheme="minorEastAsia" w:hAnsiTheme="minorHAnsi"/>
          <w:b/>
          <w:i/>
          <w:color w:val="660066"/>
        </w:rPr>
        <w:t xml:space="preserve">DIAPO Echelle de pH </w:t>
      </w:r>
      <w:r w:rsidR="00E133C8">
        <w:rPr>
          <w:rFonts w:asciiTheme="minorHAnsi" w:eastAsiaTheme="minorEastAsia" w:hAnsiTheme="minorHAnsi"/>
        </w:rPr>
        <w:t xml:space="preserve"> </w:t>
      </w:r>
      <w:r w:rsidRPr="00E133C8">
        <w:rPr>
          <w:rFonts w:asciiTheme="minorHAnsi" w:eastAsiaTheme="minorEastAsia" w:hAnsiTheme="minorHAnsi"/>
        </w:rPr>
        <w:t xml:space="preserve">On dit qu’un milieu est </w:t>
      </w:r>
      <w:r w:rsidRPr="00E133C8">
        <w:rPr>
          <w:rFonts w:asciiTheme="minorHAnsi" w:eastAsiaTheme="minorEastAsia" w:hAnsiTheme="minorHAnsi"/>
          <w:i/>
          <w:iCs/>
        </w:rPr>
        <w:t xml:space="preserve">acide </w:t>
      </w:r>
      <w:r w:rsidRPr="00E133C8">
        <w:rPr>
          <w:rFonts w:asciiTheme="minorHAnsi" w:eastAsiaTheme="minorEastAsia" w:hAnsiTheme="minorHAnsi"/>
        </w:rPr>
        <w:t>si son pH est inférieur à 7.</w:t>
      </w:r>
      <w:r w:rsidR="00E133C8">
        <w:rPr>
          <w:rFonts w:asciiTheme="minorHAnsi" w:eastAsiaTheme="minorEastAsia" w:hAnsiTheme="minorHAnsi"/>
        </w:rPr>
        <w:t xml:space="preserve"> </w:t>
      </w:r>
      <w:r w:rsidRPr="00E133C8">
        <w:rPr>
          <w:rFonts w:asciiTheme="minorHAnsi" w:eastAsiaTheme="minorEastAsia" w:hAnsiTheme="minorHAnsi"/>
        </w:rPr>
        <w:t xml:space="preserve">On dit qu’un milieu est </w:t>
      </w:r>
      <w:r w:rsidRPr="00E133C8">
        <w:rPr>
          <w:rFonts w:asciiTheme="minorHAnsi" w:eastAsiaTheme="minorEastAsia" w:hAnsiTheme="minorHAnsi"/>
          <w:i/>
          <w:iCs/>
        </w:rPr>
        <w:t>neutre</w:t>
      </w:r>
      <w:r w:rsidRPr="00E133C8">
        <w:rPr>
          <w:rFonts w:asciiTheme="minorHAnsi" w:eastAsiaTheme="minorEastAsia" w:hAnsiTheme="minorHAnsi"/>
        </w:rPr>
        <w:t xml:space="preserve"> si son pH vaut 7.</w:t>
      </w:r>
      <w:r w:rsidR="00E133C8">
        <w:rPr>
          <w:rFonts w:asciiTheme="minorHAnsi" w:eastAsiaTheme="minorEastAsia" w:hAnsiTheme="minorHAnsi"/>
        </w:rPr>
        <w:t xml:space="preserve"> </w:t>
      </w:r>
      <w:r w:rsidRPr="00E133C8">
        <w:rPr>
          <w:rFonts w:asciiTheme="minorHAnsi" w:eastAsiaTheme="minorEastAsia" w:hAnsiTheme="minorHAnsi"/>
        </w:rPr>
        <w:t xml:space="preserve">On dit qu’un milieu est </w:t>
      </w:r>
      <w:r w:rsidRPr="00E133C8">
        <w:rPr>
          <w:rFonts w:asciiTheme="minorHAnsi" w:eastAsiaTheme="minorEastAsia" w:hAnsiTheme="minorHAnsi"/>
          <w:i/>
          <w:iCs/>
        </w:rPr>
        <w:t xml:space="preserve">basique </w:t>
      </w:r>
      <w:r w:rsidRPr="00E133C8">
        <w:rPr>
          <w:rFonts w:asciiTheme="minorHAnsi" w:eastAsiaTheme="minorEastAsia" w:hAnsiTheme="minorHAnsi"/>
        </w:rPr>
        <w:t>si son pH est supérieur à 7.</w:t>
      </w:r>
    </w:p>
    <w:p w14:paraId="6F3E6924" w14:textId="4F9F1D58" w:rsidR="00E133C8" w:rsidRDefault="00E133C8" w:rsidP="00E133C8">
      <w:pPr>
        <w:pStyle w:val="Sansinterligne"/>
        <w:numPr>
          <w:ilvl w:val="0"/>
          <w:numId w:val="38"/>
        </w:numPr>
        <w:rPr>
          <w:rFonts w:asciiTheme="minorHAnsi" w:eastAsiaTheme="minorEastAsia" w:hAnsiTheme="minorHAnsi"/>
        </w:rPr>
      </w:pPr>
      <w:r>
        <w:rPr>
          <w:rFonts w:asciiTheme="minorHAnsi" w:eastAsiaTheme="minorEastAsia" w:hAnsiTheme="minorHAnsi"/>
        </w:rPr>
        <w:t xml:space="preserve">On </w:t>
      </w:r>
      <w:r w:rsidRPr="00E133C8">
        <w:rPr>
          <w:rFonts w:asciiTheme="minorHAnsi" w:eastAsiaTheme="minorEastAsia" w:hAnsiTheme="minorHAnsi"/>
          <w:i/>
          <w:iCs/>
        </w:rPr>
        <w:t xml:space="preserve">utilise une échelle logarithmique donc doubler la concentration en </w:t>
      </w:r>
      <m:oMath>
        <m:d>
          <m:dPr>
            <m:begChr m:val="["/>
            <m:endChr m:val="]"/>
            <m:ctrlPr>
              <w:rPr>
                <w:rFonts w:ascii="Cambria Math" w:eastAsiaTheme="minorEastAsia" w:hAnsi="Cambria Math"/>
                <w:i/>
                <w:iCs/>
              </w:rPr>
            </m:ctrlPr>
          </m:dPr>
          <m:e>
            <m:sSup>
              <m:sSupPr>
                <m:ctrlPr>
                  <w:rPr>
                    <w:rFonts w:ascii="Cambria Math" w:eastAsiaTheme="minorEastAsia" w:hAnsi="Cambria Math"/>
                    <w:i/>
                    <w:iCs/>
                  </w:rPr>
                </m:ctrlPr>
              </m:sSupPr>
              <m:e>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O</m:t>
                </m:r>
              </m:e>
              <m:sup>
                <m:r>
                  <w:rPr>
                    <w:rFonts w:ascii="Cambria Math" w:eastAsiaTheme="minorEastAsia" w:hAnsi="Cambria Math"/>
                  </w:rPr>
                  <m:t>+</m:t>
                </m:r>
              </m:sup>
            </m:sSup>
          </m:e>
        </m:d>
      </m:oMath>
      <w:r w:rsidRPr="00E133C8">
        <w:rPr>
          <w:rFonts w:asciiTheme="minorHAnsi" w:eastAsiaTheme="minorEastAsia" w:hAnsiTheme="minorHAnsi"/>
          <w:i/>
          <w:iCs/>
        </w:rPr>
        <w:t xml:space="preserve"> n’induit pas une multiplication par deux du pH.</w:t>
      </w:r>
      <w:r w:rsidR="003B70D4">
        <w:rPr>
          <w:rFonts w:asciiTheme="minorHAnsi" w:eastAsiaTheme="minorEastAsia" w:hAnsiTheme="minorHAnsi"/>
          <w:i/>
          <w:iCs/>
        </w:rPr>
        <w:t xml:space="preserve"> </w:t>
      </w:r>
      <w:r w:rsidR="003B70D4" w:rsidRPr="003B70D4">
        <w:rPr>
          <w:rFonts w:asciiTheme="minorHAnsi" w:eastAsiaTheme="minorEastAsia" w:hAnsiTheme="minorHAnsi"/>
          <w:b/>
          <w:i/>
          <w:color w:val="660066"/>
        </w:rPr>
        <w:t>DIAPO Echelles de pH</w:t>
      </w:r>
      <w:r w:rsidR="003B70D4">
        <w:rPr>
          <w:rFonts w:asciiTheme="minorHAnsi" w:eastAsiaTheme="minorEastAsia" w:hAnsiTheme="minorHAnsi"/>
          <w:i/>
          <w:iCs/>
        </w:rPr>
        <w:t xml:space="preserve"> (n°2)</w:t>
      </w:r>
    </w:p>
    <w:p w14:paraId="5BAF4D89" w14:textId="77777777" w:rsidR="00E133C8" w:rsidRPr="00E133C8" w:rsidRDefault="00E133C8" w:rsidP="00E133C8">
      <w:pPr>
        <w:pStyle w:val="Sansinterligne"/>
        <w:ind w:left="1068"/>
        <w:rPr>
          <w:rFonts w:asciiTheme="minorHAnsi" w:eastAsiaTheme="minorEastAsia" w:hAnsiTheme="minorHAnsi"/>
        </w:rPr>
      </w:pPr>
    </w:p>
    <w:p w14:paraId="68E9FF93" w14:textId="77777777" w:rsidR="00234B19" w:rsidRPr="00234B19" w:rsidRDefault="00234B19" w:rsidP="00234B19">
      <w:pPr>
        <w:pStyle w:val="Sansinterligne"/>
        <w:rPr>
          <w:rFonts w:asciiTheme="minorHAnsi" w:hAnsiTheme="minorHAnsi"/>
        </w:rPr>
      </w:pPr>
    </w:p>
    <w:p w14:paraId="73FEA6A1" w14:textId="391669B0" w:rsidR="00234B19" w:rsidRDefault="0072577C" w:rsidP="00234B19">
      <w:pPr>
        <w:pStyle w:val="Sansinterligne"/>
        <w:rPr>
          <w:rFonts w:asciiTheme="minorHAnsi" w:hAnsiTheme="minorHAnsi"/>
        </w:rPr>
      </w:pPr>
      <w:r>
        <w:rPr>
          <w:rFonts w:asciiTheme="minorHAnsi" w:hAnsiTheme="minorHAnsi"/>
        </w:rPr>
        <w:tab/>
        <w:t xml:space="preserve">Mais comment mesure t-on </w:t>
      </w:r>
      <w:r w:rsidR="00234B19" w:rsidRPr="00234B19">
        <w:rPr>
          <w:rFonts w:asciiTheme="minorHAnsi" w:hAnsiTheme="minorHAnsi"/>
        </w:rPr>
        <w:t xml:space="preserve"> le pH d’une solution ?</w:t>
      </w:r>
    </w:p>
    <w:p w14:paraId="29C9C883" w14:textId="77777777" w:rsidR="0072577C" w:rsidRPr="00234B19" w:rsidRDefault="0072577C" w:rsidP="00234B19">
      <w:pPr>
        <w:pStyle w:val="Sansinterligne"/>
        <w:rPr>
          <w:rFonts w:asciiTheme="minorHAnsi" w:hAnsiTheme="minorHAnsi"/>
        </w:rPr>
      </w:pPr>
    </w:p>
    <w:p w14:paraId="3D1E1C63" w14:textId="29DDB285" w:rsidR="0072577C" w:rsidRDefault="00234B19" w:rsidP="00234B19">
      <w:pPr>
        <w:pStyle w:val="Sansinterligne"/>
        <w:rPr>
          <w:rFonts w:asciiTheme="minorHAnsi" w:hAnsiTheme="minorHAnsi"/>
        </w:rPr>
      </w:pPr>
      <w:r w:rsidRPr="00234B19">
        <w:rPr>
          <w:rFonts w:asciiTheme="minorHAnsi" w:hAnsiTheme="minorHAnsi"/>
        </w:rPr>
        <w:t xml:space="preserve">On peut utiliser </w:t>
      </w:r>
      <w:r w:rsidRPr="0072577C">
        <w:rPr>
          <w:rFonts w:asciiTheme="minorHAnsi" w:hAnsiTheme="minorHAnsi"/>
          <w:b/>
        </w:rPr>
        <w:t>du papier pH ou un pH-mètre</w:t>
      </w:r>
      <w:r w:rsidR="00E133C8" w:rsidRPr="0072577C">
        <w:rPr>
          <w:rFonts w:asciiTheme="minorHAnsi" w:hAnsiTheme="minorHAnsi"/>
          <w:b/>
        </w:rPr>
        <w:t>.</w:t>
      </w:r>
      <w:r w:rsidR="00E133C8">
        <w:rPr>
          <w:rFonts w:asciiTheme="minorHAnsi" w:hAnsiTheme="minorHAnsi"/>
        </w:rPr>
        <w:t xml:space="preserve"> </w:t>
      </w:r>
    </w:p>
    <w:p w14:paraId="0B4B74D7" w14:textId="4733D0CA" w:rsidR="00234B19" w:rsidRDefault="00E133C8" w:rsidP="00234B19">
      <w:pPr>
        <w:pStyle w:val="Sansinterligne"/>
        <w:rPr>
          <w:rFonts w:asciiTheme="minorHAnsi" w:hAnsiTheme="minorHAnsi"/>
        </w:rPr>
      </w:pPr>
      <w:r w:rsidRPr="0072577C">
        <w:rPr>
          <w:rFonts w:asciiTheme="minorHAnsi" w:hAnsiTheme="minorHAnsi"/>
        </w:rPr>
        <w:t>On va recroiser le pH-mètre par la suite, illustrons tout d'abord la mesure via le papier-pH</w:t>
      </w:r>
    </w:p>
    <w:p w14:paraId="7B7C0DCE" w14:textId="77777777" w:rsidR="008C68A1" w:rsidRDefault="008C68A1" w:rsidP="00234B19">
      <w:pPr>
        <w:pStyle w:val="Sansinterligne"/>
        <w:rPr>
          <w:rFonts w:asciiTheme="minorHAnsi" w:hAnsiTheme="minorHAnsi"/>
        </w:rPr>
      </w:pPr>
    </w:p>
    <w:p w14:paraId="612A9590" w14:textId="77777777" w:rsidR="008C68A1" w:rsidRPr="0072577C" w:rsidRDefault="008C68A1" w:rsidP="00234B19">
      <w:pPr>
        <w:pStyle w:val="Sansinterligne"/>
        <w:rPr>
          <w:rFonts w:asciiTheme="minorHAnsi" w:hAnsiTheme="minorHAnsi"/>
        </w:rPr>
      </w:pPr>
    </w:p>
    <w:p w14:paraId="68CE0371" w14:textId="77777777" w:rsidR="00234B19" w:rsidRPr="00234B19" w:rsidRDefault="00234B19" w:rsidP="00234B19">
      <w:pPr>
        <w:pStyle w:val="Sansinterligne"/>
        <w:rPr>
          <w:rFonts w:asciiTheme="minorHAnsi" w:hAnsiTheme="minorHAnsi"/>
        </w:rPr>
      </w:pPr>
    </w:p>
    <w:p w14:paraId="4266EDC0" w14:textId="77777777" w:rsidR="00234B19" w:rsidRDefault="00234B19" w:rsidP="0072577C">
      <w:pPr>
        <w:pStyle w:val="Sansinterligne"/>
        <w:rPr>
          <w:rFonts w:asciiTheme="minorHAnsi" w:hAnsiTheme="minorHAnsi"/>
          <w:b/>
          <w:color w:val="F79646" w:themeColor="accent6"/>
          <w:u w:val="single"/>
        </w:rPr>
      </w:pPr>
      <w:r w:rsidRPr="0072577C">
        <w:rPr>
          <w:rFonts w:asciiTheme="minorHAnsi" w:hAnsiTheme="minorHAnsi"/>
          <w:b/>
          <w:color w:val="F79646" w:themeColor="accent6"/>
          <w:u w:val="single"/>
        </w:rPr>
        <w:t xml:space="preserve">Mesure du pH de solutions du quotidien : </w:t>
      </w:r>
    </w:p>
    <w:p w14:paraId="73C60500" w14:textId="77777777" w:rsidR="0072577C" w:rsidRPr="0072577C" w:rsidRDefault="0072577C" w:rsidP="0072577C">
      <w:pPr>
        <w:pStyle w:val="Sansinterligne"/>
        <w:rPr>
          <w:rFonts w:asciiTheme="minorHAnsi" w:hAnsiTheme="minorHAnsi"/>
          <w:b/>
          <w:color w:val="F79646" w:themeColor="accent6"/>
          <w:u w:val="single"/>
        </w:rPr>
      </w:pPr>
    </w:p>
    <w:p w14:paraId="1BE430AA" w14:textId="4870CD4A" w:rsidR="00234B19" w:rsidRPr="0072577C" w:rsidRDefault="00234B19" w:rsidP="0072577C">
      <w:pPr>
        <w:pStyle w:val="Sansinterligne"/>
        <w:rPr>
          <w:rFonts w:asciiTheme="minorHAnsi" w:hAnsiTheme="minorHAnsi"/>
          <w:color w:val="F79646" w:themeColor="accent6"/>
        </w:rPr>
      </w:pPr>
      <w:r w:rsidRPr="0072577C">
        <w:rPr>
          <w:rFonts w:asciiTheme="minorHAnsi" w:hAnsiTheme="minorHAnsi"/>
          <w:color w:val="F79646" w:themeColor="accent6"/>
        </w:rPr>
        <w:tab/>
        <w:t xml:space="preserve">Mesures effectuées à l’aide de </w:t>
      </w:r>
      <w:r w:rsidRPr="0072577C">
        <w:rPr>
          <w:rFonts w:asciiTheme="minorHAnsi" w:hAnsiTheme="minorHAnsi"/>
          <w:b/>
          <w:color w:val="F79646" w:themeColor="accent6"/>
          <w:u w:val="single"/>
        </w:rPr>
        <w:t>papier pH </w:t>
      </w:r>
      <w:r w:rsidRPr="0072577C">
        <w:rPr>
          <w:rFonts w:asciiTheme="minorHAnsi" w:hAnsiTheme="minorHAnsi"/>
          <w:color w:val="F79646" w:themeColor="accent6"/>
        </w:rPr>
        <w:t>: on fait cela proprement en utilisant des verres de montre et des baguettes en verre pour prélever la solution.</w:t>
      </w:r>
      <w:r w:rsidR="0072577C">
        <w:rPr>
          <w:rFonts w:asciiTheme="minorHAnsi" w:hAnsiTheme="minorHAnsi"/>
          <w:color w:val="F79646" w:themeColor="accent6"/>
        </w:rPr>
        <w:t xml:space="preserve"> (flexcam éventuellement)</w:t>
      </w:r>
      <w:r w:rsidR="00E133C8" w:rsidRPr="0072577C">
        <w:rPr>
          <w:rFonts w:asciiTheme="minorHAnsi" w:hAnsiTheme="minorHAnsi"/>
          <w:color w:val="F79646" w:themeColor="accent6"/>
        </w:rPr>
        <w:t xml:space="preserve"> </w:t>
      </w:r>
    </w:p>
    <w:p w14:paraId="1C2BB092" w14:textId="77777777" w:rsidR="00234B19" w:rsidRPr="0072577C" w:rsidRDefault="00234B19" w:rsidP="0072577C">
      <w:pPr>
        <w:pStyle w:val="Sansinterligne"/>
        <w:rPr>
          <w:rFonts w:asciiTheme="minorHAnsi" w:hAnsiTheme="minorHAnsi"/>
          <w:color w:val="F79646" w:themeColor="accent6"/>
        </w:rPr>
      </w:pPr>
      <w:r w:rsidRPr="0072577C">
        <w:rPr>
          <w:rFonts w:asciiTheme="minorHAnsi" w:hAnsiTheme="minorHAnsi"/>
          <w:color w:val="F79646" w:themeColor="accent6"/>
        </w:rPr>
        <w:tab/>
        <w:t>Donner l’incertitude sur le pH de plus ou moins 1 -&gt; méthode peu précise</w:t>
      </w:r>
    </w:p>
    <w:p w14:paraId="2B1F0C79" w14:textId="180B4953" w:rsidR="0072577C" w:rsidRDefault="00234B19" w:rsidP="0072577C">
      <w:pPr>
        <w:pStyle w:val="Sansinterligne"/>
        <w:rPr>
          <w:rFonts w:asciiTheme="minorHAnsi" w:hAnsiTheme="minorHAnsi"/>
          <w:color w:val="F79646" w:themeColor="accent6"/>
        </w:rPr>
      </w:pPr>
      <w:r w:rsidRPr="0072577C">
        <w:rPr>
          <w:rFonts w:asciiTheme="minorHAnsi" w:hAnsiTheme="minorHAnsi"/>
          <w:color w:val="F79646" w:themeColor="accent6"/>
        </w:rPr>
        <w:lastRenderedPageBreak/>
        <w:tab/>
        <w:t>Mesure du pH de l’eau, de jus de cit</w:t>
      </w:r>
      <w:r w:rsidR="0072577C" w:rsidRPr="0072577C">
        <w:rPr>
          <w:rFonts w:asciiTheme="minorHAnsi" w:hAnsiTheme="minorHAnsi"/>
          <w:color w:val="F79646" w:themeColor="accent6"/>
        </w:rPr>
        <w:t>ron, vinaigre, Destop®</w:t>
      </w:r>
      <w:r w:rsidR="0072577C">
        <w:rPr>
          <w:rFonts w:asciiTheme="minorHAnsi" w:hAnsiTheme="minorHAnsi"/>
          <w:color w:val="F79646" w:themeColor="accent6"/>
        </w:rPr>
        <w:t xml:space="preserve">. </w:t>
      </w:r>
      <w:r w:rsidR="0072577C" w:rsidRPr="0072577C">
        <w:rPr>
          <w:rFonts w:asciiTheme="minorHAnsi" w:hAnsiTheme="minorHAnsi"/>
          <w:color w:val="F79646" w:themeColor="accent6"/>
        </w:rPr>
        <w:t xml:space="preserve">Une seule mesure devant le jury ! </w:t>
      </w:r>
    </w:p>
    <w:p w14:paraId="5D64C133" w14:textId="2B4928B7" w:rsidR="0072577C" w:rsidRDefault="0072577C" w:rsidP="0072577C">
      <w:pPr>
        <w:pStyle w:val="Sansinterligne"/>
        <w:rPr>
          <w:rFonts w:asciiTheme="minorHAnsi" w:hAnsiTheme="minorHAnsi"/>
        </w:rPr>
      </w:pPr>
      <w:r>
        <w:rPr>
          <w:rFonts w:asciiTheme="minorHAnsi" w:hAnsiTheme="minorHAnsi"/>
          <w:color w:val="F79646" w:themeColor="accent6"/>
        </w:rPr>
        <w:t xml:space="preserve">Conclusion expérience : </w:t>
      </w:r>
      <w:r>
        <w:rPr>
          <w:rFonts w:asciiTheme="minorHAnsi" w:hAnsiTheme="minorHAnsi"/>
        </w:rPr>
        <w:t>A l'aide de cette notion de pH et de sa mesure on peut donc classer par ordre croissant d'acidité : citron&lt;vinaigre&lt;eau&lt;Destop</w:t>
      </w:r>
    </w:p>
    <w:p w14:paraId="68C11329" w14:textId="77777777" w:rsidR="0072577C" w:rsidRPr="0072577C" w:rsidRDefault="0072577C" w:rsidP="0072577C">
      <w:pPr>
        <w:pStyle w:val="Sansinterligne"/>
        <w:rPr>
          <w:rFonts w:asciiTheme="minorHAnsi" w:hAnsiTheme="minorHAnsi"/>
        </w:rPr>
      </w:pPr>
    </w:p>
    <w:p w14:paraId="34500C22" w14:textId="7356ECA3" w:rsidR="00234B19" w:rsidRPr="00234B19" w:rsidRDefault="0072577C" w:rsidP="0072577C">
      <w:pPr>
        <w:pStyle w:val="Transition"/>
        <w:rPr>
          <w:bCs/>
          <w:smallCaps/>
        </w:rPr>
      </w:pPr>
      <w:r>
        <w:t xml:space="preserve">On a répondu à une partie de la problématique, on a un outils pour quantifiter l'aciditié, mais quelles sont les espèces chimiques à l'origine de l'acidité/basicité d'une solution ? </w:t>
      </w:r>
    </w:p>
    <w:p w14:paraId="7DEE49B1" w14:textId="25278766" w:rsidR="00234B19" w:rsidRPr="00234B19" w:rsidRDefault="0072577C" w:rsidP="0072577C">
      <w:pPr>
        <w:pStyle w:val="Titre2"/>
      </w:pPr>
      <w:r w:rsidRPr="0072577C">
        <w:rPr>
          <w:u w:val="none"/>
        </w:rPr>
        <w:tab/>
      </w:r>
      <w:r>
        <w:t xml:space="preserve">2- </w:t>
      </w:r>
      <w:r w:rsidR="00234B19" w:rsidRPr="00234B19">
        <w:t>Acides et bases selon Brönsted</w:t>
      </w:r>
      <w:r w:rsidR="00234B19" w:rsidRPr="00234B19">
        <w:rPr>
          <w:rStyle w:val="Marquenotebasdepage"/>
          <w:rFonts w:asciiTheme="minorHAnsi" w:hAnsiTheme="minorHAnsi"/>
          <w:b w:val="0"/>
          <w:bCs/>
        </w:rPr>
        <w:footnoteReference w:id="1"/>
      </w:r>
      <w:r w:rsidR="00234B19" w:rsidRPr="00234B19">
        <w:t xml:space="preserve"> (1923)</w:t>
      </w:r>
    </w:p>
    <w:p w14:paraId="7170FE21" w14:textId="6AACC7E5" w:rsidR="00234B19" w:rsidRDefault="00234B19" w:rsidP="00234B19">
      <w:pPr>
        <w:pStyle w:val="Sansinterligne"/>
        <w:rPr>
          <w:rFonts w:asciiTheme="minorHAnsi" w:hAnsiTheme="minorHAnsi"/>
        </w:rPr>
      </w:pPr>
      <w:r w:rsidRPr="00234B19">
        <w:rPr>
          <w:rFonts w:asciiTheme="minorHAnsi" w:hAnsiTheme="minorHAnsi"/>
        </w:rPr>
        <w:t xml:space="preserve">Un </w:t>
      </w:r>
      <w:r w:rsidRPr="0072577C">
        <w:rPr>
          <w:rFonts w:asciiTheme="minorHAnsi" w:hAnsiTheme="minorHAnsi"/>
          <w:b/>
          <w:i/>
          <w:iCs/>
        </w:rPr>
        <w:t xml:space="preserve">acide </w:t>
      </w:r>
      <w:r w:rsidR="0072577C" w:rsidRPr="0072577C">
        <w:rPr>
          <w:rFonts w:asciiTheme="minorHAnsi" w:hAnsiTheme="minorHAnsi"/>
          <w:b/>
          <w:i/>
          <w:iCs/>
        </w:rPr>
        <w:t>(AH)</w:t>
      </w:r>
      <w:r w:rsidR="0072577C">
        <w:rPr>
          <w:rFonts w:asciiTheme="minorHAnsi" w:hAnsiTheme="minorHAnsi"/>
          <w:i/>
          <w:iCs/>
        </w:rPr>
        <w:t xml:space="preserve"> </w:t>
      </w:r>
      <w:r w:rsidRPr="00234B19">
        <w:rPr>
          <w:rFonts w:asciiTheme="minorHAnsi" w:hAnsiTheme="minorHAnsi"/>
          <w:i/>
          <w:iCs/>
        </w:rPr>
        <w:t xml:space="preserve">selon Brönsted </w:t>
      </w:r>
      <w:r w:rsidRPr="00234B19">
        <w:rPr>
          <w:rFonts w:asciiTheme="minorHAnsi" w:hAnsiTheme="minorHAnsi"/>
        </w:rPr>
        <w:t xml:space="preserve">est une espèce </w:t>
      </w:r>
      <w:r w:rsidR="0072577C">
        <w:rPr>
          <w:rFonts w:asciiTheme="minorHAnsi" w:hAnsiTheme="minorHAnsi"/>
        </w:rPr>
        <w:t>susceptible</w:t>
      </w:r>
      <w:r w:rsidRPr="00234B19">
        <w:rPr>
          <w:rFonts w:asciiTheme="minorHAnsi" w:hAnsiTheme="minorHAnsi"/>
        </w:rPr>
        <w:t xml:space="preserve"> de céder un proton (ion H</w:t>
      </w:r>
      <w:r w:rsidRPr="00234B19">
        <w:rPr>
          <w:rFonts w:asciiTheme="minorHAnsi" w:hAnsiTheme="minorHAnsi"/>
          <w:vertAlign w:val="superscript"/>
        </w:rPr>
        <w:t xml:space="preserve">+ </w:t>
      </w:r>
      <w:r w:rsidR="0072577C">
        <w:rPr>
          <w:rFonts w:asciiTheme="minorHAnsi" w:hAnsiTheme="minorHAnsi"/>
        </w:rPr>
        <w:t>)</w:t>
      </w:r>
    </w:p>
    <w:p w14:paraId="470A7A55" w14:textId="2DAB8A1C" w:rsidR="0072577C" w:rsidRDefault="0072577C" w:rsidP="00234B19">
      <w:pPr>
        <w:pStyle w:val="Sansinterligne"/>
        <w:rPr>
          <w:rFonts w:asciiTheme="minorHAnsi" w:hAnsiTheme="minorHAnsi"/>
        </w:rPr>
      </w:pPr>
      <w:r>
        <w:rPr>
          <w:rFonts w:asciiTheme="minorHAnsi" w:hAnsiTheme="minorHAnsi"/>
        </w:rPr>
        <w:t xml:space="preserve">Une </w:t>
      </w:r>
      <w:r w:rsidRPr="0072577C">
        <w:rPr>
          <w:rFonts w:asciiTheme="minorHAnsi" w:hAnsiTheme="minorHAnsi"/>
          <w:b/>
        </w:rPr>
        <w:t>base (A-)</w:t>
      </w:r>
      <w:r>
        <w:rPr>
          <w:rFonts w:asciiTheme="minorHAnsi" w:hAnsiTheme="minorHAnsi"/>
          <w:b/>
        </w:rPr>
        <w:t xml:space="preserve"> .................................................................................</w:t>
      </w:r>
      <w:r>
        <w:rPr>
          <w:rFonts w:asciiTheme="minorHAnsi" w:hAnsiTheme="minorHAnsi"/>
        </w:rPr>
        <w:t xml:space="preserve"> capter ...................</w:t>
      </w:r>
    </w:p>
    <w:p w14:paraId="017D8864" w14:textId="77777777" w:rsidR="0072577C" w:rsidRDefault="0072577C" w:rsidP="00234B19">
      <w:pPr>
        <w:pStyle w:val="Sansinterligne"/>
        <w:rPr>
          <w:rFonts w:asciiTheme="minorHAnsi" w:hAnsiTheme="minorHAnsi"/>
        </w:rPr>
      </w:pPr>
    </w:p>
    <w:p w14:paraId="7F67CB8E" w14:textId="12F03637" w:rsidR="00E562D4" w:rsidRDefault="00E562D4" w:rsidP="003B70D4">
      <w:pPr>
        <w:pStyle w:val="Diapo"/>
      </w:pPr>
      <w:r>
        <w:t xml:space="preserve">Diapo : </w:t>
      </w:r>
      <w:r w:rsidR="003B70D4">
        <w:t xml:space="preserve">Acides et bases au quotidien </w:t>
      </w:r>
    </w:p>
    <w:p w14:paraId="245C845E" w14:textId="71D4AB96" w:rsidR="003B70D4" w:rsidRDefault="003B70D4" w:rsidP="00234B19">
      <w:pPr>
        <w:pStyle w:val="Sansinterligne"/>
        <w:rPr>
          <w:rFonts w:asciiTheme="minorHAnsi" w:hAnsiTheme="minorHAnsi"/>
        </w:rPr>
      </w:pPr>
      <w:r>
        <w:rPr>
          <w:rFonts w:asciiTheme="minorHAnsi" w:hAnsiTheme="minorHAnsi"/>
        </w:rPr>
        <w:t>On reprend les exemples de solutions acides et basiques et on présente les espèces chimiques responsables de l'acidité (resp. basisicté) de ces solutions.</w:t>
      </w:r>
      <w:r w:rsidR="009E6E1C">
        <w:rPr>
          <w:rFonts w:asciiTheme="minorHAnsi" w:hAnsiTheme="minorHAnsi"/>
        </w:rPr>
        <w:t xml:space="preserve"> Les espèces aicdes ont donc toutes un/des protons susceptibles d'être échangés.</w:t>
      </w:r>
    </w:p>
    <w:p w14:paraId="54936BC2" w14:textId="77777777" w:rsidR="00E562D4" w:rsidRDefault="00E562D4" w:rsidP="00234B19">
      <w:pPr>
        <w:pStyle w:val="Sansinterligne"/>
        <w:rPr>
          <w:rFonts w:asciiTheme="minorHAnsi" w:hAnsiTheme="minorHAnsi"/>
        </w:rPr>
      </w:pPr>
    </w:p>
    <w:p w14:paraId="48C889AE" w14:textId="49492669" w:rsidR="00E562D4" w:rsidRDefault="003B70D4" w:rsidP="00234B19">
      <w:pPr>
        <w:pStyle w:val="Sansinterligne"/>
        <w:rPr>
          <w:rFonts w:asciiTheme="minorHAnsi" w:hAnsiTheme="minorHAnsi"/>
        </w:rPr>
      </w:pPr>
      <w:r>
        <w:rPr>
          <w:rFonts w:asciiTheme="minorHAnsi" w:hAnsiTheme="minorHAnsi"/>
        </w:rPr>
        <w:t xml:space="preserve">Intéressons nous par exemple à l'acide éthanoïque présent dans le vinaigre : </w:t>
      </w:r>
      <w:r w:rsidR="009E6E1C">
        <w:rPr>
          <w:rFonts w:asciiTheme="minorHAnsi" w:hAnsiTheme="minorHAnsi"/>
        </w:rPr>
        <w:t xml:space="preserve">CH3COOH, le proton de la focntion acide carboxylique, est suceptible d'être cédé, selon </w:t>
      </w:r>
      <w:r w:rsidR="009E6E1C" w:rsidRPr="009E6E1C">
        <w:rPr>
          <w:rFonts w:asciiTheme="minorHAnsi" w:hAnsiTheme="minorHAnsi"/>
          <w:b/>
        </w:rPr>
        <w:t>la demi équation</w:t>
      </w:r>
      <w:r w:rsidR="009E6E1C">
        <w:rPr>
          <w:rFonts w:asciiTheme="minorHAnsi" w:hAnsiTheme="minorHAnsi"/>
        </w:rPr>
        <w:t xml:space="preserve"> suivante : </w:t>
      </w:r>
    </w:p>
    <w:p w14:paraId="3D538CB1" w14:textId="00D0AD81" w:rsidR="009E6E1C" w:rsidRPr="009E6E1C" w:rsidRDefault="008C68A1" w:rsidP="009E6E1C">
      <w:pPr>
        <w:pStyle w:val="Sansinterligne"/>
        <w:jc w:val="center"/>
        <w:rPr>
          <w:rFonts w:asciiTheme="minorHAnsi" w:eastAsiaTheme="minorEastAsia" w:hAnsiTheme="minorHAnsi"/>
          <w:b/>
        </w:rPr>
      </w:pPr>
      <m:oMathPara>
        <m:oMath>
          <m:sSub>
            <m:sSubPr>
              <m:ctrlPr>
                <w:rPr>
                  <w:rFonts w:ascii="Cambria Math" w:hAnsi="Cambria Math"/>
                  <w:b/>
                  <w:i/>
                </w:rPr>
              </m:ctrlPr>
            </m:sSubPr>
            <m:e>
              <m:r>
                <m:rPr>
                  <m:sty m:val="bi"/>
                </m:rPr>
                <w:rPr>
                  <w:rFonts w:ascii="Cambria Math" w:hAnsi="Cambria Math"/>
                </w:rPr>
                <m:t>C</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3</m:t>
                  </m:r>
                </m:sub>
              </m:sSub>
              <m:r>
                <m:rPr>
                  <m:sty m:val="bi"/>
                </m:rPr>
                <w:rPr>
                  <w:rFonts w:ascii="Cambria Math" w:hAnsi="Cambria Math"/>
                </w:rPr>
                <m:t>C</m:t>
              </m:r>
              <m:sSub>
                <m:sSubPr>
                  <m:ctrlPr>
                    <w:rPr>
                      <w:rFonts w:ascii="Cambria Math" w:hAnsi="Cambria Math"/>
                      <w:b/>
                      <w:i/>
                    </w:rPr>
                  </m:ctrlPr>
                </m:sSubPr>
                <m:e>
                  <m:r>
                    <m:rPr>
                      <m:sty m:val="bi"/>
                    </m:rPr>
                    <w:rPr>
                      <w:rFonts w:ascii="Cambria Math" w:hAnsi="Cambria Math"/>
                    </w:rPr>
                    <m:t>O</m:t>
                  </m:r>
                </m:e>
                <m:sub>
                  <m:r>
                    <m:rPr>
                      <m:sty m:val="bi"/>
                    </m:rPr>
                    <w:rPr>
                      <w:rFonts w:ascii="Cambria Math" w:hAnsi="Cambria Math"/>
                    </w:rPr>
                    <m:t>2</m:t>
                  </m:r>
                </m:sub>
              </m:sSub>
              <m:r>
                <m:rPr>
                  <m:sty m:val="bi"/>
                </m:rPr>
                <w:rPr>
                  <w:rFonts w:ascii="Cambria Math" w:hAnsi="Cambria Math"/>
                </w:rPr>
                <m:t>H</m:t>
              </m:r>
            </m:e>
            <m:sub>
              <m:r>
                <m:rPr>
                  <m:sty m:val="bi"/>
                </m:rPr>
                <w:rPr>
                  <w:rFonts w:ascii="Cambria Math" w:hAnsi="Cambria Math"/>
                </w:rPr>
                <m:t>(aq)</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C</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3</m:t>
                  </m:r>
                </m:sub>
              </m:sSub>
              <m:r>
                <m:rPr>
                  <m:sty m:val="bi"/>
                </m:rPr>
                <w:rPr>
                  <w:rFonts w:ascii="Cambria Math" w:hAnsi="Cambria Math"/>
                </w:rPr>
                <m:t>C</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O</m:t>
                      </m:r>
                    </m:e>
                    <m:sub>
                      <m:r>
                        <m:rPr>
                          <m:sty m:val="bi"/>
                        </m:rPr>
                        <w:rPr>
                          <w:rFonts w:ascii="Cambria Math" w:hAnsi="Cambria Math"/>
                        </w:rPr>
                        <m:t>2</m:t>
                      </m:r>
                    </m:sub>
                  </m:sSub>
                </m:e>
                <m:sup>
                  <m:r>
                    <m:rPr>
                      <m:sty m:val="bi"/>
                    </m:rPr>
                    <w:rPr>
                      <w:rFonts w:ascii="Cambria Math" w:hAnsi="Cambria Math"/>
                    </w:rPr>
                    <m:t>-</m:t>
                  </m:r>
                </m:sup>
              </m:sSup>
            </m:e>
            <m:sub>
              <m:r>
                <m:rPr>
                  <m:sty m:val="bi"/>
                </m:rPr>
                <w:rPr>
                  <w:rFonts w:ascii="Cambria Math" w:hAnsi="Cambria Math"/>
                </w:rPr>
                <m:t>(aq)</m:t>
              </m:r>
            </m:sub>
          </m:sSub>
          <m:r>
            <m:rPr>
              <m:sty m:val="bi"/>
            </m:rPr>
            <w:rPr>
              <w:rFonts w:ascii="Cambria Math" w:hAnsi="Cambria Math"/>
            </w:rPr>
            <m:t xml:space="preserve">+ </m:t>
          </m:r>
          <m:sSub>
            <m:sSubPr>
              <m:ctrlPr>
                <w:rPr>
                  <w:rFonts w:ascii="Cambria Math" w:hAnsi="Cambria Math"/>
                  <w:b/>
                  <w:i/>
                </w:rPr>
              </m:ctrlPr>
            </m:sSubPr>
            <m:e>
              <m:sSup>
                <m:sSupPr>
                  <m:ctrlPr>
                    <w:rPr>
                      <w:rFonts w:ascii="Cambria Math" w:hAnsi="Cambria Math"/>
                      <w:b/>
                      <w:i/>
                    </w:rPr>
                  </m:ctrlPr>
                </m:sSupPr>
                <m:e>
                  <m:r>
                    <m:rPr>
                      <m:sty m:val="bi"/>
                    </m:rPr>
                    <w:rPr>
                      <w:rFonts w:ascii="Cambria Math" w:hAnsi="Cambria Math"/>
                    </w:rPr>
                    <m:t>H</m:t>
                  </m:r>
                </m:e>
                <m:sup>
                  <m:r>
                    <m:rPr>
                      <m:sty m:val="bi"/>
                    </m:rPr>
                    <w:rPr>
                      <w:rFonts w:ascii="Cambria Math" w:hAnsi="Cambria Math"/>
                    </w:rPr>
                    <m:t>+</m:t>
                  </m:r>
                </m:sup>
              </m:sSup>
            </m:e>
            <m:sub>
              <m:r>
                <m:rPr>
                  <m:sty m:val="bi"/>
                </m:rPr>
                <w:rPr>
                  <w:rFonts w:ascii="Cambria Math" w:hAnsi="Cambria Math"/>
                </w:rPr>
                <m:t>(aq)</m:t>
              </m:r>
            </m:sub>
          </m:sSub>
        </m:oMath>
      </m:oMathPara>
    </w:p>
    <w:p w14:paraId="0A08B89C" w14:textId="77777777" w:rsidR="003B70D4" w:rsidRPr="0072577C" w:rsidRDefault="003B70D4" w:rsidP="00234B19">
      <w:pPr>
        <w:pStyle w:val="Sansinterligne"/>
        <w:rPr>
          <w:rFonts w:asciiTheme="minorHAnsi" w:hAnsiTheme="minorHAnsi"/>
        </w:rPr>
      </w:pPr>
    </w:p>
    <w:p w14:paraId="777D005E" w14:textId="0B09B7B2" w:rsidR="00234B19" w:rsidRPr="00234B19" w:rsidRDefault="00234B19" w:rsidP="009E6E1C">
      <w:pPr>
        <w:pStyle w:val="Sansinterligne"/>
        <w:rPr>
          <w:rFonts w:asciiTheme="minorHAnsi" w:eastAsiaTheme="minorEastAsia" w:hAnsiTheme="minorHAnsi"/>
        </w:rPr>
      </w:pPr>
      <w:r w:rsidRPr="00234B19">
        <w:rPr>
          <w:rFonts w:asciiTheme="minorHAnsi" w:hAnsiTheme="minorHAnsi"/>
        </w:rPr>
        <w:t xml:space="preserve">En cédant un proton, </w:t>
      </w:r>
      <w:r w:rsidRPr="009E6E1C">
        <w:rPr>
          <w:rFonts w:asciiTheme="minorHAnsi" w:hAnsiTheme="minorHAnsi"/>
          <w:b/>
        </w:rPr>
        <w:t>l’acide forme sa base conjuguée</w:t>
      </w:r>
      <w:r w:rsidRPr="00234B19">
        <w:rPr>
          <w:rFonts w:asciiTheme="minorHAnsi" w:hAnsiTheme="minorHAnsi"/>
        </w:rPr>
        <w:t xml:space="preserve">. Ils forment un </w:t>
      </w:r>
      <w:r w:rsidRPr="009E6E1C">
        <w:rPr>
          <w:rFonts w:asciiTheme="minorHAnsi" w:hAnsiTheme="minorHAnsi"/>
          <w:b/>
        </w:rPr>
        <w:t xml:space="preserve">couple </w:t>
      </w:r>
      <w:r w:rsidRPr="009E6E1C">
        <w:rPr>
          <w:rFonts w:asciiTheme="minorHAnsi" w:hAnsiTheme="minorHAnsi"/>
          <w:b/>
          <w:i/>
          <w:iCs/>
        </w:rPr>
        <w:t>acido-basique</w:t>
      </w:r>
      <w:r w:rsidR="009E6E1C">
        <w:rPr>
          <w:rFonts w:asciiTheme="minorHAnsi" w:eastAsiaTheme="minorEastAsia" w:hAnsiTheme="minorHAnsi"/>
        </w:rPr>
        <w:t xml:space="preserve">: </w:t>
      </w:r>
      <m:oMath>
        <m:r>
          <m:rPr>
            <m:sty m:val="bi"/>
          </m:rPr>
          <w:rPr>
            <w:rFonts w:ascii="Cambria Math" w:eastAsiaTheme="minorEastAsia" w:hAnsi="Cambria Math"/>
          </w:rPr>
          <m:t>C</m:t>
        </m:r>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3</m:t>
            </m:r>
          </m:sub>
        </m:sSub>
        <m:r>
          <m:rPr>
            <m:sty m:val="bi"/>
          </m:rPr>
          <w:rPr>
            <w:rFonts w:ascii="Cambria Math" w:eastAsiaTheme="minorEastAsia" w:hAnsi="Cambria Math"/>
          </w:rPr>
          <m:t>C</m:t>
        </m:r>
        <m:sSub>
          <m:sSubPr>
            <m:ctrlPr>
              <w:rPr>
                <w:rFonts w:ascii="Cambria Math" w:eastAsiaTheme="minorEastAsia" w:hAnsi="Cambria Math"/>
                <w:b/>
                <w:i/>
              </w:rPr>
            </m:ctrlPr>
          </m:sSubPr>
          <m:e>
            <m:r>
              <m:rPr>
                <m:sty m:val="bi"/>
              </m:rPr>
              <w:rPr>
                <w:rFonts w:ascii="Cambria Math" w:eastAsiaTheme="minorEastAsia" w:hAnsi="Cambria Math"/>
              </w:rPr>
              <m:t>O</m:t>
            </m:r>
          </m:e>
          <m:sub>
            <m:r>
              <m:rPr>
                <m:sty m:val="bi"/>
              </m:rPr>
              <w:rPr>
                <w:rFonts w:ascii="Cambria Math" w:eastAsiaTheme="minorEastAsia" w:hAnsi="Cambria Math"/>
              </w:rPr>
              <m:t>2</m:t>
            </m:r>
          </m:sub>
        </m:sSub>
        <m:r>
          <m:rPr>
            <m:sty m:val="bi"/>
          </m:rPr>
          <w:rPr>
            <w:rFonts w:ascii="Cambria Math" w:eastAsiaTheme="minorEastAsia" w:hAnsi="Cambria Math"/>
          </w:rPr>
          <m:t>H/C</m:t>
        </m:r>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3</m:t>
            </m:r>
          </m:sub>
        </m:sSub>
        <m:r>
          <m:rPr>
            <m:sty m:val="bi"/>
          </m:rPr>
          <w:rPr>
            <w:rFonts w:ascii="Cambria Math" w:eastAsiaTheme="minorEastAsia" w:hAnsi="Cambria Math"/>
          </w:rPr>
          <m:t>C</m:t>
        </m:r>
        <m:sSup>
          <m:sSupPr>
            <m:ctrlPr>
              <w:rPr>
                <w:rFonts w:ascii="Cambria Math" w:eastAsiaTheme="minorEastAsia" w:hAnsi="Cambria Math"/>
                <w:b/>
                <w:i/>
              </w:rPr>
            </m:ctrlPr>
          </m:sSupPr>
          <m:e>
            <m:sSub>
              <m:sSubPr>
                <m:ctrlPr>
                  <w:rPr>
                    <w:rFonts w:ascii="Cambria Math" w:eastAsiaTheme="minorEastAsia" w:hAnsi="Cambria Math"/>
                    <w:b/>
                    <w:i/>
                  </w:rPr>
                </m:ctrlPr>
              </m:sSubPr>
              <m:e>
                <m:r>
                  <m:rPr>
                    <m:sty m:val="bi"/>
                  </m:rPr>
                  <w:rPr>
                    <w:rFonts w:ascii="Cambria Math" w:eastAsiaTheme="minorEastAsia" w:hAnsi="Cambria Math"/>
                  </w:rPr>
                  <m:t>O</m:t>
                </m:r>
              </m:e>
              <m:sub>
                <m:r>
                  <m:rPr>
                    <m:sty m:val="bi"/>
                  </m:rPr>
                  <w:rPr>
                    <w:rFonts w:ascii="Cambria Math" w:eastAsiaTheme="minorEastAsia" w:hAnsi="Cambria Math"/>
                  </w:rPr>
                  <m:t>2</m:t>
                </m:r>
              </m:sub>
            </m:sSub>
          </m:e>
          <m:sup>
            <m:r>
              <m:rPr>
                <m:sty m:val="bi"/>
              </m:rPr>
              <w:rPr>
                <w:rFonts w:ascii="Cambria Math" w:eastAsiaTheme="minorEastAsia" w:hAnsi="Cambria Math"/>
              </w:rPr>
              <m:t>-</m:t>
            </m:r>
          </m:sup>
        </m:sSup>
      </m:oMath>
      <w:r w:rsidRPr="00234B19">
        <w:rPr>
          <w:rFonts w:asciiTheme="minorHAnsi" w:eastAsiaTheme="minorEastAsia" w:hAnsiTheme="minorHAnsi"/>
        </w:rPr>
        <w:t>.</w:t>
      </w:r>
    </w:p>
    <w:p w14:paraId="11841EBF" w14:textId="77777777" w:rsidR="00234B19" w:rsidRPr="00234B19" w:rsidRDefault="00234B19" w:rsidP="00234B19">
      <w:pPr>
        <w:pStyle w:val="Sansinterligne"/>
        <w:rPr>
          <w:rFonts w:asciiTheme="minorHAnsi" w:eastAsiaTheme="minorEastAsia" w:hAnsiTheme="minorHAnsi"/>
        </w:rPr>
      </w:pPr>
    </w:p>
    <w:p w14:paraId="149C3DF6" w14:textId="77777777" w:rsidR="00234B19" w:rsidRPr="00234B19" w:rsidRDefault="00234B19" w:rsidP="00234B19">
      <w:pPr>
        <w:pStyle w:val="Sansinterligne"/>
        <w:ind w:firstLine="708"/>
        <w:rPr>
          <w:rFonts w:asciiTheme="minorHAnsi" w:eastAsiaTheme="minorEastAsia" w:hAnsiTheme="minorHAnsi"/>
          <w:i/>
          <w:iCs/>
          <w:color w:val="00B0F0"/>
        </w:rPr>
      </w:pPr>
      <w:r w:rsidRPr="00234B19">
        <w:rPr>
          <w:rFonts w:asciiTheme="minorHAnsi" w:eastAsiaTheme="minorEastAsia" w:hAnsiTheme="minorHAnsi"/>
          <w:i/>
          <w:iCs/>
          <w:color w:val="00B0F0"/>
        </w:rPr>
        <w:t>Il existe également la théorie des acide et base de Lewis. Une base de Lewis étant capable de céder un doublet d’électrons et l’acide est capable de la capter. Les bases de Lewis sont des bases de Brönsted car elles peuvent se fixer sur H</w:t>
      </w:r>
      <w:r w:rsidRPr="00234B19">
        <w:rPr>
          <w:rFonts w:asciiTheme="minorHAnsi" w:eastAsiaTheme="minorEastAsia" w:hAnsiTheme="minorHAnsi"/>
          <w:i/>
          <w:iCs/>
          <w:color w:val="00B0F0"/>
          <w:vertAlign w:val="superscript"/>
        </w:rPr>
        <w:t>+</w:t>
      </w:r>
      <w:r w:rsidRPr="00234B19">
        <w:rPr>
          <w:rFonts w:asciiTheme="minorHAnsi" w:eastAsiaTheme="minorEastAsia" w:hAnsiTheme="minorHAnsi"/>
          <w:i/>
          <w:iCs/>
          <w:color w:val="00B0F0"/>
        </w:rPr>
        <w:t>. Mais les acides de Lewis ne sont pas forcément de Brönsted (exemple Ag</w:t>
      </w:r>
      <w:r w:rsidRPr="00234B19">
        <w:rPr>
          <w:rFonts w:asciiTheme="minorHAnsi" w:eastAsiaTheme="minorEastAsia" w:hAnsiTheme="minorHAnsi"/>
          <w:i/>
          <w:iCs/>
          <w:color w:val="00B0F0"/>
          <w:vertAlign w:val="superscript"/>
        </w:rPr>
        <w:t>+</w:t>
      </w:r>
      <w:r w:rsidRPr="00234B19">
        <w:rPr>
          <w:rFonts w:asciiTheme="minorHAnsi" w:eastAsiaTheme="minorEastAsia" w:hAnsiTheme="minorHAnsi"/>
          <w:i/>
          <w:iCs/>
          <w:color w:val="00B0F0"/>
        </w:rPr>
        <w:t>).</w:t>
      </w:r>
    </w:p>
    <w:p w14:paraId="5398DB37" w14:textId="77777777" w:rsidR="00234B19" w:rsidRPr="00234B19" w:rsidRDefault="00234B19" w:rsidP="00234B19">
      <w:pPr>
        <w:pStyle w:val="Sansinterligne"/>
        <w:ind w:firstLine="708"/>
        <w:rPr>
          <w:rFonts w:asciiTheme="minorHAnsi" w:eastAsiaTheme="minorEastAsia" w:hAnsiTheme="minorHAnsi"/>
          <w:i/>
          <w:iCs/>
          <w:color w:val="00B0F0"/>
        </w:rPr>
      </w:pPr>
    </w:p>
    <w:p w14:paraId="2A1EAB3E" w14:textId="77777777" w:rsidR="00234B19" w:rsidRPr="00234B19" w:rsidRDefault="00234B19" w:rsidP="00234B19">
      <w:pPr>
        <w:pStyle w:val="Sansinterligne"/>
        <w:rPr>
          <w:rFonts w:asciiTheme="minorHAnsi" w:eastAsiaTheme="minorEastAsia" w:hAnsiTheme="minorHAnsi"/>
          <w:i/>
          <w:iCs/>
          <w:color w:val="00B0F0"/>
        </w:rPr>
      </w:pPr>
    </w:p>
    <w:p w14:paraId="03F6F94F" w14:textId="2304573A" w:rsidR="00234B19" w:rsidRDefault="00234B19" w:rsidP="009E6E1C">
      <w:pPr>
        <w:pStyle w:val="Transition"/>
      </w:pPr>
      <w:r w:rsidRPr="00234B19">
        <w:t xml:space="preserve">Transition : </w:t>
      </w:r>
      <w:r w:rsidR="009E6E1C">
        <w:t xml:space="preserve"> Très bien, on a donc compris qu'un acide etait responsable de l'acidité d'une solution et qu'une base etait responsable de la basicité d'une solution, que se passe t-il désormais si l'on mélange un acide et une base ?</w:t>
      </w:r>
    </w:p>
    <w:p w14:paraId="78931E1D" w14:textId="77777777" w:rsidR="009E6E1C" w:rsidRPr="00234B19" w:rsidRDefault="009E6E1C" w:rsidP="009E6E1C">
      <w:pPr>
        <w:pStyle w:val="Transition"/>
      </w:pPr>
    </w:p>
    <w:p w14:paraId="34C709AA" w14:textId="6BE28A9E" w:rsidR="00234B19" w:rsidRPr="00234B19" w:rsidRDefault="009E6E1C" w:rsidP="009E6E1C">
      <w:pPr>
        <w:pStyle w:val="Titre2"/>
      </w:pPr>
      <w:r w:rsidRPr="009E6E1C">
        <w:rPr>
          <w:u w:val="none"/>
        </w:rPr>
        <w:tab/>
      </w:r>
      <w:r>
        <w:t xml:space="preserve">3- </w:t>
      </w:r>
      <w:r w:rsidR="00234B19" w:rsidRPr="00234B19">
        <w:t xml:space="preserve">Réaction acido-basique </w:t>
      </w:r>
    </w:p>
    <w:p w14:paraId="52CAA0EA" w14:textId="5B0EACB2" w:rsidR="00234B19" w:rsidRPr="009E6E1C" w:rsidRDefault="009E6E1C" w:rsidP="00234B19">
      <w:pPr>
        <w:pStyle w:val="Sansinterligne"/>
        <w:ind w:firstLine="708"/>
        <w:rPr>
          <w:rFonts w:asciiTheme="minorHAnsi" w:hAnsiTheme="minorHAnsi"/>
          <w:b/>
        </w:rPr>
      </w:pPr>
      <w:r>
        <w:rPr>
          <w:rFonts w:asciiTheme="minorHAnsi" w:hAnsiTheme="minorHAnsi"/>
          <w:b/>
        </w:rPr>
        <w:t xml:space="preserve">Définition: </w:t>
      </w:r>
      <w:r w:rsidR="00234B19" w:rsidRPr="009E6E1C">
        <w:rPr>
          <w:rFonts w:asciiTheme="minorHAnsi" w:hAnsiTheme="minorHAnsi"/>
          <w:b/>
        </w:rPr>
        <w:t xml:space="preserve">Une </w:t>
      </w:r>
      <w:r w:rsidR="00234B19" w:rsidRPr="009E6E1C">
        <w:rPr>
          <w:rFonts w:asciiTheme="minorHAnsi" w:hAnsiTheme="minorHAnsi"/>
          <w:b/>
          <w:i/>
          <w:iCs/>
        </w:rPr>
        <w:t>réaction acido-basique</w:t>
      </w:r>
      <w:r w:rsidR="00234B19" w:rsidRPr="009E6E1C">
        <w:rPr>
          <w:rFonts w:asciiTheme="minorHAnsi" w:hAnsiTheme="minorHAnsi"/>
          <w:b/>
        </w:rPr>
        <w:t xml:space="preserve"> correspond au transfert d’un proton entre l’acide d’un couple et la base d’un autre couple.</w:t>
      </w:r>
    </w:p>
    <w:p w14:paraId="428C08E6" w14:textId="77777777" w:rsidR="00234B19" w:rsidRPr="00234B19" w:rsidRDefault="00234B19" w:rsidP="00234B19">
      <w:pPr>
        <w:pStyle w:val="Sansinterligne"/>
        <w:ind w:firstLine="708"/>
        <w:rPr>
          <w:rFonts w:asciiTheme="minorHAnsi" w:hAnsiTheme="minorHAnsi"/>
        </w:rPr>
      </w:pPr>
    </w:p>
    <w:p w14:paraId="113E3BDF" w14:textId="77777777" w:rsidR="00234B19" w:rsidRPr="00234B19" w:rsidRDefault="00234B19" w:rsidP="00234B19">
      <w:pPr>
        <w:pStyle w:val="Sansinterligne"/>
        <w:ind w:firstLine="708"/>
        <w:rPr>
          <w:rFonts w:asciiTheme="minorHAnsi" w:eastAsiaTheme="minorEastAsia" w:hAnsiTheme="minorHAnsi"/>
        </w:rPr>
      </w:pPr>
      <w:r w:rsidRPr="00234B19">
        <w:rPr>
          <w:rFonts w:asciiTheme="minorHAnsi" w:hAnsiTheme="minorHAnsi"/>
        </w:rPr>
        <w:t xml:space="preserve">Considérons par exemple, la réaction entre les couples suivants : </w:t>
      </w:r>
      <m:oMath>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H/</m:t>
        </m:r>
        <m:r>
          <w:rPr>
            <w:rFonts w:ascii="Cambria Math" w:eastAsiaTheme="minorEastAsia" w:hAnsi="Cambria Math"/>
          </w:rPr>
          <m:t xml:space="preserve"> C</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C</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e>
          <m:sup>
            <m:r>
              <w:rPr>
                <w:rFonts w:ascii="Cambria Math" w:eastAsiaTheme="minorEastAsia" w:hAnsi="Cambria Math"/>
              </w:rPr>
              <m:t>-</m:t>
            </m:r>
          </m:sup>
        </m:sSup>
        <m:r>
          <w:rPr>
            <w:rFonts w:ascii="Cambria Math" w:eastAsiaTheme="minorEastAsia" w:hAnsi="Cambria Math"/>
          </w:rPr>
          <m:t xml:space="preserve"> </m:t>
        </m:r>
      </m:oMath>
      <w:r w:rsidRPr="00234B19">
        <w:rPr>
          <w:rFonts w:asciiTheme="minorHAnsi" w:eastAsiaTheme="minorEastAsia" w:hAnsiTheme="minorHAnsi"/>
        </w:rPr>
        <w:t xml:space="preserve">et le couple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 H</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m:t>
            </m:r>
          </m:sup>
        </m:sSup>
      </m:oMath>
      <w:r w:rsidRPr="00234B19">
        <w:rPr>
          <w:rFonts w:asciiTheme="minorHAnsi" w:eastAsiaTheme="minorEastAsia" w:hAnsiTheme="minorHAnsi"/>
        </w:rPr>
        <w:t xml:space="preserve"> pour lesquels on peut écrire les réactions suivantes :</w:t>
      </w:r>
    </w:p>
    <w:p w14:paraId="1B8B8519" w14:textId="77777777" w:rsidR="00234B19" w:rsidRPr="00234B19" w:rsidRDefault="008C68A1" w:rsidP="00234B19">
      <w:pPr>
        <w:pStyle w:val="Sansinterligne"/>
        <w:jc w:val="center"/>
        <w:rPr>
          <w:rFonts w:asciiTheme="minorHAnsi" w:eastAsiaTheme="minorEastAsia" w:hAnsiTheme="minorHAnsi"/>
        </w:rPr>
      </w:pPr>
      <m:oMathPara>
        <m:oMath>
          <m:sSub>
            <m:sSubPr>
              <m:ctrlPr>
                <w:rPr>
                  <w:rFonts w:ascii="Cambria Math" w:hAnsi="Cambria Math"/>
                  <w:i/>
                </w:rPr>
              </m:ctrlPr>
            </m:sSubPr>
            <m:e>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H</m:t>
              </m:r>
            </m:e>
            <m:sub>
              <m:r>
                <w:rPr>
                  <w:rFonts w:ascii="Cambria Math" w:hAnsi="Cambria Math"/>
                </w:rPr>
                <m:t>(aq)</m:t>
              </m:r>
            </m:sub>
          </m:sSub>
          <m:r>
            <w:rPr>
              <w:rFonts w:ascii="Cambria Math" w:hAnsi="Cambria Math"/>
            </w:rPr>
            <m:t xml:space="preserve">= </m:t>
          </m:r>
          <m:sSub>
            <m:sSubPr>
              <m:ctrlPr>
                <w:rPr>
                  <w:rFonts w:ascii="Cambria Math" w:hAnsi="Cambria Math"/>
                  <w:i/>
                </w:rPr>
              </m:ctrlPr>
            </m:sSubPr>
            <m:e>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C</m:t>
              </m:r>
              <m:sSup>
                <m:sSupPr>
                  <m:ctrlPr>
                    <w:rPr>
                      <w:rFonts w:ascii="Cambria Math" w:hAnsi="Cambria Math"/>
                      <w:i/>
                    </w:rPr>
                  </m:ctrlPr>
                </m:sSupPr>
                <m:e>
                  <m:sSub>
                    <m:sSubPr>
                      <m:ctrlPr>
                        <w:rPr>
                          <w:rFonts w:ascii="Cambria Math" w:hAnsi="Cambria Math"/>
                          <w:i/>
                        </w:rPr>
                      </m:ctrlPr>
                    </m:sSubPr>
                    <m:e>
                      <m:r>
                        <w:rPr>
                          <w:rFonts w:ascii="Cambria Math" w:hAnsi="Cambria Math"/>
                        </w:rPr>
                        <m:t>O</m:t>
                      </m:r>
                    </m:e>
                    <m:sub>
                      <m:r>
                        <w:rPr>
                          <w:rFonts w:ascii="Cambria Math" w:hAnsi="Cambria Math"/>
                        </w:rPr>
                        <m:t>2</m:t>
                      </m:r>
                    </m:sub>
                  </m:sSub>
                </m:e>
                <m:sup>
                  <m:r>
                    <w:rPr>
                      <w:rFonts w:ascii="Cambria Math" w:hAnsi="Cambria Math"/>
                    </w:rPr>
                    <m:t>-</m:t>
                  </m:r>
                </m:sup>
              </m:sSup>
            </m:e>
            <m:sub>
              <m:r>
                <w:rPr>
                  <w:rFonts w:ascii="Cambria Math" w:hAnsi="Cambria Math"/>
                </w:rPr>
                <m:t>(aq)</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H</m:t>
                  </m:r>
                </m:e>
                <m:sup>
                  <m:r>
                    <w:rPr>
                      <w:rFonts w:ascii="Cambria Math" w:hAnsi="Cambria Math"/>
                    </w:rPr>
                    <m:t>+</m:t>
                  </m:r>
                </m:sup>
              </m:sSup>
            </m:e>
            <m:sub>
              <m:r>
                <w:rPr>
                  <w:rFonts w:ascii="Cambria Math" w:hAnsi="Cambria Math"/>
                </w:rPr>
                <m:t>(aq)</m:t>
              </m:r>
            </m:sub>
          </m:sSub>
        </m:oMath>
      </m:oMathPara>
    </w:p>
    <w:p w14:paraId="527DD491" w14:textId="77777777" w:rsidR="00234B19" w:rsidRPr="00234B19" w:rsidRDefault="00234B19" w:rsidP="00234B19">
      <w:pPr>
        <w:pStyle w:val="Sansinterligne"/>
        <w:jc w:val="center"/>
        <w:rPr>
          <w:rFonts w:asciiTheme="minorHAnsi" w:eastAsiaTheme="minorEastAsia" w:hAnsiTheme="minorHAnsi"/>
        </w:rPr>
      </w:pPr>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m:t>
                  </m:r>
                </m:sup>
              </m:sSup>
            </m:e>
            <m:sub>
              <m:r>
                <w:rPr>
                  <w:rFonts w:ascii="Cambria Math" w:eastAsiaTheme="minorEastAsia" w:hAnsi="Cambria Math"/>
                </w:rPr>
                <m:t>(aq)</m:t>
              </m:r>
            </m:sub>
          </m:sSub>
          <m:r>
            <w:rPr>
              <w:rFonts w:ascii="Cambria Math" w:eastAsiaTheme="minorEastAsia" w:hAnsi="Cambria Math"/>
            </w:rPr>
            <m:t xml:space="preserve">+ </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sub>
              <m:r>
                <w:rPr>
                  <w:rFonts w:ascii="Cambria Math" w:eastAsiaTheme="minorEastAsia" w:hAnsi="Cambria Math"/>
                </w:rPr>
                <m:t>(aq)</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e>
            <m:sub>
              <m:r>
                <w:rPr>
                  <w:rFonts w:ascii="Cambria Math" w:eastAsiaTheme="minorEastAsia" w:hAnsi="Cambria Math"/>
                </w:rPr>
                <m:t>(l)</m:t>
              </m:r>
            </m:sub>
          </m:sSub>
        </m:oMath>
      </m:oMathPara>
    </w:p>
    <w:p w14:paraId="40509944" w14:textId="2295B82E" w:rsidR="00234B19" w:rsidRPr="00234B19" w:rsidRDefault="00711FC3" w:rsidP="00711FC3">
      <w:r>
        <w:t>___________________________________________________________________</w:t>
      </w:r>
    </w:p>
    <w:p w14:paraId="02F1E36D" w14:textId="77777777" w:rsidR="00234B19" w:rsidRPr="00711FC3" w:rsidRDefault="008C68A1" w:rsidP="00711FC3">
      <m:oMathPara>
        <m:oMath>
          <m:sSub>
            <m:sSubPr>
              <m:ctrlPr>
                <w:rPr>
                  <w:rFonts w:ascii="Cambria Math" w:hAnsi="Cambria Math"/>
                  <w:i/>
                </w:rPr>
              </m:ctrlPr>
            </m:sSubPr>
            <m:e>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H</m:t>
              </m:r>
            </m:e>
            <m:sub>
              <m:r>
                <w:rPr>
                  <w:rFonts w:ascii="Cambria Math" w:hAnsi="Cambria Math"/>
                </w:rPr>
                <m:t>(aq)</m:t>
              </m:r>
            </m:sub>
          </m:sSub>
          <m:r>
            <w:rPr>
              <w:rFonts w:ascii="Cambria Math" w:hAnsi="Cambria Math"/>
            </w:rPr>
            <m:t xml:space="preserve">+ </m:t>
          </m:r>
          <m:sSub>
            <m:sSubPr>
              <m:ctrlPr>
                <w:rPr>
                  <w:rFonts w:ascii="Cambria Math" w:hAnsi="Cambria Math"/>
                  <w:i/>
                </w:rPr>
              </m:ctrlPr>
            </m:sSubPr>
            <m:e>
              <m:r>
                <w:rPr>
                  <w:rFonts w:ascii="Cambria Math" w:hAnsi="Cambria Math"/>
                </w:rPr>
                <m:t>H</m:t>
              </m:r>
              <m:sSup>
                <m:sSupPr>
                  <m:ctrlPr>
                    <w:rPr>
                      <w:rFonts w:ascii="Cambria Math" w:hAnsi="Cambria Math"/>
                      <w:i/>
                    </w:rPr>
                  </m:ctrlPr>
                </m:sSupPr>
                <m:e>
                  <m:r>
                    <w:rPr>
                      <w:rFonts w:ascii="Cambria Math" w:hAnsi="Cambria Math"/>
                    </w:rPr>
                    <m:t>O</m:t>
                  </m:r>
                </m:e>
                <m:sup>
                  <m:r>
                    <w:rPr>
                      <w:rFonts w:ascii="Cambria Math" w:hAnsi="Cambria Math"/>
                    </w:rPr>
                    <m:t>-</m:t>
                  </m:r>
                </m:sup>
              </m:sSup>
            </m:e>
            <m:sub>
              <m:r>
                <w:rPr>
                  <w:rFonts w:ascii="Cambria Math" w:hAnsi="Cambria Math"/>
                </w:rPr>
                <m:t>(aq)</m:t>
              </m:r>
            </m:sub>
          </m:sSub>
          <m:r>
            <w:rPr>
              <w:rFonts w:ascii="Cambria Math" w:hAnsi="Cambria Math"/>
            </w:rPr>
            <m:t xml:space="preserve">= </m:t>
          </m:r>
          <m:sSub>
            <m:sSubPr>
              <m:ctrlPr>
                <w:rPr>
                  <w:rFonts w:ascii="Cambria Math" w:hAnsi="Cambria Math"/>
                  <w:i/>
                </w:rPr>
              </m:ctrlPr>
            </m:sSubPr>
            <m:e>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C</m:t>
              </m:r>
              <m:sSup>
                <m:sSupPr>
                  <m:ctrlPr>
                    <w:rPr>
                      <w:rFonts w:ascii="Cambria Math" w:hAnsi="Cambria Math"/>
                      <w:i/>
                    </w:rPr>
                  </m:ctrlPr>
                </m:sSupPr>
                <m:e>
                  <m:sSub>
                    <m:sSubPr>
                      <m:ctrlPr>
                        <w:rPr>
                          <w:rFonts w:ascii="Cambria Math" w:hAnsi="Cambria Math"/>
                          <w:i/>
                        </w:rPr>
                      </m:ctrlPr>
                    </m:sSubPr>
                    <m:e>
                      <m:r>
                        <w:rPr>
                          <w:rFonts w:ascii="Cambria Math" w:hAnsi="Cambria Math"/>
                        </w:rPr>
                        <m:t>O</m:t>
                      </m:r>
                    </m:e>
                    <m:sub>
                      <m:r>
                        <w:rPr>
                          <w:rFonts w:ascii="Cambria Math" w:hAnsi="Cambria Math"/>
                        </w:rPr>
                        <m:t>2</m:t>
                      </m:r>
                    </m:sub>
                  </m:sSub>
                </m:e>
                <m:sup>
                  <m:r>
                    <w:rPr>
                      <w:rFonts w:ascii="Cambria Math" w:hAnsi="Cambria Math"/>
                    </w:rPr>
                    <m:t>-</m:t>
                  </m:r>
                </m:sup>
              </m:sSup>
            </m:e>
            <m:sub>
              <m:r>
                <w:rPr>
                  <w:rFonts w:ascii="Cambria Math" w:hAnsi="Cambria Math"/>
                </w:rPr>
                <m:t>(aq)</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e>
            <m:sub>
              <m:r>
                <w:rPr>
                  <w:rFonts w:ascii="Cambria Math" w:hAnsi="Cambria Math"/>
                </w:rPr>
                <m:t>(l)</m:t>
              </m:r>
            </m:sub>
          </m:sSub>
        </m:oMath>
      </m:oMathPara>
    </w:p>
    <w:p w14:paraId="65AFCF30" w14:textId="556127BF" w:rsidR="009E6E1C" w:rsidRPr="00711FC3" w:rsidRDefault="00711FC3" w:rsidP="00711FC3">
      <w:r>
        <w:lastRenderedPageBreak/>
        <w:t>On obtient la réaction acido basique écrite ci-dessus.</w:t>
      </w:r>
    </w:p>
    <w:p w14:paraId="24AC404D" w14:textId="77777777" w:rsidR="009E6E1C" w:rsidRPr="00234B19" w:rsidRDefault="009E6E1C" w:rsidP="00234B19">
      <w:pPr>
        <w:pStyle w:val="Sansinterligne"/>
        <w:ind w:firstLine="708"/>
        <w:rPr>
          <w:rFonts w:asciiTheme="minorHAnsi" w:eastAsiaTheme="minorEastAsia" w:hAnsiTheme="minorHAnsi"/>
        </w:rPr>
      </w:pPr>
    </w:p>
    <w:p w14:paraId="04493808" w14:textId="04509C17" w:rsidR="00234B19" w:rsidRPr="00234B19" w:rsidRDefault="00711FC3" w:rsidP="00711FC3">
      <w:pPr>
        <w:pStyle w:val="Titre2"/>
      </w:pPr>
      <w:r w:rsidRPr="00711FC3">
        <w:rPr>
          <w:u w:val="none"/>
        </w:rPr>
        <w:tab/>
      </w:r>
      <w:r>
        <w:t xml:space="preserve">4- </w:t>
      </w:r>
      <w:r w:rsidR="00234B19" w:rsidRPr="00234B19">
        <w:t>Cas de l’eau</w:t>
      </w:r>
    </w:p>
    <w:p w14:paraId="07F7352B" w14:textId="77777777" w:rsidR="00234B19" w:rsidRPr="00234B19" w:rsidRDefault="00234B19" w:rsidP="00234B19">
      <w:pPr>
        <w:pStyle w:val="Sansinterligne"/>
        <w:ind w:firstLine="708"/>
        <w:rPr>
          <w:rFonts w:asciiTheme="minorHAnsi" w:eastAsiaTheme="minorEastAsia" w:hAnsiTheme="minorHAnsi"/>
        </w:rPr>
      </w:pPr>
      <w:r w:rsidRPr="00234B19">
        <w:rPr>
          <w:rFonts w:asciiTheme="minorHAnsi" w:hAnsiTheme="minorHAnsi"/>
        </w:rPr>
        <w:t xml:space="preserve">L’eau est une espèce </w:t>
      </w:r>
      <w:r w:rsidRPr="00234B19">
        <w:rPr>
          <w:rFonts w:asciiTheme="minorHAnsi" w:hAnsiTheme="minorHAnsi"/>
          <w:i/>
          <w:iCs/>
        </w:rPr>
        <w:t>amphotère</w:t>
      </w:r>
      <w:r w:rsidRPr="00234B19">
        <w:rPr>
          <w:rFonts w:asciiTheme="minorHAnsi" w:hAnsiTheme="minorHAnsi"/>
        </w:rPr>
        <w:t xml:space="preserve"> (ou un </w:t>
      </w:r>
      <w:r w:rsidRPr="00234B19">
        <w:rPr>
          <w:rFonts w:asciiTheme="minorHAnsi" w:hAnsiTheme="minorHAnsi"/>
          <w:i/>
          <w:iCs/>
        </w:rPr>
        <w:t>ampholyte</w:t>
      </w:r>
      <w:r w:rsidRPr="00234B19">
        <w:rPr>
          <w:rFonts w:asciiTheme="minorHAnsi" w:hAnsiTheme="minorHAnsi"/>
        </w:rPr>
        <w:t xml:space="preserve">) c’est-à-dire qu’elle est à la fois l’acide d’un couple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 / H</m:t>
        </m:r>
        <m:sSup>
          <m:sSupPr>
            <m:ctrlPr>
              <w:rPr>
                <w:rFonts w:ascii="Cambria Math" w:hAnsi="Cambria Math"/>
                <w:i/>
              </w:rPr>
            </m:ctrlPr>
          </m:sSupPr>
          <m:e>
            <m:r>
              <w:rPr>
                <w:rFonts w:ascii="Cambria Math" w:hAnsi="Cambria Math"/>
              </w:rPr>
              <m:t>O</m:t>
            </m:r>
          </m:e>
          <m:sup>
            <m:r>
              <w:rPr>
                <w:rFonts w:ascii="Cambria Math" w:hAnsi="Cambria Math"/>
              </w:rPr>
              <m:t>-</m:t>
            </m:r>
          </m:sup>
        </m:sSup>
      </m:oMath>
      <w:r w:rsidRPr="00234B19">
        <w:rPr>
          <w:rFonts w:asciiTheme="minorHAnsi" w:eastAsiaTheme="minorEastAsia" w:hAnsiTheme="minorHAnsi"/>
        </w:rPr>
        <w:t xml:space="preserve"> et la base d’un autre couple </w:t>
      </w:r>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O</m:t>
            </m:r>
          </m:e>
          <m:sup>
            <m:r>
              <w:rPr>
                <w:rFonts w:ascii="Cambria Math" w:eastAsiaTheme="minorEastAsia" w:hAnsi="Cambria Math"/>
              </w:rPr>
              <m:t>+</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w:r w:rsidRPr="00234B19">
        <w:rPr>
          <w:rFonts w:asciiTheme="minorHAnsi" w:eastAsiaTheme="minorEastAsia" w:hAnsiTheme="minorHAnsi"/>
        </w:rPr>
        <w:t xml:space="preserve">. </w:t>
      </w:r>
    </w:p>
    <w:p w14:paraId="31BF772F" w14:textId="77777777" w:rsidR="00234B19" w:rsidRPr="00234B19" w:rsidRDefault="00234B19" w:rsidP="00234B19">
      <w:pPr>
        <w:pStyle w:val="Sansinterligne"/>
        <w:ind w:firstLine="708"/>
        <w:rPr>
          <w:rFonts w:asciiTheme="minorHAnsi" w:eastAsiaTheme="minorEastAsia" w:hAnsiTheme="minorHAnsi"/>
        </w:rPr>
      </w:pPr>
    </w:p>
    <w:p w14:paraId="194C0145" w14:textId="77777777" w:rsidR="00234B19" w:rsidRPr="00711FC3" w:rsidRDefault="00234B19" w:rsidP="00234B19">
      <w:pPr>
        <w:pStyle w:val="Sansinterligne"/>
        <w:ind w:firstLine="708"/>
        <w:rPr>
          <w:rFonts w:asciiTheme="minorHAnsi" w:eastAsiaTheme="minorEastAsia" w:hAnsiTheme="minorHAnsi"/>
          <w:b/>
        </w:rPr>
      </w:pPr>
      <w:r w:rsidRPr="00711FC3">
        <w:rPr>
          <w:rFonts w:asciiTheme="minorHAnsi" w:eastAsiaTheme="minorEastAsia" w:hAnsiTheme="minorHAnsi"/>
          <w:b/>
        </w:rPr>
        <w:t>On peut donc écrire l’équation acido-basique suivante :</w:t>
      </w:r>
    </w:p>
    <w:p w14:paraId="13D97A94" w14:textId="699975CE" w:rsidR="00234B19" w:rsidRPr="00711FC3" w:rsidRDefault="00711FC3" w:rsidP="00234B19">
      <w:pPr>
        <w:pStyle w:val="Sansinterligne"/>
        <w:ind w:firstLine="708"/>
        <w:rPr>
          <w:rFonts w:asciiTheme="minorHAnsi" w:eastAsiaTheme="minorEastAsia" w:hAnsiTheme="minorHAnsi"/>
          <w:b/>
        </w:rPr>
      </w:pPr>
      <m:oMathPara>
        <m:oMath>
          <m:r>
            <m:rPr>
              <m:sty m:val="bi"/>
            </m:rPr>
            <w:rPr>
              <w:rFonts w:ascii="Cambria Math" w:eastAsiaTheme="minorEastAsia" w:hAnsi="Cambria Math"/>
            </w:rPr>
            <m:t xml:space="preserve">2 </m:t>
          </m:r>
          <m:sSub>
            <m:sSubPr>
              <m:ctrlPr>
                <w:rPr>
                  <w:rFonts w:ascii="Cambria Math" w:eastAsiaTheme="minorEastAsia" w:hAnsi="Cambria Math"/>
                  <w:b/>
                  <w:i/>
                </w:rPr>
              </m:ctrlPr>
            </m:sSubPr>
            <m:e>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2</m:t>
                  </m:r>
                </m:sub>
              </m:sSub>
              <m:r>
                <m:rPr>
                  <m:sty m:val="bi"/>
                </m:rPr>
                <w:rPr>
                  <w:rFonts w:ascii="Cambria Math" w:eastAsiaTheme="minorEastAsia" w:hAnsi="Cambria Math"/>
                </w:rPr>
                <m:t>O</m:t>
              </m:r>
            </m:e>
            <m:sub>
              <m:r>
                <m:rPr>
                  <m:sty m:val="bi"/>
                </m:rPr>
                <w:rPr>
                  <w:rFonts w:ascii="Cambria Math" w:eastAsiaTheme="minorEastAsia" w:hAnsi="Cambria Math"/>
                </w:rPr>
                <m:t>(l)</m:t>
              </m:r>
            </m:sub>
          </m:sSub>
          <m:r>
            <m:rPr>
              <m:sty m:val="bi"/>
            </m:rPr>
            <w:rPr>
              <w:rFonts w:ascii="Cambria Math" w:eastAsiaTheme="minorEastAsia" w:hAnsi="Cambria Math"/>
            </w:rPr>
            <m:t xml:space="preserve">= </m:t>
          </m:r>
          <m:sSub>
            <m:sSubPr>
              <m:ctrlPr>
                <w:rPr>
                  <w:rFonts w:ascii="Cambria Math" w:eastAsiaTheme="minorEastAsia" w:hAnsi="Cambria Math"/>
                  <w:b/>
                  <w:i/>
                </w:rPr>
              </m:ctrlPr>
            </m:sSubPr>
            <m:e>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3</m:t>
                  </m:r>
                </m:sub>
              </m:sSub>
              <m:sSup>
                <m:sSupPr>
                  <m:ctrlPr>
                    <w:rPr>
                      <w:rFonts w:ascii="Cambria Math" w:eastAsiaTheme="minorEastAsia" w:hAnsi="Cambria Math"/>
                      <w:b/>
                      <w:i/>
                    </w:rPr>
                  </m:ctrlPr>
                </m:sSupPr>
                <m:e>
                  <m:r>
                    <m:rPr>
                      <m:sty m:val="bi"/>
                    </m:rPr>
                    <w:rPr>
                      <w:rFonts w:ascii="Cambria Math" w:eastAsiaTheme="minorEastAsia" w:hAnsi="Cambria Math"/>
                    </w:rPr>
                    <m:t>O</m:t>
                  </m:r>
                </m:e>
                <m:sup>
                  <m:r>
                    <m:rPr>
                      <m:sty m:val="bi"/>
                    </m:rPr>
                    <w:rPr>
                      <w:rFonts w:ascii="Cambria Math" w:eastAsiaTheme="minorEastAsia" w:hAnsi="Cambria Math"/>
                    </w:rPr>
                    <m:t>+</m:t>
                  </m:r>
                </m:sup>
              </m:sSup>
            </m:e>
            <m:sub>
              <m:r>
                <m:rPr>
                  <m:sty m:val="bi"/>
                </m:rPr>
                <w:rPr>
                  <w:rFonts w:ascii="Cambria Math" w:eastAsiaTheme="minorEastAsia" w:hAnsi="Cambria Math"/>
                </w:rPr>
                <m:t>(aq)</m:t>
              </m:r>
            </m:sub>
          </m:sSub>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H</m:t>
              </m:r>
              <m:sSup>
                <m:sSupPr>
                  <m:ctrlPr>
                    <w:rPr>
                      <w:rFonts w:ascii="Cambria Math" w:eastAsiaTheme="minorEastAsia" w:hAnsi="Cambria Math"/>
                      <w:b/>
                      <w:i/>
                    </w:rPr>
                  </m:ctrlPr>
                </m:sSupPr>
                <m:e>
                  <m:r>
                    <m:rPr>
                      <m:sty m:val="bi"/>
                    </m:rPr>
                    <w:rPr>
                      <w:rFonts w:ascii="Cambria Math" w:eastAsiaTheme="minorEastAsia" w:hAnsi="Cambria Math"/>
                    </w:rPr>
                    <m:t>O</m:t>
                  </m:r>
                </m:e>
                <m:sup>
                  <m:r>
                    <m:rPr>
                      <m:sty m:val="bi"/>
                    </m:rPr>
                    <w:rPr>
                      <w:rFonts w:ascii="Cambria Math" w:eastAsiaTheme="minorEastAsia" w:hAnsi="Cambria Math"/>
                    </w:rPr>
                    <m:t>-</m:t>
                  </m:r>
                </m:sup>
              </m:sSup>
            </m:e>
            <m:sub>
              <m:r>
                <m:rPr>
                  <m:sty m:val="bi"/>
                </m:rPr>
                <w:rPr>
                  <w:rFonts w:ascii="Cambria Math" w:eastAsiaTheme="minorEastAsia" w:hAnsi="Cambria Math"/>
                </w:rPr>
                <m:t>(aq)</m:t>
              </m:r>
            </m:sub>
          </m:sSub>
        </m:oMath>
      </m:oMathPara>
    </w:p>
    <w:p w14:paraId="19403052" w14:textId="3C91E7C3" w:rsidR="00234B19" w:rsidRDefault="00234B19" w:rsidP="00234B19">
      <w:pPr>
        <w:pStyle w:val="Sansinterligne"/>
        <w:ind w:firstLine="708"/>
        <w:rPr>
          <w:rFonts w:asciiTheme="minorHAnsi" w:eastAsiaTheme="minorEastAsia" w:hAnsiTheme="minorHAnsi"/>
        </w:rPr>
      </w:pPr>
      <w:r w:rsidRPr="00234B19">
        <w:rPr>
          <w:rFonts w:asciiTheme="minorHAnsi" w:eastAsiaTheme="minorEastAsia" w:hAnsiTheme="minorHAnsi"/>
        </w:rPr>
        <w:t xml:space="preserve">Il s’agit de la </w:t>
      </w:r>
      <w:r w:rsidRPr="00234B19">
        <w:rPr>
          <w:rFonts w:asciiTheme="minorHAnsi" w:eastAsiaTheme="minorEastAsia" w:hAnsiTheme="minorHAnsi"/>
          <w:i/>
          <w:iCs/>
        </w:rPr>
        <w:t>réaction d’autoprotolyse de l’eau</w:t>
      </w:r>
      <w:r w:rsidRPr="00234B19">
        <w:rPr>
          <w:rFonts w:asciiTheme="minorHAnsi" w:eastAsiaTheme="minorEastAsia" w:hAnsiTheme="minorHAnsi"/>
        </w:rPr>
        <w:t xml:space="preserve">. </w:t>
      </w:r>
      <w:r w:rsidR="00711FC3">
        <w:rPr>
          <w:rFonts w:asciiTheme="minorHAnsi" w:eastAsiaTheme="minorEastAsia" w:hAnsiTheme="minorHAnsi"/>
        </w:rPr>
        <w:t xml:space="preserve">Autoprotolyse = Deux espèces identiques réagissent entre elles, l'une jouant le rôle de l'acide, l'autre de base. </w:t>
      </w:r>
    </w:p>
    <w:p w14:paraId="63749A88" w14:textId="6392DB22" w:rsidR="00711FC3" w:rsidRPr="00711FC3" w:rsidRDefault="00711FC3" w:rsidP="00234B19">
      <w:pPr>
        <w:pStyle w:val="Sansinterligne"/>
        <w:ind w:firstLine="708"/>
        <w:rPr>
          <w:rFonts w:asciiTheme="minorHAnsi" w:eastAsiaTheme="minorEastAsia" w:hAnsiTheme="minorHAnsi"/>
          <w:color w:val="3366FF"/>
        </w:rPr>
      </w:pPr>
      <w:r w:rsidRPr="00711FC3">
        <w:rPr>
          <w:rFonts w:asciiTheme="minorHAnsi" w:eastAsiaTheme="minorEastAsia" w:hAnsiTheme="minorHAnsi"/>
          <w:color w:val="3366FF"/>
        </w:rPr>
        <w:t>Rq: Il n'y a pas que l'autoprotolyse de l'eau : cf autoprotolyse de l'ammoniac</w:t>
      </w:r>
    </w:p>
    <w:p w14:paraId="0B594201" w14:textId="77777777" w:rsidR="00711FC3" w:rsidRPr="00234B19" w:rsidRDefault="00711FC3" w:rsidP="00234B19">
      <w:pPr>
        <w:pStyle w:val="Sansinterligne"/>
        <w:ind w:firstLine="708"/>
        <w:rPr>
          <w:rFonts w:asciiTheme="minorHAnsi" w:eastAsiaTheme="minorEastAsia" w:hAnsiTheme="minorHAnsi"/>
        </w:rPr>
      </w:pPr>
    </w:p>
    <w:p w14:paraId="4E8A883D" w14:textId="5255C9CA" w:rsidR="00234B19" w:rsidRPr="00234B19" w:rsidRDefault="00711FC3" w:rsidP="00234B19">
      <w:pPr>
        <w:pStyle w:val="Sansinterligne"/>
        <w:ind w:firstLine="708"/>
        <w:rPr>
          <w:rFonts w:asciiTheme="minorHAnsi" w:eastAsiaTheme="minorEastAsia" w:hAnsiTheme="minorHAnsi"/>
        </w:rPr>
      </w:pPr>
      <w:r>
        <w:rPr>
          <w:rFonts w:asciiTheme="minorHAnsi" w:eastAsiaTheme="minorEastAsia" w:hAnsiTheme="minorHAnsi"/>
        </w:rPr>
        <w:t xml:space="preserve">On définit une grandeur, </w:t>
      </w:r>
      <w:r w:rsidRPr="00711FC3">
        <w:rPr>
          <w:rFonts w:asciiTheme="minorHAnsi" w:eastAsiaTheme="minorEastAsia" w:hAnsiTheme="minorHAnsi"/>
          <w:b/>
        </w:rPr>
        <w:t xml:space="preserve">le produit ionique de l'eau, c'est la constante d'équilibre de cette réaction, elle vaut </w:t>
      </w:r>
      <w:r w:rsidR="00234B19" w:rsidRPr="00711FC3">
        <w:rPr>
          <w:rFonts w:asciiTheme="minorHAnsi" w:eastAsiaTheme="minorEastAsia" w:hAnsiTheme="minorHAnsi"/>
          <w:b/>
        </w:rPr>
        <w:t>:</w:t>
      </w:r>
    </w:p>
    <w:p w14:paraId="33996CD2" w14:textId="77777777" w:rsidR="00234B19" w:rsidRPr="00234B19" w:rsidRDefault="00234B19" w:rsidP="00234B19">
      <w:pPr>
        <w:pStyle w:val="Sansinterligne"/>
        <w:ind w:firstLine="708"/>
        <w:jc w:val="center"/>
        <w:rPr>
          <w:rFonts w:asciiTheme="minorHAnsi" w:eastAsiaTheme="minorEastAsia" w:hAnsiTheme="minorHAnsi"/>
        </w:rPr>
      </w:pPr>
      <m:oMathPara>
        <m:oMath>
          <m:r>
            <w:rPr>
              <w:rFonts w:ascii="Cambria Math" w:eastAsiaTheme="minorEastAsia" w:hAnsi="Cambria Math"/>
            </w:rPr>
            <m:t xml:space="preserve">Ke= </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O</m:t>
                      </m:r>
                    </m:e>
                    <m:sup>
                      <m:r>
                        <w:rPr>
                          <w:rFonts w:ascii="Cambria Math" w:eastAsiaTheme="minorEastAsia" w:hAnsi="Cambria Math"/>
                        </w:rPr>
                        <m:t>+</m:t>
                      </m:r>
                    </m:sup>
                  </m:sSup>
                </m:e>
              </m:d>
            </m:e>
            <m:sub>
              <m:r>
                <w:rPr>
                  <w:rFonts w:ascii="Cambria Math" w:eastAsiaTheme="minorEastAsia" w:hAnsi="Cambria Math"/>
                </w:rPr>
                <m:t>eq</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m:t>
                      </m:r>
                    </m:sup>
                  </m:sSup>
                </m:e>
              </m:d>
            </m:e>
            <m:sub>
              <m:r>
                <w:rPr>
                  <w:rFonts w:ascii="Cambria Math" w:eastAsiaTheme="minorEastAsia" w:hAnsi="Cambria Math"/>
                </w:rPr>
                <m:t>eq</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-14</m:t>
              </m:r>
            </m:sup>
          </m:sSup>
          <m:r>
            <w:rPr>
              <w:rFonts w:ascii="Cambria Math" w:eastAsiaTheme="minorEastAsia" w:hAnsi="Cambria Math"/>
            </w:rPr>
            <m:t xml:space="preserve"> à 25°C</m:t>
          </m:r>
        </m:oMath>
      </m:oMathPara>
    </w:p>
    <w:p w14:paraId="1FF073E8" w14:textId="77777777" w:rsidR="00234B19" w:rsidRPr="00234B19" w:rsidRDefault="00234B19" w:rsidP="00234B19">
      <w:pPr>
        <w:pStyle w:val="Sansinterligne"/>
        <w:ind w:firstLine="708"/>
        <w:jc w:val="center"/>
        <w:rPr>
          <w:rFonts w:asciiTheme="minorHAnsi" w:eastAsiaTheme="minorEastAsia" w:hAnsiTheme="minorHAnsi"/>
        </w:rPr>
      </w:pPr>
      <m:oMathPara>
        <m:oMath>
          <m:r>
            <w:rPr>
              <w:rFonts w:ascii="Cambria Math" w:eastAsiaTheme="minorEastAsia" w:hAnsi="Cambria Math"/>
            </w:rPr>
            <m:t>pKe= -</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Ke</m:t>
              </m:r>
            </m:e>
          </m:func>
          <m:r>
            <w:rPr>
              <w:rFonts w:ascii="Cambria Math" w:eastAsiaTheme="minorEastAsia" w:hAnsi="Cambria Math"/>
            </w:rPr>
            <m:t>=14</m:t>
          </m:r>
        </m:oMath>
      </m:oMathPara>
    </w:p>
    <w:p w14:paraId="669B46EC" w14:textId="77777777" w:rsidR="00234B19" w:rsidRPr="00234B19" w:rsidRDefault="00234B19" w:rsidP="00234B19">
      <w:pPr>
        <w:pStyle w:val="Sansinterligne"/>
        <w:ind w:firstLine="708"/>
        <w:rPr>
          <w:rFonts w:asciiTheme="minorHAnsi" w:eastAsiaTheme="minorEastAsia" w:hAnsiTheme="minorHAnsi"/>
        </w:rPr>
      </w:pPr>
    </w:p>
    <w:p w14:paraId="6DFCBC0D" w14:textId="77EB8B5E" w:rsidR="00234B19" w:rsidRPr="00234B19" w:rsidRDefault="00234B19" w:rsidP="00234B19">
      <w:pPr>
        <w:pStyle w:val="Sansinterligne"/>
        <w:ind w:firstLine="708"/>
        <w:rPr>
          <w:rFonts w:asciiTheme="minorHAnsi" w:eastAsiaTheme="minorEastAsia" w:hAnsiTheme="minorHAnsi"/>
          <w:color w:val="7030A0"/>
        </w:rPr>
      </w:pPr>
      <w:r w:rsidRPr="00234B19">
        <w:rPr>
          <w:rFonts w:asciiTheme="minorHAnsi" w:eastAsiaTheme="minorEastAsia" w:hAnsiTheme="minorHAnsi"/>
        </w:rPr>
        <w:t xml:space="preserve">Retour sur la notion de pH : </w:t>
      </w:r>
    </w:p>
    <w:p w14:paraId="13C72348" w14:textId="77777777" w:rsidR="00234B19" w:rsidRPr="00234B19" w:rsidRDefault="00234B19" w:rsidP="00234B19">
      <w:pPr>
        <w:pStyle w:val="Sansinterligne"/>
        <w:ind w:firstLine="708"/>
        <w:rPr>
          <w:rFonts w:asciiTheme="minorHAnsi" w:eastAsiaTheme="minorEastAsia" w:hAnsiTheme="minorHAnsi"/>
        </w:rPr>
      </w:pPr>
      <w:r w:rsidRPr="00234B19">
        <w:rPr>
          <w:rFonts w:asciiTheme="minorHAnsi" w:eastAsiaTheme="minorEastAsia" w:hAnsiTheme="minorHAnsi"/>
        </w:rPr>
        <w:tab/>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m:t>
                    </m:r>
                  </m:sup>
                </m:sSup>
              </m:e>
            </m:d>
          </m:e>
          <m:sub>
            <m:r>
              <w:rPr>
                <w:rFonts w:ascii="Cambria Math" w:eastAsiaTheme="minorEastAsia" w:hAnsi="Cambria Math"/>
              </w:rPr>
              <m:t>eq</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Ke</m:t>
            </m:r>
          </m:num>
          <m:den>
            <m:sSub>
              <m:sSubPr>
                <m:ctrlPr>
                  <w:rPr>
                    <w:rFonts w:ascii="Cambria Math" w:eastAsiaTheme="minorEastAsia" w:hAnsi="Cambria Math"/>
                    <w:i/>
                  </w:rPr>
                </m:ctrlPr>
              </m:sSub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O</m:t>
                        </m:r>
                      </m:e>
                      <m:sup>
                        <m:r>
                          <w:rPr>
                            <w:rFonts w:ascii="Cambria Math" w:eastAsiaTheme="minorEastAsia" w:hAnsi="Cambria Math"/>
                          </w:rPr>
                          <m:t>+</m:t>
                        </m:r>
                      </m:sup>
                    </m:sSup>
                  </m:e>
                </m:d>
              </m:e>
              <m:sub>
                <m:r>
                  <w:rPr>
                    <w:rFonts w:ascii="Cambria Math" w:eastAsiaTheme="minorEastAsia" w:hAnsi="Cambria Math"/>
                  </w:rPr>
                  <m:t>eq</m:t>
                </m:r>
              </m:sub>
            </m:sSub>
          </m:den>
        </m:f>
      </m:oMath>
    </w:p>
    <w:p w14:paraId="59A12BA4" w14:textId="3C98D476" w:rsidR="00234B19" w:rsidRPr="00234B19" w:rsidRDefault="00711FC3" w:rsidP="00234B19">
      <w:pPr>
        <w:pStyle w:val="Sansinterligne"/>
        <w:ind w:firstLine="708"/>
        <w:rPr>
          <w:rFonts w:asciiTheme="minorHAnsi" w:eastAsiaTheme="minorEastAsia" w:hAnsiTheme="minorHAnsi"/>
        </w:rPr>
      </w:pPr>
      <w:r>
        <w:rPr>
          <w:rFonts w:asciiTheme="minorHAnsi" w:eastAsiaTheme="minorEastAsia" w:hAnsiTheme="minorHAnsi"/>
        </w:rPr>
        <w:t xml:space="preserve">On dit qu'une </w:t>
      </w:r>
      <w:r w:rsidR="00234B19" w:rsidRPr="00234B19">
        <w:rPr>
          <w:rFonts w:asciiTheme="minorHAnsi" w:eastAsiaTheme="minorEastAsia" w:hAnsiTheme="minorHAnsi"/>
        </w:rPr>
        <w:t xml:space="preserve">ne solution est acide </w:t>
      </w:r>
      <w:r w:rsidR="00234B19" w:rsidRPr="001902C3">
        <w:rPr>
          <w:rFonts w:asciiTheme="minorHAnsi" w:eastAsiaTheme="minorEastAsia" w:hAnsiTheme="minorHAnsi"/>
          <w:b/>
        </w:rPr>
        <w:t xml:space="preserve">si </w:t>
      </w:r>
      <m:oMath>
        <m:sSub>
          <m:sSubPr>
            <m:ctrlPr>
              <w:rPr>
                <w:rFonts w:ascii="Cambria Math" w:eastAsiaTheme="minorEastAsia" w:hAnsi="Cambria Math"/>
                <w:b/>
                <w:i/>
              </w:rPr>
            </m:ctrlPr>
          </m:sSubPr>
          <m:e>
            <m:d>
              <m:dPr>
                <m:begChr m:val="["/>
                <m:endChr m:val="]"/>
                <m:ctrlPr>
                  <w:rPr>
                    <w:rFonts w:ascii="Cambria Math" w:eastAsiaTheme="minorEastAsia" w:hAnsi="Cambria Math"/>
                    <w:b/>
                    <w:i/>
                  </w:rPr>
                </m:ctrlPr>
              </m:dPr>
              <m:e>
                <m:sSup>
                  <m:sSupPr>
                    <m:ctrlPr>
                      <w:rPr>
                        <w:rFonts w:ascii="Cambria Math" w:eastAsiaTheme="minorEastAsia" w:hAnsi="Cambria Math"/>
                        <w:b/>
                        <w:i/>
                      </w:rPr>
                    </m:ctrlPr>
                  </m:sSupPr>
                  <m:e>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3</m:t>
                        </m:r>
                      </m:sub>
                    </m:sSub>
                    <m:r>
                      <m:rPr>
                        <m:sty m:val="bi"/>
                      </m:rPr>
                      <w:rPr>
                        <w:rFonts w:ascii="Cambria Math" w:eastAsiaTheme="minorEastAsia" w:hAnsi="Cambria Math"/>
                      </w:rPr>
                      <m:t>O</m:t>
                    </m:r>
                  </m:e>
                  <m:sup>
                    <m:r>
                      <m:rPr>
                        <m:sty m:val="bi"/>
                      </m:rPr>
                      <w:rPr>
                        <w:rFonts w:ascii="Cambria Math" w:eastAsiaTheme="minorEastAsia" w:hAnsi="Cambria Math"/>
                      </w:rPr>
                      <m:t>+</m:t>
                    </m:r>
                  </m:sup>
                </m:sSup>
              </m:e>
            </m:d>
          </m:e>
          <m:sub>
            <m:r>
              <m:rPr>
                <m:sty m:val="bi"/>
              </m:rPr>
              <w:rPr>
                <w:rFonts w:ascii="Cambria Math" w:eastAsiaTheme="minorEastAsia" w:hAnsi="Cambria Math"/>
              </w:rPr>
              <m:t>eq</m:t>
            </m:r>
          </m:sub>
        </m:sSub>
        <m:r>
          <m:rPr>
            <m:sty m:val="bi"/>
          </m:rPr>
          <w:rPr>
            <w:rFonts w:ascii="Cambria Math" w:eastAsiaTheme="minorEastAsia" w:hAnsi="Cambria Math"/>
          </w:rPr>
          <m:t xml:space="preserve">&gt; </m:t>
        </m:r>
        <m:sSub>
          <m:sSubPr>
            <m:ctrlPr>
              <w:rPr>
                <w:rFonts w:ascii="Cambria Math" w:eastAsiaTheme="minorEastAsia" w:hAnsi="Cambria Math"/>
                <w:b/>
                <w:i/>
              </w:rPr>
            </m:ctrlPr>
          </m:sSubPr>
          <m:e>
            <m:d>
              <m:dPr>
                <m:begChr m:val="["/>
                <m:endChr m:val="]"/>
                <m:ctrlPr>
                  <w:rPr>
                    <w:rFonts w:ascii="Cambria Math" w:eastAsiaTheme="minorEastAsia" w:hAnsi="Cambria Math"/>
                    <w:b/>
                    <w:i/>
                  </w:rPr>
                </m:ctrlPr>
              </m:dPr>
              <m:e>
                <m:r>
                  <m:rPr>
                    <m:sty m:val="bi"/>
                  </m:rPr>
                  <w:rPr>
                    <w:rFonts w:ascii="Cambria Math" w:eastAsiaTheme="minorEastAsia" w:hAnsi="Cambria Math"/>
                  </w:rPr>
                  <m:t>H</m:t>
                </m:r>
                <m:sSup>
                  <m:sSupPr>
                    <m:ctrlPr>
                      <w:rPr>
                        <w:rFonts w:ascii="Cambria Math" w:eastAsiaTheme="minorEastAsia" w:hAnsi="Cambria Math"/>
                        <w:b/>
                        <w:i/>
                      </w:rPr>
                    </m:ctrlPr>
                  </m:sSupPr>
                  <m:e>
                    <m:r>
                      <m:rPr>
                        <m:sty m:val="bi"/>
                      </m:rPr>
                      <w:rPr>
                        <w:rFonts w:ascii="Cambria Math" w:eastAsiaTheme="minorEastAsia" w:hAnsi="Cambria Math"/>
                      </w:rPr>
                      <m:t>O</m:t>
                    </m:r>
                  </m:e>
                  <m:sup>
                    <m:r>
                      <m:rPr>
                        <m:sty m:val="bi"/>
                      </m:rPr>
                      <w:rPr>
                        <w:rFonts w:ascii="Cambria Math" w:eastAsiaTheme="minorEastAsia" w:hAnsi="Cambria Math"/>
                      </w:rPr>
                      <m:t>-</m:t>
                    </m:r>
                  </m:sup>
                </m:sSup>
              </m:e>
            </m:d>
          </m:e>
          <m:sub>
            <m:r>
              <m:rPr>
                <m:sty m:val="bi"/>
              </m:rPr>
              <w:rPr>
                <w:rFonts w:ascii="Cambria Math" w:eastAsiaTheme="minorEastAsia" w:hAnsi="Cambria Math"/>
              </w:rPr>
              <m:t>eq</m:t>
            </m:r>
          </m:sub>
        </m:sSub>
      </m:oMath>
      <w:r w:rsidR="00234B19" w:rsidRPr="00234B19">
        <w:rPr>
          <w:rFonts w:asciiTheme="minorHAnsi" w:eastAsiaTheme="minorEastAsia" w:hAnsiTheme="minorHAnsi"/>
        </w:rPr>
        <w:t xml:space="preserve"> donc </w:t>
      </w:r>
      <m:oMath>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O</m:t>
                    </m:r>
                  </m:e>
                  <m:sup>
                    <m:r>
                      <w:rPr>
                        <w:rFonts w:ascii="Cambria Math" w:eastAsiaTheme="minorEastAsia" w:hAnsi="Cambria Math"/>
                      </w:rPr>
                      <m:t>+</m:t>
                    </m:r>
                  </m:sup>
                </m:sSup>
              </m:e>
            </m:d>
          </m:e>
          <m:sub>
            <m:r>
              <w:rPr>
                <w:rFonts w:ascii="Cambria Math" w:eastAsiaTheme="minorEastAsia" w:hAnsi="Cambria Math"/>
              </w:rPr>
              <m:t>eq</m:t>
            </m:r>
          </m:sub>
          <m:sup>
            <m:r>
              <w:rPr>
                <w:rFonts w:ascii="Cambria Math" w:eastAsiaTheme="minorEastAsia" w:hAnsi="Cambria Math"/>
              </w:rPr>
              <m:t>2</m:t>
            </m:r>
          </m:sup>
        </m:sSubSup>
        <m:r>
          <w:rPr>
            <w:rFonts w:ascii="Cambria Math" w:eastAsiaTheme="minorEastAsia" w:hAnsi="Cambria Math"/>
          </w:rPr>
          <m:t xml:space="preserve">&gt;Ke⇔pH&lt; </m:t>
        </m:r>
        <m:f>
          <m:fPr>
            <m:ctrlPr>
              <w:rPr>
                <w:rFonts w:ascii="Cambria Math" w:eastAsiaTheme="minorEastAsia" w:hAnsi="Cambria Math"/>
                <w:i/>
              </w:rPr>
            </m:ctrlPr>
          </m:fPr>
          <m:num>
            <m:r>
              <w:rPr>
                <w:rFonts w:ascii="Cambria Math" w:eastAsiaTheme="minorEastAsia" w:hAnsi="Cambria Math"/>
              </w:rPr>
              <m:t>pKe</m:t>
            </m:r>
          </m:num>
          <m:den>
            <m:r>
              <w:rPr>
                <w:rFonts w:ascii="Cambria Math" w:eastAsiaTheme="minorEastAsia" w:hAnsi="Cambria Math"/>
              </w:rPr>
              <m:t>2</m:t>
            </m:r>
          </m:den>
        </m:f>
        <m:r>
          <w:rPr>
            <w:rFonts w:ascii="Cambria Math" w:eastAsiaTheme="minorEastAsia" w:hAnsi="Cambria Math"/>
          </w:rPr>
          <m:t>⇔pH&lt;7</m:t>
        </m:r>
      </m:oMath>
      <w:r w:rsidR="001902C3">
        <w:rPr>
          <w:rFonts w:asciiTheme="minorHAnsi" w:eastAsiaTheme="minorEastAsia" w:hAnsiTheme="minorHAnsi"/>
        </w:rPr>
        <w:t xml:space="preserve">. On comprend d'où vient ce qu'on a dit au début ! </w:t>
      </w:r>
    </w:p>
    <w:p w14:paraId="17140C0C" w14:textId="77777777" w:rsidR="00234B19" w:rsidRPr="00234B19" w:rsidRDefault="00234B19" w:rsidP="00234B19">
      <w:pPr>
        <w:pStyle w:val="Sansinterligne"/>
        <w:rPr>
          <w:rFonts w:asciiTheme="minorHAnsi" w:eastAsiaTheme="minorEastAsia" w:hAnsiTheme="minorHAnsi"/>
          <w:i/>
          <w:iCs/>
          <w:color w:val="00B0F0"/>
        </w:rPr>
      </w:pPr>
      <w:r w:rsidRPr="00234B19">
        <w:rPr>
          <w:rFonts w:asciiTheme="minorHAnsi" w:eastAsiaTheme="minorEastAsia" w:hAnsiTheme="minorHAnsi"/>
          <w:i/>
          <w:iCs/>
          <w:color w:val="00B0F0"/>
        </w:rPr>
        <w:t>Le cas neutre peut être plus simple à déterminer si on pense manquer de temps.</w:t>
      </w:r>
    </w:p>
    <w:p w14:paraId="771ED730" w14:textId="77777777" w:rsidR="00234B19" w:rsidRPr="00234B19" w:rsidRDefault="00234B19" w:rsidP="00234B19">
      <w:pPr>
        <w:pStyle w:val="Sansinterligne"/>
        <w:rPr>
          <w:rFonts w:asciiTheme="minorHAnsi" w:eastAsiaTheme="minorEastAsia" w:hAnsiTheme="minorHAnsi"/>
          <w:i/>
          <w:iCs/>
          <w:color w:val="00B0F0"/>
        </w:rPr>
      </w:pPr>
    </w:p>
    <w:p w14:paraId="3E4F5936" w14:textId="77777777" w:rsidR="001902C3" w:rsidRDefault="001902C3" w:rsidP="001902C3">
      <w:pPr>
        <w:pStyle w:val="Transition"/>
      </w:pPr>
      <w:r>
        <w:t>Transition : On vient de voir que les acides et les bases reagissaient entre eux</w:t>
      </w:r>
      <w:r w:rsidR="00234B19" w:rsidRPr="00234B19">
        <w:t xml:space="preserve">. </w:t>
      </w:r>
    </w:p>
    <w:p w14:paraId="2C02DD08" w14:textId="4F893623" w:rsidR="001902C3" w:rsidRDefault="00234B19" w:rsidP="001902C3">
      <w:pPr>
        <w:pStyle w:val="Transition"/>
      </w:pPr>
      <w:r w:rsidRPr="00234B19">
        <w:t>On a également vu l</w:t>
      </w:r>
      <w:r w:rsidR="001902C3">
        <w:t>e caractère amphotère de l’eau.</w:t>
      </w:r>
    </w:p>
    <w:p w14:paraId="5DEEB5BA" w14:textId="1C27A643" w:rsidR="001902C3" w:rsidRDefault="001902C3" w:rsidP="001902C3">
      <w:pPr>
        <w:pStyle w:val="Transition"/>
      </w:pPr>
      <w:r>
        <w:t xml:space="preserve">Si on a etudié l'eau en detail c'est pq elle joue un rôle important, il s'agit du solvant lorsque l'on etudie des solutions aqueuses (situation que l'on rencontre très souvent au laboratoire). </w:t>
      </w:r>
    </w:p>
    <w:p w14:paraId="38222165" w14:textId="595EC158" w:rsidR="001902C3" w:rsidRDefault="001902C3" w:rsidP="001902C3">
      <w:pPr>
        <w:pStyle w:val="Transition"/>
      </w:pPr>
      <w:r>
        <w:t xml:space="preserve">La question que l'on se pose désormais est de savoir si tous les acides acidifient le milieu avec autant d'efficacité ? </w:t>
      </w:r>
    </w:p>
    <w:p w14:paraId="232C20AA" w14:textId="77777777" w:rsidR="001902C3" w:rsidRDefault="001902C3" w:rsidP="001902C3">
      <w:pPr>
        <w:pStyle w:val="Transition"/>
      </w:pPr>
    </w:p>
    <w:p w14:paraId="22F880AE" w14:textId="0073F11C" w:rsidR="00234B19" w:rsidRDefault="001902C3" w:rsidP="001902C3">
      <w:pPr>
        <w:pStyle w:val="Titre1"/>
      </w:pPr>
      <w:r>
        <w:t>II-/ Force des acides et des bases :</w:t>
      </w:r>
    </w:p>
    <w:p w14:paraId="22CDC9C6" w14:textId="29933615" w:rsidR="001902C3" w:rsidRDefault="001902C3" w:rsidP="001902C3">
      <w:pPr>
        <w:pStyle w:val="normal0"/>
      </w:pPr>
      <w:r>
        <w:t xml:space="preserve">Si l'on introduit un acide ou une base dans l'eau, il/elle réagit avec suivant : </w:t>
      </w:r>
    </w:p>
    <w:p w14:paraId="0F8E942E" w14:textId="0636CB41" w:rsidR="001902C3" w:rsidRPr="0014228C" w:rsidRDefault="001902C3" w:rsidP="001902C3">
      <w:pPr>
        <w:pStyle w:val="normal0"/>
        <w:numPr>
          <w:ilvl w:val="0"/>
          <w:numId w:val="42"/>
        </w:numPr>
        <w:rPr>
          <w:b/>
        </w:rPr>
      </w:pPr>
      <w:r>
        <w:t>acide éthanoïque da</w:t>
      </w:r>
      <w:r w:rsidR="003926BD">
        <w:t xml:space="preserve">ns l'eau : </w:t>
      </w:r>
      <w:r w:rsidR="003926BD" w:rsidRPr="0014228C">
        <w:rPr>
          <w:b/>
        </w:rPr>
        <w:t>CH3COOH(aq) + H2O(l) = H3O</w:t>
      </w:r>
      <w:r w:rsidR="003926BD" w:rsidRPr="0014228C">
        <w:rPr>
          <w:b/>
          <w:vertAlign w:val="superscript"/>
        </w:rPr>
        <w:t>+</w:t>
      </w:r>
      <w:r w:rsidR="003926BD" w:rsidRPr="0014228C">
        <w:rPr>
          <w:b/>
        </w:rPr>
        <w:t>(aq) + CH3COO</w:t>
      </w:r>
      <w:r w:rsidR="003926BD" w:rsidRPr="0014228C">
        <w:rPr>
          <w:b/>
          <w:vertAlign w:val="superscript"/>
        </w:rPr>
        <w:t>-</w:t>
      </w:r>
      <w:r w:rsidR="003926BD" w:rsidRPr="0014228C">
        <w:rPr>
          <w:b/>
        </w:rPr>
        <w:t>(aq)</w:t>
      </w:r>
    </w:p>
    <w:p w14:paraId="7ABB7AA3" w14:textId="3D52F45F" w:rsidR="0014228C" w:rsidRPr="0014228C" w:rsidRDefault="003926BD" w:rsidP="001902C3">
      <w:pPr>
        <w:pStyle w:val="normal0"/>
        <w:numPr>
          <w:ilvl w:val="0"/>
          <w:numId w:val="42"/>
        </w:numPr>
        <w:rPr>
          <w:b/>
        </w:rPr>
      </w:pPr>
      <w:r w:rsidRPr="0014228C">
        <w:t>Ammoniac dans l'eau :</w:t>
      </w:r>
      <w:r w:rsidRPr="0014228C">
        <w:rPr>
          <w:b/>
        </w:rPr>
        <w:t xml:space="preserve"> NH</w:t>
      </w:r>
      <w:r w:rsidRPr="0014228C">
        <w:rPr>
          <w:b/>
          <w:vertAlign w:val="subscript"/>
        </w:rPr>
        <w:t>3(aq)</w:t>
      </w:r>
      <w:r w:rsidRPr="0014228C">
        <w:rPr>
          <w:b/>
        </w:rPr>
        <w:t xml:space="preserve"> + H</w:t>
      </w:r>
      <w:r w:rsidRPr="0014228C">
        <w:rPr>
          <w:b/>
          <w:vertAlign w:val="subscript"/>
        </w:rPr>
        <w:t>2</w:t>
      </w:r>
      <w:r w:rsidRPr="0014228C">
        <w:rPr>
          <w:b/>
        </w:rPr>
        <w:t>O(l) = NH</w:t>
      </w:r>
      <w:r w:rsidRPr="0014228C">
        <w:rPr>
          <w:b/>
          <w:vertAlign w:val="subscript"/>
        </w:rPr>
        <w:t>4</w:t>
      </w:r>
      <w:r w:rsidRPr="0014228C">
        <w:rPr>
          <w:b/>
          <w:vertAlign w:val="superscript"/>
        </w:rPr>
        <w:t>+</w:t>
      </w:r>
      <w:r w:rsidRPr="0014228C">
        <w:rPr>
          <w:b/>
        </w:rPr>
        <w:t xml:space="preserve"> + HO</w:t>
      </w:r>
      <w:r w:rsidRPr="0014228C">
        <w:rPr>
          <w:b/>
          <w:vertAlign w:val="superscript"/>
        </w:rPr>
        <w:t>-</w:t>
      </w:r>
      <w:r w:rsidRPr="0014228C">
        <w:rPr>
          <w:b/>
        </w:rPr>
        <w:t>(aq)</w:t>
      </w:r>
    </w:p>
    <w:p w14:paraId="3275BB2D" w14:textId="13619CBD" w:rsidR="0014228C" w:rsidRDefault="0014228C" w:rsidP="0014228C">
      <w:pPr>
        <w:pStyle w:val="normal0"/>
        <w:ind w:left="360"/>
      </w:pPr>
    </w:p>
    <w:p w14:paraId="22C6AAF2" w14:textId="2C8A0BBD" w:rsidR="0014228C" w:rsidRPr="001902C3" w:rsidRDefault="0014228C" w:rsidP="0014228C">
      <w:pPr>
        <w:pStyle w:val="normal0"/>
        <w:ind w:left="360"/>
      </w:pPr>
      <w:r>
        <w:t>On a distinguer deux types d'acide (resp. base) selon si cette réaction est totale ou non.</w:t>
      </w:r>
    </w:p>
    <w:p w14:paraId="474D86D8" w14:textId="14725001" w:rsidR="001902C3" w:rsidRDefault="001902C3" w:rsidP="001902C3">
      <w:pPr>
        <w:pStyle w:val="Titre2"/>
      </w:pPr>
      <w:r w:rsidRPr="001902C3">
        <w:rPr>
          <w:u w:val="none"/>
        </w:rPr>
        <w:tab/>
      </w:r>
      <w:r>
        <w:t>1) Acides et bases fortes</w:t>
      </w:r>
    </w:p>
    <w:p w14:paraId="043AF599" w14:textId="77777777" w:rsidR="001902C3" w:rsidRPr="0014228C" w:rsidRDefault="001902C3" w:rsidP="001902C3">
      <w:pPr>
        <w:pStyle w:val="Sansinterligne"/>
        <w:ind w:firstLine="708"/>
        <w:rPr>
          <w:b/>
        </w:rPr>
      </w:pPr>
      <w:r w:rsidRPr="0014228C">
        <w:rPr>
          <w:b/>
        </w:rPr>
        <w:t xml:space="preserve">Un acide (une base) est dit(e) </w:t>
      </w:r>
      <w:r w:rsidRPr="0014228C">
        <w:rPr>
          <w:b/>
          <w:i/>
          <w:iCs/>
        </w:rPr>
        <w:t>fort(e)</w:t>
      </w:r>
      <w:r w:rsidRPr="0014228C">
        <w:rPr>
          <w:b/>
        </w:rPr>
        <w:t xml:space="preserve"> si sa réaction avec l’eau est quasi-totale quelque soit la concentration initiale en acide (ou en base)</w:t>
      </w:r>
    </w:p>
    <w:p w14:paraId="64EC9BFD" w14:textId="77777777" w:rsidR="001902C3" w:rsidRDefault="001902C3" w:rsidP="001902C3">
      <w:pPr>
        <w:pStyle w:val="Sansinterligne"/>
      </w:pPr>
    </w:p>
    <w:p w14:paraId="64291598" w14:textId="0227E762" w:rsidR="001902C3" w:rsidRDefault="0014228C" w:rsidP="0014228C">
      <w:pPr>
        <w:pStyle w:val="Sansinterligne"/>
        <w:rPr>
          <w:rFonts w:asciiTheme="minorHAnsi" w:hAnsiTheme="minorHAnsi"/>
          <w:b/>
          <w:color w:val="F79646" w:themeColor="accent6"/>
        </w:rPr>
      </w:pPr>
      <w:r w:rsidRPr="0014228C">
        <w:rPr>
          <w:rFonts w:asciiTheme="minorHAnsi" w:hAnsiTheme="minorHAnsi"/>
          <w:b/>
          <w:color w:val="F79646" w:themeColor="accent6"/>
        </w:rPr>
        <w:tab/>
      </w:r>
      <w:r w:rsidR="001902C3" w:rsidRPr="0014228C">
        <w:rPr>
          <w:rFonts w:asciiTheme="minorHAnsi" w:hAnsiTheme="minorHAnsi"/>
          <w:b/>
          <w:color w:val="F79646" w:themeColor="accent6"/>
        </w:rPr>
        <w:t>Mesure du pH d’une solution d’acide chlorhydrique :</w:t>
      </w:r>
      <w:r>
        <w:rPr>
          <w:rFonts w:asciiTheme="minorHAnsi" w:hAnsiTheme="minorHAnsi"/>
          <w:b/>
          <w:color w:val="F79646" w:themeColor="accent6"/>
        </w:rPr>
        <w:t xml:space="preserve"> (pas de réf)</w:t>
      </w:r>
    </w:p>
    <w:p w14:paraId="2C11E6F4" w14:textId="06C22B94" w:rsidR="0014228C" w:rsidRPr="0014228C" w:rsidRDefault="0014228C" w:rsidP="0014228C">
      <w:pPr>
        <w:pStyle w:val="Sansinterligne"/>
        <w:rPr>
          <w:rFonts w:asciiTheme="minorHAnsi" w:hAnsiTheme="minorHAnsi"/>
          <w:b/>
          <w:color w:val="F79646" w:themeColor="accent6"/>
        </w:rPr>
      </w:pPr>
      <w:r>
        <w:rPr>
          <w:rFonts w:asciiTheme="minorHAnsi" w:hAnsiTheme="minorHAnsi"/>
          <w:b/>
          <w:color w:val="F79646" w:themeColor="accent6"/>
        </w:rPr>
        <w:tab/>
        <w:t xml:space="preserve">Lunettes + Gants </w:t>
      </w:r>
    </w:p>
    <w:p w14:paraId="172E5C83" w14:textId="145EEC4E" w:rsidR="001902C3" w:rsidRPr="0014228C" w:rsidRDefault="001902C3" w:rsidP="0014228C">
      <w:pPr>
        <w:pStyle w:val="Sansinterligne"/>
        <w:rPr>
          <w:rFonts w:asciiTheme="minorHAnsi" w:hAnsiTheme="minorHAnsi"/>
          <w:color w:val="F79646" w:themeColor="accent6"/>
        </w:rPr>
      </w:pPr>
      <w:r w:rsidRPr="0014228C">
        <w:rPr>
          <w:rFonts w:asciiTheme="minorHAnsi" w:hAnsiTheme="minorHAnsi"/>
          <w:color w:val="F79646" w:themeColor="accent6"/>
        </w:rPr>
        <w:lastRenderedPageBreak/>
        <w:tab/>
      </w:r>
      <w:r w:rsidR="00B36444">
        <w:rPr>
          <w:rFonts w:asciiTheme="minorHAnsi" w:hAnsiTheme="minorHAnsi"/>
          <w:color w:val="F79646" w:themeColor="accent6"/>
        </w:rPr>
        <w:t xml:space="preserve">- </w:t>
      </w:r>
      <w:r w:rsidRPr="0014228C">
        <w:rPr>
          <w:rFonts w:asciiTheme="minorHAnsi" w:hAnsiTheme="minorHAnsi"/>
          <w:color w:val="F79646" w:themeColor="accent6"/>
        </w:rPr>
        <w:t>En préparation, étalonner pour des solutions acides (pH = 4 et 7) un pH-mètre</w:t>
      </w:r>
    </w:p>
    <w:p w14:paraId="689FBD78" w14:textId="404D419D" w:rsidR="001902C3" w:rsidRPr="0014228C" w:rsidRDefault="001902C3" w:rsidP="0014228C">
      <w:pPr>
        <w:pStyle w:val="Sansinterligne"/>
        <w:rPr>
          <w:rFonts w:asciiTheme="minorHAnsi" w:hAnsiTheme="minorHAnsi"/>
          <w:color w:val="F79646" w:themeColor="accent6"/>
        </w:rPr>
      </w:pPr>
      <w:r w:rsidRPr="0014228C">
        <w:rPr>
          <w:rFonts w:asciiTheme="minorHAnsi" w:hAnsiTheme="minorHAnsi"/>
          <w:color w:val="F79646" w:themeColor="accent6"/>
        </w:rPr>
        <w:tab/>
      </w:r>
      <w:r w:rsidR="00B36444">
        <w:rPr>
          <w:rFonts w:asciiTheme="minorHAnsi" w:hAnsiTheme="minorHAnsi"/>
          <w:color w:val="F79646" w:themeColor="accent6"/>
        </w:rPr>
        <w:t xml:space="preserve">- </w:t>
      </w:r>
      <w:r w:rsidRPr="0014228C">
        <w:rPr>
          <w:rFonts w:asciiTheme="minorHAnsi" w:hAnsiTheme="minorHAnsi"/>
          <w:color w:val="F79646" w:themeColor="accent6"/>
        </w:rPr>
        <w:t xml:space="preserve">Mesurer le pH pour deux solutions d’acide chlorhydrique de concentration </w:t>
      </w:r>
      <m:oMath>
        <m:r>
          <w:rPr>
            <w:rFonts w:ascii="Cambria Math" w:hAnsi="Cambria Math"/>
            <w:color w:val="F79646" w:themeColor="accent6"/>
          </w:rPr>
          <m:t xml:space="preserve">               </m:t>
        </m:r>
        <m:sSup>
          <m:sSupPr>
            <m:ctrlPr>
              <w:rPr>
                <w:rFonts w:ascii="Cambria Math" w:hAnsi="Cambria Math"/>
                <w:color w:val="F79646" w:themeColor="accent6"/>
              </w:rPr>
            </m:ctrlPr>
          </m:sSupPr>
          <m:e>
            <m:r>
              <m:rPr>
                <m:sty m:val="p"/>
              </m:rPr>
              <w:rPr>
                <w:rFonts w:ascii="Cambria Math" w:hAnsi="Cambria Math"/>
                <w:color w:val="F79646" w:themeColor="accent6"/>
              </w:rPr>
              <m:t>10</m:t>
            </m:r>
          </m:e>
          <m:sup>
            <m:r>
              <m:rPr>
                <m:sty m:val="p"/>
              </m:rPr>
              <w:rPr>
                <w:rFonts w:ascii="Cambria Math" w:hAnsi="Cambria Math"/>
                <w:color w:val="F79646" w:themeColor="accent6"/>
              </w:rPr>
              <m:t>-2</m:t>
            </m:r>
          </m:sup>
        </m:sSup>
        <m:r>
          <m:rPr>
            <m:sty m:val="p"/>
          </m:rPr>
          <w:rPr>
            <w:rFonts w:ascii="Cambria Math" w:hAnsi="Cambria Math"/>
            <w:color w:val="F79646" w:themeColor="accent6"/>
          </w:rPr>
          <m:t xml:space="preserve"> et </m:t>
        </m:r>
        <m:sSup>
          <m:sSupPr>
            <m:ctrlPr>
              <w:rPr>
                <w:rFonts w:ascii="Cambria Math" w:hAnsi="Cambria Math"/>
                <w:color w:val="F79646" w:themeColor="accent6"/>
              </w:rPr>
            </m:ctrlPr>
          </m:sSupPr>
          <m:e>
            <m:r>
              <m:rPr>
                <m:sty m:val="p"/>
              </m:rPr>
              <w:rPr>
                <w:rFonts w:ascii="Cambria Math" w:hAnsi="Cambria Math"/>
                <w:color w:val="F79646" w:themeColor="accent6"/>
              </w:rPr>
              <m:t>10</m:t>
            </m:r>
          </m:e>
          <m:sup>
            <m:r>
              <m:rPr>
                <m:sty m:val="p"/>
              </m:rPr>
              <w:rPr>
                <w:rFonts w:ascii="Cambria Math" w:hAnsi="Cambria Math"/>
                <w:color w:val="F79646" w:themeColor="accent6"/>
              </w:rPr>
              <m:t>-3</m:t>
            </m:r>
          </m:sup>
        </m:sSup>
        <m:r>
          <m:rPr>
            <m:sty m:val="p"/>
          </m:rPr>
          <w:rPr>
            <w:rFonts w:ascii="Cambria Math" w:hAnsi="Cambria Math"/>
            <w:color w:val="F79646" w:themeColor="accent6"/>
          </w:rPr>
          <m:t xml:space="preserve"> mol.</m:t>
        </m:r>
        <m:sSup>
          <m:sSupPr>
            <m:ctrlPr>
              <w:rPr>
                <w:rFonts w:ascii="Cambria Math" w:hAnsi="Cambria Math"/>
                <w:color w:val="F79646" w:themeColor="accent6"/>
              </w:rPr>
            </m:ctrlPr>
          </m:sSupPr>
          <m:e>
            <m:r>
              <m:rPr>
                <m:sty m:val="p"/>
              </m:rPr>
              <w:rPr>
                <w:rFonts w:ascii="Cambria Math" w:hAnsi="Cambria Math"/>
                <w:color w:val="F79646" w:themeColor="accent6"/>
              </w:rPr>
              <m:t>L</m:t>
            </m:r>
          </m:e>
          <m:sup>
            <m:r>
              <m:rPr>
                <m:sty m:val="p"/>
              </m:rPr>
              <w:rPr>
                <w:rFonts w:ascii="Cambria Math" w:hAnsi="Cambria Math"/>
                <w:color w:val="F79646" w:themeColor="accent6"/>
              </w:rPr>
              <m:t>-1</m:t>
            </m:r>
          </m:sup>
        </m:sSup>
      </m:oMath>
      <w:r w:rsidRPr="0014228C">
        <w:rPr>
          <w:rFonts w:asciiTheme="minorHAnsi" w:hAnsiTheme="minorHAnsi"/>
          <w:color w:val="F79646" w:themeColor="accent6"/>
        </w:rPr>
        <w:t xml:space="preserve">. (Solutions obtenues par dilution d’une solution à </w:t>
      </w:r>
      <m:oMath>
        <m:sSup>
          <m:sSupPr>
            <m:ctrlPr>
              <w:rPr>
                <w:rFonts w:ascii="Cambria Math" w:hAnsi="Cambria Math"/>
                <w:color w:val="F79646" w:themeColor="accent6"/>
              </w:rPr>
            </m:ctrlPr>
          </m:sSupPr>
          <m:e>
            <m:r>
              <m:rPr>
                <m:sty m:val="p"/>
              </m:rPr>
              <w:rPr>
                <w:rFonts w:ascii="Cambria Math" w:hAnsi="Cambria Math"/>
                <w:color w:val="F79646" w:themeColor="accent6"/>
              </w:rPr>
              <m:t>10</m:t>
            </m:r>
          </m:e>
          <m:sup>
            <m:r>
              <m:rPr>
                <m:sty m:val="p"/>
              </m:rPr>
              <w:rPr>
                <w:rFonts w:ascii="Cambria Math" w:hAnsi="Cambria Math"/>
                <w:color w:val="F79646" w:themeColor="accent6"/>
              </w:rPr>
              <m:t>-1</m:t>
            </m:r>
          </m:sup>
        </m:sSup>
        <m:r>
          <m:rPr>
            <m:sty m:val="p"/>
          </m:rPr>
          <w:rPr>
            <w:rFonts w:ascii="Cambria Math" w:hAnsi="Cambria Math"/>
            <w:color w:val="F79646" w:themeColor="accent6"/>
          </w:rPr>
          <m:t xml:space="preserve"> mol.</m:t>
        </m:r>
        <m:sSup>
          <m:sSupPr>
            <m:ctrlPr>
              <w:rPr>
                <w:rFonts w:ascii="Cambria Math" w:hAnsi="Cambria Math"/>
                <w:color w:val="F79646" w:themeColor="accent6"/>
              </w:rPr>
            </m:ctrlPr>
          </m:sSupPr>
          <m:e>
            <m:r>
              <m:rPr>
                <m:sty m:val="p"/>
              </m:rPr>
              <w:rPr>
                <w:rFonts w:ascii="Cambria Math" w:hAnsi="Cambria Math"/>
                <w:color w:val="F79646" w:themeColor="accent6"/>
              </w:rPr>
              <m:t>L</m:t>
            </m:r>
          </m:e>
          <m:sup>
            <m:r>
              <m:rPr>
                <m:sty m:val="p"/>
              </m:rPr>
              <w:rPr>
                <w:rFonts w:ascii="Cambria Math" w:hAnsi="Cambria Math"/>
                <w:color w:val="F79646" w:themeColor="accent6"/>
              </w:rPr>
              <m:t>-1</m:t>
            </m:r>
          </m:sup>
        </m:sSup>
      </m:oMath>
      <w:r w:rsidRPr="0014228C">
        <w:rPr>
          <w:rFonts w:asciiTheme="minorHAnsi" w:hAnsiTheme="minorHAnsi"/>
          <w:color w:val="F79646" w:themeColor="accent6"/>
        </w:rPr>
        <w:t>.</w:t>
      </w:r>
    </w:p>
    <w:p w14:paraId="5334810E" w14:textId="77777777" w:rsidR="001902C3" w:rsidRPr="0014228C" w:rsidRDefault="001902C3" w:rsidP="0014228C">
      <w:pPr>
        <w:pStyle w:val="Sansinterligne"/>
        <w:rPr>
          <w:rFonts w:asciiTheme="minorHAnsi" w:hAnsiTheme="minorHAnsi"/>
          <w:color w:val="F79646" w:themeColor="accent6"/>
        </w:rPr>
      </w:pPr>
      <w:r w:rsidRPr="0014228C">
        <w:rPr>
          <w:rFonts w:asciiTheme="minorHAnsi" w:hAnsiTheme="minorHAnsi"/>
          <w:color w:val="F79646" w:themeColor="accent6"/>
        </w:rPr>
        <w:tab/>
        <w:t>Donner le résultat du pH avec les incertitudes.</w:t>
      </w:r>
    </w:p>
    <w:p w14:paraId="2047D579" w14:textId="77777777" w:rsidR="001902C3" w:rsidRDefault="001902C3" w:rsidP="0014228C">
      <w:pPr>
        <w:pStyle w:val="Sansinterligne"/>
        <w:rPr>
          <w:rFonts w:asciiTheme="minorHAnsi" w:hAnsiTheme="minorHAnsi"/>
          <w:color w:val="F79646" w:themeColor="accent6"/>
        </w:rPr>
      </w:pPr>
      <w:r w:rsidRPr="0014228C">
        <w:rPr>
          <w:rFonts w:asciiTheme="minorHAnsi" w:hAnsiTheme="minorHAnsi"/>
          <w:color w:val="F79646" w:themeColor="accent6"/>
        </w:rPr>
        <w:tab/>
        <w:t>On s’attend à un pH de 2 et de 3.</w:t>
      </w:r>
    </w:p>
    <w:p w14:paraId="076102A4" w14:textId="50E5EAC4" w:rsidR="0014228C" w:rsidRPr="0014228C" w:rsidRDefault="0014228C" w:rsidP="0014228C">
      <w:pPr>
        <w:pStyle w:val="Sansinterligne"/>
        <w:rPr>
          <w:rFonts w:asciiTheme="minorHAnsi" w:hAnsiTheme="minorHAnsi"/>
          <w:color w:val="F79646" w:themeColor="accent6"/>
        </w:rPr>
      </w:pPr>
      <w:r>
        <w:rPr>
          <w:rFonts w:asciiTheme="minorHAnsi" w:hAnsiTheme="minorHAnsi"/>
          <w:color w:val="F79646" w:themeColor="accent6"/>
        </w:rPr>
        <w:tab/>
      </w:r>
      <w:r w:rsidR="00B36444">
        <w:rPr>
          <w:rFonts w:asciiTheme="minorHAnsi" w:hAnsiTheme="minorHAnsi"/>
          <w:color w:val="F79646" w:themeColor="accent6"/>
        </w:rPr>
        <w:t xml:space="preserve">- </w:t>
      </w:r>
      <w:r>
        <w:rPr>
          <w:rFonts w:asciiTheme="minorHAnsi" w:hAnsiTheme="minorHAnsi"/>
          <w:color w:val="F79646" w:themeColor="accent6"/>
        </w:rPr>
        <w:t>Bien entendu, une seule mesure devant le jury, avoir fait l'autre en préparation.</w:t>
      </w:r>
      <w:r w:rsidR="00B36444">
        <w:rPr>
          <w:rFonts w:asciiTheme="minorHAnsi" w:hAnsiTheme="minorHAnsi"/>
          <w:color w:val="F79646" w:themeColor="accent6"/>
        </w:rPr>
        <w:t xml:space="preserve"> Devant </w:t>
      </w:r>
      <w:r w:rsidR="00B36444">
        <w:rPr>
          <w:rFonts w:asciiTheme="minorHAnsi" w:hAnsiTheme="minorHAnsi"/>
          <w:color w:val="F79646" w:themeColor="accent6"/>
        </w:rPr>
        <w:tab/>
        <w:t xml:space="preserve">le jury faire la mesure à 10-3 mol/L en préparant cette solution par dillution devant le </w:t>
      </w:r>
      <w:r w:rsidR="00B36444">
        <w:rPr>
          <w:rFonts w:asciiTheme="minorHAnsi" w:hAnsiTheme="minorHAnsi"/>
          <w:color w:val="F79646" w:themeColor="accent6"/>
        </w:rPr>
        <w:tab/>
        <w:t xml:space="preserve">jury ! </w:t>
      </w:r>
    </w:p>
    <w:p w14:paraId="7ED53F32" w14:textId="77777777" w:rsidR="001902C3" w:rsidRPr="00414F6D" w:rsidRDefault="001902C3" w:rsidP="001902C3">
      <w:pPr>
        <w:pStyle w:val="Sansinterligne"/>
      </w:pPr>
    </w:p>
    <w:p w14:paraId="55E662DD" w14:textId="54A7BB8D" w:rsidR="001902C3" w:rsidRDefault="001902C3" w:rsidP="001902C3">
      <w:pPr>
        <w:pStyle w:val="Sansinterligne"/>
      </w:pPr>
      <w:r>
        <w:t>Écrire au tableau le tableau d’avancement : (</w:t>
      </w:r>
      <w:r w:rsidR="0014228C">
        <w:t>initialement écrire une double flèche, on ne connaît pas encore le caractère totale ou non)</w:t>
      </w:r>
    </w:p>
    <w:p w14:paraId="026BA250" w14:textId="77777777" w:rsidR="001902C3" w:rsidRDefault="001902C3" w:rsidP="001902C3">
      <w:pPr>
        <w:pStyle w:val="Sansinterligne"/>
      </w:pPr>
    </w:p>
    <w:tbl>
      <w:tblPr>
        <w:tblStyle w:val="Grille"/>
        <w:tblW w:w="0" w:type="auto"/>
        <w:tblLook w:val="04A0" w:firstRow="1" w:lastRow="0" w:firstColumn="1" w:lastColumn="0" w:noHBand="0" w:noVBand="1"/>
      </w:tblPr>
      <w:tblGrid>
        <w:gridCol w:w="1812"/>
        <w:gridCol w:w="1812"/>
        <w:gridCol w:w="1812"/>
        <w:gridCol w:w="1813"/>
        <w:gridCol w:w="1813"/>
      </w:tblGrid>
      <w:tr w:rsidR="001902C3" w14:paraId="07B49CFD" w14:textId="77777777" w:rsidTr="001902C3">
        <w:tc>
          <w:tcPr>
            <w:tcW w:w="1812" w:type="dxa"/>
          </w:tcPr>
          <w:p w14:paraId="763E8B5C" w14:textId="77777777" w:rsidR="001902C3" w:rsidRPr="00022B75" w:rsidRDefault="008C68A1" w:rsidP="001902C3">
            <w:pPr>
              <w:pStyle w:val="Sansinterligne"/>
              <w:jc w:val="center"/>
            </w:pPr>
            <m:oMathPara>
              <m:oMath>
                <m:sSub>
                  <m:sSubPr>
                    <m:ctrlPr>
                      <w:rPr>
                        <w:rFonts w:ascii="Cambria Math" w:hAnsi="Cambria Math"/>
                        <w:i/>
                      </w:rPr>
                    </m:ctrlPr>
                  </m:sSubPr>
                  <m:e>
                    <m:r>
                      <w:rPr>
                        <w:rFonts w:ascii="Cambria Math" w:hAnsi="Cambria Math"/>
                      </w:rPr>
                      <m:t>HCl</m:t>
                    </m:r>
                  </m:e>
                  <m:sub>
                    <m:r>
                      <w:rPr>
                        <w:rFonts w:ascii="Cambria Math" w:hAnsi="Cambria Math"/>
                      </w:rPr>
                      <m:t>(aq)</m:t>
                    </m:r>
                  </m:sub>
                </m:sSub>
              </m:oMath>
            </m:oMathPara>
          </w:p>
        </w:tc>
        <w:tc>
          <w:tcPr>
            <w:tcW w:w="1812" w:type="dxa"/>
          </w:tcPr>
          <w:p w14:paraId="58754062" w14:textId="77777777" w:rsidR="001902C3" w:rsidRPr="00022B75" w:rsidRDefault="008C68A1" w:rsidP="001902C3">
            <w:pPr>
              <w:pStyle w:val="Sansinterligne"/>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e>
                  <m:sub>
                    <m:r>
                      <w:rPr>
                        <w:rFonts w:ascii="Cambria Math" w:hAnsi="Cambria Math"/>
                      </w:rPr>
                      <m:t>(l)</m:t>
                    </m:r>
                  </m:sub>
                </m:sSub>
              </m:oMath>
            </m:oMathPara>
          </w:p>
        </w:tc>
        <w:tc>
          <w:tcPr>
            <w:tcW w:w="1812" w:type="dxa"/>
          </w:tcPr>
          <w:p w14:paraId="2533D907" w14:textId="77777777" w:rsidR="001902C3" w:rsidRPr="00022B75" w:rsidRDefault="001902C3" w:rsidP="001902C3">
            <w:pPr>
              <w:pStyle w:val="Sansinterligne"/>
              <w:jc w:val="center"/>
            </w:pPr>
            <m:oMathPara>
              <m:oMath>
                <m:r>
                  <w:rPr>
                    <w:rFonts w:ascii="Cambria Math" w:hAnsi="Cambria Math"/>
                  </w:rPr>
                  <m:t>⟶</m:t>
                </m:r>
              </m:oMath>
            </m:oMathPara>
          </w:p>
        </w:tc>
        <w:tc>
          <w:tcPr>
            <w:tcW w:w="1813" w:type="dxa"/>
          </w:tcPr>
          <w:p w14:paraId="5119AAD2" w14:textId="77777777" w:rsidR="001902C3" w:rsidRPr="00022B75" w:rsidRDefault="008C68A1" w:rsidP="001902C3">
            <w:pPr>
              <w:pStyle w:val="Sansinterligne"/>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H</m:t>
                        </m:r>
                      </m:e>
                      <m:sub>
                        <m:r>
                          <w:rPr>
                            <w:rFonts w:ascii="Cambria Math" w:hAnsi="Cambria Math"/>
                          </w:rPr>
                          <m:t>3</m:t>
                        </m:r>
                      </m:sub>
                    </m:sSub>
                    <m:sSup>
                      <m:sSupPr>
                        <m:ctrlPr>
                          <w:rPr>
                            <w:rFonts w:ascii="Cambria Math" w:hAnsi="Cambria Math"/>
                            <w:i/>
                          </w:rPr>
                        </m:ctrlPr>
                      </m:sSupPr>
                      <m:e>
                        <m:r>
                          <w:rPr>
                            <w:rFonts w:ascii="Cambria Math" w:hAnsi="Cambria Math"/>
                          </w:rPr>
                          <m:t>O</m:t>
                        </m:r>
                      </m:e>
                      <m:sup>
                        <m:r>
                          <w:rPr>
                            <w:rFonts w:ascii="Cambria Math" w:hAnsi="Cambria Math"/>
                          </w:rPr>
                          <m:t>+</m:t>
                        </m:r>
                      </m:sup>
                    </m:sSup>
                  </m:e>
                  <m:sub>
                    <m:r>
                      <w:rPr>
                        <w:rFonts w:ascii="Cambria Math" w:hAnsi="Cambria Math"/>
                      </w:rPr>
                      <m:t>(aq)</m:t>
                    </m:r>
                  </m:sub>
                </m:sSub>
              </m:oMath>
            </m:oMathPara>
          </w:p>
        </w:tc>
        <w:tc>
          <w:tcPr>
            <w:tcW w:w="1813" w:type="dxa"/>
          </w:tcPr>
          <w:p w14:paraId="60BB2CDA" w14:textId="77777777" w:rsidR="001902C3" w:rsidRPr="00022B75" w:rsidRDefault="008C68A1" w:rsidP="001902C3">
            <w:pPr>
              <w:pStyle w:val="Sansinterligne"/>
              <w:jc w:val="cente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Cl</m:t>
                        </m:r>
                      </m:e>
                      <m:sup>
                        <m:r>
                          <w:rPr>
                            <w:rFonts w:ascii="Cambria Math" w:hAnsi="Cambria Math"/>
                          </w:rPr>
                          <m:t>-</m:t>
                        </m:r>
                      </m:sup>
                    </m:sSup>
                  </m:e>
                  <m:sub>
                    <m:r>
                      <w:rPr>
                        <w:rFonts w:ascii="Cambria Math" w:hAnsi="Cambria Math"/>
                      </w:rPr>
                      <m:t>(aq)</m:t>
                    </m:r>
                  </m:sub>
                </m:sSub>
              </m:oMath>
            </m:oMathPara>
          </w:p>
        </w:tc>
      </w:tr>
      <w:tr w:rsidR="001902C3" w14:paraId="2033EBBD" w14:textId="77777777" w:rsidTr="001902C3">
        <w:tc>
          <w:tcPr>
            <w:tcW w:w="1812" w:type="dxa"/>
          </w:tcPr>
          <w:p w14:paraId="36F737B4" w14:textId="77777777" w:rsidR="001902C3" w:rsidRPr="00022B75" w:rsidRDefault="001902C3" w:rsidP="001902C3">
            <w:pPr>
              <w:pStyle w:val="Sansinterligne"/>
              <w:jc w:val="center"/>
            </w:pPr>
            <w:r>
              <w:t>C</w:t>
            </w:r>
          </w:p>
        </w:tc>
        <w:tc>
          <w:tcPr>
            <w:tcW w:w="1812" w:type="dxa"/>
          </w:tcPr>
          <w:p w14:paraId="4520CB28" w14:textId="77777777" w:rsidR="001902C3" w:rsidRPr="00022B75" w:rsidRDefault="001902C3" w:rsidP="001902C3">
            <w:pPr>
              <w:pStyle w:val="Sansinterligne"/>
              <w:jc w:val="center"/>
            </w:pPr>
            <w:r>
              <w:t>Excès</w:t>
            </w:r>
          </w:p>
        </w:tc>
        <w:tc>
          <w:tcPr>
            <w:tcW w:w="1812" w:type="dxa"/>
          </w:tcPr>
          <w:p w14:paraId="161EA469" w14:textId="77777777" w:rsidR="001902C3" w:rsidRPr="00022B75" w:rsidRDefault="001902C3" w:rsidP="001902C3">
            <w:pPr>
              <w:pStyle w:val="Sansinterligne"/>
              <w:jc w:val="center"/>
            </w:pPr>
          </w:p>
        </w:tc>
        <w:tc>
          <w:tcPr>
            <w:tcW w:w="1813" w:type="dxa"/>
          </w:tcPr>
          <w:p w14:paraId="309612AF" w14:textId="77777777" w:rsidR="001902C3" w:rsidRPr="00022B75" w:rsidRDefault="001902C3" w:rsidP="001902C3">
            <w:pPr>
              <w:pStyle w:val="Sansinterligne"/>
              <w:jc w:val="center"/>
            </w:pPr>
            <w:r>
              <w:t>0</w:t>
            </w:r>
          </w:p>
        </w:tc>
        <w:tc>
          <w:tcPr>
            <w:tcW w:w="1813" w:type="dxa"/>
          </w:tcPr>
          <w:p w14:paraId="08578271" w14:textId="77777777" w:rsidR="001902C3" w:rsidRPr="00022B75" w:rsidRDefault="001902C3" w:rsidP="001902C3">
            <w:pPr>
              <w:pStyle w:val="Sansinterligne"/>
              <w:jc w:val="center"/>
            </w:pPr>
            <w:r>
              <w:t>0</w:t>
            </w:r>
          </w:p>
        </w:tc>
      </w:tr>
      <w:tr w:rsidR="001902C3" w14:paraId="64512BF7" w14:textId="77777777" w:rsidTr="001902C3">
        <w:tc>
          <w:tcPr>
            <w:tcW w:w="1812" w:type="dxa"/>
          </w:tcPr>
          <w:p w14:paraId="02E77E77" w14:textId="77777777" w:rsidR="001902C3" w:rsidRPr="00022B75" w:rsidRDefault="001902C3" w:rsidP="001902C3">
            <w:pPr>
              <w:pStyle w:val="Sansinterligne"/>
              <w:jc w:val="center"/>
            </w:pPr>
            <m:oMathPara>
              <m:oMath>
                <m:r>
                  <w:rPr>
                    <w:rFonts w:ascii="Cambria Math" w:hAnsi="Cambria Math"/>
                  </w:rPr>
                  <m:t>C(1-α)</m:t>
                </m:r>
              </m:oMath>
            </m:oMathPara>
          </w:p>
        </w:tc>
        <w:tc>
          <w:tcPr>
            <w:tcW w:w="1812" w:type="dxa"/>
          </w:tcPr>
          <w:p w14:paraId="05EB55AE" w14:textId="77777777" w:rsidR="001902C3" w:rsidRPr="00022B75" w:rsidRDefault="001902C3" w:rsidP="001902C3">
            <w:pPr>
              <w:pStyle w:val="Sansinterligne"/>
              <w:jc w:val="center"/>
            </w:pPr>
            <w:r>
              <w:t>Excès</w:t>
            </w:r>
          </w:p>
        </w:tc>
        <w:tc>
          <w:tcPr>
            <w:tcW w:w="1812" w:type="dxa"/>
          </w:tcPr>
          <w:p w14:paraId="30429B67" w14:textId="77777777" w:rsidR="001902C3" w:rsidRPr="00022B75" w:rsidRDefault="001902C3" w:rsidP="001902C3">
            <w:pPr>
              <w:pStyle w:val="Sansinterligne"/>
              <w:jc w:val="center"/>
            </w:pPr>
          </w:p>
        </w:tc>
        <w:tc>
          <w:tcPr>
            <w:tcW w:w="1813" w:type="dxa"/>
          </w:tcPr>
          <w:p w14:paraId="065088D1" w14:textId="77777777" w:rsidR="001902C3" w:rsidRPr="00022B75" w:rsidRDefault="001902C3" w:rsidP="001902C3">
            <w:pPr>
              <w:pStyle w:val="Sansinterligne"/>
              <w:jc w:val="center"/>
            </w:pPr>
            <m:oMathPara>
              <m:oMath>
                <m:r>
                  <w:rPr>
                    <w:rFonts w:ascii="Cambria Math" w:hAnsi="Cambria Math"/>
                  </w:rPr>
                  <m:t>Cα</m:t>
                </m:r>
              </m:oMath>
            </m:oMathPara>
          </w:p>
        </w:tc>
        <w:tc>
          <w:tcPr>
            <w:tcW w:w="1813" w:type="dxa"/>
          </w:tcPr>
          <w:p w14:paraId="5A9D6C50" w14:textId="77777777" w:rsidR="001902C3" w:rsidRPr="00022B75" w:rsidRDefault="001902C3" w:rsidP="001902C3">
            <w:pPr>
              <w:pStyle w:val="Sansinterligne"/>
              <w:jc w:val="center"/>
            </w:pPr>
            <m:oMathPara>
              <m:oMath>
                <m:r>
                  <w:rPr>
                    <w:rFonts w:ascii="Cambria Math" w:hAnsi="Cambria Math"/>
                  </w:rPr>
                  <m:t>Cα</m:t>
                </m:r>
              </m:oMath>
            </m:oMathPara>
          </w:p>
        </w:tc>
      </w:tr>
    </w:tbl>
    <w:p w14:paraId="19107E4C" w14:textId="77777777" w:rsidR="001902C3" w:rsidRDefault="001902C3" w:rsidP="001902C3">
      <w:pPr>
        <w:pStyle w:val="Sansinterligne"/>
        <w:rPr>
          <w:b/>
          <w:bCs/>
        </w:rPr>
      </w:pPr>
    </w:p>
    <w:p w14:paraId="28C9DBBD" w14:textId="58C136D2" w:rsidR="001902C3" w:rsidRDefault="001902C3" w:rsidP="001902C3">
      <w:pPr>
        <w:pStyle w:val="Sansinterligne"/>
      </w:pPr>
      <w:r>
        <w:t>α est le coefficient de dissociation</w:t>
      </w:r>
      <w:r w:rsidR="0014228C">
        <w:t>, entre 0 et 1.</w:t>
      </w:r>
    </w:p>
    <w:p w14:paraId="62FFA8FD" w14:textId="77777777" w:rsidR="001902C3" w:rsidRPr="00022B75" w:rsidRDefault="001902C3" w:rsidP="001902C3">
      <w:pPr>
        <w:pStyle w:val="Sansinterligne"/>
        <w:rPr>
          <w:rFonts w:eastAsiaTheme="minorEastAsia"/>
        </w:rPr>
      </w:pPr>
      <w:r>
        <w:t xml:space="preserve">Si la réaction est quasi-totale (voire totale), alors on s’attend à α = 1 et donc </w:t>
      </w:r>
    </w:p>
    <w:p w14:paraId="0502EF1F" w14:textId="77777777" w:rsidR="001902C3" w:rsidRPr="0014228C" w:rsidRDefault="001902C3" w:rsidP="001902C3">
      <w:pPr>
        <w:pStyle w:val="Sansinterligne"/>
        <w:rPr>
          <w:rFonts w:eastAsiaTheme="minorEastAsia"/>
        </w:rPr>
      </w:pPr>
      <m:oMathPara>
        <m:oMath>
          <m:r>
            <w:rPr>
              <w:rFonts w:ascii="Cambria Math" w:hAnsi="Cambria Math"/>
            </w:rPr>
            <m:t>pH= -</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O</m:t>
                      </m:r>
                    </m:e>
                    <m:sup>
                      <m:r>
                        <w:rPr>
                          <w:rFonts w:ascii="Cambria Math" w:hAnsi="Cambria Math"/>
                        </w:rPr>
                        <m:t>+</m:t>
                      </m:r>
                    </m:sup>
                  </m:sSup>
                </m:e>
              </m:d>
              <m:r>
                <w:rPr>
                  <w:rFonts w:ascii="Cambria Math" w:hAnsi="Cambria Math"/>
                </w:rPr>
                <m:t>= -</m:t>
              </m:r>
              <m:func>
                <m:funcPr>
                  <m:ctrlPr>
                    <w:rPr>
                      <w:rFonts w:ascii="Cambria Math" w:hAnsi="Cambria Math"/>
                      <w:i/>
                    </w:rPr>
                  </m:ctrlPr>
                </m:funcPr>
                <m:fName>
                  <m:r>
                    <m:rPr>
                      <m:sty m:val="p"/>
                    </m:rPr>
                    <w:rPr>
                      <w:rFonts w:ascii="Cambria Math" w:hAnsi="Cambria Math"/>
                    </w:rPr>
                    <m:t>log</m:t>
                  </m:r>
                </m:fName>
                <m:e>
                  <m:r>
                    <w:rPr>
                      <w:rFonts w:ascii="Cambria Math" w:hAnsi="Cambria Math"/>
                    </w:rPr>
                    <m:t>C</m:t>
                  </m:r>
                </m:e>
              </m:func>
            </m:e>
          </m:func>
        </m:oMath>
      </m:oMathPara>
    </w:p>
    <w:p w14:paraId="6F4DC837" w14:textId="707AA4D1" w:rsidR="0014228C" w:rsidRDefault="0014228C" w:rsidP="001902C3">
      <w:pPr>
        <w:pStyle w:val="Sansinterligne"/>
        <w:rPr>
          <w:rFonts w:eastAsiaTheme="minorEastAsia"/>
          <w:color w:val="FF6600"/>
        </w:rPr>
      </w:pPr>
      <w:r w:rsidRPr="0014228C">
        <w:rPr>
          <w:rFonts w:eastAsiaTheme="minorEastAsia"/>
          <w:color w:val="FF6600"/>
        </w:rPr>
        <w:t xml:space="preserve">A ce moment là, faire l'expérience décrite plus haut ! </w:t>
      </w:r>
      <w:r>
        <w:rPr>
          <w:rFonts w:eastAsiaTheme="minorEastAsia"/>
          <w:color w:val="FF6600"/>
        </w:rPr>
        <w:t xml:space="preserve">Conclure sur le résultat. </w:t>
      </w:r>
    </w:p>
    <w:p w14:paraId="1E1AE3B7" w14:textId="0C509B52" w:rsidR="006B16AB" w:rsidRPr="0014228C" w:rsidRDefault="006B16AB" w:rsidP="001902C3">
      <w:pPr>
        <w:pStyle w:val="Sansinterligne"/>
        <w:rPr>
          <w:rFonts w:eastAsiaTheme="minorEastAsia"/>
          <w:color w:val="FF6600"/>
        </w:rPr>
      </w:pPr>
      <w:r>
        <w:rPr>
          <w:rFonts w:eastAsiaTheme="minorEastAsia"/>
          <w:color w:val="FF6600"/>
        </w:rPr>
        <w:t>Présenter les résultats sous forme d'un petit tableau deux colonnes (concentation, pH)</w:t>
      </w:r>
    </w:p>
    <w:p w14:paraId="5C9C1961" w14:textId="77777777" w:rsidR="001902C3" w:rsidRDefault="001902C3" w:rsidP="001902C3">
      <w:pPr>
        <w:pStyle w:val="Sansinterligne"/>
        <w:rPr>
          <w:rFonts w:eastAsiaTheme="minorEastAsia"/>
        </w:rPr>
      </w:pPr>
    </w:p>
    <w:p w14:paraId="6B868304" w14:textId="29C0950F" w:rsidR="001902C3" w:rsidRPr="0014228C" w:rsidRDefault="0014228C" w:rsidP="001902C3">
      <w:pPr>
        <w:pStyle w:val="Sansinterligne"/>
        <w:rPr>
          <w:b/>
        </w:rPr>
      </w:pPr>
      <w:r w:rsidRPr="0014228C">
        <w:rPr>
          <w:b/>
        </w:rPr>
        <w:t>L'acide chlorydrique est donc un acide fort</w:t>
      </w:r>
    </w:p>
    <w:p w14:paraId="225D160F" w14:textId="547BB997" w:rsidR="001902C3" w:rsidRDefault="00224D4B" w:rsidP="001902C3">
      <w:pPr>
        <w:pStyle w:val="Sansinterligne"/>
      </w:pPr>
      <w:r>
        <w:t>Dans le tableau, on met donc une flèche simple au lieu de la double flèche.</w:t>
      </w:r>
    </w:p>
    <w:p w14:paraId="6823FC9D" w14:textId="77777777" w:rsidR="001902C3" w:rsidRDefault="001902C3" w:rsidP="001902C3">
      <w:pPr>
        <w:pStyle w:val="Sansinterligne"/>
      </w:pPr>
    </w:p>
    <w:p w14:paraId="479EF198" w14:textId="727B7419" w:rsidR="001902C3" w:rsidRDefault="00224D4B" w:rsidP="00224D4B">
      <w:pPr>
        <w:pStyle w:val="Titre2"/>
      </w:pPr>
      <w:r w:rsidRPr="00224D4B">
        <w:rPr>
          <w:u w:val="none"/>
        </w:rPr>
        <w:tab/>
      </w:r>
      <w:r>
        <w:t>2-</w:t>
      </w:r>
      <w:r w:rsidR="001902C3">
        <w:t>Acides et bases faibles</w:t>
      </w:r>
    </w:p>
    <w:p w14:paraId="37A736E6" w14:textId="0A706228" w:rsidR="001902C3" w:rsidRDefault="001902C3" w:rsidP="001902C3">
      <w:pPr>
        <w:pStyle w:val="Sansinterligne"/>
        <w:rPr>
          <w:b/>
        </w:rPr>
      </w:pPr>
      <w:r w:rsidRPr="00224D4B">
        <w:rPr>
          <w:b/>
        </w:rPr>
        <w:t xml:space="preserve">Un acide (une base) est dit(e) </w:t>
      </w:r>
      <w:r w:rsidRPr="00224D4B">
        <w:rPr>
          <w:b/>
          <w:i/>
          <w:iCs/>
        </w:rPr>
        <w:t>faible</w:t>
      </w:r>
      <w:r w:rsidRPr="00224D4B">
        <w:rPr>
          <w:b/>
        </w:rPr>
        <w:t xml:space="preserve"> si sa réaction avec l’eau est </w:t>
      </w:r>
      <w:r w:rsidR="00224D4B" w:rsidRPr="00224D4B">
        <w:rPr>
          <w:b/>
        </w:rPr>
        <w:t>limitée. Un équilibre chimique est atteint.</w:t>
      </w:r>
    </w:p>
    <w:p w14:paraId="40E04D38" w14:textId="77777777" w:rsidR="006B16AB" w:rsidRDefault="006B16AB" w:rsidP="001902C3">
      <w:pPr>
        <w:pStyle w:val="Sansinterligne"/>
        <w:rPr>
          <w:b/>
        </w:rPr>
      </w:pPr>
    </w:p>
    <w:p w14:paraId="77FF3AC7" w14:textId="5855B8EA" w:rsidR="006B16AB" w:rsidRDefault="006B16AB" w:rsidP="001902C3">
      <w:pPr>
        <w:pStyle w:val="Sansinterligne"/>
      </w:pPr>
      <w:r w:rsidRPr="006B16AB">
        <w:t>On va réaliser la même chose que précédemment mais pour l'acide éthanoïque cette fois-ci</w:t>
      </w:r>
      <w:r>
        <w:t xml:space="preserve">, </w:t>
      </w:r>
    </w:p>
    <w:p w14:paraId="6BA3BF53" w14:textId="4760ABC6" w:rsidR="006B16AB" w:rsidRPr="006B16AB" w:rsidRDefault="006B16AB" w:rsidP="001902C3">
      <w:pPr>
        <w:pStyle w:val="Sansinterligne"/>
      </w:pPr>
      <w:r>
        <w:t>présenter le tableau d'avancement sur le diapo : Réaction acide éthanoïque avec l'eau.</w:t>
      </w:r>
    </w:p>
    <w:p w14:paraId="24F1F7DD" w14:textId="77777777" w:rsidR="001902C3" w:rsidRDefault="001902C3" w:rsidP="001902C3">
      <w:pPr>
        <w:pStyle w:val="Sansinterligne"/>
      </w:pPr>
    </w:p>
    <w:p w14:paraId="76E4D667" w14:textId="231270E8" w:rsidR="00224D4B" w:rsidRDefault="00224D4B" w:rsidP="00224D4B">
      <w:pPr>
        <w:pStyle w:val="Sansinterligne"/>
        <w:rPr>
          <w:rFonts w:asciiTheme="minorHAnsi" w:hAnsiTheme="minorHAnsi"/>
          <w:b/>
          <w:color w:val="F79646" w:themeColor="accent6"/>
        </w:rPr>
      </w:pPr>
      <w:r>
        <w:rPr>
          <w:rFonts w:asciiTheme="minorHAnsi" w:hAnsiTheme="minorHAnsi"/>
          <w:b/>
          <w:color w:val="F79646" w:themeColor="accent6"/>
        </w:rPr>
        <w:tab/>
      </w:r>
      <w:r w:rsidRPr="0014228C">
        <w:rPr>
          <w:rFonts w:asciiTheme="minorHAnsi" w:hAnsiTheme="minorHAnsi"/>
          <w:b/>
          <w:color w:val="F79646" w:themeColor="accent6"/>
        </w:rPr>
        <w:t>Mesure du pH d’une solution d</w:t>
      </w:r>
      <w:r>
        <w:rPr>
          <w:rFonts w:asciiTheme="minorHAnsi" w:hAnsiTheme="minorHAnsi"/>
          <w:b/>
          <w:color w:val="F79646" w:themeColor="accent6"/>
        </w:rPr>
        <w:t xml:space="preserve">'acide éthanoique: </w:t>
      </w:r>
    </w:p>
    <w:p w14:paraId="440221B5" w14:textId="03A7983D" w:rsidR="00224D4B" w:rsidRPr="0014228C" w:rsidRDefault="00224D4B" w:rsidP="00224D4B">
      <w:pPr>
        <w:pStyle w:val="Sansinterligne"/>
        <w:rPr>
          <w:rFonts w:asciiTheme="minorHAnsi" w:hAnsiTheme="minorHAnsi"/>
          <w:b/>
          <w:color w:val="F79646" w:themeColor="accent6"/>
        </w:rPr>
      </w:pPr>
    </w:p>
    <w:p w14:paraId="6731462D" w14:textId="77777777" w:rsidR="006B16AB" w:rsidRDefault="00224D4B" w:rsidP="00224D4B">
      <w:pPr>
        <w:pStyle w:val="Sansinterligne"/>
        <w:rPr>
          <w:rFonts w:asciiTheme="minorHAnsi" w:hAnsiTheme="minorHAnsi"/>
          <w:color w:val="F79646" w:themeColor="accent6"/>
        </w:rPr>
      </w:pPr>
      <w:r w:rsidRPr="0014228C">
        <w:rPr>
          <w:rFonts w:asciiTheme="minorHAnsi" w:hAnsiTheme="minorHAnsi"/>
          <w:color w:val="F79646" w:themeColor="accent6"/>
        </w:rPr>
        <w:tab/>
      </w:r>
      <w:r w:rsidR="006B16AB">
        <w:rPr>
          <w:rFonts w:asciiTheme="minorHAnsi" w:hAnsiTheme="minorHAnsi"/>
          <w:color w:val="F79646" w:themeColor="accent6"/>
        </w:rPr>
        <w:t>Cette fois-ci les deux solutions ont déjà été préparées en préparation</w:t>
      </w:r>
    </w:p>
    <w:p w14:paraId="20D3F300" w14:textId="3D5C35FD" w:rsidR="00224D4B" w:rsidRPr="0014228C" w:rsidRDefault="006B16AB" w:rsidP="00224D4B">
      <w:pPr>
        <w:pStyle w:val="Sansinterligne"/>
        <w:rPr>
          <w:rFonts w:asciiTheme="minorHAnsi" w:hAnsiTheme="minorHAnsi"/>
          <w:color w:val="F79646" w:themeColor="accent6"/>
        </w:rPr>
      </w:pPr>
      <w:r>
        <w:rPr>
          <w:rFonts w:asciiTheme="minorHAnsi" w:hAnsiTheme="minorHAnsi"/>
          <w:color w:val="F79646" w:themeColor="accent6"/>
        </w:rPr>
        <w:tab/>
      </w:r>
      <w:r w:rsidR="00224D4B" w:rsidRPr="0014228C">
        <w:rPr>
          <w:rFonts w:asciiTheme="minorHAnsi" w:hAnsiTheme="minorHAnsi"/>
          <w:color w:val="F79646" w:themeColor="accent6"/>
        </w:rPr>
        <w:t xml:space="preserve">En préparation, étalonner pour des solutions acides (pH = 4 et 7) un </w:t>
      </w:r>
      <w:r>
        <w:rPr>
          <w:rFonts w:asciiTheme="minorHAnsi" w:hAnsiTheme="minorHAnsi"/>
          <w:color w:val="F79646" w:themeColor="accent6"/>
        </w:rPr>
        <w:t xml:space="preserve">autre </w:t>
      </w:r>
      <w:r w:rsidR="00224D4B" w:rsidRPr="0014228C">
        <w:rPr>
          <w:rFonts w:asciiTheme="minorHAnsi" w:hAnsiTheme="minorHAnsi"/>
          <w:color w:val="F79646" w:themeColor="accent6"/>
        </w:rPr>
        <w:t>pH-mètre</w:t>
      </w:r>
      <w:r>
        <w:rPr>
          <w:rFonts w:asciiTheme="minorHAnsi" w:hAnsiTheme="minorHAnsi"/>
          <w:color w:val="F79646" w:themeColor="accent6"/>
        </w:rPr>
        <w:t>.</w:t>
      </w:r>
    </w:p>
    <w:p w14:paraId="7E1DFD18" w14:textId="3CC95806" w:rsidR="00224D4B" w:rsidRPr="0014228C" w:rsidRDefault="00224D4B" w:rsidP="00224D4B">
      <w:pPr>
        <w:pStyle w:val="Sansinterligne"/>
        <w:rPr>
          <w:rFonts w:asciiTheme="minorHAnsi" w:hAnsiTheme="minorHAnsi"/>
          <w:color w:val="F79646" w:themeColor="accent6"/>
        </w:rPr>
      </w:pPr>
      <w:r w:rsidRPr="0014228C">
        <w:rPr>
          <w:rFonts w:asciiTheme="minorHAnsi" w:hAnsiTheme="minorHAnsi"/>
          <w:color w:val="F79646" w:themeColor="accent6"/>
        </w:rPr>
        <w:tab/>
        <w:t xml:space="preserve">Mesurer le </w:t>
      </w:r>
      <w:r w:rsidR="006B16AB">
        <w:rPr>
          <w:rFonts w:asciiTheme="minorHAnsi" w:hAnsiTheme="minorHAnsi"/>
          <w:color w:val="F79646" w:themeColor="accent6"/>
        </w:rPr>
        <w:t>pH pour deux solutions d’acide éthanoïque</w:t>
      </w:r>
      <w:r w:rsidRPr="0014228C">
        <w:rPr>
          <w:rFonts w:asciiTheme="minorHAnsi" w:hAnsiTheme="minorHAnsi"/>
          <w:color w:val="F79646" w:themeColor="accent6"/>
        </w:rPr>
        <w:t xml:space="preserve"> de concentration </w:t>
      </w:r>
      <m:oMath>
        <m:r>
          <w:rPr>
            <w:rFonts w:ascii="Cambria Math" w:hAnsi="Cambria Math"/>
            <w:color w:val="F79646" w:themeColor="accent6"/>
          </w:rPr>
          <m:t xml:space="preserve">               </m:t>
        </m:r>
        <m:sSup>
          <m:sSupPr>
            <m:ctrlPr>
              <w:rPr>
                <w:rFonts w:ascii="Cambria Math" w:hAnsi="Cambria Math"/>
                <w:color w:val="F79646" w:themeColor="accent6"/>
              </w:rPr>
            </m:ctrlPr>
          </m:sSupPr>
          <m:e>
            <m:r>
              <m:rPr>
                <m:sty m:val="p"/>
              </m:rPr>
              <w:rPr>
                <w:rFonts w:ascii="Cambria Math" w:hAnsi="Cambria Math"/>
                <w:color w:val="F79646" w:themeColor="accent6"/>
              </w:rPr>
              <m:t>10</m:t>
            </m:r>
          </m:e>
          <m:sup>
            <m:r>
              <m:rPr>
                <m:sty m:val="p"/>
              </m:rPr>
              <w:rPr>
                <w:rFonts w:ascii="Cambria Math" w:hAnsi="Cambria Math"/>
                <w:color w:val="F79646" w:themeColor="accent6"/>
              </w:rPr>
              <m:t>-2</m:t>
            </m:r>
          </m:sup>
        </m:sSup>
        <m:r>
          <m:rPr>
            <m:sty m:val="p"/>
          </m:rPr>
          <w:rPr>
            <w:rFonts w:ascii="Cambria Math" w:hAnsi="Cambria Math"/>
            <w:color w:val="F79646" w:themeColor="accent6"/>
          </w:rPr>
          <m:t xml:space="preserve"> </m:t>
        </m:r>
        <m:r>
          <w:rPr>
            <w:rFonts w:ascii="Cambria Math" w:hAnsi="Cambria Math"/>
            <w:color w:val="F79646" w:themeColor="accent6"/>
          </w:rPr>
          <m:t>et</m:t>
        </m:r>
        <m:r>
          <m:rPr>
            <m:sty m:val="p"/>
          </m:rPr>
          <w:rPr>
            <w:rFonts w:ascii="Cambria Math" w:hAnsi="Cambria Math"/>
            <w:color w:val="F79646" w:themeColor="accent6"/>
          </w:rPr>
          <m:t xml:space="preserve"> </m:t>
        </m:r>
        <m:sSup>
          <m:sSupPr>
            <m:ctrlPr>
              <w:rPr>
                <w:rFonts w:ascii="Cambria Math" w:hAnsi="Cambria Math"/>
                <w:color w:val="F79646" w:themeColor="accent6"/>
              </w:rPr>
            </m:ctrlPr>
          </m:sSupPr>
          <m:e>
            <m:r>
              <m:rPr>
                <m:sty m:val="p"/>
              </m:rPr>
              <w:rPr>
                <w:rFonts w:ascii="Cambria Math" w:hAnsi="Cambria Math"/>
                <w:color w:val="F79646" w:themeColor="accent6"/>
              </w:rPr>
              <m:t>10</m:t>
            </m:r>
          </m:e>
          <m:sup>
            <m:r>
              <m:rPr>
                <m:sty m:val="p"/>
              </m:rPr>
              <w:rPr>
                <w:rFonts w:ascii="Cambria Math" w:hAnsi="Cambria Math"/>
                <w:color w:val="F79646" w:themeColor="accent6"/>
              </w:rPr>
              <m:t>-3</m:t>
            </m:r>
          </m:sup>
        </m:sSup>
        <m:r>
          <m:rPr>
            <m:sty m:val="p"/>
          </m:rPr>
          <w:rPr>
            <w:rFonts w:ascii="Cambria Math" w:hAnsi="Cambria Math"/>
            <w:color w:val="F79646" w:themeColor="accent6"/>
          </w:rPr>
          <m:t xml:space="preserve"> </m:t>
        </m:r>
        <m:r>
          <w:rPr>
            <w:rFonts w:ascii="Cambria Math" w:hAnsi="Cambria Math"/>
            <w:color w:val="F79646" w:themeColor="accent6"/>
          </w:rPr>
          <m:t>mol</m:t>
        </m:r>
        <m:r>
          <m:rPr>
            <m:sty m:val="p"/>
          </m:rPr>
          <w:rPr>
            <w:rFonts w:ascii="Cambria Math" w:hAnsi="Cambria Math"/>
            <w:color w:val="F79646" w:themeColor="accent6"/>
          </w:rPr>
          <m:t>.</m:t>
        </m:r>
        <m:sSup>
          <m:sSupPr>
            <m:ctrlPr>
              <w:rPr>
                <w:rFonts w:ascii="Cambria Math" w:hAnsi="Cambria Math"/>
                <w:color w:val="F79646" w:themeColor="accent6"/>
              </w:rPr>
            </m:ctrlPr>
          </m:sSupPr>
          <m:e>
            <m:r>
              <w:rPr>
                <w:rFonts w:ascii="Cambria Math" w:hAnsi="Cambria Math"/>
                <w:color w:val="F79646" w:themeColor="accent6"/>
              </w:rPr>
              <m:t>L</m:t>
            </m:r>
          </m:e>
          <m:sup>
            <m:r>
              <m:rPr>
                <m:sty m:val="p"/>
              </m:rPr>
              <w:rPr>
                <w:rFonts w:ascii="Cambria Math" w:hAnsi="Cambria Math"/>
                <w:color w:val="F79646" w:themeColor="accent6"/>
              </w:rPr>
              <m:t>-1</m:t>
            </m:r>
          </m:sup>
        </m:sSup>
      </m:oMath>
      <w:r w:rsidR="00503E62">
        <w:rPr>
          <w:rFonts w:asciiTheme="minorHAnsi" w:hAnsiTheme="minorHAnsi"/>
          <w:color w:val="F79646" w:themeColor="accent6"/>
        </w:rPr>
        <w:t xml:space="preserve">. </w:t>
      </w:r>
      <w:r w:rsidRPr="0014228C">
        <w:rPr>
          <w:rFonts w:asciiTheme="minorHAnsi" w:hAnsiTheme="minorHAnsi"/>
          <w:color w:val="F79646" w:themeColor="accent6"/>
        </w:rPr>
        <w:t xml:space="preserve">Solutions obtenues par dilution d’une solution à </w:t>
      </w:r>
      <m:oMath>
        <m:sSup>
          <m:sSupPr>
            <m:ctrlPr>
              <w:rPr>
                <w:rFonts w:ascii="Cambria Math" w:hAnsi="Cambria Math"/>
                <w:color w:val="F79646" w:themeColor="accent6"/>
              </w:rPr>
            </m:ctrlPr>
          </m:sSupPr>
          <m:e>
            <m:r>
              <m:rPr>
                <m:sty m:val="p"/>
              </m:rPr>
              <w:rPr>
                <w:rFonts w:ascii="Cambria Math" w:hAnsi="Cambria Math"/>
                <w:color w:val="F79646" w:themeColor="accent6"/>
              </w:rPr>
              <m:t>10</m:t>
            </m:r>
          </m:e>
          <m:sup>
            <m:r>
              <m:rPr>
                <m:sty m:val="p"/>
              </m:rPr>
              <w:rPr>
                <w:rFonts w:ascii="Cambria Math" w:hAnsi="Cambria Math"/>
                <w:color w:val="F79646" w:themeColor="accent6"/>
              </w:rPr>
              <m:t>-1</m:t>
            </m:r>
          </m:sup>
        </m:sSup>
        <m:r>
          <m:rPr>
            <m:sty m:val="p"/>
          </m:rPr>
          <w:rPr>
            <w:rFonts w:ascii="Cambria Math" w:hAnsi="Cambria Math"/>
            <w:color w:val="F79646" w:themeColor="accent6"/>
          </w:rPr>
          <m:t xml:space="preserve"> </m:t>
        </m:r>
        <m:r>
          <w:rPr>
            <w:rFonts w:ascii="Cambria Math" w:hAnsi="Cambria Math"/>
            <w:color w:val="F79646" w:themeColor="accent6"/>
          </w:rPr>
          <m:t>mol</m:t>
        </m:r>
        <m:r>
          <m:rPr>
            <m:sty m:val="p"/>
          </m:rPr>
          <w:rPr>
            <w:rFonts w:ascii="Cambria Math" w:hAnsi="Cambria Math"/>
            <w:color w:val="F79646" w:themeColor="accent6"/>
          </w:rPr>
          <m:t>.</m:t>
        </m:r>
        <m:sSup>
          <m:sSupPr>
            <m:ctrlPr>
              <w:rPr>
                <w:rFonts w:ascii="Cambria Math" w:hAnsi="Cambria Math"/>
                <w:color w:val="F79646" w:themeColor="accent6"/>
              </w:rPr>
            </m:ctrlPr>
          </m:sSupPr>
          <m:e>
            <m:r>
              <w:rPr>
                <w:rFonts w:ascii="Cambria Math" w:hAnsi="Cambria Math"/>
                <w:color w:val="F79646" w:themeColor="accent6"/>
              </w:rPr>
              <m:t>L</m:t>
            </m:r>
          </m:e>
          <m:sup>
            <m:r>
              <m:rPr>
                <m:sty m:val="p"/>
              </m:rPr>
              <w:rPr>
                <w:rFonts w:ascii="Cambria Math" w:hAnsi="Cambria Math"/>
                <w:color w:val="F79646" w:themeColor="accent6"/>
              </w:rPr>
              <m:t>-1</m:t>
            </m:r>
          </m:sup>
        </m:sSup>
      </m:oMath>
      <w:r w:rsidRPr="0014228C">
        <w:rPr>
          <w:rFonts w:asciiTheme="minorHAnsi" w:hAnsiTheme="minorHAnsi"/>
          <w:color w:val="F79646" w:themeColor="accent6"/>
        </w:rPr>
        <w:t>.</w:t>
      </w:r>
    </w:p>
    <w:p w14:paraId="5F838777" w14:textId="77777777" w:rsidR="00224D4B" w:rsidRPr="0014228C" w:rsidRDefault="00224D4B" w:rsidP="00224D4B">
      <w:pPr>
        <w:pStyle w:val="Sansinterligne"/>
        <w:rPr>
          <w:rFonts w:asciiTheme="minorHAnsi" w:hAnsiTheme="minorHAnsi"/>
          <w:color w:val="F79646" w:themeColor="accent6"/>
        </w:rPr>
      </w:pPr>
      <w:r w:rsidRPr="0014228C">
        <w:rPr>
          <w:rFonts w:asciiTheme="minorHAnsi" w:hAnsiTheme="minorHAnsi"/>
          <w:color w:val="F79646" w:themeColor="accent6"/>
        </w:rPr>
        <w:tab/>
        <w:t>Donner le résultat du pH avec les incertitudes.</w:t>
      </w:r>
    </w:p>
    <w:p w14:paraId="567246F3" w14:textId="4E086F2C" w:rsidR="00224D4B" w:rsidRDefault="00224D4B" w:rsidP="00224D4B">
      <w:pPr>
        <w:pStyle w:val="Sansinterligne"/>
        <w:rPr>
          <w:rFonts w:asciiTheme="minorHAnsi" w:hAnsiTheme="minorHAnsi"/>
          <w:color w:val="F79646" w:themeColor="accent6"/>
        </w:rPr>
      </w:pPr>
      <w:r>
        <w:rPr>
          <w:rFonts w:asciiTheme="minorHAnsi" w:hAnsiTheme="minorHAnsi"/>
          <w:color w:val="F79646" w:themeColor="accent6"/>
        </w:rPr>
        <w:tab/>
        <w:t>Bien entendu, une seule mesure devant le jury</w:t>
      </w:r>
      <w:r w:rsidR="00503E62">
        <w:rPr>
          <w:rFonts w:asciiTheme="minorHAnsi" w:hAnsiTheme="minorHAnsi"/>
          <w:color w:val="F79646" w:themeColor="accent6"/>
        </w:rPr>
        <w:t xml:space="preserve"> (10-3 mol/L)</w:t>
      </w:r>
      <w:r>
        <w:rPr>
          <w:rFonts w:asciiTheme="minorHAnsi" w:hAnsiTheme="minorHAnsi"/>
          <w:color w:val="F79646" w:themeColor="accent6"/>
        </w:rPr>
        <w:t xml:space="preserve">, avoir fait l'autre en </w:t>
      </w:r>
      <w:r w:rsidR="00503E62">
        <w:rPr>
          <w:rFonts w:asciiTheme="minorHAnsi" w:hAnsiTheme="minorHAnsi"/>
          <w:color w:val="F79646" w:themeColor="accent6"/>
        </w:rPr>
        <w:tab/>
      </w:r>
      <w:r>
        <w:rPr>
          <w:rFonts w:asciiTheme="minorHAnsi" w:hAnsiTheme="minorHAnsi"/>
          <w:color w:val="F79646" w:themeColor="accent6"/>
        </w:rPr>
        <w:t>préparation.</w:t>
      </w:r>
    </w:p>
    <w:p w14:paraId="4F881674" w14:textId="77777777" w:rsidR="006B16AB" w:rsidRDefault="006B16AB" w:rsidP="00224D4B">
      <w:pPr>
        <w:pStyle w:val="Sansinterligne"/>
        <w:rPr>
          <w:rFonts w:asciiTheme="minorHAnsi" w:hAnsiTheme="minorHAnsi"/>
          <w:color w:val="F79646" w:themeColor="accent6"/>
        </w:rPr>
      </w:pPr>
    </w:p>
    <w:p w14:paraId="7BF5D86C" w14:textId="13FEF393" w:rsidR="006B16AB" w:rsidRDefault="006B16AB" w:rsidP="006B16AB">
      <w:pPr>
        <w:pStyle w:val="Sansinterligne"/>
        <w:rPr>
          <w:rFonts w:eastAsiaTheme="minorEastAsia"/>
          <w:color w:val="FF6600"/>
        </w:rPr>
      </w:pPr>
      <w:r>
        <w:rPr>
          <w:rFonts w:eastAsiaTheme="minorEastAsia"/>
          <w:color w:val="FF6600"/>
        </w:rPr>
        <w:t>Présenter les résultats sous forme d'un petit tableau deux colonnes (concentation, pH)</w:t>
      </w:r>
      <w:r w:rsidR="00503E62">
        <w:rPr>
          <w:rFonts w:eastAsiaTheme="minorEastAsia"/>
          <w:color w:val="FF6600"/>
        </w:rPr>
        <w:t xml:space="preserve"> avec incertitudes</w:t>
      </w:r>
    </w:p>
    <w:p w14:paraId="5592C2D0" w14:textId="77777777" w:rsidR="00B87CEC" w:rsidRDefault="00B87CEC" w:rsidP="006B16AB">
      <w:pPr>
        <w:pStyle w:val="Sansinterligne"/>
        <w:rPr>
          <w:rFonts w:eastAsiaTheme="minorEastAsia"/>
          <w:color w:val="FF6600"/>
        </w:rPr>
      </w:pPr>
      <w:r>
        <w:rPr>
          <w:rFonts w:eastAsiaTheme="minorEastAsia"/>
          <w:color w:val="FF6600"/>
        </w:rPr>
        <w:t xml:space="preserve">Globalement nous en tant que professeur on s'attend à quelque chose : </w:t>
      </w:r>
    </w:p>
    <w:p w14:paraId="4CCA4E11" w14:textId="1A50EE7E" w:rsidR="00C01251" w:rsidRDefault="00C01251" w:rsidP="006B16AB">
      <w:pPr>
        <w:pStyle w:val="Sansinterligne"/>
        <w:rPr>
          <w:rFonts w:eastAsiaTheme="minorEastAsia"/>
          <w:color w:val="FF6600"/>
        </w:rPr>
      </w:pPr>
      <w:r>
        <w:rPr>
          <w:rFonts w:eastAsiaTheme="minorEastAsia"/>
          <w:color w:val="FF6600"/>
        </w:rPr>
        <w:t>pour la solution à 10-2mol/L : pH=1/2(pKa-log(C0</w:t>
      </w:r>
      <w:r w:rsidR="00B87CEC">
        <w:rPr>
          <w:rFonts w:eastAsiaTheme="minorEastAsia"/>
          <w:color w:val="FF6600"/>
        </w:rPr>
        <w:t>)) = 0,5*(4,8+2)=3,4</w:t>
      </w:r>
      <w:r>
        <w:rPr>
          <w:rFonts w:eastAsiaTheme="minorEastAsia"/>
          <w:color w:val="FF6600"/>
        </w:rPr>
        <w:t xml:space="preserve"> +/-0,1 !</w:t>
      </w:r>
    </w:p>
    <w:p w14:paraId="217CA93D" w14:textId="0BDAB296" w:rsidR="006B16AB" w:rsidRDefault="006B16AB" w:rsidP="006B16AB">
      <w:pPr>
        <w:pStyle w:val="Sansinterligne"/>
        <w:rPr>
          <w:rFonts w:eastAsiaTheme="minorEastAsia"/>
        </w:rPr>
      </w:pPr>
      <w:r w:rsidRPr="006B16AB">
        <w:rPr>
          <w:rFonts w:eastAsiaTheme="minorEastAsia"/>
        </w:rPr>
        <w:t>On constate</w:t>
      </w:r>
      <w:r>
        <w:rPr>
          <w:rFonts w:eastAsiaTheme="minorEastAsia"/>
        </w:rPr>
        <w:t xml:space="preserve"> cette fois-ci que le pH n'est pas égale à -log(concentration). </w:t>
      </w:r>
    </w:p>
    <w:p w14:paraId="6001CEC0" w14:textId="68BF78F0" w:rsidR="006B16AB" w:rsidRDefault="006B16AB" w:rsidP="006B16AB">
      <w:pPr>
        <w:pStyle w:val="Sansinterligne"/>
        <w:rPr>
          <w:rFonts w:eastAsiaTheme="minorEastAsia"/>
        </w:rPr>
      </w:pPr>
      <w:r>
        <w:rPr>
          <w:rFonts w:eastAsiaTheme="minorEastAsia"/>
        </w:rPr>
        <w:t>La réaction entre l'acide éthanoïque av</w:t>
      </w:r>
      <w:r w:rsidR="00503E62">
        <w:rPr>
          <w:rFonts w:eastAsiaTheme="minorEastAsia"/>
        </w:rPr>
        <w:t>ec l'eau n'est donc pas totale: l'acide éthanoïque est un acide faible</w:t>
      </w:r>
    </w:p>
    <w:p w14:paraId="698F0742" w14:textId="77777777" w:rsidR="006B16AB" w:rsidRDefault="006B16AB" w:rsidP="006B16AB">
      <w:pPr>
        <w:pStyle w:val="Sansinterligne"/>
        <w:rPr>
          <w:rFonts w:eastAsiaTheme="minorEastAsia"/>
        </w:rPr>
      </w:pPr>
    </w:p>
    <w:p w14:paraId="2F16510F" w14:textId="3A3C1EF9" w:rsidR="006B16AB" w:rsidRPr="006B16AB" w:rsidRDefault="006B16AB" w:rsidP="006B16AB">
      <w:pPr>
        <w:pStyle w:val="Transition"/>
        <w:rPr>
          <w:color w:val="auto"/>
        </w:rPr>
      </w:pPr>
      <w:r>
        <w:t xml:space="preserve">Comment caractériser alors l'équilibre atteint ? </w:t>
      </w:r>
    </w:p>
    <w:p w14:paraId="75487E05" w14:textId="640E3002" w:rsidR="006B16AB" w:rsidRDefault="00503E62" w:rsidP="00503E62">
      <w:pPr>
        <w:pStyle w:val="Diapo"/>
      </w:pPr>
      <w:r>
        <w:lastRenderedPageBreak/>
        <w:t xml:space="preserve">Diapo: </w:t>
      </w:r>
      <w:r w:rsidRPr="00503E62">
        <w:t>Détermination de la constante de dissociation de l’acide éthanoïque dans l’eau</w:t>
      </w:r>
    </w:p>
    <w:p w14:paraId="15900C78" w14:textId="77777777" w:rsidR="006B16AB" w:rsidRPr="008D0321" w:rsidRDefault="006B16AB" w:rsidP="00224D4B">
      <w:pPr>
        <w:pStyle w:val="Sansinterligne"/>
        <w:rPr>
          <w:rFonts w:asciiTheme="minorHAnsi" w:hAnsiTheme="minorHAnsi"/>
          <w:b/>
          <w:color w:val="F79646" w:themeColor="accent6"/>
          <w:u w:val="single"/>
        </w:rPr>
      </w:pPr>
    </w:p>
    <w:p w14:paraId="358487F8" w14:textId="13628675" w:rsidR="00503E62" w:rsidRDefault="006B16AB" w:rsidP="008D0321">
      <w:pPr>
        <w:widowControl w:val="0"/>
        <w:autoSpaceDE w:val="0"/>
        <w:autoSpaceDN w:val="0"/>
        <w:adjustRightInd w:val="0"/>
        <w:spacing w:after="240" w:line="240" w:lineRule="auto"/>
        <w:rPr>
          <w:rFonts w:ascii="Calibri" w:hAnsi="Calibri" w:cs="Calibri"/>
          <w:sz w:val="26"/>
          <w:szCs w:val="26"/>
          <w:lang w:val="fr-FR"/>
        </w:rPr>
      </w:pPr>
      <w:r w:rsidRPr="008D0321">
        <w:rPr>
          <w:rFonts w:cs="Times"/>
          <w:b/>
          <w:sz w:val="26"/>
          <w:szCs w:val="26"/>
          <w:u w:val="single"/>
          <w:lang w:val="fr-FR"/>
        </w:rPr>
        <w:t>Réf :</w:t>
      </w:r>
      <w:r w:rsidR="008D0321">
        <w:rPr>
          <w:rFonts w:ascii="Calibri" w:hAnsi="Calibri" w:cs="Calibri"/>
          <w:sz w:val="26"/>
          <w:szCs w:val="26"/>
          <w:lang w:val="fr-FR"/>
        </w:rPr>
        <w:t xml:space="preserve"> </w:t>
      </w:r>
      <w:r w:rsidR="00503E62">
        <w:rPr>
          <w:rFonts w:ascii="Calibri" w:hAnsi="Calibri" w:cs="Calibri"/>
          <w:sz w:val="26"/>
          <w:szCs w:val="26"/>
          <w:lang w:val="fr-FR"/>
        </w:rPr>
        <w:t>Epreuve orale de Chimie</w:t>
      </w:r>
      <w:r>
        <w:rPr>
          <w:rFonts w:ascii="Calibri" w:hAnsi="Calibri" w:cs="Calibri"/>
          <w:sz w:val="26"/>
          <w:szCs w:val="26"/>
          <w:lang w:val="fr-FR"/>
        </w:rPr>
        <w:t xml:space="preserve"> Florence </w:t>
      </w:r>
      <w:proofErr w:type="spellStart"/>
      <w:r>
        <w:rPr>
          <w:rFonts w:ascii="Calibri" w:hAnsi="Calibri" w:cs="Calibri"/>
          <w:sz w:val="26"/>
          <w:szCs w:val="26"/>
          <w:lang w:val="fr-FR"/>
        </w:rPr>
        <w:t>Porteu</w:t>
      </w:r>
      <w:proofErr w:type="spellEnd"/>
      <w:r>
        <w:rPr>
          <w:rFonts w:ascii="Calibri" w:hAnsi="Calibri" w:cs="Calibri"/>
          <w:sz w:val="26"/>
          <w:szCs w:val="26"/>
          <w:lang w:val="fr-FR"/>
        </w:rPr>
        <w:t>-De-</w:t>
      </w:r>
      <w:proofErr w:type="spellStart"/>
      <w:r>
        <w:rPr>
          <w:rFonts w:ascii="Calibri" w:hAnsi="Calibri" w:cs="Calibri"/>
          <w:sz w:val="26"/>
          <w:szCs w:val="26"/>
          <w:lang w:val="fr-FR"/>
        </w:rPr>
        <w:t>Buchère</w:t>
      </w:r>
      <w:proofErr w:type="spellEnd"/>
      <w:r w:rsidR="008D0321">
        <w:rPr>
          <w:rFonts w:ascii="Calibri" w:hAnsi="Calibri" w:cs="Calibri"/>
          <w:sz w:val="26"/>
          <w:szCs w:val="26"/>
          <w:lang w:val="fr-FR"/>
        </w:rPr>
        <w:t xml:space="preserve"> p.123 </w:t>
      </w:r>
    </w:p>
    <w:p w14:paraId="148F7398" w14:textId="77777777" w:rsidR="00503E62" w:rsidRDefault="00503E62" w:rsidP="00503E62">
      <w:pPr>
        <w:tabs>
          <w:tab w:val="left" w:pos="560"/>
          <w:tab w:val="left" w:pos="1120"/>
        </w:tabs>
        <w:jc w:val="both"/>
        <w:rPr>
          <w:rFonts w:ascii="Calibri" w:hAnsi="Calibri" w:cs="Calibri"/>
          <w:sz w:val="26"/>
          <w:szCs w:val="26"/>
          <w:lang w:val="fr-FR"/>
        </w:rPr>
      </w:pPr>
      <w:r>
        <w:rPr>
          <w:rFonts w:ascii="Calibri" w:hAnsi="Calibri" w:cs="Calibri"/>
          <w:sz w:val="26"/>
          <w:szCs w:val="26"/>
          <w:lang w:val="fr-FR"/>
        </w:rPr>
        <w:t xml:space="preserve">Présenter la démarche sur </w:t>
      </w:r>
      <w:proofErr w:type="gramStart"/>
      <w:r>
        <w:rPr>
          <w:rFonts w:ascii="Calibri" w:hAnsi="Calibri" w:cs="Calibri"/>
          <w:sz w:val="26"/>
          <w:szCs w:val="26"/>
          <w:lang w:val="fr-FR"/>
        </w:rPr>
        <w:t>le</w:t>
      </w:r>
      <w:proofErr w:type="gramEnd"/>
      <w:r>
        <w:rPr>
          <w:rFonts w:ascii="Calibri" w:hAnsi="Calibri" w:cs="Calibri"/>
          <w:sz w:val="26"/>
          <w:szCs w:val="26"/>
          <w:lang w:val="fr-FR"/>
        </w:rPr>
        <w:t xml:space="preserve"> diapo : </w:t>
      </w:r>
    </w:p>
    <w:p w14:paraId="1F2DA75B" w14:textId="5E5250FA" w:rsidR="00503E62" w:rsidRPr="00503E62" w:rsidRDefault="00503E62" w:rsidP="00503E62">
      <w:pPr>
        <w:pStyle w:val="Sansinterligne"/>
        <w:rPr>
          <w:rFonts w:eastAsiaTheme="minorEastAsia"/>
        </w:rPr>
      </w:pPr>
      <w:r w:rsidRPr="00503E62">
        <w:rPr>
          <w:rFonts w:eastAsiaTheme="minorEastAsia"/>
        </w:rPr>
        <w:t>On peut calculer le coefficient de dissociation grâce à la loi de Kohlrausch.</w:t>
      </w:r>
    </w:p>
    <w:p w14:paraId="357A0462" w14:textId="77777777" w:rsidR="00503E62" w:rsidRPr="00503E62" w:rsidRDefault="00503E62" w:rsidP="00503E62">
      <w:pPr>
        <w:pStyle w:val="Sansinterligne"/>
        <w:rPr>
          <w:rFonts w:eastAsiaTheme="minorEastAsia"/>
        </w:rPr>
      </w:pPr>
      <m:oMathPara>
        <m:oMath>
          <m:r>
            <m:rPr>
              <m:sty m:val="p"/>
            </m:rPr>
            <w:rPr>
              <w:rFonts w:ascii="Cambria Math" w:eastAsiaTheme="minorEastAsia" w:hAnsi="Cambria Math"/>
            </w:rPr>
            <m:t>α=</m:t>
          </m:r>
          <m:f>
            <m:fPr>
              <m:ctrlPr>
                <w:rPr>
                  <w:rFonts w:ascii="Cambria Math" w:eastAsiaTheme="minorEastAsia" w:hAnsi="Cambria Math"/>
                </w:rPr>
              </m:ctrlPr>
            </m:fPr>
            <m:num>
              <m:r>
                <m:rPr>
                  <m:sty m:val="p"/>
                </m:rPr>
                <w:rPr>
                  <w:rFonts w:ascii="Cambria Math" w:eastAsiaTheme="minorEastAsia" w:hAnsi="Cambria Math"/>
                </w:rPr>
                <m:t>σ</m:t>
              </m:r>
            </m:num>
            <m:den>
              <m:r>
                <m:rPr>
                  <m:sty m:val="p"/>
                </m:rPr>
                <w:rPr>
                  <w:rFonts w:ascii="Cambria Math" w:eastAsiaTheme="minorEastAsia" w:hAnsi="Cambria Math"/>
                </w:rPr>
                <m:t>C(</m:t>
              </m:r>
              <m:nary>
                <m:naryPr>
                  <m:chr m:val="∑"/>
                  <m:limLoc m:val="undOvr"/>
                  <m:supHide m:val="1"/>
                  <m:ctrlPr>
                    <w:rPr>
                      <w:rFonts w:ascii="Cambria Math" w:eastAsiaTheme="minorEastAsia" w:hAnsi="Cambria Math"/>
                    </w:rPr>
                  </m:ctrlPr>
                </m:naryPr>
                <m:sub>
                  <m:r>
                    <m:rPr>
                      <m:sty m:val="p"/>
                    </m:rPr>
                    <w:rPr>
                      <w:rFonts w:ascii="Cambria Math" w:eastAsiaTheme="minorEastAsia" w:hAnsi="Cambria Math"/>
                    </w:rPr>
                    <m:t>i</m:t>
                  </m:r>
                </m:sub>
                <m:sup/>
                <m:e>
                  <m:sSub>
                    <m:sSubPr>
                      <m:ctrlPr>
                        <w:rPr>
                          <w:rFonts w:ascii="Cambria Math" w:eastAsiaTheme="minorEastAsia" w:hAnsi="Cambria Math"/>
                        </w:rPr>
                      </m:ctrlPr>
                    </m:sSubPr>
                    <m:e>
                      <m:r>
                        <m:rPr>
                          <m:sty m:val="p"/>
                        </m:rPr>
                        <w:rPr>
                          <w:rFonts w:ascii="Cambria Math" w:eastAsiaTheme="minorEastAsia" w:hAnsi="Cambria Math"/>
                        </w:rPr>
                        <m:t>λ°</m:t>
                      </m:r>
                    </m:e>
                    <m:sub>
                      <m:r>
                        <m:rPr>
                          <m:sty m:val="p"/>
                        </m:rPr>
                        <w:rPr>
                          <w:rFonts w:ascii="Cambria Math" w:eastAsiaTheme="minorEastAsia" w:hAnsi="Cambria Math"/>
                        </w:rPr>
                        <m:t>i</m:t>
                      </m:r>
                    </m:sub>
                  </m:sSub>
                  <m:r>
                    <m:rPr>
                      <m:sty m:val="p"/>
                    </m:rPr>
                    <w:rPr>
                      <w:rFonts w:ascii="Cambria Math" w:eastAsiaTheme="minorEastAsia" w:hAnsi="Cambria Math"/>
                    </w:rPr>
                    <m:t>)</m:t>
                  </m:r>
                </m:e>
              </m:nary>
            </m:den>
          </m:f>
        </m:oMath>
      </m:oMathPara>
      <w:bookmarkStart w:id="0" w:name="_GoBack"/>
      <w:bookmarkEnd w:id="0"/>
    </w:p>
    <w:p w14:paraId="5D7AC2C0" w14:textId="77777777" w:rsidR="00503E62" w:rsidRPr="00503E62" w:rsidRDefault="00503E62" w:rsidP="00503E62">
      <w:pPr>
        <w:tabs>
          <w:tab w:val="left" w:pos="560"/>
          <w:tab w:val="left" w:pos="1120"/>
        </w:tabs>
        <w:jc w:val="both"/>
        <w:rPr>
          <w:rFonts w:ascii="Calibri" w:hAnsi="Calibri"/>
          <w:color w:val="F79646" w:themeColor="accent6"/>
          <w:sz w:val="20"/>
        </w:rPr>
      </w:pPr>
    </w:p>
    <w:p w14:paraId="2506F187" w14:textId="00EFDE3A" w:rsidR="00503E62" w:rsidRPr="00503E62" w:rsidRDefault="00503E62" w:rsidP="00503E62">
      <w:pPr>
        <w:tabs>
          <w:tab w:val="left" w:pos="560"/>
          <w:tab w:val="left" w:pos="1120"/>
        </w:tabs>
        <w:jc w:val="both"/>
        <w:rPr>
          <w:rFonts w:ascii="Arial" w:hAnsi="Arial"/>
          <w:color w:val="F79646" w:themeColor="accent6"/>
          <w:sz w:val="22"/>
        </w:rPr>
      </w:pPr>
      <w:r w:rsidRPr="00503E62">
        <w:rPr>
          <w:rFonts w:ascii="Arial" w:hAnsi="Arial"/>
          <w:color w:val="F79646" w:themeColor="accent6"/>
          <w:sz w:val="22"/>
        </w:rPr>
        <w:t>Mesurons donc la conductivité. Avoir étalonné au préalable un conductimètre, on le place dans la solution dont on a mesuré le pH devant le jury. Attention ne pas oublier de laver les électrodes et d'essuyer avec un papier en sortant la cellule de l'eau. Une seule solution devant le jury (10-3 mol/L)</w:t>
      </w:r>
    </w:p>
    <w:p w14:paraId="160596FF" w14:textId="77777777" w:rsidR="00503E62" w:rsidRPr="00503E62" w:rsidRDefault="00503E62" w:rsidP="00503E62">
      <w:pPr>
        <w:tabs>
          <w:tab w:val="left" w:pos="560"/>
          <w:tab w:val="left" w:pos="1120"/>
        </w:tabs>
        <w:jc w:val="both"/>
        <w:rPr>
          <w:rFonts w:ascii="Arial" w:hAnsi="Arial"/>
          <w:color w:val="F79646" w:themeColor="accent6"/>
          <w:sz w:val="22"/>
        </w:rPr>
      </w:pPr>
    </w:p>
    <w:p w14:paraId="707981E9" w14:textId="77777777" w:rsidR="00503E62" w:rsidRDefault="00503E62" w:rsidP="00503E62">
      <w:pPr>
        <w:tabs>
          <w:tab w:val="left" w:pos="560"/>
          <w:tab w:val="left" w:pos="1120"/>
        </w:tabs>
        <w:jc w:val="both"/>
        <w:rPr>
          <w:rFonts w:ascii="Arial" w:hAnsi="Arial"/>
          <w:b/>
          <w:sz w:val="22"/>
        </w:rPr>
      </w:pPr>
      <w:r w:rsidRPr="00503E62">
        <w:rPr>
          <w:rFonts w:ascii="Arial" w:hAnsi="Arial"/>
          <w:sz w:val="22"/>
        </w:rPr>
        <w:t xml:space="preserve">Présentation des mesures sur Excel : </w:t>
      </w:r>
      <w:r w:rsidRPr="00503E62">
        <w:rPr>
          <w:rFonts w:ascii="Arial" w:hAnsi="Arial"/>
          <w:b/>
          <w:sz w:val="22"/>
        </w:rPr>
        <w:t>calcul du coefficient de dissociation α.</w:t>
      </w:r>
    </w:p>
    <w:p w14:paraId="275E1ADA" w14:textId="5F9F5F7E" w:rsidR="00805BFA" w:rsidRPr="00805BFA" w:rsidRDefault="00805BFA" w:rsidP="00503E62">
      <w:pPr>
        <w:tabs>
          <w:tab w:val="left" w:pos="560"/>
          <w:tab w:val="left" w:pos="1120"/>
        </w:tabs>
        <w:jc w:val="both"/>
        <w:rPr>
          <w:rFonts w:ascii="Arial" w:hAnsi="Arial"/>
          <w:sz w:val="22"/>
        </w:rPr>
      </w:pPr>
      <w:r w:rsidRPr="00805BFA">
        <w:rPr>
          <w:rFonts w:ascii="Arial" w:hAnsi="Arial"/>
          <w:sz w:val="22"/>
        </w:rPr>
        <w:t xml:space="preserve">Commentaires sur les résultats : On constate que la dilution augmente la dissociation de l'acide ! </w:t>
      </w:r>
      <w:r w:rsidRPr="00805BFA">
        <w:rPr>
          <w:rFonts w:ascii="Arial" w:hAnsi="Arial"/>
          <w:color w:val="3366FF"/>
          <w:sz w:val="22"/>
        </w:rPr>
        <w:t>(loi de dilution d'Ostwald)</w:t>
      </w:r>
    </w:p>
    <w:p w14:paraId="131A7FEA" w14:textId="77777777" w:rsidR="001902C3" w:rsidRDefault="001902C3" w:rsidP="001902C3">
      <w:pPr>
        <w:pStyle w:val="Sansinterligne"/>
        <w:rPr>
          <w:u w:val="single"/>
        </w:rPr>
      </w:pPr>
    </w:p>
    <w:p w14:paraId="64DCFDCD" w14:textId="77777777" w:rsidR="001902C3" w:rsidRDefault="001902C3" w:rsidP="00805BFA">
      <w:pPr>
        <w:pStyle w:val="Transition"/>
      </w:pPr>
    </w:p>
    <w:p w14:paraId="0D018C66" w14:textId="6983783D" w:rsidR="001902C3" w:rsidRPr="00805BFA" w:rsidRDefault="00CC62B3" w:rsidP="00805BFA">
      <w:pPr>
        <w:pStyle w:val="Transition"/>
      </w:pPr>
      <w:r w:rsidRPr="00805BFA">
        <w:t xml:space="preserve">On comprend donc </w:t>
      </w:r>
      <w:r w:rsidR="00805BFA" w:rsidRPr="00805BFA">
        <w:t>qu'un acide fort acidifie davan</w:t>
      </w:r>
      <w:r w:rsidRPr="00805BFA">
        <w:t xml:space="preserve">tage l'eau car produit plus d'ions oxonium que les acides faibles ! </w:t>
      </w:r>
    </w:p>
    <w:p w14:paraId="001F4702" w14:textId="1F89C882" w:rsidR="00805BFA" w:rsidRPr="00805BFA" w:rsidRDefault="00805BFA" w:rsidP="00805BFA">
      <w:pPr>
        <w:pStyle w:val="Transition"/>
      </w:pPr>
      <w:r w:rsidRPr="00805BFA">
        <w:t xml:space="preserve">On a donc une notion qui nous permet de comparer les acides (resp. bases) entre eux  maintenant on va essayer de comparer les acides faibles entre eux, pour cela on va  parfaire la notion de force d'acide (resp. base) </w:t>
      </w:r>
    </w:p>
    <w:p w14:paraId="73A8A20F" w14:textId="77777777" w:rsidR="00805BFA" w:rsidRPr="00805BFA" w:rsidRDefault="00805BFA" w:rsidP="00805BFA">
      <w:pPr>
        <w:pStyle w:val="Transition"/>
      </w:pPr>
    </w:p>
    <w:p w14:paraId="12729266" w14:textId="02067F0F" w:rsidR="001902C3" w:rsidRDefault="00805BFA" w:rsidP="00805BFA">
      <w:pPr>
        <w:pStyle w:val="Titre1"/>
      </w:pPr>
      <w:r>
        <w:t xml:space="preserve">III- </w:t>
      </w:r>
      <w:r w:rsidR="001902C3">
        <w:t>Constante d’acidité d’un couple acido-basique</w:t>
      </w:r>
    </w:p>
    <w:p w14:paraId="5066FB24" w14:textId="373E8198" w:rsidR="001902C3" w:rsidRDefault="00805BFA" w:rsidP="00805BFA">
      <w:pPr>
        <w:pStyle w:val="Titre2"/>
      </w:pPr>
      <w:r w:rsidRPr="00805BFA">
        <w:rPr>
          <w:u w:val="none"/>
        </w:rPr>
        <w:tab/>
      </w:r>
      <w:r>
        <w:t>1-/</w:t>
      </w:r>
      <w:r w:rsidR="001902C3">
        <w:t>Définition</w:t>
      </w:r>
    </w:p>
    <w:p w14:paraId="19BD74BD" w14:textId="77777777" w:rsidR="001902C3" w:rsidRDefault="001902C3" w:rsidP="001902C3">
      <w:pPr>
        <w:pStyle w:val="Sansinterligne"/>
        <w:rPr>
          <w:b/>
          <w:bCs/>
        </w:rPr>
      </w:pPr>
    </w:p>
    <w:p w14:paraId="14343647" w14:textId="77777777" w:rsidR="001902C3" w:rsidRDefault="001902C3" w:rsidP="001902C3">
      <w:pPr>
        <w:pStyle w:val="Sansinterligne"/>
      </w:pPr>
      <w:r>
        <w:t xml:space="preserve">La </w:t>
      </w:r>
      <w:r>
        <w:rPr>
          <w:i/>
          <w:iCs/>
        </w:rPr>
        <w:t xml:space="preserve">constante d’acidité </w:t>
      </w:r>
      <w:r>
        <w:t>est la constante d’équilibre associée à la réaction de l’acide sur l’eau :</w:t>
      </w:r>
    </w:p>
    <w:p w14:paraId="3212FD70" w14:textId="77777777" w:rsidR="001902C3" w:rsidRDefault="001902C3" w:rsidP="001902C3">
      <w:pPr>
        <w:pStyle w:val="Sansinterligne"/>
      </w:pPr>
    </w:p>
    <w:p w14:paraId="1D917BA5" w14:textId="77777777" w:rsidR="001902C3" w:rsidRDefault="001902C3" w:rsidP="001902C3">
      <w:pPr>
        <w:pStyle w:val="Sansinterligne"/>
        <w:rPr>
          <w:rFonts w:eastAsiaTheme="minorEastAsia"/>
        </w:rPr>
      </w:pPr>
      <w:r>
        <w:t xml:space="preserve">Par exemple, pour l’équation suivante : </w:t>
      </w:r>
      <m:oMath>
        <m:sSub>
          <m:sSubPr>
            <m:ctrlPr>
              <w:rPr>
                <w:rFonts w:ascii="Cambria Math" w:hAnsi="Cambria Math"/>
                <w:i/>
              </w:rPr>
            </m:ctrlPr>
          </m:sSubPr>
          <m:e>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H</m:t>
            </m:r>
          </m:e>
          <m:sub>
            <m:r>
              <w:rPr>
                <w:rFonts w:ascii="Cambria Math" w:hAnsi="Cambria Math"/>
              </w:rPr>
              <m:t>(aq)</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e>
          <m:sub>
            <m:r>
              <w:rPr>
                <w:rFonts w:ascii="Cambria Math" w:hAnsi="Cambria Math"/>
              </w:rPr>
              <m:t>(l)</m:t>
            </m:r>
          </m:sub>
        </m:sSub>
        <m:r>
          <w:rPr>
            <w:rFonts w:ascii="Cambria Math" w:hAnsi="Cambria Math"/>
          </w:rPr>
          <m:t xml:space="preserve"> ⇄ </m:t>
        </m:r>
        <m:sSub>
          <m:sSubPr>
            <m:ctrlPr>
              <w:rPr>
                <w:rFonts w:ascii="Cambria Math" w:hAnsi="Cambria Math"/>
                <w:i/>
              </w:rPr>
            </m:ctrlPr>
          </m:sSubPr>
          <m:e>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C</m:t>
            </m:r>
            <m:sSup>
              <m:sSupPr>
                <m:ctrlPr>
                  <w:rPr>
                    <w:rFonts w:ascii="Cambria Math" w:hAnsi="Cambria Math"/>
                    <w:i/>
                  </w:rPr>
                </m:ctrlPr>
              </m:sSupPr>
              <m:e>
                <m:sSub>
                  <m:sSubPr>
                    <m:ctrlPr>
                      <w:rPr>
                        <w:rFonts w:ascii="Cambria Math" w:hAnsi="Cambria Math"/>
                        <w:i/>
                      </w:rPr>
                    </m:ctrlPr>
                  </m:sSubPr>
                  <m:e>
                    <m:r>
                      <w:rPr>
                        <w:rFonts w:ascii="Cambria Math" w:hAnsi="Cambria Math"/>
                      </w:rPr>
                      <m:t>O</m:t>
                    </m:r>
                  </m:e>
                  <m:sub>
                    <m:r>
                      <w:rPr>
                        <w:rFonts w:ascii="Cambria Math" w:hAnsi="Cambria Math"/>
                      </w:rPr>
                      <m:t>2</m:t>
                    </m:r>
                  </m:sub>
                </m:sSub>
              </m:e>
              <m:sup>
                <m:r>
                  <w:rPr>
                    <w:rFonts w:ascii="Cambria Math" w:hAnsi="Cambria Math"/>
                  </w:rPr>
                  <m:t>-</m:t>
                </m:r>
              </m:sup>
            </m:sSup>
          </m:e>
          <m:sub>
            <m:r>
              <w:rPr>
                <w:rFonts w:ascii="Cambria Math" w:hAnsi="Cambria Math"/>
              </w:rPr>
              <m:t>(aq)</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O</m:t>
            </m:r>
          </m:e>
          <m:sup>
            <m:r>
              <w:rPr>
                <w:rFonts w:ascii="Cambria Math" w:hAnsi="Cambria Math"/>
              </w:rPr>
              <m:t>+</m:t>
            </m:r>
          </m:sup>
        </m:sSup>
      </m:oMath>
      <w:r>
        <w:rPr>
          <w:rFonts w:eastAsiaTheme="minorEastAsia"/>
        </w:rPr>
        <w:t>, la constante d’acidité est donnée par :</w:t>
      </w:r>
    </w:p>
    <w:p w14:paraId="71412721" w14:textId="77777777" w:rsidR="001902C3" w:rsidRDefault="001902C3" w:rsidP="001902C3">
      <w:pPr>
        <w:pStyle w:val="Sansinterligne"/>
        <w:jc w:val="center"/>
        <w:rPr>
          <w:rFonts w:eastAsiaTheme="minorEastAsia"/>
        </w:rPr>
      </w:pPr>
      <m:oMath>
        <m:r>
          <w:rPr>
            <w:rFonts w:ascii="Cambria Math" w:eastAsiaTheme="minorEastAsia" w:hAnsi="Cambria Math"/>
          </w:rPr>
          <m:t xml:space="preserve">Ka= </m:t>
        </m:r>
        <m:f>
          <m:fPr>
            <m:ctrlPr>
              <w:rPr>
                <w:rFonts w:ascii="Cambria Math" w:eastAsiaTheme="minorEastAsia" w:hAnsi="Cambria Math"/>
                <w:i/>
              </w:rPr>
            </m:ctrlPr>
          </m:fPr>
          <m:num>
            <m:sSub>
              <m:sSubPr>
                <m:ctrlPr>
                  <w:rPr>
                    <w:rFonts w:ascii="Cambria Math" w:eastAsiaTheme="minorEastAsia" w:hAnsi="Cambria Math"/>
                    <w:i/>
                  </w:rPr>
                </m:ctrlPr>
              </m:sSub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O</m:t>
                        </m:r>
                      </m:e>
                      <m:sup>
                        <m:r>
                          <w:rPr>
                            <w:rFonts w:ascii="Cambria Math" w:eastAsiaTheme="minorEastAsia" w:hAnsi="Cambria Math"/>
                          </w:rPr>
                          <m:t>+</m:t>
                        </m:r>
                      </m:sup>
                    </m:sSup>
                  </m:e>
                </m:d>
              </m:e>
              <m:sub>
                <m:r>
                  <w:rPr>
                    <w:rFonts w:ascii="Cambria Math" w:eastAsiaTheme="minorEastAsia" w:hAnsi="Cambria Math"/>
                  </w:rPr>
                  <m:t>eq</m:t>
                </m:r>
              </m:sub>
            </m:sSub>
            <m:sSub>
              <m:sSubPr>
                <m:ctrlPr>
                  <w:rPr>
                    <w:rFonts w:ascii="Cambria Math" w:eastAsiaTheme="minorEastAsia" w:hAnsi="Cambria Math"/>
                    <w:i/>
                  </w:rPr>
                </m:ctrlPr>
              </m:sSub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e>
                      <m:sup>
                        <m:r>
                          <w:rPr>
                            <w:rFonts w:ascii="Cambria Math" w:eastAsiaTheme="minorEastAsia" w:hAnsi="Cambria Math"/>
                          </w:rPr>
                          <m:t>-</m:t>
                        </m:r>
                      </m:sup>
                    </m:sSup>
                  </m:e>
                </m:d>
              </m:e>
              <m:sub>
                <m:r>
                  <w:rPr>
                    <w:rFonts w:ascii="Cambria Math" w:eastAsiaTheme="minorEastAsia" w:hAnsi="Cambria Math"/>
                  </w:rPr>
                  <m:t>eq</m:t>
                </m:r>
              </m:sub>
            </m:sSub>
          </m:num>
          <m:den>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H</m:t>
                    </m:r>
                  </m:e>
                </m:d>
              </m:e>
              <m:sub>
                <m:r>
                  <w:rPr>
                    <w:rFonts w:ascii="Cambria Math" w:eastAsiaTheme="minorEastAsia" w:hAnsi="Cambria Math"/>
                  </w:rPr>
                  <m:t>eq</m:t>
                </m:r>
              </m:sub>
            </m:sSub>
          </m:den>
        </m:f>
      </m:oMath>
      <w:r>
        <w:rPr>
          <w:rFonts w:eastAsiaTheme="minorEastAsia"/>
        </w:rPr>
        <w:t xml:space="preserve"> et </w:t>
      </w:r>
      <m:oMath>
        <m:r>
          <w:rPr>
            <w:rFonts w:ascii="Cambria Math" w:eastAsiaTheme="minorEastAsia" w:hAnsi="Cambria Math"/>
          </w:rPr>
          <m:t>pKa= -</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Ka</m:t>
            </m:r>
          </m:e>
        </m:func>
      </m:oMath>
    </w:p>
    <w:p w14:paraId="6B87140C" w14:textId="77777777" w:rsidR="001902C3" w:rsidRDefault="001902C3" w:rsidP="001902C3">
      <w:pPr>
        <w:pStyle w:val="Sansinterligne"/>
        <w:rPr>
          <w:rFonts w:eastAsiaTheme="minorEastAsia"/>
        </w:rPr>
      </w:pPr>
    </w:p>
    <w:p w14:paraId="31C2A39C" w14:textId="77777777" w:rsidR="00805BFA" w:rsidRDefault="00805BFA" w:rsidP="001902C3">
      <w:pPr>
        <w:pStyle w:val="Sansinterligne"/>
        <w:rPr>
          <w:rFonts w:eastAsiaTheme="minorEastAsia"/>
        </w:rPr>
      </w:pPr>
      <w:r w:rsidRPr="00805BFA">
        <w:rPr>
          <w:rFonts w:eastAsiaTheme="minorEastAsia"/>
          <w:b/>
        </w:rPr>
        <w:t>Commentaire</w:t>
      </w:r>
      <w:r>
        <w:rPr>
          <w:rFonts w:eastAsiaTheme="minorEastAsia"/>
        </w:rPr>
        <w:t xml:space="preserve"> : </w:t>
      </w:r>
    </w:p>
    <w:p w14:paraId="38190253" w14:textId="6A7A900D" w:rsidR="001902C3" w:rsidRDefault="00805BFA" w:rsidP="001902C3">
      <w:pPr>
        <w:pStyle w:val="Sansinterligne"/>
        <w:rPr>
          <w:rFonts w:eastAsiaTheme="minorEastAsia"/>
        </w:rPr>
      </w:pPr>
      <w:r>
        <w:rPr>
          <w:rFonts w:eastAsiaTheme="minorEastAsia"/>
        </w:rPr>
        <w:t xml:space="preserve">- </w:t>
      </w:r>
      <w:r w:rsidR="001902C3">
        <w:rPr>
          <w:rFonts w:eastAsiaTheme="minorEastAsia"/>
        </w:rPr>
        <w:t xml:space="preserve">Plus la constante d’acidité est grande, plus le pKa est petit et plus l’acide est fort. </w:t>
      </w:r>
    </w:p>
    <w:p w14:paraId="22027C1A" w14:textId="74E2504E" w:rsidR="00805BFA" w:rsidRPr="00503E62" w:rsidRDefault="00805BFA" w:rsidP="00805BFA">
      <w:pPr>
        <w:pStyle w:val="Sansinterligne"/>
        <w:rPr>
          <w:rFonts w:eastAsiaTheme="minorEastAsia"/>
        </w:rPr>
      </w:pPr>
      <w:r>
        <w:rPr>
          <w:rFonts w:eastAsiaTheme="minorEastAsia"/>
        </w:rPr>
        <w:t xml:space="preserve">- On peut faire un retour sur l'expérience précédente : Ka= </w:t>
      </w:r>
      <m:oMath>
        <m:f>
          <m:fPr>
            <m:ctrlPr>
              <w:rPr>
                <w:rFonts w:ascii="Cambria Math" w:eastAsiaTheme="minorEastAsia" w:hAnsi="Cambria Math"/>
              </w:rPr>
            </m:ctrlPr>
          </m:fPr>
          <m:num>
            <m:r>
              <m:rPr>
                <m:sty m:val="p"/>
              </m:rPr>
              <w:rPr>
                <w:rFonts w:ascii="Cambria Math" w:eastAsiaTheme="minorEastAsia" w:hAnsi="Cambria Math"/>
              </w:rPr>
              <m:t>C</m:t>
            </m:r>
            <m:r>
              <m:rPr>
                <m:sty m:val="p"/>
              </m:rPr>
              <w:rPr>
                <w:rFonts w:ascii="Cambria Math" w:eastAsiaTheme="minorEastAsia" w:hAnsi="Cambria Math"/>
                <w:vertAlign w:val="subscript"/>
              </w:rPr>
              <m:t>0</m:t>
            </m:r>
            <m:r>
              <m:rPr>
                <m:sty m:val="p"/>
              </m:rPr>
              <w:rPr>
                <w:rFonts w:ascii="Cambria Math" w:eastAsiaTheme="minorEastAsia"/>
                <w:vertAlign w:val="subscript"/>
              </w:rPr>
              <m:t>.</m:t>
            </m:r>
            <m:sSup>
              <m:sSupPr>
                <m:ctrlPr>
                  <w:rPr>
                    <w:rFonts w:ascii="Cambria Math" w:eastAsiaTheme="minorEastAsia" w:hAnsi="Cambria Math"/>
                    <w:i/>
                    <w:iCs/>
                  </w:rPr>
                </m:ctrlPr>
              </m:sSupPr>
              <m:e>
                <m:r>
                  <w:rPr>
                    <w:rFonts w:ascii="Cambria Math" w:eastAsiaTheme="minorEastAsia" w:hAnsi="Cambria Math"/>
                  </w:rPr>
                  <m:t>α</m:t>
                </m:r>
              </m:e>
              <m:sup>
                <m:r>
                  <w:rPr>
                    <w:rFonts w:ascii="Cambria Math" w:eastAsiaTheme="minorEastAsia" w:hAnsi="Cambria Math"/>
                  </w:rPr>
                  <m:t>2</m:t>
                </m:r>
              </m:sup>
            </m:sSup>
          </m:num>
          <m:den>
            <m:r>
              <w:rPr>
                <w:rFonts w:ascii="Cambria Math" w:eastAsiaTheme="minorEastAsia" w:hAnsi="Cambria Math"/>
              </w:rPr>
              <m:t>1-α</m:t>
            </m:r>
          </m:den>
        </m:f>
      </m:oMath>
    </w:p>
    <w:p w14:paraId="327B0EA2" w14:textId="14BD07DA" w:rsidR="001902C3" w:rsidRPr="00805BFA" w:rsidRDefault="001902C3" w:rsidP="001902C3">
      <w:pPr>
        <w:pStyle w:val="Sansinterligne"/>
        <w:rPr>
          <w:rFonts w:eastAsiaTheme="minorEastAsia"/>
        </w:rPr>
      </w:pPr>
    </w:p>
    <w:p w14:paraId="35ED2695" w14:textId="7CEA93C2" w:rsidR="001902C3" w:rsidRDefault="001902C3" w:rsidP="001902C3">
      <w:pPr>
        <w:pStyle w:val="Sansinterligne"/>
        <w:rPr>
          <w:rFonts w:eastAsiaTheme="minorEastAsia"/>
          <w:color w:val="7030A0"/>
        </w:rPr>
      </w:pPr>
      <w:r>
        <w:rPr>
          <w:rFonts w:eastAsiaTheme="minorEastAsia"/>
          <w:color w:val="7030A0"/>
        </w:rPr>
        <w:t>Excel : retour sur l’expérience 3, calcul du Ka puis du pKa avec incertitudes – la valeur attendue est autour de 4,75</w:t>
      </w:r>
      <w:r w:rsidR="00805BFA">
        <w:rPr>
          <w:rFonts w:eastAsiaTheme="minorEastAsia"/>
          <w:color w:val="7030A0"/>
        </w:rPr>
        <w:t>(à 25°C)</w:t>
      </w:r>
      <w:r>
        <w:rPr>
          <w:rFonts w:eastAsiaTheme="minorEastAsia"/>
          <w:color w:val="7030A0"/>
        </w:rPr>
        <w:t xml:space="preserve"> d’après le protocole.</w:t>
      </w:r>
    </w:p>
    <w:p w14:paraId="65EDF1C7" w14:textId="77777777" w:rsidR="001902C3" w:rsidRDefault="001902C3" w:rsidP="001902C3">
      <w:pPr>
        <w:pStyle w:val="Sansinterligne"/>
        <w:rPr>
          <w:rFonts w:eastAsiaTheme="minorEastAsia"/>
          <w:color w:val="7030A0"/>
        </w:rPr>
      </w:pPr>
    </w:p>
    <w:p w14:paraId="74613C5A" w14:textId="13BD3500" w:rsidR="001902C3" w:rsidRDefault="00805BFA" w:rsidP="00805BFA">
      <w:pPr>
        <w:pStyle w:val="Titre2"/>
      </w:pPr>
      <w:r w:rsidRPr="00805BFA">
        <w:rPr>
          <w:u w:val="none"/>
        </w:rPr>
        <w:lastRenderedPageBreak/>
        <w:tab/>
      </w:r>
      <w:r>
        <w:t>2-/</w:t>
      </w:r>
      <w:r w:rsidR="001902C3">
        <w:t>Diagramme de prédominance</w:t>
      </w:r>
    </w:p>
    <w:p w14:paraId="51553976" w14:textId="77777777" w:rsidR="001902C3" w:rsidRDefault="001902C3" w:rsidP="001902C3">
      <w:pPr>
        <w:pStyle w:val="Sansinterligne"/>
      </w:pPr>
    </w:p>
    <w:p w14:paraId="4D8A4BF1" w14:textId="77777777" w:rsidR="001902C3" w:rsidRDefault="001902C3" w:rsidP="001902C3">
      <w:pPr>
        <w:pStyle w:val="Sansinterligne"/>
      </w:pPr>
      <w:r>
        <w:t>À partir des définitions du pKa et du pH, on peut montrer que :</w:t>
      </w:r>
      <w:r>
        <w:tab/>
      </w:r>
    </w:p>
    <w:p w14:paraId="4D9041DA" w14:textId="16B9CF57" w:rsidR="001902C3" w:rsidRPr="00805BFA" w:rsidRDefault="00805BFA" w:rsidP="001902C3">
      <w:pPr>
        <w:pStyle w:val="Sansinterligne"/>
        <w:rPr>
          <w:rFonts w:eastAsiaTheme="minorEastAsia"/>
        </w:rPr>
      </w:pPr>
      <m:oMathPara>
        <m:oMath>
          <m:r>
            <w:rPr>
              <w:rFonts w:ascii="Cambria Math" w:hAnsi="Cambria Math"/>
            </w:rPr>
            <m:t>pH=pKa+</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eastAsiaTheme="minorEastAsia" w:hAnsi="Cambria Math"/>
                          <w:i/>
                        </w:rPr>
                      </m:ctrlPr>
                    </m:sSub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e>
                            <m:sup>
                              <m:r>
                                <w:rPr>
                                  <w:rFonts w:ascii="Cambria Math" w:eastAsiaTheme="minorEastAsia" w:hAnsi="Cambria Math"/>
                                </w:rPr>
                                <m:t>-</m:t>
                              </m:r>
                            </m:sup>
                          </m:sSup>
                        </m:e>
                      </m:d>
                    </m:e>
                    <m:sub>
                      <m:r>
                        <w:rPr>
                          <w:rFonts w:ascii="Cambria Math" w:eastAsiaTheme="minorEastAsia" w:hAnsi="Cambria Math"/>
                        </w:rPr>
                        <m:t>eq</m:t>
                      </m:r>
                    </m:sub>
                  </m:sSub>
                </m:num>
                <m:den>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H</m:t>
                          </m:r>
                        </m:e>
                      </m:d>
                    </m:e>
                    <m:sub>
                      <m:r>
                        <w:rPr>
                          <w:rFonts w:ascii="Cambria Math" w:eastAsiaTheme="minorEastAsia" w:hAnsi="Cambria Math"/>
                        </w:rPr>
                        <m:t>eq</m:t>
                      </m:r>
                    </m:sub>
                  </m:sSub>
                </m:den>
              </m:f>
            </m:e>
          </m:func>
        </m:oMath>
      </m:oMathPara>
    </w:p>
    <w:p w14:paraId="24E85EAA" w14:textId="6EDA41EA" w:rsidR="001902C3" w:rsidRDefault="00805BFA" w:rsidP="001902C3">
      <w:pPr>
        <w:pStyle w:val="Sansinterligne"/>
        <w:rPr>
          <w:rFonts w:eastAsiaTheme="minorEastAsia"/>
        </w:rPr>
      </w:pPr>
      <w:r>
        <w:rPr>
          <w:rFonts w:eastAsiaTheme="minorEastAsia"/>
        </w:rPr>
        <w:t>On peut alors tracer l</w:t>
      </w:r>
      <w:r w:rsidR="001902C3">
        <w:rPr>
          <w:rFonts w:eastAsiaTheme="minorEastAsia"/>
        </w:rPr>
        <w:t xml:space="preserve">e diagramme de prédominance de l’acide éthanoïque </w:t>
      </w:r>
    </w:p>
    <w:p w14:paraId="01845A95" w14:textId="34FFEF7F" w:rsidR="001902C3" w:rsidRDefault="00D95887" w:rsidP="001902C3">
      <w:pPr>
        <w:pStyle w:val="Sansinterligne"/>
        <w:rPr>
          <w:rFonts w:eastAsiaTheme="minorEastAsia"/>
        </w:rPr>
      </w:pPr>
      <w:r>
        <w:rPr>
          <w:rFonts w:eastAsiaTheme="minorEastAsia"/>
          <w:noProof/>
          <w:color w:val="7030A0"/>
          <w:lang w:val="fr-FR"/>
        </w:rPr>
        <mc:AlternateContent>
          <mc:Choice Requires="wps">
            <w:drawing>
              <wp:anchor distT="0" distB="0" distL="114300" distR="114300" simplePos="0" relativeHeight="251676672" behindDoc="0" locked="0" layoutInCell="1" allowOverlap="1" wp14:anchorId="700E67CB" wp14:editId="10D833C3">
                <wp:simplePos x="0" y="0"/>
                <wp:positionH relativeFrom="column">
                  <wp:posOffset>2971800</wp:posOffset>
                </wp:positionH>
                <wp:positionV relativeFrom="paragraph">
                  <wp:posOffset>34290</wp:posOffset>
                </wp:positionV>
                <wp:extent cx="685800" cy="236855"/>
                <wp:effectExtent l="0" t="0" r="0" b="0"/>
                <wp:wrapNone/>
                <wp:docPr id="23" name="Zone de texte 23"/>
                <wp:cNvGraphicFramePr/>
                <a:graphic xmlns:a="http://schemas.openxmlformats.org/drawingml/2006/main">
                  <a:graphicData uri="http://schemas.microsoft.com/office/word/2010/wordprocessingShape">
                    <wps:wsp>
                      <wps:cNvSpPr txBox="1"/>
                      <wps:spPr>
                        <a:xfrm>
                          <a:off x="0" y="0"/>
                          <a:ext cx="685800" cy="236855"/>
                        </a:xfrm>
                        <a:prstGeom prst="rect">
                          <a:avLst/>
                        </a:prstGeom>
                        <a:solidFill>
                          <a:schemeClr val="lt1"/>
                        </a:solidFill>
                        <a:ln w="6350">
                          <a:noFill/>
                        </a:ln>
                      </wps:spPr>
                      <wps:txbx>
                        <w:txbxContent>
                          <w:p w14:paraId="40692B50" w14:textId="19DA0067" w:rsidR="00C01251" w:rsidRDefault="00C01251" w:rsidP="00D95887">
                            <w:pPr>
                              <w:pStyle w:val="Sansinterligne"/>
                              <w:jc w:val="center"/>
                            </w:pPr>
                            <w:r>
                              <w:t>pKa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23" o:spid="_x0000_s1026" type="#_x0000_t202" style="position:absolute;margin-left:234pt;margin-top:2.7pt;width:54pt;height:18.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sfpGEgCAACGBAAADgAAAGRycy9lMm9Eb2MueG1srFTfT9swEH6ftP/B8vuatlBWIlLUFTFNqgAJ&#10;ENLeXMehkRyfZ7tN2F+/z05TGNvTtBfnfvnz3Xd3ubjsGs32yvmaTMEnozFnykgqa/Nc8MeH609z&#10;znwQphSajCr4i/L8cvHxw0VrczWlLelSOQYQ4/PWFnwbgs2zzMutaoQfkVUGzopcIwJU95yVTrRA&#10;b3Q2HY/PspZcaR1J5T2sV72TLxJ+VSkZbqvKq8B0wZFbSKdL5yae2eJC5M9O2G0tD2mIf8iiEbXB&#10;o0eoKxEE27n6D6imlo48VWEkqcmoqmqpUg2oZjJ+V839VliVagE53h5p8v8PVt7s7xyry4JPTzgz&#10;okGPvqNTrFQsqC4oBjtIaq3PEXtvER26L9Sh2YPdwxhr7yrXxC+qYvCD7pcjxYBiEsaz+Ww+hkfC&#10;NT2BNoso2etl63z4qqhhUSi4QwcTsWK/9qEPHULiW550XV7XWiclTo1aacf2Av3WIaUI8N+itGEt&#10;EjmZjROwoXi9R9YGucRS+5KiFLpNl/g5H8rdUPkCFhz1w+StvK6R61r4cCccpgflYSPCLY5KE96i&#10;g8TZltzPv9ljPJoKL2ctprHg/sdOOMWZ/mbQ7vPJ6Wkc36Sczj5Pobi3ns1bj9k1KwIBE+yelUmM&#10;8UEPYuWoecLiLOOrcAkj8XbBwyCuQr8jWDyplssUhIG1IqzNvZUROhIeO/HQPQlnD+2KI3NDw9yK&#10;/F3X+th409ByF6iqU0sjzz2rB/ox7GkoDosZt+mtnqJefx+LXwAAAP//AwBQSwMEFAAGAAgAAAAh&#10;AKuqHhvfAAAACAEAAA8AAABkcnMvZG93bnJldi54bWxMj01Pg0AQhu8m/ofNmHgxdrEt0CBLY4wf&#10;iTeLrfG2ZUcgsrOE3QL+e8eTHt88k3eeN9/OthMjDr51pOBmEYFAqpxpqVbwVj5eb0D4oMnozhEq&#10;+EYP2+L8LNeZcRO94rgLteAS8plW0ITQZ1L6qkGr/cL1SMw+3WB14DjU0gx64nLbyWUUJdLqlvhD&#10;o3u8b7D62p2sgo+r+v3Fz0/7aRWv+ofnsUwPplTq8mK+uwURcA5/x/Crz+pQsNPRnch40SlYJxve&#10;EhTEaxDM4zThfGSwTEEWufw/oPgBAAD//wMAUEsBAi0AFAAGAAgAAAAhAOSZw8D7AAAA4QEAABMA&#10;AAAAAAAAAAAAAAAAAAAAAFtDb250ZW50X1R5cGVzXS54bWxQSwECLQAUAAYACAAAACEAI7Jq4dcA&#10;AACUAQAACwAAAAAAAAAAAAAAAAAsAQAAX3JlbHMvLnJlbHNQSwECLQAUAAYACAAAACEA7sfpGEgC&#10;AACGBAAADgAAAAAAAAAAAAAAAAAsAgAAZHJzL2Uyb0RvYy54bWxQSwECLQAUAAYACAAAACEAq6oe&#10;G98AAAAIAQAADwAAAAAAAAAAAAAAAACgBAAAZHJzL2Rvd25yZXYueG1sUEsFBgAAAAAEAAQA8wAA&#10;AKwFAAAAAA==&#10;" fillcolor="white [3201]" stroked="f" strokeweight=".5pt">
                <v:textbox>
                  <w:txbxContent>
                    <w:p w14:paraId="40692B50" w14:textId="19DA0067" w:rsidR="006B0A84" w:rsidRDefault="006B0A84" w:rsidP="00D95887">
                      <w:pPr>
                        <w:pStyle w:val="Sansinterligne"/>
                        <w:jc w:val="center"/>
                      </w:pPr>
                      <w:r>
                        <w:t>pKa +1</w:t>
                      </w:r>
                    </w:p>
                  </w:txbxContent>
                </v:textbox>
              </v:shape>
            </w:pict>
          </mc:Fallback>
        </mc:AlternateContent>
      </w:r>
      <w:r>
        <w:rPr>
          <w:rFonts w:eastAsiaTheme="minorEastAsia"/>
          <w:noProof/>
          <w:color w:val="7030A0"/>
          <w:lang w:val="fr-FR"/>
        </w:rPr>
        <mc:AlternateContent>
          <mc:Choice Requires="wps">
            <w:drawing>
              <wp:anchor distT="0" distB="0" distL="114300" distR="114300" simplePos="0" relativeHeight="251678720" behindDoc="0" locked="0" layoutInCell="1" allowOverlap="1" wp14:anchorId="7C4BD70C" wp14:editId="2BEE076E">
                <wp:simplePos x="0" y="0"/>
                <wp:positionH relativeFrom="column">
                  <wp:posOffset>1828800</wp:posOffset>
                </wp:positionH>
                <wp:positionV relativeFrom="paragraph">
                  <wp:posOffset>34290</wp:posOffset>
                </wp:positionV>
                <wp:extent cx="685800" cy="260350"/>
                <wp:effectExtent l="0" t="0" r="0" b="0"/>
                <wp:wrapNone/>
                <wp:docPr id="24" name="Zone de texte 24"/>
                <wp:cNvGraphicFramePr/>
                <a:graphic xmlns:a="http://schemas.openxmlformats.org/drawingml/2006/main">
                  <a:graphicData uri="http://schemas.microsoft.com/office/word/2010/wordprocessingShape">
                    <wps:wsp>
                      <wps:cNvSpPr txBox="1"/>
                      <wps:spPr>
                        <a:xfrm>
                          <a:off x="0" y="0"/>
                          <a:ext cx="685800" cy="260350"/>
                        </a:xfrm>
                        <a:prstGeom prst="rect">
                          <a:avLst/>
                        </a:prstGeom>
                        <a:solidFill>
                          <a:schemeClr val="lt1"/>
                        </a:solidFill>
                        <a:ln w="6350">
                          <a:noFill/>
                        </a:ln>
                      </wps:spPr>
                      <wps:txbx>
                        <w:txbxContent>
                          <w:p w14:paraId="05007EEF" w14:textId="2A049614" w:rsidR="00C01251" w:rsidRDefault="00C01251" w:rsidP="00D95887">
                            <w:pPr>
                              <w:pStyle w:val="Sansinterligne"/>
                              <w:jc w:val="center"/>
                            </w:pPr>
                            <w:r>
                              <w:t>pKa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4" o:spid="_x0000_s1027" type="#_x0000_t202" style="position:absolute;margin-left:2in;margin-top:2.7pt;width:54pt;height:2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wJLp0gCAACGBAAADgAAAGRycy9lMm9Eb2MueG1srFRNb9swDL0P2H8QdF/tZGmWGnWKrEWHAUVb&#10;IB0K7KbIcm1AFjVJiZ39+j3JSdt1Ow27yBRJ8eM90ucXQ6fZTjnfkin55CTnTBlJVWueSv7t4frD&#10;gjMfhKmEJqNKvleeXyzfvzvvbaGm1JCulGMIYnzR25I3Idgiy7xsVCf8CVllYKzJdSLg6p6yyoke&#10;0TudTfN8nvXkKutIKu+hvRqNfJni17WS4a6uvQpMlxy1hXS6dG7imS3PRfHkhG1aeShD/EMVnWgN&#10;kj6HuhJBsK1r/wjVtdKRpzqcSOoyqutWqtQDupnkb7pZN8Kq1AvA8fYZJv//wsrb3b1jbVXy6Ywz&#10;Izpw9B1MsUqxoIagGPQAqbe+gO/awjsMn2kA2Ue9hzL2PtSui190xWAH3PtniBGKSSjni9NFDouE&#10;aTrPP54mCrKXx9b58EVRx6JQcgcGE7Bid+MDCoHr0SXm8qTb6rrVOl3i1KhL7dhOgG8dUol48ZuX&#10;NqxHITF1fGQoPh8ja4MEsdWxpSiFYTMkfBbHdjdU7YGCo3GYvJXXLWq9ET7cC4fpQXvYiHCHo9aE&#10;XHSQOGvI/fybPvqDVFg56zGNJfc/tsIpzvRXA7rPJrNZHN90mZ1+muLiXls2ry1m210SAJhg96xM&#10;YvQP+ijWjrpHLM4qZoVJGIncJQ9H8TKMO4LFk2q1Sk4YWCvCjVlbGUNH7CITD8OjcPZAVxyZWzrO&#10;rSjesDb6jqivtoHqNlEacR5RPcCPYU9MHxYzbtPre/J6+X0sfwEAAP//AwBQSwMEFAAGAAgAAAAh&#10;APZr7vjfAAAACAEAAA8AAABkcnMvZG93bnJldi54bWxMj0tPhEAQhO8m/odJm3gx7uDCIiLNxhgf&#10;iTcXH/E2y7RAZGYIMwv4721PeqxUpeqrYruYXkw0+s5ZhItVBIJs7XRnG4SX6v48A+GDslr1zhLC&#10;N3nYlsdHhcq1m+0zTbvQCC6xPlcIbQhDLqWvWzLKr9xAlr1PNxoVWI6N1KOaudz0ch1FqTSqs7zQ&#10;qoFuW6q/dgeD8HHWvD/55eF1jjfxcPc4VZdvukI8PVlurkEEWsJfGH7xGR1KZtq7g9Ve9AjrLOMv&#10;AWGTgGA/vkpZ7xGSNAFZFvL/gfIHAAD//wMAUEsBAi0AFAAGAAgAAAAhAOSZw8D7AAAA4QEAABMA&#10;AAAAAAAAAAAAAAAAAAAAAFtDb250ZW50X1R5cGVzXS54bWxQSwECLQAUAAYACAAAACEAI7Jq4dcA&#10;AACUAQAACwAAAAAAAAAAAAAAAAAsAQAAX3JlbHMvLnJlbHNQSwECLQAUAAYACAAAACEA8wJLp0gC&#10;AACGBAAADgAAAAAAAAAAAAAAAAAsAgAAZHJzL2Uyb0RvYy54bWxQSwECLQAUAAYACAAAACEA9mvu&#10;+N8AAAAIAQAADwAAAAAAAAAAAAAAAACgBAAAZHJzL2Rvd25yZXYueG1sUEsFBgAAAAAEAAQA8wAA&#10;AKwFAAAAAA==&#10;" fillcolor="white [3201]" stroked="f" strokeweight=".5pt">
                <v:textbox>
                  <w:txbxContent>
                    <w:p w14:paraId="05007EEF" w14:textId="2A049614" w:rsidR="006B0A84" w:rsidRDefault="006B0A84" w:rsidP="00D95887">
                      <w:pPr>
                        <w:pStyle w:val="Sansinterligne"/>
                        <w:jc w:val="center"/>
                      </w:pPr>
                      <w:r>
                        <w:t>pKa -1</w:t>
                      </w:r>
                    </w:p>
                  </w:txbxContent>
                </v:textbox>
              </v:shape>
            </w:pict>
          </mc:Fallback>
        </mc:AlternateContent>
      </w:r>
      <w:r>
        <w:rPr>
          <w:rFonts w:eastAsiaTheme="minorEastAsia"/>
          <w:noProof/>
          <w:color w:val="7030A0"/>
          <w:lang w:val="fr-FR"/>
        </w:rPr>
        <mc:AlternateContent>
          <mc:Choice Requires="wps">
            <w:drawing>
              <wp:anchor distT="0" distB="0" distL="114300" distR="114300" simplePos="0" relativeHeight="251666432" behindDoc="0" locked="0" layoutInCell="1" allowOverlap="1" wp14:anchorId="10CFDBCF" wp14:editId="7472AD0E">
                <wp:simplePos x="0" y="0"/>
                <wp:positionH relativeFrom="column">
                  <wp:posOffset>2514600</wp:posOffset>
                </wp:positionH>
                <wp:positionV relativeFrom="paragraph">
                  <wp:posOffset>34290</wp:posOffset>
                </wp:positionV>
                <wp:extent cx="461645" cy="347345"/>
                <wp:effectExtent l="0" t="0" r="0" b="8255"/>
                <wp:wrapNone/>
                <wp:docPr id="8" name="Zone de texte 8"/>
                <wp:cNvGraphicFramePr/>
                <a:graphic xmlns:a="http://schemas.openxmlformats.org/drawingml/2006/main">
                  <a:graphicData uri="http://schemas.microsoft.com/office/word/2010/wordprocessingShape">
                    <wps:wsp>
                      <wps:cNvSpPr txBox="1"/>
                      <wps:spPr>
                        <a:xfrm>
                          <a:off x="0" y="0"/>
                          <a:ext cx="461645" cy="347345"/>
                        </a:xfrm>
                        <a:prstGeom prst="rect">
                          <a:avLst/>
                        </a:prstGeom>
                        <a:solidFill>
                          <a:schemeClr val="lt1"/>
                        </a:solidFill>
                        <a:ln w="6350">
                          <a:noFill/>
                        </a:ln>
                      </wps:spPr>
                      <wps:txbx>
                        <w:txbxContent>
                          <w:p w14:paraId="6B3E1236" w14:textId="77777777" w:rsidR="00C01251" w:rsidRDefault="00C01251" w:rsidP="001902C3">
                            <w:pPr>
                              <w:pStyle w:val="Sansinterligne"/>
                              <w:jc w:val="center"/>
                            </w:pPr>
                            <w:r>
                              <w:t>pKa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 o:spid="_x0000_s1028" type="#_x0000_t202" style="position:absolute;margin-left:198pt;margin-top:2.7pt;width:36.35pt;height:27.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1uTkgCAACFBAAADgAAAGRycy9lMm9Eb2MueG1srFRRb9owEH6ftP9g+X2EQKBtRKgYFdMk1Fai&#10;U6W9GcchlhyfZxsS9ut3dqCwbk/TXsz57vL57vvumN13jSIHYZ0EXdB0MKREaA6l1LuCfntZfbql&#10;xHmmS6ZAi4IehaP3848fZq3JxQhqUKWwBEG0y1tT0Np7kyeJ47VomBuAERqDFdiGebzaXVJa1iJ6&#10;o5LRcDhNWrClscCFc+h96IN0HvGrSnD/VFVOeKIKirX5eNp4bsOZzGcs31lmaslPZbB/qKJhUuOj&#10;b1APzDOyt/IPqEZyCw4qP+DQJFBVkovYA3aTDt91s6mZEbEXJMeZN5rc/4Plj4dnS2RZUBRKswYl&#10;+o5CkVIQLzovyG2gqDUux8yNwVzffYYOpT77HTpD511lm/CLPRGMI9nHN4IRiXB0ZtN0mk0o4Rga&#10;ZzdjtBE9uXxsrPNfBDQkGAW1qF+klR3Wzvep55TwlgMly5VUKl7CzIilsuTAUG3lY4kI/luW0qQt&#10;6HQ8GUZgDeHzHllprCW02rcULN9tu8hOGkcluLZQHpEGC/0sOcNXEotdM+efmcXhwc5xIfwTHpUC&#10;fAxOFiU12J9/84d81BSjlLQ4jAV1P/bMCkrUV41q36VZFqY3XrLJzQgv9jqyvY7ofbMEZCDF1TM8&#10;miHfq7NZWWhecW8W4VUMMc3x7YL6s7n0/Yrg3nGxWMQknFfD/FpvDA/QgfEgxUv3yqw56RVG5hHO&#10;Y8vyd7L1ueFLDYu9h0pGTS+snvjHWY9TcdrLsEzX95h1+feY/wIAAP//AwBQSwMEFAAGAAgAAAAh&#10;ACFYQj/gAAAACAEAAA8AAABkcnMvZG93bnJldi54bWxMj0FPg0AUhO8m/ofNM/Fi2qXS0oo8GmPU&#10;Jt4sVeNtyz6ByL4l7Bbw37ue9DiZycw32XYyrRiod41lhMU8AkFcWt1whXAoHmcbEM4r1qq1TAjf&#10;5GCbn59lKtV25Bca9r4SoYRdqhBq77tUSlfWZJSb2444eJ+2N8oH2VdS92oM5aaV11GUSKMaDgu1&#10;6ui+pvJrfzIIH1fV+7Obnl7HeBV3D7uhWL/pAvHyYrq7BeFp8n9h+MUP6JAHpqM9sXaiRYhvkvDF&#10;I6yWIIK/TDZrEEeEJFqAzDP5/0D+AwAA//8DAFBLAQItABQABgAIAAAAIQDkmcPA+wAAAOEBAAAT&#10;AAAAAAAAAAAAAAAAAAAAAABbQ29udGVudF9UeXBlc10ueG1sUEsBAi0AFAAGAAgAAAAhACOyauHX&#10;AAAAlAEAAAsAAAAAAAAAAAAAAAAALAEAAF9yZWxzLy5yZWxzUEsBAi0AFAAGAAgAAAAhAAytbk5I&#10;AgAAhQQAAA4AAAAAAAAAAAAAAAAALAIAAGRycy9lMm9Eb2MueG1sUEsBAi0AFAAGAAgAAAAhACFY&#10;Qj/gAAAACAEAAA8AAAAAAAAAAAAAAAAAoAQAAGRycy9kb3ducmV2LnhtbFBLBQYAAAAABAAEAPMA&#10;AACtBQAAAAA=&#10;" fillcolor="white [3201]" stroked="f" strokeweight=".5pt">
                <v:textbox>
                  <w:txbxContent>
                    <w:p w14:paraId="6B3E1236" w14:textId="77777777" w:rsidR="006B0A84" w:rsidRDefault="006B0A84" w:rsidP="001902C3">
                      <w:pPr>
                        <w:pStyle w:val="Sansinterligne"/>
                        <w:jc w:val="center"/>
                      </w:pPr>
                      <w:r>
                        <w:t>pKa</w:t>
                      </w:r>
                    </w:p>
                  </w:txbxContent>
                </v:textbox>
              </v:shape>
            </w:pict>
          </mc:Fallback>
        </mc:AlternateContent>
      </w:r>
    </w:p>
    <w:p w14:paraId="1C029384" w14:textId="2C041E02" w:rsidR="00D95887" w:rsidRDefault="00D95887" w:rsidP="001902C3">
      <w:pPr>
        <w:pStyle w:val="Sansinterligne"/>
        <w:rPr>
          <w:rFonts w:eastAsiaTheme="minorEastAsia"/>
        </w:rPr>
      </w:pPr>
    </w:p>
    <w:p w14:paraId="4D93A9CB" w14:textId="4C991359" w:rsidR="001902C3" w:rsidRPr="0020275E" w:rsidRDefault="001902C3" w:rsidP="001902C3">
      <w:pPr>
        <w:pStyle w:val="Sansinterligne"/>
        <w:ind w:firstLine="708"/>
      </w:pPr>
      <w:r>
        <w:rPr>
          <w:noProof/>
          <w:lang w:val="fr-FR"/>
        </w:rPr>
        <mc:AlternateContent>
          <mc:Choice Requires="wps">
            <w:drawing>
              <wp:anchor distT="0" distB="0" distL="114300" distR="114300" simplePos="0" relativeHeight="251665408" behindDoc="0" locked="0" layoutInCell="1" allowOverlap="1" wp14:anchorId="4EB83AD8" wp14:editId="0CB64391">
                <wp:simplePos x="0" y="0"/>
                <wp:positionH relativeFrom="column">
                  <wp:posOffset>3319145</wp:posOffset>
                </wp:positionH>
                <wp:positionV relativeFrom="paragraph">
                  <wp:posOffset>39370</wp:posOffset>
                </wp:positionV>
                <wp:extent cx="4445" cy="224155"/>
                <wp:effectExtent l="19050" t="19050" r="33655" b="23495"/>
                <wp:wrapNone/>
                <wp:docPr id="7" name="Connecteur droit 7"/>
                <wp:cNvGraphicFramePr/>
                <a:graphic xmlns:a="http://schemas.openxmlformats.org/drawingml/2006/main">
                  <a:graphicData uri="http://schemas.microsoft.com/office/word/2010/wordprocessingShape">
                    <wps:wsp>
                      <wps:cNvCnPr/>
                      <wps:spPr>
                        <a:xfrm flipH="1">
                          <a:off x="0" y="0"/>
                          <a:ext cx="4445" cy="22415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Connecteur droit 7" o:spid="_x0000_s1026" style="position:absolute;flip:x;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1.35pt,3.1pt" to="261.7pt,20.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t+X8sBAADSAwAADgAAAGRycy9lMm9Eb2MueG1srFNNbxMxEL0j8R8s38nuhoRWq2x6SAUcEEQU&#10;foDrHScW/tLYzSb/nrF3u1RApQpxsWzPzJv3nsebm7M17AQYtXcdbxY1Z+Ck77U7dPz7t/dvrjmL&#10;SbheGO+g4xeI/Gb7+tVmCC0s/dGbHpARiIvtEDp+TCm0VRXlEayICx/AUVB5tCLREQ9Vj2IgdGuq&#10;ZV2/qwaPfUAvIUa6vR2DfFvwlQKZvigVITHTceKWyoplvc9rtd2I9oAiHLWcaIh/YGGFdtR0hroV&#10;SbAH1H9AWS3RR6/SQnpbeaW0hKKB1DT1b2rujiJA0ULmxDDbFP8frPx82iPTfcevOHPC0hPtvHPk&#10;Gzwg69HrxK6yS0OILSXv3B6nUwx7zJLPCi1TRoePNADFBJLFzsXjy+wxnBOTdLlardacSQosl6tm&#10;vc7Y1QiSwQLG9AG8ZXnTcaNdNkC04vQppjH1MSVfG8eGjr+9burylFVmOfIqu3QxMKZ9BUUqqf/I&#10;sMwX7Ayyk6DJ6H80Ew/jKDOXKG3MXFQXDs8WTbm5DMrMvbRwzi4dvUtzodXO49+6pvMjVTXmk31P&#10;tObtve8v5ZVKgAanODwNeZ7Mp+dS/usrbn8CAAD//wMAUEsDBBQABgAIAAAAIQBORaoo3wAAAAgB&#10;AAAPAAAAZHJzL2Rvd25yZXYueG1sTI8xT8MwFIR3JP6D9ZDYqFPjtCjkpaqQGBioRNuFzY3dOCJ+&#10;DrHThn9fd6Lj6U5335WryXXsZIbQekKYzzJghmqvW2oQ9rv3pxdgISrSqvNkEP5MgFV1f1eqQvsz&#10;fZnTNjYslVAoFIKNsS84D7U1ToWZ7w0l7+gHp2KSQ8P1oM6p3HVcZNmCO9VSWrCqN2/W1D/b0SFs&#10;lv64s8N+M8rvteT1p/zIfiXi48O0fgUWzRT/w3DFT+hQJaaDH0kH1iHkQixTFGEhgCU/F88S2AFB&#10;znPgVclvD1QXAAAA//8DAFBLAQItABQABgAIAAAAIQDkmcPA+wAAAOEBAAATAAAAAAAAAAAAAAAA&#10;AAAAAABbQ29udGVudF9UeXBlc10ueG1sUEsBAi0AFAAGAAgAAAAhACOyauHXAAAAlAEAAAsAAAAA&#10;AAAAAAAAAAAALAEAAF9yZWxzLy5yZWxzUEsBAi0AFAAGAAgAAAAhAEgrfl/LAQAA0gMAAA4AAAAA&#10;AAAAAAAAAAAALAIAAGRycy9lMm9Eb2MueG1sUEsBAi0AFAAGAAgAAAAhAE5FqijfAAAACAEAAA8A&#10;AAAAAAAAAAAAAAAAIwQAAGRycy9kb3ducmV2LnhtbFBLBQYAAAAABAAEAPMAAAAvBQAAAAA=&#10;" strokecolor="black [3040]" strokeweight="3pt"/>
            </w:pict>
          </mc:Fallback>
        </mc:AlternateContent>
      </w:r>
      <w:r>
        <w:rPr>
          <w:noProof/>
          <w:lang w:val="fr-FR"/>
        </w:rPr>
        <mc:AlternateContent>
          <mc:Choice Requires="wps">
            <w:drawing>
              <wp:anchor distT="0" distB="0" distL="114300" distR="114300" simplePos="0" relativeHeight="251664384" behindDoc="0" locked="0" layoutInCell="1" allowOverlap="1" wp14:anchorId="474AD603" wp14:editId="1D00FDBE">
                <wp:simplePos x="0" y="0"/>
                <wp:positionH relativeFrom="column">
                  <wp:posOffset>2742565</wp:posOffset>
                </wp:positionH>
                <wp:positionV relativeFrom="paragraph">
                  <wp:posOffset>45085</wp:posOffset>
                </wp:positionV>
                <wp:extent cx="4445" cy="224155"/>
                <wp:effectExtent l="19050" t="19050" r="33655" b="23495"/>
                <wp:wrapNone/>
                <wp:docPr id="6" name="Connecteur droit 6"/>
                <wp:cNvGraphicFramePr/>
                <a:graphic xmlns:a="http://schemas.openxmlformats.org/drawingml/2006/main">
                  <a:graphicData uri="http://schemas.microsoft.com/office/word/2010/wordprocessingShape">
                    <wps:wsp>
                      <wps:cNvCnPr/>
                      <wps:spPr>
                        <a:xfrm flipH="1">
                          <a:off x="0" y="0"/>
                          <a:ext cx="4445" cy="22415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Connecteur droit 6" o:spid="_x0000_s1026" style="position:absolute;flip:x;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5.95pt,3.55pt" to="216.3pt,2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s/zUcsBAADSAwAADgAAAGRycy9lMm9Eb2MueG1srFPLbtswELwX6D8QvNeSXdsIBMs5OGh7KFqj&#10;jw9gqKVNlC8sGUv++y4pRQn6AIqgF4Lk7s7ODJe728EadgGM2ruWLxc1Z+Ck77Q7tfz7t3dvbjiL&#10;SbhOGO+g5VeI/Hb/+tWuDw2s/NmbDpARiItNH1p+Tik0VRXlGayICx/AUVB5tCLREU9Vh6IndGuq&#10;VV1vq95jF9BLiJFu78Yg3xd8pUCmz0pFSMy0nLilsmJZ7/Na7XeiOaEIZy0nGuIFLKzQjprOUHci&#10;CfaA+jcoqyX66FVaSG8rr5SWUDSQmmX9i5qvZxGgaCFzYphtiv8PVn66HJHpruVbzpyw9EQH7xz5&#10;Bg/IOvQ6sW12qQ+xoeSDO+J0iuGIWfKg0DJldPhAA1BMIFlsKB5fZ49hSEzS5Xq93nAmKbBarZeb&#10;TcauRpAMFjCm9+Aty5uWG+2yAaIRl48xjamPKfnaONa3/O3Nsi5PWWWWI6+yS1cDY9oXUKSS+o8M&#10;y3zBwSC7CJqM7sdy4mEcZeYSpY2Zi+rC4a9FU24ugzJz/1o4Z5eO3qW50Grn8U9d0/BIVY35ZN8z&#10;rXl777treaUSoMEpDk9Dnifz+bmUP33F/U8AAAD//wMAUEsDBBQABgAIAAAAIQC3YwmJ3wAAAAgB&#10;AAAPAAAAZHJzL2Rvd25yZXYueG1sTI/BTsMwEETvSPyDtUjcqJPUaiHEqSokDhyoRNsLNzd244h4&#10;HWynDX/f7YneZjWjmbfVanI9O5kQO48S8lkGzGDjdYethP3u/ekZWEwKteo9Ggl/JsKqvr+rVKn9&#10;Gb/MaZtaRiUYSyXBpjSUnMfGGqfizA8GyTv64FSiM7RcB3WmctfzIssW3KkOacGqwbxZ0/xsRydh&#10;s/THnQ37zSi+14I3n+Ij+xVSPj5M61dgyUzpPwxXfEKHmpgOfkQdWS9BzPMXikpY5sDIF/NiAexA&#10;ohDA64rfPlBfAAAA//8DAFBLAQItABQABgAIAAAAIQDkmcPA+wAAAOEBAAATAAAAAAAAAAAAAAAA&#10;AAAAAABbQ29udGVudF9UeXBlc10ueG1sUEsBAi0AFAAGAAgAAAAhACOyauHXAAAAlAEAAAsAAAAA&#10;AAAAAAAAAAAALAEAAF9yZWxzLy5yZWxzUEsBAi0AFAAGAAgAAAAhAObP81HLAQAA0gMAAA4AAAAA&#10;AAAAAAAAAAAALAIAAGRycy9lMm9Eb2MueG1sUEsBAi0AFAAGAAgAAAAhALdjCYnfAAAACAEAAA8A&#10;AAAAAAAAAAAAAAAAIwQAAGRycy9kb3ducmV2LnhtbFBLBQYAAAAABAAEAPMAAAAvBQAAAAA=&#10;" strokecolor="black [3040]" strokeweight="3pt"/>
            </w:pict>
          </mc:Fallback>
        </mc:AlternateContent>
      </w:r>
      <w:r>
        <w:rPr>
          <w:noProof/>
          <w:lang w:val="fr-FR"/>
        </w:rPr>
        <mc:AlternateContent>
          <mc:Choice Requires="wps">
            <w:drawing>
              <wp:anchor distT="0" distB="0" distL="114300" distR="114300" simplePos="0" relativeHeight="251663360" behindDoc="0" locked="0" layoutInCell="1" allowOverlap="1" wp14:anchorId="4A1334E5" wp14:editId="5DE10AFC">
                <wp:simplePos x="0" y="0"/>
                <wp:positionH relativeFrom="column">
                  <wp:posOffset>2167254</wp:posOffset>
                </wp:positionH>
                <wp:positionV relativeFrom="paragraph">
                  <wp:posOffset>41910</wp:posOffset>
                </wp:positionV>
                <wp:extent cx="4445" cy="224155"/>
                <wp:effectExtent l="19050" t="19050" r="33655" b="23495"/>
                <wp:wrapNone/>
                <wp:docPr id="5" name="Connecteur droit 5"/>
                <wp:cNvGraphicFramePr/>
                <a:graphic xmlns:a="http://schemas.openxmlformats.org/drawingml/2006/main">
                  <a:graphicData uri="http://schemas.microsoft.com/office/word/2010/wordprocessingShape">
                    <wps:wsp>
                      <wps:cNvCnPr/>
                      <wps:spPr>
                        <a:xfrm flipH="1">
                          <a:off x="0" y="0"/>
                          <a:ext cx="4445" cy="22415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Connecteur droit 5" o:spid="_x0000_s1026" style="position:absolute;flip:x;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0.65pt,3.3pt" to="171pt,20.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JlQssBAADSAwAADgAAAGRycy9lMm9Eb2MueG1srFPbjtMwEH1H4h8sv9MkpUWrqOk+dAU8IKhg&#10;+QCvM24sfNPY26R/z9jphhUXCSFeLNtz5sw54/HudrKGnQGj9q7jzarmDJz0vXanjn+9f/vqhrOY&#10;hOuF8Q46foHIb/cvX+zG0MLaD970gIxIXGzH0PEhpdBWVZQDWBFXPoCjoPJoRaIjnqoexUjs1lTr&#10;un5TjR77gF5CjHR7Nwf5vvArBTJ9UipCYqbjpC2VFcv6kNdqvxPtCUUYtLzKEP+gwgrtqOhCdSeS&#10;YI+of6GyWqKPXqWV9LbySmkJxQO5aeqf3HwZRIDihZoTw9Km+P9o5cfzEZnuO77lzAlLT3TwzlHf&#10;4BFZj14nts1dGkNsCXxwR7yeYjhitjwptEwZHd7TAJQmkC02lR5flh7DlJiky81mQ5UkBdbrTbMt&#10;3NVMkskCxvQOvGV503GjXW6AaMX5Q0xUmKBPkHxtHBs7/vqmqctTVlnlrKvs0sXADPsMilxS/Vlh&#10;mS84GGRnQZPRf2uyRyI3jpA5RWljlqS6aPhj0hWb06DM3N8mLuhS0bu0JFrtPP6uapqepKoZT7Kf&#10;ec3bB99fyiuVAA1OcXYd8jyZz88l/cdX3H8HAAD//wMAUEsDBBQABgAIAAAAIQBFNvCV3gAAAAgB&#10;AAAPAAAAZHJzL2Rvd25yZXYueG1sTI8xT8MwFIR3JP6D9ZDYqJPGChDiVBUSAwOVaLuwubEbR8TP&#10;wXba8O/7OsF4utPdd/VqdgM7mRB7jxLyRQbMYOt1j52E/e7t4QlYTAq1GjwaCb8mwqq5valVpf0Z&#10;P81pmzpGJRgrJcGmNFacx9Yap+LCjwbJO/rgVCIZOq6DOlO5G/gyy0ruVI+0YNVoXq1pv7eTk7B5&#10;9MedDfvNJL7Wgrcf4j37EVLe383rF2DJzOkvDFd8QoeGmA5+Qh3ZIKEQeUFRCWUJjPxCLOnbQYLI&#10;n4E3Nf9/oLkAAAD//wMAUEsBAi0AFAAGAAgAAAAhAOSZw8D7AAAA4QEAABMAAAAAAAAAAAAAAAAA&#10;AAAAAFtDb250ZW50X1R5cGVzXS54bWxQSwECLQAUAAYACAAAACEAI7Jq4dcAAACUAQAACwAAAAAA&#10;AAAAAAAAAAAsAQAAX3JlbHMvLnJlbHNQSwECLQAUAAYACAAAACEAFOJlQssBAADSAwAADgAAAAAA&#10;AAAAAAAAAAAsAgAAZHJzL2Uyb0RvYy54bWxQSwECLQAUAAYACAAAACEARTbwld4AAAAIAQAADwAA&#10;AAAAAAAAAAAAAAAjBAAAZHJzL2Rvd25yZXYueG1sUEsFBgAAAAAEAAQA8wAAAC4FAAAAAA==&#10;" strokecolor="black [3040]" strokeweight="3pt"/>
            </w:pict>
          </mc:Fallback>
        </mc:AlternateContent>
      </w:r>
      <w:r w:rsidR="00D95887">
        <w:rPr>
          <w:noProof/>
        </w:rPr>
        <w:t>CH3COOH</w:t>
      </w:r>
      <w:r>
        <w:t xml:space="preserve"> majoritaire                                       </w:t>
      </w:r>
      <w:r w:rsidR="00D95887">
        <w:t xml:space="preserve">                    CH3COO- majoritaire</w:t>
      </w:r>
    </w:p>
    <w:p w14:paraId="34E5BC45" w14:textId="592CDBFC" w:rsidR="001902C3" w:rsidRDefault="00D95887" w:rsidP="001902C3">
      <w:pPr>
        <w:pStyle w:val="Sansinterligne"/>
        <w:rPr>
          <w:rFonts w:eastAsiaTheme="minorEastAsia"/>
          <w:color w:val="7030A0"/>
        </w:rPr>
      </w:pPr>
      <w:r>
        <w:rPr>
          <w:rFonts w:eastAsiaTheme="minorEastAsia"/>
          <w:noProof/>
          <w:color w:val="7030A0"/>
          <w:lang w:val="fr-FR"/>
        </w:rPr>
        <mc:AlternateContent>
          <mc:Choice Requires="wps">
            <w:drawing>
              <wp:anchor distT="0" distB="0" distL="114300" distR="114300" simplePos="0" relativeHeight="251662336" behindDoc="0" locked="0" layoutInCell="1" allowOverlap="1" wp14:anchorId="079EA278" wp14:editId="2602B5C6">
                <wp:simplePos x="0" y="0"/>
                <wp:positionH relativeFrom="column">
                  <wp:posOffset>661670</wp:posOffset>
                </wp:positionH>
                <wp:positionV relativeFrom="paragraph">
                  <wp:posOffset>9525</wp:posOffset>
                </wp:positionV>
                <wp:extent cx="4939030" cy="19050"/>
                <wp:effectExtent l="0" t="127000" r="0" b="107950"/>
                <wp:wrapNone/>
                <wp:docPr id="4" name="Connecteur droit avec flèche 4"/>
                <wp:cNvGraphicFramePr/>
                <a:graphic xmlns:a="http://schemas.openxmlformats.org/drawingml/2006/main">
                  <a:graphicData uri="http://schemas.microsoft.com/office/word/2010/wordprocessingShape">
                    <wps:wsp>
                      <wps:cNvCnPr/>
                      <wps:spPr>
                        <a:xfrm flipV="1">
                          <a:off x="0" y="0"/>
                          <a:ext cx="4939030" cy="1905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Connecteur droit avec flèche 4" o:spid="_x0000_s1026" type="#_x0000_t32" style="position:absolute;margin-left:52.1pt;margin-top:.75pt;width:388.9pt;height:1.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KUPvIBAAARBAAADgAAAGRycy9lMm9Eb2MueG1srFNNj9MwEL0j8R8s32nSbUHbqukeusAFQcUC&#10;d68zbiz8pbE3af8R/4M/xthpA1q00gpxcWJ73pt5b8abm6M1rAeM2ruGz2c1Z+Ckb7U7NPzrl3ev&#10;rjmLSbhWGO+g4SeI/Gb78sVmCGu48p03LSAjEhfXQ2h4l1JYV1WUHVgRZz6Ao0vl0YpEWzxULYqB&#10;2K2prur6TTV4bAN6CTHS6e14ybeFXymQ6ZNSERIzDafaUlmxrPd5rbYbsT6gCJ2W5zLEP1RhhXaU&#10;dKK6FUmwB9R/UVkt0Uev0kx6W3mltISigdTM60dq7joRoGghc2KYbIr/j1Z+7PfIdNvwJWdOWGrR&#10;zjtHvsEDsha9Tkz0IJkyP39QU9gyWzaEuCbkzu3xvIthj1n/UaGlWB2+0TQUR0gjOxbDT5PhcExM&#10;0uFytVjVC+qLpLv5qn5dGlKNNJkuYEzvwVuWfxoeEwp96NK5RI9jCtF/iIkKIeAFkMHGsaHhi+t5&#10;XZdKktDmrWtZOgWSmVALdzCQ9RDQOPpkXaOS8pdOBkaiz6DIJKp4TFjGE3YGWS9osNrv84mFIjNE&#10;aWMm0Jj+SdA5NsOgjOxzgVN0yehdmoBWO49F9KOs6XgpVY3xF9Wj1iz73ren0tdiB81d8ef8RvJg&#10;/7kv8N8vefsLAAD//wMAUEsDBBQABgAIAAAAIQC4bexO3AAAAAcBAAAPAAAAZHJzL2Rvd25yZXYu&#10;eG1sTI/NTsMwEITvSLyDtUjcqEPUopDGqSoIFQcQ0PYB3HhJIvwn20nD27Oc4LajGc1+U21mo9mE&#10;IQ7OCrhdZMDQtk4NthNwPDzdFMBiklZJ7SwK+MYIm/ryopKlcmf7gdM+dYxKbCylgD4lX3Ie2x6N&#10;jAvn0ZL36YKRiWTouAryTOVG8zzL7riRg6UPvfT40GP7tR+NgN37I+bHF33/+uZD8+y3zTTuGiGu&#10;r+btGljCOf2F4Ref0KEmppMbrYpMk86WOUXpWAEjvyhy2nYSsFwBryv+n7/+AQAA//8DAFBLAQIt&#10;ABQABgAIAAAAIQDkmcPA+wAAAOEBAAATAAAAAAAAAAAAAAAAAAAAAABbQ29udGVudF9UeXBlc10u&#10;eG1sUEsBAi0AFAAGAAgAAAAhACOyauHXAAAAlAEAAAsAAAAAAAAAAAAAAAAALAEAAF9yZWxzLy5y&#10;ZWxzUEsBAi0AFAAGAAgAAAAhAJ0ilD7yAQAAEQQAAA4AAAAAAAAAAAAAAAAALAIAAGRycy9lMm9E&#10;b2MueG1sUEsBAi0AFAAGAAgAAAAhALht7E7cAAAABwEAAA8AAAAAAAAAAAAAAAAASgQAAGRycy9k&#10;b3ducmV2LnhtbFBLBQYAAAAABAAEAPMAAABTBQAAAAA=&#10;" strokecolor="black [3040]" strokeweight="3pt">
                <v:stroke endarrow="block"/>
              </v:shape>
            </w:pict>
          </mc:Fallback>
        </mc:AlternateContent>
      </w:r>
      <w:r w:rsidR="001902C3">
        <w:rPr>
          <w:rFonts w:eastAsiaTheme="minorEastAsia"/>
          <w:noProof/>
          <w:color w:val="7030A0"/>
          <w:lang w:val="fr-FR"/>
        </w:rPr>
        <mc:AlternateContent>
          <mc:Choice Requires="wps">
            <w:drawing>
              <wp:anchor distT="0" distB="0" distL="114300" distR="114300" simplePos="0" relativeHeight="251659264" behindDoc="0" locked="0" layoutInCell="1" allowOverlap="1" wp14:anchorId="1D6F3E90" wp14:editId="29002AD0">
                <wp:simplePos x="0" y="0"/>
                <wp:positionH relativeFrom="column">
                  <wp:posOffset>5372100</wp:posOffset>
                </wp:positionH>
                <wp:positionV relativeFrom="paragraph">
                  <wp:posOffset>9525</wp:posOffset>
                </wp:positionV>
                <wp:extent cx="461645" cy="347345"/>
                <wp:effectExtent l="0" t="0" r="0" b="8255"/>
                <wp:wrapNone/>
                <wp:docPr id="11" name="Zone de texte 11"/>
                <wp:cNvGraphicFramePr/>
                <a:graphic xmlns:a="http://schemas.openxmlformats.org/drawingml/2006/main">
                  <a:graphicData uri="http://schemas.microsoft.com/office/word/2010/wordprocessingShape">
                    <wps:wsp>
                      <wps:cNvSpPr txBox="1"/>
                      <wps:spPr>
                        <a:xfrm>
                          <a:off x="0" y="0"/>
                          <a:ext cx="461645" cy="347345"/>
                        </a:xfrm>
                        <a:prstGeom prst="rect">
                          <a:avLst/>
                        </a:prstGeom>
                        <a:solidFill>
                          <a:schemeClr val="lt1"/>
                        </a:solidFill>
                        <a:ln w="6350">
                          <a:noFill/>
                        </a:ln>
                      </wps:spPr>
                      <wps:txbx>
                        <w:txbxContent>
                          <w:p w14:paraId="6F069990" w14:textId="77777777" w:rsidR="00C01251" w:rsidRDefault="00C01251" w:rsidP="001902C3">
                            <w:pPr>
                              <w:pStyle w:val="Sansinterligne"/>
                              <w:jc w:val="center"/>
                            </w:pPr>
                            <w:r>
                              <w:t>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 o:spid="_x0000_s1029" type="#_x0000_t202" style="position:absolute;margin-left:423pt;margin-top:.75pt;width:36.35pt;height:2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Oy/B0gCAACHBAAADgAAAGRycy9lMm9Eb2MueG1srFTBbtswDL0P2D8Iuq9OUjfdgjpF1qLDgKIt&#10;kA4FdlNkOTEgi5qkxO6+fk+ynXbdTsMuMiVST+R7pC8uu0azg3K+JlPw6cmEM2UklbXZFvzb482H&#10;j5z5IEwpNBlV8Gfl+eXy/buL1i7UjHakS+UYQIxftLbguxDsIsu83KlG+BOyysBZkWtEwNZts9KJ&#10;FuiNzmaTyTxryZXWkVTe4/S6d/Jlwq8qJcN9VXkVmC44cgtpdWndxDVbXojF1gm7q+WQhviHLBpR&#10;Gzx6hLoWQbC9q/+AamrpyFMVTiQ1GVVVLVWqAdVMJ2+qWe+EVakWkOPtkSb//2Dl3eHBsbqEdlPO&#10;jGig0XcoxUrFguqCYjgHSa31C8SuLaJD95k6XBjPPQ5j7V3lmvhFVQx+0P18pBhQTOIwn0/n+Rln&#10;Eq7T/PwUNtCzl8vW+fBFUcOiUXAHBROx4nDrQx86hsS3POm6vKm1TpvYNepKO3YQ0FuHlCLAf4vS&#10;hrUFn5+eTRKwoXi9R9YGucRS+5KiFbpNN/Iz8LCh8hk0OOq7yVt5UyPZW+HDg3BoH1SOkQj3WCpN&#10;eIwGi7MduZ9/O4/xUBVezlq0Y8H9j71wijP91UDvT9M8j/2bNvnZ+Qwb99qzee0x++aKwAAkRXbJ&#10;jPFBj2blqHnC5Kziq3AJI/F2wcNoXoV+SDB5Uq1WKQgda0W4NWsrI3RkPErx2D0JZwe9Ys/c0di4&#10;YvFGtj423jS02geq6qRpJLpndeAf3Z66YpjMOE6v9ynq5f+x/AUAAP//AwBQSwMEFAAGAAgAAAAh&#10;ALeVtgvgAAAACAEAAA8AAABkcnMvZG93bnJldi54bWxMj01Pg0AQhu8m/ofNmHgxdmkrFJGlMUZt&#10;4s3iR7xt2RGI7Cxht4D/3vGkx8kzed/nzbez7cSIg28dKVguIhBIlTMt1QpeyofLFIQPmozuHKGC&#10;b/SwLU5Pcp0ZN9EzjvtQCw4hn2kFTQh9JqWvGrTaL1yPxOzTDVYHPodamkFPHG47uYqiRFrdEjc0&#10;use7Bquv/dEq+Lio35/8/Pg6reN1f78by82bKZU6P5tvb0AEnMPfM/zqszoU7HRwRzJedArSq4S3&#10;BAYxCObXy3QD4qAgTlYgi1z+H1D8AAAA//8DAFBLAQItABQABgAIAAAAIQDkmcPA+wAAAOEBAAAT&#10;AAAAAAAAAAAAAAAAAAAAAABbQ29udGVudF9UeXBlc10ueG1sUEsBAi0AFAAGAAgAAAAhACOyauHX&#10;AAAAlAEAAAsAAAAAAAAAAAAAAAAALAEAAF9yZWxzLy5yZWxzUEsBAi0AFAAGAAgAAAAhANzsvwdI&#10;AgAAhwQAAA4AAAAAAAAAAAAAAAAALAIAAGRycy9lMm9Eb2MueG1sUEsBAi0AFAAGAAgAAAAhALeV&#10;tgvgAAAACAEAAA8AAAAAAAAAAAAAAAAAoAQAAGRycy9kb3ducmV2LnhtbFBLBQYAAAAABAAEAPMA&#10;AACtBQAAAAA=&#10;" fillcolor="white [3201]" stroked="f" strokeweight=".5pt">
                <v:textbox>
                  <w:txbxContent>
                    <w:p w14:paraId="6F069990" w14:textId="77777777" w:rsidR="006B0A84" w:rsidRDefault="006B0A84" w:rsidP="001902C3">
                      <w:pPr>
                        <w:pStyle w:val="Sansinterligne"/>
                        <w:jc w:val="center"/>
                      </w:pPr>
                      <w:r>
                        <w:t>pH</w:t>
                      </w:r>
                    </w:p>
                  </w:txbxContent>
                </v:textbox>
              </v:shape>
            </w:pict>
          </mc:Fallback>
        </mc:AlternateContent>
      </w:r>
      <w:r w:rsidR="001902C3">
        <w:rPr>
          <w:rFonts w:eastAsiaTheme="minorEastAsia"/>
          <w:color w:val="7030A0"/>
        </w:rPr>
        <w:tab/>
      </w:r>
    </w:p>
    <w:p w14:paraId="6C747B1B" w14:textId="00ED4828" w:rsidR="001902C3" w:rsidRPr="000C188A" w:rsidRDefault="00D95887" w:rsidP="001902C3">
      <w:pPr>
        <w:pStyle w:val="Sansinterligne"/>
      </w:pPr>
      <w:r>
        <w:tab/>
        <w:t xml:space="preserve"> </w:t>
      </w:r>
      <w:r>
        <w:tab/>
        <w:t xml:space="preserve">          CH3COOH</w:t>
      </w:r>
      <w:r w:rsidR="001902C3">
        <w:t xml:space="preserve"> prédominant                  </w:t>
      </w:r>
      <w:r>
        <w:t>CH3COO-</w:t>
      </w:r>
      <w:r w:rsidR="001902C3">
        <w:t xml:space="preserve"> prédominante</w:t>
      </w:r>
    </w:p>
    <w:p w14:paraId="4BA3A50E" w14:textId="77777777" w:rsidR="001902C3" w:rsidRDefault="001902C3" w:rsidP="001902C3">
      <w:pPr>
        <w:pStyle w:val="Sansinterligne"/>
        <w:rPr>
          <w:rFonts w:eastAsiaTheme="minorEastAsia"/>
          <w:color w:val="7030A0"/>
        </w:rPr>
      </w:pPr>
      <w:r>
        <w:rPr>
          <w:rFonts w:eastAsiaTheme="minorEastAsia"/>
          <w:color w:val="7030A0"/>
        </w:rPr>
        <w:tab/>
      </w:r>
      <w:r>
        <w:rPr>
          <w:rFonts w:eastAsiaTheme="minorEastAsia"/>
          <w:color w:val="7030A0"/>
        </w:rPr>
        <w:tab/>
      </w:r>
    </w:p>
    <w:p w14:paraId="0E4819AD" w14:textId="27786A69" w:rsidR="00D95887" w:rsidRDefault="00D95887" w:rsidP="00D95887">
      <w:pPr>
        <w:pStyle w:val="Sansinterligne"/>
      </w:pPr>
      <w:r>
        <w:t>On peut rajouter d'ailleurs deux couples que l'on a rencontrés au préalable, les deux couples de l'eau. Mettre dans une autre couleur pKA= 0 (à gauche H30+ prédomine et à droite H2O). Idem a</w:t>
      </w:r>
      <w:r w:rsidR="00C91093">
        <w:t>utre couleur</w:t>
      </w:r>
      <w:r>
        <w:t xml:space="preserve"> pKa=14, à droite HO- prédomine et à gauche H2O prédomine</w:t>
      </w:r>
    </w:p>
    <w:p w14:paraId="7F0DA9C8" w14:textId="77777777" w:rsidR="00D95887" w:rsidRDefault="00D95887" w:rsidP="001902C3">
      <w:pPr>
        <w:pStyle w:val="Sansinterligne"/>
        <w:jc w:val="center"/>
      </w:pPr>
    </w:p>
    <w:p w14:paraId="18284308" w14:textId="398BE01C" w:rsidR="001902C3" w:rsidRDefault="00C91093" w:rsidP="00C91093">
      <w:pPr>
        <w:pStyle w:val="Transition"/>
      </w:pPr>
      <w:r>
        <w:t>On va se servir de ce diagramme de prédomin</w:t>
      </w:r>
      <w:r w:rsidR="00174EEC">
        <w:t>ance dans l'expérience suivante.</w:t>
      </w:r>
    </w:p>
    <w:p w14:paraId="5BA05283" w14:textId="77777777" w:rsidR="001902C3" w:rsidRDefault="001902C3" w:rsidP="001902C3">
      <w:pPr>
        <w:pStyle w:val="Sansinterligne"/>
        <w:rPr>
          <w:color w:val="7030A0"/>
        </w:rPr>
      </w:pPr>
    </w:p>
    <w:p w14:paraId="308A45CE" w14:textId="506D33DB" w:rsidR="001902C3" w:rsidRDefault="00C91093" w:rsidP="00C91093">
      <w:pPr>
        <w:pStyle w:val="Titre2"/>
      </w:pPr>
      <w:r w:rsidRPr="00C91093">
        <w:rPr>
          <w:u w:val="none"/>
        </w:rPr>
        <w:tab/>
      </w:r>
      <w:r>
        <w:t>3-/</w:t>
      </w:r>
      <w:r w:rsidR="001902C3">
        <w:t>Application aux indicateurs colorés</w:t>
      </w:r>
    </w:p>
    <w:p w14:paraId="43A4BDFC" w14:textId="086B2E21" w:rsidR="001902C3" w:rsidRDefault="001902C3" w:rsidP="001902C3">
      <w:pPr>
        <w:pStyle w:val="Sansinterligne"/>
        <w:ind w:firstLine="708"/>
      </w:pPr>
      <w:r>
        <w:t xml:space="preserve">Les </w:t>
      </w:r>
      <w:r>
        <w:rPr>
          <w:i/>
          <w:iCs/>
        </w:rPr>
        <w:t xml:space="preserve">indicateurs colorés </w:t>
      </w:r>
      <w:r>
        <w:t xml:space="preserve">sont des espèces acido-basiques dont les formes acides et basiques ne présentent pas les mêmes couleurs. </w:t>
      </w:r>
      <w:r w:rsidRPr="00C91093">
        <w:rPr>
          <w:color w:val="3366FF"/>
        </w:rPr>
        <w:t>Ceci est dû à une modification du nombre de double liaison conjuguée.</w:t>
      </w:r>
    </w:p>
    <w:p w14:paraId="221957B2" w14:textId="77777777" w:rsidR="001902C3" w:rsidRDefault="001902C3" w:rsidP="001902C3">
      <w:pPr>
        <w:pStyle w:val="Sansinterligne"/>
        <w:ind w:firstLine="708"/>
      </w:pPr>
    </w:p>
    <w:p w14:paraId="3B512BD1" w14:textId="77777777" w:rsidR="00C91093" w:rsidRDefault="001902C3" w:rsidP="001902C3">
      <w:pPr>
        <w:pStyle w:val="Sansinterligne"/>
        <w:ind w:firstLine="708"/>
      </w:pPr>
      <w:r>
        <w:t xml:space="preserve">Nous allons étudier par méthode spectroscopique l’indicateur coloré : le bleu de bromothymol qui a un pKa proche de 7,1. </w:t>
      </w:r>
    </w:p>
    <w:p w14:paraId="414617C3" w14:textId="340ABC74" w:rsidR="001902C3" w:rsidRDefault="00C91093" w:rsidP="00C91093">
      <w:pPr>
        <w:pStyle w:val="Diapo"/>
      </w:pPr>
      <w:r>
        <w:t>(Diapo : Indicateur coloré BBT)</w:t>
      </w:r>
    </w:p>
    <w:p w14:paraId="390A7459" w14:textId="77777777" w:rsidR="001902C3" w:rsidRDefault="001902C3" w:rsidP="001902C3">
      <w:pPr>
        <w:pStyle w:val="Sansinterligne"/>
        <w:rPr>
          <w:color w:val="7030A0"/>
        </w:rPr>
      </w:pPr>
    </w:p>
    <w:p w14:paraId="611E525F" w14:textId="018FCECE" w:rsidR="001902C3" w:rsidRPr="00BF2D4E" w:rsidRDefault="001902C3" w:rsidP="00BF2D4E">
      <w:pPr>
        <w:tabs>
          <w:tab w:val="left" w:pos="560"/>
          <w:tab w:val="left" w:pos="1120"/>
        </w:tabs>
        <w:jc w:val="both"/>
        <w:rPr>
          <w:rFonts w:ascii="Arial" w:hAnsi="Arial"/>
          <w:color w:val="F79646" w:themeColor="accent6"/>
          <w:sz w:val="22"/>
        </w:rPr>
      </w:pPr>
      <w:r w:rsidRPr="00BF2D4E">
        <w:rPr>
          <w:rFonts w:ascii="Arial" w:hAnsi="Arial"/>
          <w:color w:val="F79646" w:themeColor="accent6"/>
          <w:sz w:val="22"/>
        </w:rPr>
        <w:t xml:space="preserve">Détermination de la constante d’acidité du bleu de bromothymol par méthode spectroscopique : [3]p.135 </w:t>
      </w:r>
    </w:p>
    <w:p w14:paraId="634AF0C2" w14:textId="761AB231" w:rsidR="001902C3" w:rsidRDefault="00BF2D4E" w:rsidP="00174EEC">
      <w:pPr>
        <w:pStyle w:val="Diapo"/>
      </w:pPr>
      <w:r>
        <w:t xml:space="preserve">Diapo : Détermination pkA BBT + EXCEL ! </w:t>
      </w:r>
    </w:p>
    <w:p w14:paraId="65057D6A" w14:textId="3AF6DF04" w:rsidR="00174EEC" w:rsidRDefault="00174EEC" w:rsidP="00174EEC">
      <w:pPr>
        <w:pStyle w:val="Diapo"/>
      </w:pPr>
      <w:r>
        <w:t xml:space="preserve">Expliquer l'expérience, on réalise trois solutions, on sait approximativement que le pKa du BBT est aux alentours de 7. </w:t>
      </w:r>
    </w:p>
    <w:p w14:paraId="2BD664C3" w14:textId="2060FD79" w:rsidR="00174EEC" w:rsidRDefault="00174EEC" w:rsidP="00174EEC">
      <w:pPr>
        <w:pStyle w:val="Diapo"/>
      </w:pPr>
      <w:r>
        <w:t xml:space="preserve">Première solution très acide, deuxième à pH environ égal à 7 et troisième pH faible. </w:t>
      </w:r>
    </w:p>
    <w:p w14:paraId="43E8D79C" w14:textId="2390A3CA" w:rsidR="00174EEC" w:rsidRDefault="00174EEC" w:rsidP="00174EEC">
      <w:pPr>
        <w:pStyle w:val="Diapo"/>
      </w:pPr>
      <w:r>
        <w:t xml:space="preserve">Intéressons nous  à la solution 2, d'après ce qu'on a vu précédemment on peut écrire le pKa en fonction du pH et du rapport des concentrations. </w:t>
      </w:r>
      <w:r>
        <w:br/>
        <w:t xml:space="preserve">Comment exprimer le rapport des concentrations ? </w:t>
      </w:r>
      <w:r>
        <w:br/>
        <w:t xml:space="preserve">On va faire des approximations, en faisant appel au diagramme de prédomiance que l'on vient de voir !! Ensuite on utilise Beer-Lambert et tout roule. </w:t>
      </w:r>
    </w:p>
    <w:p w14:paraId="793304C6" w14:textId="77777777" w:rsidR="00174EEC" w:rsidRDefault="00174EEC" w:rsidP="00174EEC">
      <w:pPr>
        <w:pStyle w:val="Diapo"/>
      </w:pPr>
    </w:p>
    <w:p w14:paraId="4D03320B" w14:textId="77777777" w:rsidR="001902C3" w:rsidRPr="00174EEC" w:rsidRDefault="001902C3" w:rsidP="00174EEC">
      <w:pPr>
        <w:pStyle w:val="Paragraphedeliste"/>
        <w:numPr>
          <w:ilvl w:val="0"/>
          <w:numId w:val="43"/>
        </w:numPr>
        <w:tabs>
          <w:tab w:val="left" w:pos="560"/>
          <w:tab w:val="left" w:pos="1120"/>
        </w:tabs>
        <w:jc w:val="both"/>
        <w:rPr>
          <w:rFonts w:ascii="Arial" w:hAnsi="Arial"/>
          <w:color w:val="F79646" w:themeColor="accent6"/>
          <w:sz w:val="22"/>
        </w:rPr>
      </w:pPr>
      <w:r w:rsidRPr="00174EEC">
        <w:rPr>
          <w:rFonts w:ascii="Arial" w:hAnsi="Arial"/>
          <w:color w:val="F79646" w:themeColor="accent6"/>
          <w:sz w:val="22"/>
        </w:rPr>
        <w:t>Préparation de trois fioles de 50 mL contenant :</w:t>
      </w:r>
    </w:p>
    <w:p w14:paraId="0EA3BB99" w14:textId="77777777" w:rsidR="001902C3" w:rsidRPr="00174EEC" w:rsidRDefault="001902C3" w:rsidP="00174EEC">
      <w:pPr>
        <w:tabs>
          <w:tab w:val="left" w:pos="560"/>
          <w:tab w:val="left" w:pos="1120"/>
        </w:tabs>
        <w:jc w:val="both"/>
        <w:rPr>
          <w:rFonts w:ascii="Arial" w:hAnsi="Arial"/>
          <w:color w:val="F79646" w:themeColor="accent6"/>
          <w:sz w:val="22"/>
        </w:rPr>
      </w:pPr>
      <w:r w:rsidRPr="00174EEC">
        <w:rPr>
          <w:rFonts w:ascii="Arial" w:hAnsi="Arial"/>
          <w:color w:val="F79646" w:themeColor="accent6"/>
          <w:sz w:val="22"/>
        </w:rPr>
        <w:tab/>
        <w:t xml:space="preserve">1 mL de BBT à 0,04% (pipette jaugée), 10 mL de HCl (0,1 M) </w:t>
      </w:r>
    </w:p>
    <w:p w14:paraId="3A6089C4" w14:textId="011036FB" w:rsidR="001902C3" w:rsidRPr="00174EEC" w:rsidRDefault="00174EEC" w:rsidP="00174EEC">
      <w:pPr>
        <w:tabs>
          <w:tab w:val="left" w:pos="560"/>
          <w:tab w:val="left" w:pos="1120"/>
        </w:tabs>
        <w:jc w:val="both"/>
        <w:rPr>
          <w:rFonts w:ascii="Arial" w:hAnsi="Arial"/>
          <w:color w:val="F79646" w:themeColor="accent6"/>
          <w:sz w:val="22"/>
        </w:rPr>
      </w:pPr>
      <w:r>
        <w:rPr>
          <w:rFonts w:ascii="Arial" w:hAnsi="Arial"/>
          <w:color w:val="F79646" w:themeColor="accent6"/>
          <w:sz w:val="22"/>
        </w:rPr>
        <w:t xml:space="preserve">         </w:t>
      </w:r>
      <w:r w:rsidR="001902C3" w:rsidRPr="00174EEC">
        <w:rPr>
          <w:rFonts w:ascii="Arial" w:hAnsi="Arial"/>
          <w:color w:val="F79646" w:themeColor="accent6"/>
          <w:sz w:val="22"/>
        </w:rPr>
        <w:t>1 mL de BBT à 0,04% (pipette jaugée), 10 mL de NaOH (01,M)</w:t>
      </w:r>
    </w:p>
    <w:p w14:paraId="2491EBFD" w14:textId="77777777" w:rsidR="001902C3" w:rsidRPr="00174EEC" w:rsidRDefault="001902C3" w:rsidP="00174EEC">
      <w:pPr>
        <w:tabs>
          <w:tab w:val="left" w:pos="560"/>
          <w:tab w:val="left" w:pos="1120"/>
        </w:tabs>
        <w:jc w:val="both"/>
        <w:rPr>
          <w:rFonts w:ascii="Arial" w:hAnsi="Arial"/>
          <w:color w:val="F79646" w:themeColor="accent6"/>
          <w:sz w:val="22"/>
        </w:rPr>
      </w:pPr>
      <w:r w:rsidRPr="00174EEC">
        <w:rPr>
          <w:rFonts w:ascii="Arial" w:hAnsi="Arial"/>
          <w:color w:val="F79646" w:themeColor="accent6"/>
          <w:sz w:val="22"/>
        </w:rPr>
        <w:tab/>
        <w:t>1 mL de BBT à 0,04% (pipette jaugée), 10 mL de solution tampon pH = 7</w:t>
      </w:r>
    </w:p>
    <w:p w14:paraId="0D16FCD7" w14:textId="77777777" w:rsidR="001902C3" w:rsidRPr="00174EEC" w:rsidRDefault="001902C3" w:rsidP="00174EEC">
      <w:pPr>
        <w:tabs>
          <w:tab w:val="left" w:pos="560"/>
          <w:tab w:val="left" w:pos="1120"/>
        </w:tabs>
        <w:jc w:val="both"/>
        <w:rPr>
          <w:rFonts w:ascii="Arial" w:hAnsi="Arial"/>
          <w:color w:val="F79646" w:themeColor="accent6"/>
          <w:sz w:val="22"/>
        </w:rPr>
      </w:pPr>
      <w:r w:rsidRPr="00174EEC">
        <w:rPr>
          <w:rFonts w:ascii="Arial" w:hAnsi="Arial"/>
          <w:color w:val="F79646" w:themeColor="accent6"/>
          <w:sz w:val="22"/>
        </w:rPr>
        <w:t>Ajuster au trait de jauge avec de l’eau</w:t>
      </w:r>
    </w:p>
    <w:p w14:paraId="45EE72DC" w14:textId="6163AC7A" w:rsidR="001902C3" w:rsidRPr="00174EEC" w:rsidRDefault="00174EEC" w:rsidP="00174EEC">
      <w:pPr>
        <w:tabs>
          <w:tab w:val="left" w:pos="560"/>
          <w:tab w:val="left" w:pos="1120"/>
        </w:tabs>
        <w:jc w:val="both"/>
        <w:rPr>
          <w:rFonts w:ascii="Arial" w:hAnsi="Arial"/>
          <w:b/>
          <w:color w:val="F79646" w:themeColor="accent6"/>
          <w:sz w:val="22"/>
          <w:u w:val="single"/>
        </w:rPr>
      </w:pPr>
      <w:r w:rsidRPr="00174EEC">
        <w:rPr>
          <w:rFonts w:ascii="Arial" w:hAnsi="Arial"/>
          <w:b/>
          <w:color w:val="F79646" w:themeColor="accent6"/>
          <w:sz w:val="22"/>
          <w:u w:val="single"/>
        </w:rPr>
        <w:t>Préparer</w:t>
      </w:r>
      <w:r>
        <w:rPr>
          <w:rFonts w:ascii="Arial" w:hAnsi="Arial"/>
          <w:b/>
          <w:color w:val="F79646" w:themeColor="accent6"/>
          <w:sz w:val="22"/>
          <w:u w:val="single"/>
        </w:rPr>
        <w:t xml:space="preserve"> une fiole devant le jury, la première par exemple </w:t>
      </w:r>
      <w:r w:rsidRPr="00174EEC">
        <w:rPr>
          <w:rFonts w:ascii="Arial" w:hAnsi="Arial"/>
          <w:b/>
          <w:color w:val="F79646" w:themeColor="accent6"/>
          <w:sz w:val="22"/>
          <w:u w:val="single"/>
        </w:rPr>
        <w:t>! L'avoir prête si ric-rac sur le temps ...</w:t>
      </w:r>
    </w:p>
    <w:p w14:paraId="4A3062C0" w14:textId="47DCBE27" w:rsidR="001902C3" w:rsidRDefault="001902C3" w:rsidP="00174EEC">
      <w:pPr>
        <w:tabs>
          <w:tab w:val="left" w:pos="560"/>
          <w:tab w:val="left" w:pos="1120"/>
        </w:tabs>
        <w:jc w:val="both"/>
        <w:rPr>
          <w:rFonts w:ascii="Arial" w:hAnsi="Arial"/>
          <w:color w:val="F79646" w:themeColor="accent6"/>
          <w:sz w:val="22"/>
        </w:rPr>
      </w:pPr>
      <w:r w:rsidRPr="00174EEC">
        <w:rPr>
          <w:rFonts w:ascii="Arial" w:hAnsi="Arial"/>
          <w:color w:val="F79646" w:themeColor="accent6"/>
          <w:sz w:val="22"/>
        </w:rPr>
        <w:t xml:space="preserve">Vérifier le pH de la solution 2 </w:t>
      </w:r>
      <w:r w:rsidR="00174EEC">
        <w:rPr>
          <w:rFonts w:ascii="Arial" w:hAnsi="Arial"/>
          <w:color w:val="F79646" w:themeColor="accent6"/>
          <w:sz w:val="22"/>
        </w:rPr>
        <w:t xml:space="preserve">à l’aide d’un pH-mètre étalonné, en préparation. </w:t>
      </w:r>
    </w:p>
    <w:p w14:paraId="7A77C557" w14:textId="77777777" w:rsidR="00174EEC" w:rsidRPr="00174EEC" w:rsidRDefault="00174EEC" w:rsidP="00174EEC">
      <w:pPr>
        <w:tabs>
          <w:tab w:val="left" w:pos="560"/>
          <w:tab w:val="left" w:pos="1120"/>
        </w:tabs>
        <w:jc w:val="both"/>
        <w:rPr>
          <w:rFonts w:ascii="Arial" w:hAnsi="Arial"/>
          <w:color w:val="F79646" w:themeColor="accent6"/>
          <w:sz w:val="22"/>
        </w:rPr>
      </w:pPr>
    </w:p>
    <w:p w14:paraId="5BB0691B" w14:textId="77777777" w:rsidR="00174EEC" w:rsidRDefault="00174EEC" w:rsidP="00174EEC">
      <w:pPr>
        <w:pStyle w:val="Paragraphedeliste"/>
        <w:numPr>
          <w:ilvl w:val="0"/>
          <w:numId w:val="43"/>
        </w:numPr>
        <w:tabs>
          <w:tab w:val="left" w:pos="560"/>
          <w:tab w:val="left" w:pos="1120"/>
        </w:tabs>
        <w:jc w:val="both"/>
        <w:rPr>
          <w:rFonts w:ascii="Arial" w:hAnsi="Arial"/>
          <w:color w:val="F79646" w:themeColor="accent6"/>
          <w:sz w:val="22"/>
        </w:rPr>
      </w:pPr>
      <w:r>
        <w:rPr>
          <w:rFonts w:ascii="Arial" w:hAnsi="Arial"/>
          <w:color w:val="F79646" w:themeColor="accent6"/>
          <w:sz w:val="22"/>
        </w:rPr>
        <w:t>Tracer</w:t>
      </w:r>
      <w:r w:rsidR="001902C3" w:rsidRPr="00174EEC">
        <w:rPr>
          <w:rFonts w:ascii="Arial" w:hAnsi="Arial"/>
          <w:color w:val="F79646" w:themeColor="accent6"/>
          <w:sz w:val="22"/>
        </w:rPr>
        <w:t xml:space="preserve"> les trois spectres d’absorption pour les trois solutions.</w:t>
      </w:r>
      <w:r>
        <w:rPr>
          <w:rFonts w:ascii="Arial" w:hAnsi="Arial"/>
          <w:color w:val="F79646" w:themeColor="accent6"/>
          <w:sz w:val="22"/>
        </w:rPr>
        <w:t xml:space="preserve"> Un spectre devant le</w:t>
      </w:r>
    </w:p>
    <w:p w14:paraId="3D493CBD" w14:textId="30ACF527" w:rsidR="001902C3" w:rsidRDefault="00174EEC" w:rsidP="00174EEC">
      <w:pPr>
        <w:tabs>
          <w:tab w:val="left" w:pos="560"/>
          <w:tab w:val="left" w:pos="1120"/>
        </w:tabs>
        <w:ind w:left="360"/>
        <w:jc w:val="both"/>
        <w:rPr>
          <w:rFonts w:ascii="Arial" w:hAnsi="Arial"/>
          <w:color w:val="F79646" w:themeColor="accent6"/>
          <w:sz w:val="22"/>
        </w:rPr>
      </w:pPr>
      <w:r>
        <w:rPr>
          <w:rFonts w:ascii="Arial" w:hAnsi="Arial"/>
          <w:color w:val="F79646" w:themeColor="accent6"/>
          <w:sz w:val="22"/>
        </w:rPr>
        <w:t xml:space="preserve">    </w:t>
      </w:r>
      <w:r w:rsidRPr="00174EEC">
        <w:rPr>
          <w:rFonts w:ascii="Arial" w:hAnsi="Arial"/>
          <w:color w:val="F79646" w:themeColor="accent6"/>
          <w:sz w:val="22"/>
        </w:rPr>
        <w:t xml:space="preserve">jury, on a déjà préalablement fait le blanc. </w:t>
      </w:r>
    </w:p>
    <w:p w14:paraId="7645B661" w14:textId="16954537" w:rsidR="00174EEC" w:rsidRPr="00174EEC" w:rsidRDefault="00840F81" w:rsidP="00174EEC">
      <w:pPr>
        <w:tabs>
          <w:tab w:val="left" w:pos="560"/>
          <w:tab w:val="left" w:pos="1120"/>
        </w:tabs>
        <w:ind w:left="360"/>
        <w:jc w:val="both"/>
        <w:rPr>
          <w:rFonts w:ascii="Arial" w:hAnsi="Arial"/>
          <w:color w:val="F79646" w:themeColor="accent6"/>
          <w:sz w:val="22"/>
        </w:rPr>
      </w:pPr>
      <w:r w:rsidRPr="00840F81">
        <w:rPr>
          <w:rFonts w:ascii="New York" w:eastAsia="Times New Roman" w:hAnsi="New York" w:cs="Times New Roman"/>
          <w:noProof/>
          <w:szCs w:val="20"/>
          <w:lang w:val="fr-FR"/>
        </w:rPr>
        <mc:AlternateContent>
          <mc:Choice Requires="wps">
            <w:drawing>
              <wp:anchor distT="0" distB="0" distL="114300" distR="114300" simplePos="0" relativeHeight="251680768" behindDoc="0" locked="0" layoutInCell="1" allowOverlap="1" wp14:anchorId="4B75AD48" wp14:editId="778D0D78">
                <wp:simplePos x="0" y="0"/>
                <wp:positionH relativeFrom="column">
                  <wp:posOffset>800100</wp:posOffset>
                </wp:positionH>
                <wp:positionV relativeFrom="paragraph">
                  <wp:posOffset>-571500</wp:posOffset>
                </wp:positionV>
                <wp:extent cx="3102610" cy="148590"/>
                <wp:effectExtent l="0" t="0" r="0" b="3810"/>
                <wp:wrapSquare wrapText="bothSides"/>
                <wp:docPr id="2" name="ZoneTexte 5">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xdr="http://schemas.openxmlformats.org/drawingml/2006/spreadsheetDrawing" xmlns:a14="http://schemas.microsoft.com/office/drawing/2010/main" xmlns:a16="http://schemas.microsoft.com/office/drawing/2014/main" xmlns:lc="http://schemas.openxmlformats.org/drawingml/2006/lockedCanvas" id="{891E3257-ACCD-43C1-A3AA-16611B22D5E5}"/>
                    </a:ext>
                  </a:extLst>
                </wp:docPr>
                <wp:cNvGraphicFramePr/>
                <a:graphic xmlns:a="http://schemas.openxmlformats.org/drawingml/2006/main">
                  <a:graphicData uri="http://schemas.microsoft.com/office/word/2010/wordprocessingShape">
                    <wps:wsp>
                      <wps:cNvSpPr txBox="1"/>
                      <wps:spPr>
                        <a:xfrm>
                          <a:off x="0" y="0"/>
                          <a:ext cx="3102610" cy="148590"/>
                        </a:xfrm>
                        <a:prstGeom prst="rect">
                          <a:avLst/>
                        </a:prstGeom>
                        <a:solidFill>
                          <a:sysClr val="window" lastClr="FFFFFF"/>
                        </a:solidFill>
                      </wps:spPr>
                      <wps:txbx>
                        <w:txbxContent>
                          <w:p w14:paraId="11174F55" w14:textId="77777777" w:rsidR="00C01251" w:rsidRDefault="00C01251" w:rsidP="00840F81">
                            <w:pPr>
                              <w:pStyle w:val="NormalWeb"/>
                              <w:spacing w:before="0" w:beforeAutospacing="0" w:after="0" w:afterAutospacing="0"/>
                            </w:pPr>
                            <w:proofErr w:type="spellStart"/>
                            <w:proofErr w:type="gramStart"/>
                            <w:r>
                              <w:rPr>
                                <w:rFonts w:ascii="Cambria Math" w:hAnsi="Cambria Math"/>
                              </w:rPr>
                              <w:t>pKa</w:t>
                            </w:r>
                            <w:proofErr w:type="spellEnd"/>
                            <w:r>
                              <w:rPr>
                                <w:rFonts w:ascii="Cambria Math" w:hAnsi="Cambria Math"/>
                              </w:rPr>
                              <w:t>=</w:t>
                            </w:r>
                            <w:proofErr w:type="spellStart"/>
                            <w:proofErr w:type="gramEnd"/>
                            <w:r>
                              <w:rPr>
                                <w:rFonts w:ascii="Cambria Math" w:hAnsi="Cambria Math"/>
                              </w:rPr>
                              <w:t>pH+log</w:t>
                            </w:r>
                            <w:proofErr w:type="spellEnd"/>
                            <w:r>
                              <w:rPr>
                                <w:rFonts w:ascii="Cambria Math" w:hAnsi="Cambria Math"/>
                              </w:rPr>
                              <w:t>⁡((A_3-A_2)/(A_1-A_3 ))</w:t>
                            </w:r>
                          </w:p>
                        </w:txbxContent>
                      </wps:txbx>
                      <wps:bodyPr wrap="square" lIns="0" tIns="0" rIns="0" bIns="0" rtlCol="0">
                        <a:spAutoFit/>
                      </wps:bodyPr>
                    </wps:wsp>
                  </a:graphicData>
                </a:graphic>
              </wp:anchor>
            </w:drawing>
          </mc:Choice>
          <mc:Fallback>
            <w:pict>
              <v:shape id="ZoneTexte 5" o:spid="_x0000_s1030" type="#_x0000_t202" style="position:absolute;left:0;text-align:left;margin-left:63pt;margin-top:-44.95pt;width:244.3pt;height:11.7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gNJ/4BAADJAwAADgAAAGRycy9lMm9Eb2MueG1srFNNj9owEL1X6n+wfA/5IFA2IqwKS6pKVVtp&#10;dy+9GcchlhzbtQ0Jqvrfd+wQuureqnIwzzOejzfzsr4fOoHOzFiuZInTWYIRk1TVXB5L/PxURSuM&#10;rCOyJkJJVuILs/h+8/7dutcFy1SrRM0MgiTSFr0uceucLuLY0pZ1xM6UZhKcjTIdcXA1x7g2pIfs&#10;nYizJFnGvTK1Nooya8H6MDrxJuRvGkbdt6axzCFRYujNhdOE8+DPeLMmxdEQ3XJ6bYP8Qxcd4RKK&#10;3lI9EEfQyfA3qTpOjbKqcTOqulg1DacscAA2afIXm8eWaBa4wHCsvo3J/r+09Ov5u0G8LnGGkSQd&#10;rOgHLOqJDY6hRaAE8It1nhygkdSvqsq2i32VRxWgKE+2ebTd53dRlc1X++xDtcvmy99+uHGICvFx&#10;r20R6vntBPioobgbtmoA7fjn3m7B6KsNjen8PwwJgR+2d7ltzHdCwThPk2yZgouCL81Xi7uwUqg6&#10;RWtj3SemOuRBiQ0oIrAiZ2hqbHB64otZJXhdcSHC5WJ3wqAzAfGA5mrVYySIdWAsMTCH35Xjq7BA&#10;c+Tg2bjhMIT5pvOJ4EHVF+Ddg+pKbH+eiGGQ97OEtXqJTsBM4DAB48ROBSGH7vTHk1MVDyx8qTEv&#10;zNxfQC9h+ldte0G+vodXf77AzQsAAAD//wMAUEsDBBQABgAIAAAAIQCAWyqK4AAAAAsBAAAPAAAA&#10;ZHJzL2Rvd25yZXYueG1sTI9BT8JAEIXvJv6HzZh4IbCF6AZqt8SYePJgQCN4G9qxbezO1u5S6r9n&#10;POHxvXl5871sPbpWDdSHxrOF+SwBRVz4suHKwvvb83QJKkTkElvPZOGXAqzz66sM09KfeEPDNlZK&#10;SjikaKGOsUu1DkVNDsPMd8Ry+/K9wyiyr3TZ40nKXasXSWK0w4blQ40dPdVUfG+PzoKjzW7yMcE9&#10;7X9oVzQvw+eAr9be3oyPD6AijfEShj98QYdcmA7+yGVQreiFkS3RwnS5WoGShJnfGVAHcYy5B51n&#10;+v+G/AwAAP//AwBQSwECLQAUAAYACAAAACEA5JnDwPsAAADhAQAAEwAAAAAAAAAAAAAAAAAAAAAA&#10;W0NvbnRlbnRfVHlwZXNdLnhtbFBLAQItABQABgAIAAAAIQAjsmrh1wAAAJQBAAALAAAAAAAAAAAA&#10;AAAAACwBAABfcmVscy8ucmVsc1BLAQItABQABgAIAAAAIQC2WA0n/gEAAMkDAAAOAAAAAAAAAAAA&#10;AAAAACwCAABkcnMvZTJvRG9jLnhtbFBLAQItABQABgAIAAAAIQCAWyqK4AAAAAsBAAAPAAAAAAAA&#10;AAAAAAAAAFYEAABkcnMvZG93bnJldi54bWxQSwUGAAAAAAQABADzAAAAYwUAAAAA&#10;" fillcolor="window" stroked="f">
                <v:textbox style="mso-fit-shape-to-text:t" inset="0,0,0,0">
                  <w:txbxContent>
                    <w:p w14:paraId="11174F55" w14:textId="77777777" w:rsidR="00840F81" w:rsidRDefault="00840F81" w:rsidP="00840F81">
                      <w:pPr>
                        <w:pStyle w:val="NormalWeb"/>
                        <w:spacing w:before="0" w:beforeAutospacing="0" w:after="0" w:afterAutospacing="0"/>
                      </w:pPr>
                      <w:proofErr w:type="spellStart"/>
                      <w:proofErr w:type="gramStart"/>
                      <w:r>
                        <w:rPr>
                          <w:rFonts w:ascii="Cambria Math" w:hAnsi="Cambria Math"/>
                        </w:rPr>
                        <w:t>pKa</w:t>
                      </w:r>
                      <w:proofErr w:type="spellEnd"/>
                      <w:r>
                        <w:rPr>
                          <w:rFonts w:ascii="Cambria Math" w:hAnsi="Cambria Math"/>
                        </w:rPr>
                        <w:t>=</w:t>
                      </w:r>
                      <w:proofErr w:type="spellStart"/>
                      <w:proofErr w:type="gramEnd"/>
                      <w:r>
                        <w:rPr>
                          <w:rFonts w:ascii="Cambria Math" w:hAnsi="Cambria Math"/>
                        </w:rPr>
                        <w:t>pH+log</w:t>
                      </w:r>
                      <w:proofErr w:type="spellEnd"/>
                      <w:r>
                        <w:rPr>
                          <w:rFonts w:ascii="Cambria Math" w:hAnsi="Cambria Math"/>
                        </w:rPr>
                        <w:t>⁡((A_3-A_2)/(A_1-A_3 ))</w:t>
                      </w:r>
                    </w:p>
                  </w:txbxContent>
                </v:textbox>
                <w10:wrap type="square"/>
              </v:shape>
            </w:pict>
          </mc:Fallback>
        </mc:AlternateContent>
      </w:r>
    </w:p>
    <w:p w14:paraId="3DABE219" w14:textId="77777777" w:rsidR="001902C3" w:rsidRDefault="001902C3" w:rsidP="00174EEC">
      <w:pPr>
        <w:tabs>
          <w:tab w:val="left" w:pos="560"/>
          <w:tab w:val="left" w:pos="1120"/>
        </w:tabs>
        <w:jc w:val="both"/>
        <w:rPr>
          <w:rFonts w:ascii="Arial" w:hAnsi="Arial"/>
          <w:color w:val="F79646" w:themeColor="accent6"/>
          <w:sz w:val="22"/>
        </w:rPr>
      </w:pPr>
      <w:r w:rsidRPr="00174EEC">
        <w:rPr>
          <w:rFonts w:ascii="Arial" w:hAnsi="Arial"/>
          <w:color w:val="F79646" w:themeColor="accent6"/>
          <w:sz w:val="22"/>
        </w:rPr>
        <w:t xml:space="preserve">Mesure de l’absorbance pour les trois solutions et pour </w:t>
      </w:r>
      <m:oMath>
        <m:r>
          <m:rPr>
            <m:sty m:val="p"/>
          </m:rPr>
          <w:rPr>
            <w:rFonts w:ascii="Cambria Math" w:hAnsi="Cambria Math"/>
            <w:color w:val="F79646" w:themeColor="accent6"/>
            <w:sz w:val="22"/>
          </w:rPr>
          <m:t>λ=450 nm</m:t>
        </m:r>
      </m:oMath>
      <w:r w:rsidRPr="00174EEC">
        <w:rPr>
          <w:rFonts w:ascii="Arial" w:hAnsi="Arial"/>
          <w:color w:val="F79646" w:themeColor="accent6"/>
          <w:sz w:val="22"/>
        </w:rPr>
        <w:t>. Le choix de cette longueur doit se faire ailleurs qu’au niveau du point isobestique et proche d’un maximum d’absorption pour toutes les solutions.</w:t>
      </w:r>
    </w:p>
    <w:p w14:paraId="6201293B" w14:textId="77777777" w:rsidR="006B0A84" w:rsidRDefault="006B0A84" w:rsidP="00174EEC">
      <w:pPr>
        <w:tabs>
          <w:tab w:val="left" w:pos="560"/>
          <w:tab w:val="left" w:pos="1120"/>
        </w:tabs>
        <w:jc w:val="both"/>
        <w:rPr>
          <w:rFonts w:ascii="Arial" w:hAnsi="Arial"/>
          <w:color w:val="F79646" w:themeColor="accent6"/>
          <w:sz w:val="22"/>
        </w:rPr>
      </w:pPr>
    </w:p>
    <w:p w14:paraId="514BA072" w14:textId="1ABE1FE2" w:rsidR="006B0A84" w:rsidRDefault="006B0A84" w:rsidP="00174EEC">
      <w:pPr>
        <w:tabs>
          <w:tab w:val="left" w:pos="560"/>
          <w:tab w:val="left" w:pos="1120"/>
        </w:tabs>
        <w:jc w:val="both"/>
        <w:rPr>
          <w:rFonts w:ascii="Arial" w:hAnsi="Arial"/>
          <w:color w:val="F79646" w:themeColor="accent6"/>
          <w:sz w:val="22"/>
        </w:rPr>
      </w:pPr>
      <w:r>
        <w:rPr>
          <w:rFonts w:ascii="Arial" w:hAnsi="Arial"/>
          <w:color w:val="F79646" w:themeColor="accent6"/>
          <w:sz w:val="22"/>
        </w:rPr>
        <w:t>Incertitudes : Sur le pH et sur l'absorbance (</w:t>
      </w:r>
      <w:r w:rsidR="00840F81">
        <w:rPr>
          <w:rFonts w:ascii="Arial" w:hAnsi="Arial"/>
          <w:color w:val="F79646" w:themeColor="accent6"/>
          <w:sz w:val="22"/>
        </w:rPr>
        <w:t>modifier éventuellement les valeurs des incertitudes sur les absorbances, selon l'incertiutde que l'on pense avoir sur ces mesures)</w:t>
      </w:r>
    </w:p>
    <w:p w14:paraId="0AD9F21A" w14:textId="77777777" w:rsidR="00840F81" w:rsidRDefault="00840F81" w:rsidP="00174EEC">
      <w:pPr>
        <w:tabs>
          <w:tab w:val="left" w:pos="560"/>
          <w:tab w:val="left" w:pos="1120"/>
        </w:tabs>
        <w:jc w:val="both"/>
        <w:rPr>
          <w:rFonts w:ascii="Arial" w:hAnsi="Arial"/>
          <w:color w:val="F79646" w:themeColor="accent6"/>
          <w:sz w:val="22"/>
        </w:rPr>
      </w:pPr>
    </w:p>
    <w:p w14:paraId="6629907B" w14:textId="5BCD92FE" w:rsidR="00840F81" w:rsidRDefault="00840F81" w:rsidP="00174EEC">
      <w:pPr>
        <w:tabs>
          <w:tab w:val="left" w:pos="560"/>
          <w:tab w:val="left" w:pos="1120"/>
        </w:tabs>
        <w:jc w:val="both"/>
        <w:rPr>
          <w:rFonts w:ascii="Arial" w:hAnsi="Arial"/>
          <w:color w:val="F79646" w:themeColor="accent6"/>
          <w:sz w:val="22"/>
        </w:rPr>
      </w:pPr>
      <w:r>
        <w:rPr>
          <w:rFonts w:ascii="Arial" w:hAnsi="Arial"/>
          <w:color w:val="F79646" w:themeColor="accent6"/>
          <w:sz w:val="22"/>
        </w:rPr>
        <w:t>Formule obtenue en différenciant  pkA=pH+log(</w:t>
      </w:r>
      <m:oMath>
        <m:f>
          <m:fPr>
            <m:ctrlPr>
              <w:rPr>
                <w:rFonts w:ascii="Cambria Math" w:hAnsi="Cambria Math"/>
                <w:i/>
                <w:color w:val="F79646" w:themeColor="accent6"/>
                <w:sz w:val="22"/>
              </w:rPr>
            </m:ctrlPr>
          </m:fPr>
          <m:num>
            <m:r>
              <w:rPr>
                <w:rFonts w:ascii="Cambria Math" w:hAnsi="Cambria Math"/>
                <w:color w:val="F79646" w:themeColor="accent6"/>
                <w:sz w:val="22"/>
              </w:rPr>
              <m:t>A3-A2</m:t>
            </m:r>
          </m:num>
          <m:den>
            <m:r>
              <w:rPr>
                <w:rFonts w:ascii="Cambria Math" w:hAnsi="Cambria Math"/>
                <w:color w:val="F79646" w:themeColor="accent6"/>
                <w:sz w:val="22"/>
              </w:rPr>
              <m:t>A1-A3</m:t>
            </m:r>
          </m:den>
        </m:f>
        <m:r>
          <w:rPr>
            <w:rFonts w:ascii="Cambria Math" w:hAnsi="Cambria Math"/>
            <w:color w:val="F79646" w:themeColor="accent6"/>
            <w:sz w:val="22"/>
          </w:rPr>
          <m:t>)</m:t>
        </m:r>
      </m:oMath>
    </w:p>
    <w:p w14:paraId="1DBABB95" w14:textId="24FB099F" w:rsidR="00840F81" w:rsidRPr="00840F81" w:rsidRDefault="00840F81" w:rsidP="00174EEC">
      <w:pPr>
        <w:tabs>
          <w:tab w:val="left" w:pos="560"/>
          <w:tab w:val="left" w:pos="1120"/>
        </w:tabs>
        <w:jc w:val="both"/>
        <w:rPr>
          <w:rFonts w:ascii="Arial" w:hAnsi="Arial"/>
          <w:color w:val="F79646" w:themeColor="accent6"/>
          <w:sz w:val="22"/>
        </w:rPr>
      </w:pPr>
      <w:r>
        <w:rPr>
          <w:rFonts w:ascii="Arial" w:hAnsi="Arial"/>
          <w:color w:val="F79646" w:themeColor="accent6"/>
          <w:sz w:val="22"/>
        </w:rPr>
        <w:t>∆pKa=∆pH+</w:t>
      </w:r>
      <m:oMath>
        <m:f>
          <m:fPr>
            <m:ctrlPr>
              <w:rPr>
                <w:rFonts w:ascii="Cambria Math" w:hAnsi="Cambria Math"/>
                <w:i/>
                <w:color w:val="F79646" w:themeColor="accent6"/>
                <w:sz w:val="22"/>
              </w:rPr>
            </m:ctrlPr>
          </m:fPr>
          <m:num>
            <m:r>
              <w:rPr>
                <w:rFonts w:ascii="Cambria Math" w:hAnsi="Cambria Math"/>
                <w:color w:val="F79646" w:themeColor="accent6"/>
                <w:sz w:val="22"/>
              </w:rPr>
              <m:t>1</m:t>
            </m:r>
          </m:num>
          <m:den>
            <m:r>
              <w:rPr>
                <w:rFonts w:ascii="Cambria Math" w:hAnsi="Cambria Math"/>
                <w:color w:val="F79646" w:themeColor="accent6"/>
                <w:sz w:val="22"/>
              </w:rPr>
              <m:t>ln10</m:t>
            </m:r>
          </m:den>
        </m:f>
      </m:oMath>
      <w:r>
        <w:rPr>
          <w:rFonts w:ascii="Arial" w:hAnsi="Arial"/>
          <w:color w:val="F79646" w:themeColor="accent6"/>
          <w:sz w:val="22"/>
        </w:rPr>
        <w:t>*[</w:t>
      </w:r>
      <m:oMath>
        <m:f>
          <m:fPr>
            <m:ctrlPr>
              <w:rPr>
                <w:rFonts w:ascii="Cambria Math" w:hAnsi="Cambria Math"/>
                <w:i/>
                <w:color w:val="F79646" w:themeColor="accent6"/>
                <w:sz w:val="22"/>
              </w:rPr>
            </m:ctrlPr>
          </m:fPr>
          <m:num>
            <m:r>
              <w:rPr>
                <w:rFonts w:ascii="Cambria Math" w:hAnsi="Cambria Math"/>
                <w:color w:val="F79646" w:themeColor="accent6"/>
                <w:sz w:val="22"/>
              </w:rPr>
              <m:t>∆A1</m:t>
            </m:r>
          </m:num>
          <m:den>
            <m:r>
              <w:rPr>
                <w:rFonts w:ascii="Cambria Math" w:hAnsi="Cambria Math"/>
                <w:color w:val="F79646" w:themeColor="accent6"/>
                <w:sz w:val="22"/>
              </w:rPr>
              <m:t>A1-A3</m:t>
            </m:r>
          </m:den>
        </m:f>
        <m:r>
          <w:rPr>
            <w:rFonts w:ascii="Cambria Math" w:hAnsi="Cambria Math"/>
            <w:color w:val="F79646" w:themeColor="accent6"/>
            <w:sz w:val="22"/>
          </w:rPr>
          <m:t>+</m:t>
        </m:r>
        <m:f>
          <m:fPr>
            <m:ctrlPr>
              <w:rPr>
                <w:rFonts w:ascii="Cambria Math" w:hAnsi="Cambria Math"/>
                <w:i/>
                <w:color w:val="F79646" w:themeColor="accent6"/>
                <w:sz w:val="22"/>
              </w:rPr>
            </m:ctrlPr>
          </m:fPr>
          <m:num>
            <m:r>
              <w:rPr>
                <w:rFonts w:ascii="Cambria Math" w:hAnsi="Cambria Math"/>
                <w:color w:val="F79646" w:themeColor="accent6"/>
                <w:sz w:val="22"/>
              </w:rPr>
              <m:t>∆A2</m:t>
            </m:r>
          </m:num>
          <m:den>
            <m:r>
              <w:rPr>
                <w:rFonts w:ascii="Cambria Math" w:hAnsi="Cambria Math"/>
                <w:color w:val="F79646" w:themeColor="accent6"/>
                <w:sz w:val="22"/>
              </w:rPr>
              <m:t>A3-A2</m:t>
            </m:r>
          </m:den>
        </m:f>
        <m:r>
          <w:rPr>
            <w:rFonts w:ascii="Cambria Math" w:hAnsi="Cambria Math"/>
            <w:color w:val="F79646" w:themeColor="accent6"/>
            <w:sz w:val="22"/>
          </w:rPr>
          <m:t>+∆A3*</m:t>
        </m:r>
        <m:f>
          <m:fPr>
            <m:ctrlPr>
              <w:rPr>
                <w:rFonts w:ascii="Cambria Math" w:hAnsi="Cambria Math"/>
                <w:i/>
                <w:color w:val="F79646" w:themeColor="accent6"/>
                <w:sz w:val="22"/>
              </w:rPr>
            </m:ctrlPr>
          </m:fPr>
          <m:num>
            <m:r>
              <w:rPr>
                <w:rFonts w:ascii="Cambria Math" w:hAnsi="Cambria Math"/>
                <w:color w:val="F79646" w:themeColor="accent6"/>
                <w:sz w:val="22"/>
              </w:rPr>
              <m:t>A1-A2</m:t>
            </m:r>
          </m:num>
          <m:den>
            <m:d>
              <m:dPr>
                <m:ctrlPr>
                  <w:rPr>
                    <w:rFonts w:ascii="Cambria Math" w:hAnsi="Cambria Math"/>
                    <w:i/>
                    <w:color w:val="F79646" w:themeColor="accent6"/>
                    <w:sz w:val="22"/>
                  </w:rPr>
                </m:ctrlPr>
              </m:dPr>
              <m:e>
                <m:r>
                  <w:rPr>
                    <w:rFonts w:ascii="Cambria Math" w:hAnsi="Cambria Math"/>
                    <w:color w:val="F79646" w:themeColor="accent6"/>
                    <w:sz w:val="22"/>
                  </w:rPr>
                  <m:t>A3-A2</m:t>
                </m:r>
              </m:e>
            </m:d>
            <m:r>
              <w:rPr>
                <w:rFonts w:ascii="Cambria Math" w:hAnsi="Cambria Math"/>
                <w:color w:val="F79646" w:themeColor="accent6"/>
                <w:sz w:val="22"/>
              </w:rPr>
              <m:t>*</m:t>
            </m:r>
            <m:d>
              <m:dPr>
                <m:ctrlPr>
                  <w:rPr>
                    <w:rFonts w:ascii="Cambria Math" w:hAnsi="Cambria Math"/>
                    <w:i/>
                    <w:color w:val="F79646" w:themeColor="accent6"/>
                    <w:sz w:val="22"/>
                  </w:rPr>
                </m:ctrlPr>
              </m:dPr>
              <m:e>
                <m:r>
                  <w:rPr>
                    <w:rFonts w:ascii="Cambria Math" w:hAnsi="Cambria Math"/>
                    <w:color w:val="F79646" w:themeColor="accent6"/>
                    <w:sz w:val="22"/>
                  </w:rPr>
                  <m:t>A1-A3</m:t>
                </m:r>
              </m:e>
            </m:d>
          </m:den>
        </m:f>
        <m:r>
          <w:rPr>
            <w:rFonts w:ascii="Cambria Math" w:hAnsi="Cambria Math"/>
            <w:color w:val="F79646" w:themeColor="accent6"/>
            <w:sz w:val="22"/>
          </w:rPr>
          <m:t>]</m:t>
        </m:r>
      </m:oMath>
    </w:p>
    <w:p w14:paraId="4198C034" w14:textId="77777777" w:rsidR="00840F81" w:rsidRPr="00840F81" w:rsidRDefault="00840F81" w:rsidP="00174EEC">
      <w:pPr>
        <w:tabs>
          <w:tab w:val="left" w:pos="560"/>
          <w:tab w:val="left" w:pos="1120"/>
        </w:tabs>
        <w:jc w:val="both"/>
        <w:rPr>
          <w:rFonts w:ascii="Arial" w:hAnsi="Arial"/>
          <w:color w:val="F79646" w:themeColor="accent6"/>
          <w:sz w:val="22"/>
        </w:rPr>
      </w:pPr>
    </w:p>
    <w:p w14:paraId="1FBAF901" w14:textId="05E42A31" w:rsidR="00840F81" w:rsidRDefault="00840F81" w:rsidP="00174EEC">
      <w:pPr>
        <w:tabs>
          <w:tab w:val="left" w:pos="560"/>
          <w:tab w:val="left" w:pos="1120"/>
        </w:tabs>
        <w:jc w:val="both"/>
        <w:rPr>
          <w:rFonts w:ascii="Arial" w:hAnsi="Arial"/>
          <w:color w:val="F79646" w:themeColor="accent6"/>
          <w:sz w:val="22"/>
        </w:rPr>
      </w:pPr>
    </w:p>
    <w:p w14:paraId="6197B97D" w14:textId="77777777" w:rsidR="006B0A84" w:rsidRDefault="006B0A84" w:rsidP="00174EEC">
      <w:pPr>
        <w:tabs>
          <w:tab w:val="left" w:pos="560"/>
          <w:tab w:val="left" w:pos="1120"/>
        </w:tabs>
        <w:jc w:val="both"/>
        <w:rPr>
          <w:rFonts w:ascii="Arial" w:hAnsi="Arial"/>
          <w:color w:val="F79646" w:themeColor="accent6"/>
          <w:sz w:val="22"/>
        </w:rPr>
      </w:pPr>
    </w:p>
    <w:p w14:paraId="14B3D052" w14:textId="77777777" w:rsidR="006B0A84" w:rsidRPr="00174EEC" w:rsidRDefault="006B0A84" w:rsidP="00174EEC">
      <w:pPr>
        <w:tabs>
          <w:tab w:val="left" w:pos="560"/>
          <w:tab w:val="left" w:pos="1120"/>
        </w:tabs>
        <w:jc w:val="both"/>
        <w:rPr>
          <w:rFonts w:ascii="Arial" w:hAnsi="Arial"/>
          <w:color w:val="F79646" w:themeColor="accent6"/>
          <w:sz w:val="22"/>
        </w:rPr>
      </w:pPr>
    </w:p>
    <w:p w14:paraId="53937C11" w14:textId="77777777" w:rsidR="001902C3" w:rsidRDefault="001902C3" w:rsidP="001902C3">
      <w:pPr>
        <w:pStyle w:val="Sansinterligne"/>
      </w:pPr>
    </w:p>
    <w:p w14:paraId="712F4F52" w14:textId="77777777" w:rsidR="006B3DB2" w:rsidRDefault="001902C3" w:rsidP="006B3DB2">
      <w:r w:rsidRPr="006B3DB2">
        <w:rPr>
          <w:color w:val="FF0000"/>
        </w:rPr>
        <w:t>Conclusion :</w:t>
      </w:r>
      <w:r w:rsidR="006B3DB2">
        <w:t xml:space="preserve"> </w:t>
      </w:r>
    </w:p>
    <w:p w14:paraId="5C0B6979" w14:textId="7BD976A7" w:rsidR="001902C3" w:rsidRDefault="006B3DB2" w:rsidP="006B3DB2">
      <w:r>
        <w:t>A</w:t>
      </w:r>
      <w:r w:rsidR="001902C3">
        <w:t xml:space="preserve">u cours de cette leçon, </w:t>
      </w:r>
      <w:r>
        <w:t>nous avonsvu que les acides et les bases étaient les espèces responsables de l'acidité/basicité des solutions. On a introduit des outils (constante d'acidité) qui permettent de comparer la force des acides. (on peut mentionner qu'il existe une constante de basicité mais qu'on utilise de manière générale la constante d'acidité vu que l'on travaille sur des couples, l'un est lié à l'autre)</w:t>
      </w:r>
    </w:p>
    <w:p w14:paraId="725F2DF2" w14:textId="77777777" w:rsidR="006B3DB2" w:rsidRDefault="001902C3" w:rsidP="006B3DB2">
      <w:r>
        <w:t xml:space="preserve">Nous verrons par la suite que les espèces acido-basiques peuvent servir à la réalisation de dosages. </w:t>
      </w:r>
    </w:p>
    <w:p w14:paraId="179EDE7B" w14:textId="0E39B1A4" w:rsidR="001902C3" w:rsidRDefault="006B3DB2" w:rsidP="006B3DB2">
      <w:r>
        <w:t>De plus, cela va nous permettre de comprendre l</w:t>
      </w:r>
      <w:r w:rsidR="001902C3">
        <w:t xml:space="preserve">e contrôle du pH </w:t>
      </w:r>
      <w:r>
        <w:t xml:space="preserve">dans </w:t>
      </w:r>
      <w:r w:rsidR="001902C3">
        <w:t xml:space="preserve">les milieux biologiques. </w:t>
      </w:r>
      <w:r>
        <w:t>L</w:t>
      </w:r>
      <w:r w:rsidR="001902C3">
        <w:t xml:space="preserve">es protéines peuvent changer de conformations en fonction du pH du milieu dans lequel elles se trouvent. Ainsi le pH dans le corps humain doit être maintenu constant d’où l’utilisation de produits cosmétiques neutres qui permettent une variation moindre du pH de la peau que leurs homologues qui sont généralement basiques. </w:t>
      </w:r>
    </w:p>
    <w:p w14:paraId="44C9DE90" w14:textId="77777777" w:rsidR="001902C3" w:rsidRPr="006B3DB2" w:rsidRDefault="001902C3" w:rsidP="006B3DB2">
      <w:pPr>
        <w:rPr>
          <w:color w:val="0000FF"/>
        </w:rPr>
      </w:pPr>
      <w:r w:rsidRPr="006B3DB2">
        <w:rPr>
          <w:color w:val="0000FF"/>
        </w:rPr>
        <w:t xml:space="preserve">Le pH de la peau est d’environ 5,5 et son acidité permet de protéger le corps contre des agressions extérieures. </w:t>
      </w:r>
    </w:p>
    <w:p w14:paraId="0F6C17E7" w14:textId="77777777" w:rsidR="001902C3" w:rsidRPr="006B3DB2" w:rsidRDefault="001902C3" w:rsidP="006B3DB2">
      <w:pPr>
        <w:rPr>
          <w:rFonts w:eastAsiaTheme="minorEastAsia"/>
          <w:color w:val="0000FF"/>
        </w:rPr>
      </w:pPr>
      <w:r w:rsidRPr="006B3DB2">
        <w:rPr>
          <w:color w:val="0000FF"/>
        </w:rPr>
        <w:t xml:space="preserve">[4]p.326 Le pH du sang est de 7,4 et est régulé par le dioxyde de carbone (Aq) qui fait partie du couple  </w:t>
      </w:r>
      <m:oMath>
        <m:sSub>
          <m:sSubPr>
            <m:ctrlPr>
              <w:rPr>
                <w:rFonts w:ascii="Cambria Math" w:hAnsi="Cambria Math"/>
                <w:color w:val="0000FF"/>
              </w:rPr>
            </m:ctrlPr>
          </m:sSubPr>
          <m:e>
            <m:r>
              <m:rPr>
                <m:sty m:val="bi"/>
              </m:rPr>
              <w:rPr>
                <w:rFonts w:ascii="Cambria Math" w:hAnsi="Cambria Math"/>
                <w:color w:val="0000FF"/>
              </w:rPr>
              <m:t>HC</m:t>
            </m:r>
            <m:sSup>
              <m:sSupPr>
                <m:ctrlPr>
                  <w:rPr>
                    <w:rFonts w:ascii="Cambria Math" w:hAnsi="Cambria Math"/>
                    <w:color w:val="0000FF"/>
                  </w:rPr>
                </m:ctrlPr>
              </m:sSupPr>
              <m:e>
                <m:sSub>
                  <m:sSubPr>
                    <m:ctrlPr>
                      <w:rPr>
                        <w:rFonts w:ascii="Cambria Math" w:hAnsi="Cambria Math"/>
                        <w:color w:val="0000FF"/>
                      </w:rPr>
                    </m:ctrlPr>
                  </m:sSubPr>
                  <m:e>
                    <m:r>
                      <m:rPr>
                        <m:sty m:val="bi"/>
                      </m:rPr>
                      <w:rPr>
                        <w:rFonts w:ascii="Cambria Math" w:hAnsi="Cambria Math"/>
                        <w:color w:val="0000FF"/>
                      </w:rPr>
                      <m:t>O</m:t>
                    </m:r>
                  </m:e>
                  <m:sub>
                    <m:r>
                      <m:rPr>
                        <m:sty m:val="b"/>
                      </m:rPr>
                      <w:rPr>
                        <w:rFonts w:ascii="Cambria Math" w:hAnsi="Cambria Math"/>
                        <w:color w:val="0000FF"/>
                      </w:rPr>
                      <m:t>3</m:t>
                    </m:r>
                  </m:sub>
                </m:sSub>
              </m:e>
              <m:sup>
                <m:r>
                  <m:rPr>
                    <m:sty m:val="p"/>
                  </m:rPr>
                  <w:rPr>
                    <w:rFonts w:ascii="Cambria Math" w:hAnsi="Cambria Math"/>
                    <w:color w:val="0000FF"/>
                  </w:rPr>
                  <m:t>-</m:t>
                </m:r>
              </m:sup>
            </m:sSup>
          </m:e>
          <m:sub>
            <m:r>
              <m:rPr>
                <m:sty m:val="p"/>
              </m:rPr>
              <w:rPr>
                <w:rFonts w:ascii="Cambria Math" w:hAnsi="Cambria Math"/>
                <w:color w:val="0000FF"/>
              </w:rPr>
              <m:t>(</m:t>
            </m:r>
            <m:r>
              <m:rPr>
                <m:sty m:val="bi"/>
              </m:rPr>
              <w:rPr>
                <w:rFonts w:ascii="Cambria Math" w:hAnsi="Cambria Math"/>
                <w:color w:val="0000FF"/>
              </w:rPr>
              <m:t>aq</m:t>
            </m:r>
            <m:r>
              <m:rPr>
                <m:sty m:val="p"/>
              </m:rPr>
              <w:rPr>
                <w:rFonts w:ascii="Cambria Math" w:hAnsi="Cambria Math"/>
                <w:color w:val="0000FF"/>
              </w:rPr>
              <m:t>)</m:t>
            </m:r>
          </m:sub>
        </m:sSub>
        <m:r>
          <m:rPr>
            <m:sty m:val="p"/>
          </m:rPr>
          <w:rPr>
            <w:rFonts w:ascii="Cambria Math" w:hAnsi="Cambria Math"/>
            <w:color w:val="0000FF"/>
          </w:rPr>
          <m:t xml:space="preserve"> /</m:t>
        </m:r>
        <m:sSub>
          <m:sSubPr>
            <m:ctrlPr>
              <w:rPr>
                <w:rFonts w:ascii="Cambria Math" w:hAnsi="Cambria Math"/>
                <w:color w:val="0000FF"/>
              </w:rPr>
            </m:ctrlPr>
          </m:sSubPr>
          <m:e>
            <m:r>
              <m:rPr>
                <m:sty m:val="bi"/>
              </m:rPr>
              <w:rPr>
                <w:rFonts w:ascii="Cambria Math" w:hAnsi="Cambria Math"/>
                <w:color w:val="0000FF"/>
              </w:rPr>
              <m:t>C</m:t>
            </m:r>
            <m:sSub>
              <m:sSubPr>
                <m:ctrlPr>
                  <w:rPr>
                    <w:rFonts w:ascii="Cambria Math" w:hAnsi="Cambria Math"/>
                    <w:color w:val="0000FF"/>
                  </w:rPr>
                </m:ctrlPr>
              </m:sSubPr>
              <m:e>
                <m:r>
                  <m:rPr>
                    <m:sty m:val="bi"/>
                  </m:rPr>
                  <w:rPr>
                    <w:rFonts w:ascii="Cambria Math" w:hAnsi="Cambria Math"/>
                    <w:color w:val="0000FF"/>
                  </w:rPr>
                  <m:t>O</m:t>
                </m:r>
              </m:e>
              <m:sub>
                <m:r>
                  <m:rPr>
                    <m:sty m:val="b"/>
                  </m:rPr>
                  <w:rPr>
                    <w:rFonts w:ascii="Cambria Math" w:hAnsi="Cambria Math"/>
                    <w:color w:val="0000FF"/>
                  </w:rPr>
                  <m:t>2</m:t>
                </m:r>
              </m:sub>
            </m:sSub>
          </m:e>
          <m:sub>
            <m:r>
              <m:rPr>
                <m:sty m:val="p"/>
              </m:rPr>
              <w:rPr>
                <w:rFonts w:ascii="Cambria Math" w:hAnsi="Cambria Math"/>
                <w:color w:val="0000FF"/>
              </w:rPr>
              <m:t>(</m:t>
            </m:r>
            <m:r>
              <m:rPr>
                <m:sty m:val="bi"/>
              </m:rPr>
              <w:rPr>
                <w:rFonts w:ascii="Cambria Math" w:hAnsi="Cambria Math"/>
                <w:color w:val="0000FF"/>
              </w:rPr>
              <m:t>aq</m:t>
            </m:r>
            <m:r>
              <m:rPr>
                <m:sty m:val="p"/>
              </m:rPr>
              <w:rPr>
                <w:rFonts w:ascii="Cambria Math" w:hAnsi="Cambria Math"/>
                <w:color w:val="0000FF"/>
              </w:rPr>
              <m:t>)</m:t>
            </m:r>
          </m:sub>
        </m:sSub>
      </m:oMath>
      <w:r w:rsidRPr="006B3DB2">
        <w:rPr>
          <w:rFonts w:eastAsiaTheme="minorEastAsia"/>
          <w:color w:val="0000FF"/>
        </w:rPr>
        <w:t xml:space="preserve"> . Une variation de ce pH peut entrainer une perturbation du fonctionnement des cellules : on parle d’Acidose quand le pH est trop faible et Alcalose quand il est trop élevé.</w:t>
      </w:r>
    </w:p>
    <w:p w14:paraId="40DDA760" w14:textId="77777777" w:rsidR="001902C3" w:rsidRPr="006B3DB2" w:rsidRDefault="001902C3" w:rsidP="006B3DB2">
      <w:pPr>
        <w:rPr>
          <w:rFonts w:eastAsiaTheme="minorEastAsia"/>
          <w:color w:val="0000FF"/>
        </w:rPr>
      </w:pPr>
      <w:r w:rsidRPr="006B3DB2">
        <w:rPr>
          <w:rFonts w:eastAsiaTheme="minorEastAsia"/>
          <w:color w:val="0000FF"/>
        </w:rPr>
        <w:t>La régulation de ce pH se fait par des systèmes de tampons chimiques (en quelques secondes) , les poumons (quelques jours)  et le rein (sur plusieurs jours).</w:t>
      </w:r>
    </w:p>
    <w:p w14:paraId="126AD908" w14:textId="77777777" w:rsidR="001902C3" w:rsidRPr="006B3DB2" w:rsidRDefault="001902C3" w:rsidP="006B3DB2">
      <w:pPr>
        <w:rPr>
          <w:color w:val="0000FF"/>
        </w:rPr>
      </w:pPr>
      <w:r w:rsidRPr="006B3DB2">
        <w:rPr>
          <w:rFonts w:eastAsiaTheme="minorEastAsia"/>
          <w:color w:val="0000FF"/>
        </w:rPr>
        <w:t>Par exemple, il existe le « tampon phosphate » ou le « tampon bicarbonate ».</w:t>
      </w:r>
    </w:p>
    <w:p w14:paraId="2814C281" w14:textId="77777777" w:rsidR="001902C3" w:rsidRPr="006B3DB2" w:rsidRDefault="001902C3" w:rsidP="006B3DB2">
      <w:pPr>
        <w:rPr>
          <w:color w:val="0000FF"/>
        </w:rPr>
      </w:pPr>
    </w:p>
    <w:p w14:paraId="209A5B21" w14:textId="1C1833CB" w:rsidR="00234B19" w:rsidRDefault="006B3DB2" w:rsidP="00C43A34">
      <w:pPr>
        <w:rPr>
          <w:rFonts w:asciiTheme="minorHAnsi" w:eastAsia="Calibri" w:hAnsiTheme="minorHAnsi" w:cs="Calibri"/>
        </w:rPr>
      </w:pPr>
      <w:r>
        <w:rPr>
          <w:rFonts w:asciiTheme="minorHAnsi" w:eastAsia="Calibri" w:hAnsiTheme="minorHAnsi" w:cs="Calibri"/>
        </w:rPr>
        <w:t>QUESTIONS POSSIBLES :</w:t>
      </w:r>
    </w:p>
    <w:p w14:paraId="6787A565" w14:textId="77777777" w:rsidR="006B3DB2" w:rsidRDefault="006B3DB2" w:rsidP="00C43A34">
      <w:pPr>
        <w:rPr>
          <w:rFonts w:asciiTheme="minorHAnsi" w:eastAsia="Calibri" w:hAnsiTheme="minorHAnsi" w:cs="Calibri"/>
        </w:rPr>
      </w:pPr>
    </w:p>
    <w:p w14:paraId="298E97D5" w14:textId="77777777" w:rsidR="006B3DB2" w:rsidRDefault="006B3DB2" w:rsidP="006B3DB2">
      <w:pPr>
        <w:pStyle w:val="Paragraphedeliste"/>
        <w:numPr>
          <w:ilvl w:val="0"/>
          <w:numId w:val="44"/>
        </w:numPr>
        <w:tabs>
          <w:tab w:val="left" w:pos="560"/>
          <w:tab w:val="left" w:pos="1120"/>
        </w:tabs>
        <w:spacing w:line="240" w:lineRule="auto"/>
        <w:ind w:left="426"/>
        <w:jc w:val="both"/>
        <w:rPr>
          <w:rFonts w:ascii="Calibri" w:hAnsi="Calibri"/>
          <w:b/>
        </w:rPr>
      </w:pPr>
      <w:r w:rsidRPr="00F661A4">
        <w:rPr>
          <w:rFonts w:ascii="Calibri" w:hAnsi="Calibri"/>
          <w:b/>
        </w:rPr>
        <w:t xml:space="preserve">Quel </w:t>
      </w:r>
      <w:r>
        <w:rPr>
          <w:rFonts w:ascii="Calibri" w:hAnsi="Calibri"/>
          <w:b/>
        </w:rPr>
        <w:t>est l’acide présent dans le citron, dans le vinaigre ?</w:t>
      </w:r>
    </w:p>
    <w:p w14:paraId="5E63907B" w14:textId="77777777" w:rsidR="006B3DB2" w:rsidRDefault="006B3DB2" w:rsidP="006B3DB2">
      <w:pPr>
        <w:tabs>
          <w:tab w:val="left" w:pos="560"/>
          <w:tab w:val="left" w:pos="1120"/>
        </w:tabs>
        <w:jc w:val="both"/>
        <w:rPr>
          <w:rFonts w:ascii="Calibri" w:hAnsi="Calibri"/>
        </w:rPr>
      </w:pPr>
      <w:r>
        <w:rPr>
          <w:rFonts w:ascii="Calibri" w:hAnsi="Calibri"/>
        </w:rPr>
        <w:lastRenderedPageBreak/>
        <w:t>citron : acide citrique</w:t>
      </w:r>
    </w:p>
    <w:p w14:paraId="2CAAB12D" w14:textId="77777777" w:rsidR="006B3DB2" w:rsidRDefault="006B3DB2" w:rsidP="006B3DB2">
      <w:pPr>
        <w:tabs>
          <w:tab w:val="left" w:pos="560"/>
          <w:tab w:val="left" w:pos="1120"/>
        </w:tabs>
        <w:jc w:val="both"/>
        <w:rPr>
          <w:rFonts w:ascii="Calibri" w:hAnsi="Calibri"/>
        </w:rPr>
      </w:pPr>
      <w:r>
        <w:rPr>
          <w:rFonts w:ascii="Calibri" w:hAnsi="Calibri"/>
        </w:rPr>
        <w:t>vinaigre : acide éthanoïque</w:t>
      </w:r>
    </w:p>
    <w:p w14:paraId="2B5BD3CE" w14:textId="77777777" w:rsidR="006B3DB2" w:rsidRPr="00912F06" w:rsidRDefault="006B3DB2" w:rsidP="006B3DB2">
      <w:pPr>
        <w:tabs>
          <w:tab w:val="left" w:pos="560"/>
          <w:tab w:val="left" w:pos="1120"/>
        </w:tabs>
        <w:jc w:val="both"/>
        <w:rPr>
          <w:rFonts w:ascii="Calibri" w:hAnsi="Calibri"/>
        </w:rPr>
      </w:pPr>
    </w:p>
    <w:p w14:paraId="7CD9521C" w14:textId="77777777" w:rsidR="006B3DB2" w:rsidRDefault="006B3DB2" w:rsidP="006B3DB2">
      <w:pPr>
        <w:pStyle w:val="Paragraphedeliste"/>
        <w:numPr>
          <w:ilvl w:val="0"/>
          <w:numId w:val="44"/>
        </w:numPr>
        <w:tabs>
          <w:tab w:val="left" w:pos="560"/>
          <w:tab w:val="left" w:pos="1120"/>
        </w:tabs>
        <w:spacing w:line="240" w:lineRule="auto"/>
        <w:ind w:left="426"/>
        <w:jc w:val="both"/>
        <w:rPr>
          <w:rFonts w:ascii="Calibri" w:hAnsi="Calibri"/>
          <w:b/>
        </w:rPr>
      </w:pPr>
      <w:r>
        <w:rPr>
          <w:rFonts w:ascii="Calibri" w:hAnsi="Calibri"/>
          <w:b/>
        </w:rPr>
        <w:t>Quelle est l’unité du pH ?</w:t>
      </w:r>
    </w:p>
    <w:p w14:paraId="382FF8EE" w14:textId="77777777" w:rsidR="006B3DB2" w:rsidRDefault="006B3DB2" w:rsidP="006B3DB2">
      <w:pPr>
        <w:tabs>
          <w:tab w:val="left" w:pos="560"/>
          <w:tab w:val="left" w:pos="1120"/>
        </w:tabs>
        <w:jc w:val="both"/>
        <w:rPr>
          <w:rFonts w:ascii="Calibri" w:hAnsi="Calibri"/>
        </w:rPr>
      </w:pPr>
      <w:r>
        <w:rPr>
          <w:rFonts w:ascii="Calibri" w:hAnsi="Calibri"/>
        </w:rPr>
        <w:t>pas d’unité</w:t>
      </w:r>
    </w:p>
    <w:p w14:paraId="236D8693" w14:textId="77777777" w:rsidR="006B3DB2" w:rsidRPr="00912F06" w:rsidRDefault="006B3DB2" w:rsidP="006B3DB2">
      <w:pPr>
        <w:tabs>
          <w:tab w:val="left" w:pos="560"/>
          <w:tab w:val="left" w:pos="1120"/>
        </w:tabs>
        <w:jc w:val="both"/>
        <w:rPr>
          <w:rFonts w:ascii="Calibri" w:hAnsi="Calibri"/>
        </w:rPr>
      </w:pPr>
    </w:p>
    <w:p w14:paraId="3BD06D26" w14:textId="77777777" w:rsidR="006B3DB2" w:rsidRDefault="006B3DB2" w:rsidP="006B3DB2">
      <w:pPr>
        <w:pStyle w:val="Paragraphedeliste"/>
        <w:numPr>
          <w:ilvl w:val="0"/>
          <w:numId w:val="44"/>
        </w:numPr>
        <w:tabs>
          <w:tab w:val="left" w:pos="560"/>
          <w:tab w:val="left" w:pos="1120"/>
        </w:tabs>
        <w:spacing w:line="240" w:lineRule="auto"/>
        <w:ind w:left="426"/>
        <w:jc w:val="both"/>
        <w:rPr>
          <w:rFonts w:ascii="Calibri" w:hAnsi="Calibri"/>
          <w:b/>
        </w:rPr>
      </w:pPr>
      <w:r>
        <w:rPr>
          <w:rFonts w:ascii="Calibri" w:hAnsi="Calibri"/>
          <w:b/>
        </w:rPr>
        <w:t>Commenter l’expression du pH. Doit-on se placer à l’équilibre pour définir le pH ?</w:t>
      </w:r>
    </w:p>
    <w:p w14:paraId="45F82A0A" w14:textId="77777777" w:rsidR="006B3DB2" w:rsidRDefault="006B3DB2" w:rsidP="006B3DB2">
      <w:pPr>
        <w:tabs>
          <w:tab w:val="left" w:pos="560"/>
          <w:tab w:val="left" w:pos="1120"/>
        </w:tabs>
        <w:jc w:val="both"/>
        <w:rPr>
          <w:rFonts w:ascii="Calibri" w:hAnsi="Calibri"/>
        </w:rPr>
      </w:pPr>
      <m:oMath>
        <m:r>
          <w:rPr>
            <w:rFonts w:ascii="Cambria Math" w:hAnsi="Cambria Math"/>
          </w:rPr>
          <m:t>pH=-</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H</m:t>
                        </m:r>
                      </m:e>
                      <m:sub>
                        <m:r>
                          <w:rPr>
                            <w:rFonts w:ascii="Cambria Math" w:hAnsi="Cambria Math"/>
                          </w:rPr>
                          <m:t>3</m:t>
                        </m:r>
                      </m:sub>
                    </m:sSub>
                    <m:sSup>
                      <m:sSupPr>
                        <m:ctrlPr>
                          <w:rPr>
                            <w:rFonts w:ascii="Cambria Math" w:hAnsi="Cambria Math"/>
                            <w:i/>
                          </w:rPr>
                        </m:ctrlPr>
                      </m:sSupPr>
                      <m:e>
                        <m:r>
                          <w:rPr>
                            <w:rFonts w:ascii="Cambria Math" w:hAnsi="Cambria Math"/>
                          </w:rPr>
                          <m:t>O</m:t>
                        </m:r>
                      </m:e>
                      <m:sup>
                        <m:r>
                          <w:rPr>
                            <w:rFonts w:ascii="Cambria Math" w:hAnsi="Cambria Math"/>
                          </w:rPr>
                          <m:t>+</m:t>
                        </m:r>
                      </m:sup>
                    </m:sSup>
                  </m:sub>
                </m:sSub>
              </m:e>
            </m:d>
            <m:ctrlPr>
              <w:rPr>
                <w:rFonts w:ascii="Cambria Math" w:hAnsi="Cambria Math"/>
                <w:i/>
              </w:rPr>
            </m:ctrlPr>
          </m:e>
        </m:func>
        <m:r>
          <w:rPr>
            <w:rFonts w:ascii="Cambria Math" w:hAnsi="Cambria Math"/>
          </w:rPr>
          <m:t>≈-</m:t>
        </m:r>
        <m:r>
          <m:rPr>
            <m:sty m:val="p"/>
          </m:rPr>
          <w:rPr>
            <w:rFonts w:ascii="Cambria Math" w:hAnsi="Cambria Math"/>
          </w:rPr>
          <m:t>log⁡</m:t>
        </m:r>
        <m:r>
          <w:rPr>
            <w:rFonts w:ascii="Cambria Math" w:hAnsi="Cambria Math"/>
          </w:rPr>
          <m:t>(</m:t>
        </m:r>
        <m:f>
          <m:fPr>
            <m:ctrlPr>
              <w:rPr>
                <w:rFonts w:ascii="Cambria Math" w:hAnsi="Cambria Math"/>
                <w:i/>
              </w:rPr>
            </m:ctrlPr>
          </m:fPr>
          <m:num>
            <m:r>
              <w:rPr>
                <w:rFonts w:ascii="Cambria Math" w:hAnsi="Cambria Math"/>
              </w:rPr>
              <m:t>γ</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3</m:t>
                    </m:r>
                  </m:sub>
                </m:sSub>
                <m:sSup>
                  <m:sSupPr>
                    <m:ctrlPr>
                      <w:rPr>
                        <w:rFonts w:ascii="Cambria Math" w:hAnsi="Cambria Math"/>
                        <w:i/>
                      </w:rPr>
                    </m:ctrlPr>
                  </m:sSupPr>
                  <m:e>
                    <m:r>
                      <w:rPr>
                        <w:rFonts w:ascii="Cambria Math" w:hAnsi="Cambria Math"/>
                      </w:rPr>
                      <m:t>O</m:t>
                    </m:r>
                  </m:e>
                  <m:sup>
                    <m:r>
                      <w:rPr>
                        <w:rFonts w:ascii="Cambria Math" w:hAnsi="Cambria Math"/>
                      </w:rPr>
                      <m:t>+</m:t>
                    </m:r>
                  </m:sup>
                </m:sSup>
              </m:e>
            </m:d>
          </m:num>
          <m:den>
            <m:r>
              <w:rPr>
                <w:rFonts w:ascii="Cambria Math" w:hAnsi="Cambria Math"/>
              </w:rPr>
              <m:t>C°</m:t>
            </m:r>
          </m:den>
        </m:f>
        <m:r>
          <w:rPr>
            <w:rFonts w:ascii="Cambria Math" w:hAnsi="Cambria Math"/>
          </w:rPr>
          <m:t>)=-</m:t>
        </m:r>
        <m:r>
          <m:rPr>
            <m:sty m:val="p"/>
          </m:rPr>
          <w:rPr>
            <w:rFonts w:ascii="Cambria Math" w:hAnsi="Cambria Math"/>
          </w:rPr>
          <m:t>log⁡</m:t>
        </m:r>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m:t>
        </m:r>
      </m:oMath>
      <w:r>
        <w:rPr>
          <w:rFonts w:ascii="Calibri" w:hAnsi="Calibri"/>
        </w:rPr>
        <w:t xml:space="preserve"> </w:t>
      </w:r>
    </w:p>
    <w:p w14:paraId="5C71964D" w14:textId="77777777" w:rsidR="006B3DB2" w:rsidRDefault="006B3DB2" w:rsidP="006B3DB2">
      <w:pPr>
        <w:tabs>
          <w:tab w:val="left" w:pos="560"/>
          <w:tab w:val="left" w:pos="1120"/>
        </w:tabs>
        <w:jc w:val="both"/>
        <w:rPr>
          <w:rFonts w:ascii="Calibri" w:hAnsi="Calibri"/>
        </w:rPr>
      </w:pPr>
      <m:oMath>
        <m:r>
          <w:rPr>
            <w:rFonts w:ascii="Cambria Math" w:hAnsi="Cambria Math"/>
          </w:rPr>
          <m:t>C°=1mol.</m:t>
        </m:r>
        <m:sSup>
          <m:sSupPr>
            <m:ctrlPr>
              <w:rPr>
                <w:rFonts w:ascii="Cambria Math" w:hAnsi="Cambria Math"/>
                <w:i/>
              </w:rPr>
            </m:ctrlPr>
          </m:sSupPr>
          <m:e>
            <m:r>
              <w:rPr>
                <w:rFonts w:ascii="Cambria Math" w:hAnsi="Cambria Math"/>
              </w:rPr>
              <m:t>L</m:t>
            </m:r>
          </m:e>
          <m:sup>
            <m:r>
              <w:rPr>
                <w:rFonts w:ascii="Cambria Math" w:hAnsi="Cambria Math"/>
              </w:rPr>
              <m:t>-1</m:t>
            </m:r>
          </m:sup>
        </m:sSup>
      </m:oMath>
      <w:r>
        <w:rPr>
          <w:rFonts w:ascii="Calibri" w:hAnsi="Calibri"/>
        </w:rPr>
        <w:t>.</w:t>
      </w:r>
    </w:p>
    <w:p w14:paraId="0C9FEB8E" w14:textId="77777777" w:rsidR="006B3DB2" w:rsidRDefault="006B3DB2" w:rsidP="006B3DB2">
      <w:pPr>
        <w:tabs>
          <w:tab w:val="left" w:pos="560"/>
          <w:tab w:val="left" w:pos="1120"/>
        </w:tabs>
        <w:jc w:val="both"/>
        <w:rPr>
          <w:rFonts w:ascii="Calibri" w:hAnsi="Calibri"/>
        </w:rPr>
      </w:pPr>
      <w:r>
        <w:rPr>
          <w:rFonts w:ascii="Cambria" w:hAnsi="Cambria"/>
        </w:rPr>
        <w:t>γ</w:t>
      </w:r>
      <w:r>
        <w:rPr>
          <w:rFonts w:ascii="Calibri" w:hAnsi="Calibri"/>
        </w:rPr>
        <w:t xml:space="preserve"> est le coefficient d’activité de </w:t>
      </w:r>
      <m:oMath>
        <m:sSub>
          <m:sSubPr>
            <m:ctrlPr>
              <w:rPr>
                <w:rFonts w:ascii="Cambria Math" w:hAnsi="Cambria Math"/>
                <w:i/>
              </w:rPr>
            </m:ctrlPr>
          </m:sSubPr>
          <m:e>
            <m:r>
              <w:rPr>
                <w:rFonts w:ascii="Cambria Math" w:hAnsi="Cambria Math"/>
              </w:rPr>
              <m:t>H</m:t>
            </m:r>
          </m:e>
          <m:sub>
            <m:r>
              <w:rPr>
                <w:rFonts w:ascii="Cambria Math" w:hAnsi="Cambria Math"/>
              </w:rPr>
              <m:t>3</m:t>
            </m:r>
          </m:sub>
        </m:sSub>
        <m:sSup>
          <m:sSupPr>
            <m:ctrlPr>
              <w:rPr>
                <w:rFonts w:ascii="Cambria Math" w:hAnsi="Cambria Math"/>
                <w:i/>
              </w:rPr>
            </m:ctrlPr>
          </m:sSupPr>
          <m:e>
            <m:r>
              <w:rPr>
                <w:rFonts w:ascii="Cambria Math" w:hAnsi="Cambria Math"/>
              </w:rPr>
              <m:t>O</m:t>
            </m:r>
          </m:e>
          <m:sup>
            <m:r>
              <w:rPr>
                <w:rFonts w:ascii="Cambria Math" w:hAnsi="Cambria Math"/>
              </w:rPr>
              <m:t>+</m:t>
            </m:r>
          </m:sup>
        </m:sSup>
      </m:oMath>
      <w:r>
        <w:rPr>
          <w:rFonts w:ascii="Calibri" w:hAnsi="Calibri"/>
        </w:rPr>
        <w:t>. Il tend vers 1 pour une solution diluée.</w:t>
      </w:r>
    </w:p>
    <w:p w14:paraId="6E1C696B" w14:textId="77777777" w:rsidR="006B3DB2" w:rsidRPr="00912F06" w:rsidRDefault="006B3DB2" w:rsidP="006B3DB2">
      <w:pPr>
        <w:tabs>
          <w:tab w:val="left" w:pos="560"/>
          <w:tab w:val="left" w:pos="1120"/>
        </w:tabs>
        <w:jc w:val="both"/>
        <w:rPr>
          <w:rFonts w:ascii="Calibri" w:hAnsi="Calibri"/>
        </w:rPr>
      </w:pPr>
      <w:r>
        <w:rPr>
          <w:rFonts w:ascii="Calibri" w:hAnsi="Calibri"/>
        </w:rPr>
        <w:t>Le pH est défini à l’équilibre.</w:t>
      </w:r>
    </w:p>
    <w:p w14:paraId="53052EF9" w14:textId="77777777" w:rsidR="006B3DB2" w:rsidRDefault="006B3DB2" w:rsidP="006B3DB2">
      <w:pPr>
        <w:pStyle w:val="Paragraphedeliste"/>
        <w:numPr>
          <w:ilvl w:val="0"/>
          <w:numId w:val="44"/>
        </w:numPr>
        <w:tabs>
          <w:tab w:val="left" w:pos="560"/>
          <w:tab w:val="left" w:pos="1120"/>
        </w:tabs>
        <w:spacing w:line="240" w:lineRule="auto"/>
        <w:ind w:left="426"/>
        <w:jc w:val="both"/>
        <w:rPr>
          <w:rFonts w:ascii="Calibri" w:hAnsi="Calibri"/>
          <w:b/>
        </w:rPr>
      </w:pPr>
      <w:r>
        <w:rPr>
          <w:rFonts w:ascii="Calibri" w:hAnsi="Calibri"/>
          <w:b/>
        </w:rPr>
        <w:t>Comment est-il possible de mesurer un pH inférieur à 0 ou supérieur à 14 ?</w:t>
      </w:r>
    </w:p>
    <w:p w14:paraId="08E7DF1A" w14:textId="77777777" w:rsidR="006B3DB2" w:rsidRDefault="006B3DB2" w:rsidP="006B3DB2">
      <w:pPr>
        <w:tabs>
          <w:tab w:val="left" w:pos="560"/>
          <w:tab w:val="left" w:pos="1120"/>
        </w:tabs>
        <w:jc w:val="both"/>
        <w:rPr>
          <w:rFonts w:ascii="Calibri" w:hAnsi="Calibri"/>
        </w:rPr>
      </w:pPr>
      <w:r>
        <w:rPr>
          <w:rFonts w:ascii="Calibri" w:hAnsi="Calibri"/>
        </w:rPr>
        <w:t>Il faut se placer dans un autre milieu que le milieu aqueux.</w:t>
      </w:r>
    </w:p>
    <w:p w14:paraId="4266975A" w14:textId="77777777" w:rsidR="006B3DB2" w:rsidRDefault="006B3DB2" w:rsidP="006B3DB2">
      <w:pPr>
        <w:tabs>
          <w:tab w:val="left" w:pos="560"/>
          <w:tab w:val="left" w:pos="1120"/>
        </w:tabs>
        <w:jc w:val="both"/>
        <w:rPr>
          <w:rFonts w:ascii="Calibri" w:hAnsi="Calibri"/>
        </w:rPr>
      </w:pPr>
      <w:r>
        <w:rPr>
          <w:rFonts w:ascii="Calibri" w:hAnsi="Calibri"/>
        </w:rPr>
        <w:t>Par exemple : milieu ammoniacal.</w:t>
      </w:r>
    </w:p>
    <w:p w14:paraId="74C9264B" w14:textId="77777777" w:rsidR="006B3DB2" w:rsidRPr="00912F06" w:rsidRDefault="006B3DB2" w:rsidP="006B3DB2">
      <w:pPr>
        <w:tabs>
          <w:tab w:val="left" w:pos="560"/>
          <w:tab w:val="left" w:pos="1120"/>
        </w:tabs>
        <w:jc w:val="both"/>
        <w:rPr>
          <w:rFonts w:ascii="Calibri" w:hAnsi="Calibri"/>
        </w:rPr>
      </w:pPr>
    </w:p>
    <w:p w14:paraId="63CEF9D7" w14:textId="77777777" w:rsidR="006B3DB2" w:rsidRDefault="006B3DB2" w:rsidP="006B3DB2">
      <w:pPr>
        <w:pStyle w:val="Paragraphedeliste"/>
        <w:numPr>
          <w:ilvl w:val="0"/>
          <w:numId w:val="44"/>
        </w:numPr>
        <w:tabs>
          <w:tab w:val="left" w:pos="560"/>
          <w:tab w:val="left" w:pos="1120"/>
        </w:tabs>
        <w:spacing w:line="240" w:lineRule="auto"/>
        <w:ind w:left="426"/>
        <w:jc w:val="both"/>
        <w:rPr>
          <w:rFonts w:ascii="Calibri" w:hAnsi="Calibri"/>
          <w:b/>
        </w:rPr>
      </w:pPr>
      <w:r>
        <w:rPr>
          <w:rFonts w:ascii="Calibri" w:hAnsi="Calibri"/>
          <w:b/>
        </w:rPr>
        <w:t>Qu’est-ce qu’un phénol ? Comparer son pKa à celui d’un alcool ?</w:t>
      </w:r>
    </w:p>
    <w:p w14:paraId="16538AD8" w14:textId="77777777" w:rsidR="006B3DB2" w:rsidRDefault="006B3DB2" w:rsidP="006B3DB2">
      <w:pPr>
        <w:pStyle w:val="Paragraphedeliste"/>
        <w:tabs>
          <w:tab w:val="left" w:pos="142"/>
          <w:tab w:val="left" w:pos="1120"/>
        </w:tabs>
        <w:ind w:left="0"/>
        <w:jc w:val="both"/>
        <w:rPr>
          <w:rFonts w:ascii="Calibri" w:hAnsi="Calibri"/>
        </w:rPr>
      </w:pPr>
      <w:r>
        <w:rPr>
          <w:rFonts w:ascii="Calibri" w:hAnsi="Calibri"/>
        </w:rPr>
        <w:t>Pour juger la force d’un acide, on compare les bases conjuguées. Le phénolate est stabilisé par mésomérie. Son pKa est donc plus faible que celui d’un alcool.</w:t>
      </w:r>
    </w:p>
    <w:p w14:paraId="1E023CDD" w14:textId="77777777" w:rsidR="006B3DB2" w:rsidRDefault="006B3DB2" w:rsidP="006B3DB2">
      <w:pPr>
        <w:pStyle w:val="Paragraphedeliste"/>
        <w:tabs>
          <w:tab w:val="left" w:pos="142"/>
          <w:tab w:val="left" w:pos="1120"/>
        </w:tabs>
        <w:ind w:left="0"/>
        <w:jc w:val="both"/>
        <w:rPr>
          <w:rFonts w:ascii="Calibri" w:hAnsi="Calibri"/>
        </w:rPr>
      </w:pPr>
      <w:r>
        <w:rPr>
          <w:rFonts w:ascii="Calibri" w:hAnsi="Calibri"/>
        </w:rPr>
        <w:t>pKa phénol/phénolate = 9-10</w:t>
      </w:r>
    </w:p>
    <w:p w14:paraId="56E5AD32" w14:textId="77777777" w:rsidR="006B3DB2" w:rsidRDefault="006B3DB2" w:rsidP="006B3DB2">
      <w:pPr>
        <w:pStyle w:val="Paragraphedeliste"/>
        <w:tabs>
          <w:tab w:val="left" w:pos="142"/>
          <w:tab w:val="left" w:pos="1120"/>
        </w:tabs>
        <w:ind w:left="0"/>
        <w:jc w:val="both"/>
        <w:rPr>
          <w:rFonts w:ascii="Calibri" w:hAnsi="Calibri"/>
        </w:rPr>
      </w:pPr>
      <w:r>
        <w:rPr>
          <w:rFonts w:ascii="Calibri" w:hAnsi="Calibri"/>
        </w:rPr>
        <w:t>pKa alcool/alcoolate = 19</w:t>
      </w:r>
    </w:p>
    <w:p w14:paraId="443238DF" w14:textId="77777777" w:rsidR="006B3DB2" w:rsidRPr="00971EA4" w:rsidRDefault="006B3DB2" w:rsidP="006B3DB2">
      <w:pPr>
        <w:pStyle w:val="Paragraphedeliste"/>
        <w:tabs>
          <w:tab w:val="left" w:pos="142"/>
          <w:tab w:val="left" w:pos="1120"/>
        </w:tabs>
        <w:ind w:left="0"/>
        <w:jc w:val="both"/>
        <w:rPr>
          <w:rFonts w:ascii="Calibri" w:hAnsi="Calibri"/>
        </w:rPr>
      </w:pPr>
    </w:p>
    <w:p w14:paraId="55BC9774" w14:textId="77777777" w:rsidR="006B3DB2" w:rsidRDefault="006B3DB2" w:rsidP="006B3DB2">
      <w:pPr>
        <w:pStyle w:val="Paragraphedeliste"/>
        <w:numPr>
          <w:ilvl w:val="0"/>
          <w:numId w:val="44"/>
        </w:numPr>
        <w:tabs>
          <w:tab w:val="left" w:pos="560"/>
          <w:tab w:val="left" w:pos="1120"/>
        </w:tabs>
        <w:spacing w:line="240" w:lineRule="auto"/>
        <w:ind w:left="426"/>
        <w:jc w:val="both"/>
        <w:rPr>
          <w:rFonts w:ascii="Calibri" w:hAnsi="Calibri"/>
          <w:b/>
        </w:rPr>
      </w:pPr>
      <w:r>
        <w:rPr>
          <w:rFonts w:ascii="Calibri" w:hAnsi="Calibri"/>
          <w:b/>
        </w:rPr>
        <w:t>Quelle est la différence entre une réaction totale et quasi-totale ?</w:t>
      </w:r>
    </w:p>
    <w:p w14:paraId="3F0B322E" w14:textId="77777777" w:rsidR="006B3DB2" w:rsidRDefault="006B3DB2" w:rsidP="006B3DB2">
      <w:pPr>
        <w:tabs>
          <w:tab w:val="left" w:pos="560"/>
          <w:tab w:val="left" w:pos="1120"/>
        </w:tabs>
        <w:jc w:val="both"/>
        <w:rPr>
          <w:rFonts w:ascii="Calibri" w:hAnsi="Calibri"/>
        </w:rPr>
      </w:pPr>
      <w:r>
        <w:rPr>
          <w:rFonts w:ascii="Calibri" w:hAnsi="Calibri"/>
        </w:rPr>
        <w:t>On ne parle pas de réaction quasi-totale, on parle de réaction totale ou équilibrée.</w:t>
      </w:r>
    </w:p>
    <w:p w14:paraId="2B90DDE9" w14:textId="77777777" w:rsidR="006B3DB2" w:rsidRPr="00971EA4" w:rsidRDefault="006B3DB2" w:rsidP="006B3DB2">
      <w:pPr>
        <w:tabs>
          <w:tab w:val="left" w:pos="560"/>
          <w:tab w:val="left" w:pos="1120"/>
        </w:tabs>
        <w:jc w:val="both"/>
        <w:rPr>
          <w:rFonts w:ascii="Calibri" w:hAnsi="Calibri"/>
        </w:rPr>
      </w:pPr>
    </w:p>
    <w:p w14:paraId="6F9E0D42" w14:textId="77777777" w:rsidR="006B3DB2" w:rsidRDefault="006B3DB2" w:rsidP="006B3DB2">
      <w:pPr>
        <w:pStyle w:val="Paragraphedeliste"/>
        <w:numPr>
          <w:ilvl w:val="0"/>
          <w:numId w:val="44"/>
        </w:numPr>
        <w:tabs>
          <w:tab w:val="left" w:pos="560"/>
          <w:tab w:val="left" w:pos="1120"/>
        </w:tabs>
        <w:spacing w:line="240" w:lineRule="auto"/>
        <w:ind w:left="426"/>
        <w:jc w:val="both"/>
        <w:rPr>
          <w:rFonts w:ascii="Calibri" w:hAnsi="Calibri"/>
          <w:b/>
        </w:rPr>
      </w:pPr>
      <w:r>
        <w:rPr>
          <w:rFonts w:ascii="Calibri" w:hAnsi="Calibri"/>
          <w:b/>
        </w:rPr>
        <w:t>Comment définit-on une solution acide ou basique ?</w:t>
      </w:r>
    </w:p>
    <w:p w14:paraId="1D6F801C" w14:textId="77777777" w:rsidR="006B3DB2" w:rsidRDefault="006B3DB2" w:rsidP="006B3DB2">
      <w:pPr>
        <w:tabs>
          <w:tab w:val="left" w:pos="560"/>
          <w:tab w:val="left" w:pos="1120"/>
        </w:tabs>
        <w:jc w:val="both"/>
        <w:rPr>
          <w:rFonts w:ascii="Calibri" w:hAnsi="Calibri"/>
        </w:rPr>
      </w:pPr>
      <w:r>
        <w:rPr>
          <w:rFonts w:ascii="Calibri" w:hAnsi="Calibri"/>
        </w:rPr>
        <w:t>ATTENTION : ce n’est pas le pH qui est acide ou basique mais la solution !</w:t>
      </w:r>
    </w:p>
    <w:p w14:paraId="599271A3" w14:textId="77777777" w:rsidR="006B3DB2" w:rsidRDefault="006B3DB2" w:rsidP="006B3DB2">
      <w:pPr>
        <w:tabs>
          <w:tab w:val="left" w:pos="560"/>
          <w:tab w:val="left" w:pos="1120"/>
        </w:tabs>
        <w:jc w:val="both"/>
        <w:rPr>
          <w:rFonts w:ascii="Calibri" w:hAnsi="Calibri"/>
        </w:rPr>
      </w:pPr>
      <w:r>
        <w:rPr>
          <w:rFonts w:ascii="Calibri" w:hAnsi="Calibri"/>
        </w:rPr>
        <w:t>Si pH&gt;7 alors la solution est basique.</w:t>
      </w:r>
    </w:p>
    <w:p w14:paraId="621E4E48" w14:textId="77777777" w:rsidR="006B3DB2" w:rsidRDefault="006B3DB2" w:rsidP="006B3DB2">
      <w:pPr>
        <w:tabs>
          <w:tab w:val="left" w:pos="560"/>
          <w:tab w:val="left" w:pos="1120"/>
        </w:tabs>
        <w:jc w:val="both"/>
        <w:rPr>
          <w:rFonts w:ascii="Calibri" w:hAnsi="Calibri"/>
        </w:rPr>
      </w:pPr>
      <w:r>
        <w:rPr>
          <w:rFonts w:ascii="Calibri" w:hAnsi="Calibri"/>
        </w:rPr>
        <w:t>Si pH&lt;7 alors la solution est acide.</w:t>
      </w:r>
    </w:p>
    <w:p w14:paraId="3FAE18B7" w14:textId="77777777" w:rsidR="006B3DB2" w:rsidRDefault="006B3DB2" w:rsidP="006B3DB2">
      <w:pPr>
        <w:tabs>
          <w:tab w:val="left" w:pos="560"/>
          <w:tab w:val="left" w:pos="1120"/>
        </w:tabs>
        <w:jc w:val="both"/>
        <w:rPr>
          <w:rFonts w:ascii="Calibri" w:hAnsi="Calibri"/>
        </w:rPr>
      </w:pPr>
      <w:r>
        <w:rPr>
          <w:rFonts w:ascii="Calibri" w:hAnsi="Calibri"/>
        </w:rPr>
        <w:t>On peut le justifier à partir de la réaction d’autoprotolyse de l’eau.</w:t>
      </w:r>
    </w:p>
    <w:p w14:paraId="14F7084A" w14:textId="77777777" w:rsidR="006B3DB2" w:rsidRPr="00971EA4" w:rsidRDefault="006B3DB2" w:rsidP="006B3DB2">
      <w:pPr>
        <w:tabs>
          <w:tab w:val="left" w:pos="560"/>
          <w:tab w:val="left" w:pos="1120"/>
        </w:tabs>
        <w:jc w:val="both"/>
        <w:rPr>
          <w:rFonts w:ascii="Calibri" w:hAnsi="Calibri"/>
        </w:rPr>
      </w:pPr>
    </w:p>
    <w:p w14:paraId="6405B042" w14:textId="77777777" w:rsidR="006B3DB2" w:rsidRDefault="006B3DB2" w:rsidP="006B3DB2">
      <w:pPr>
        <w:pStyle w:val="Paragraphedeliste"/>
        <w:numPr>
          <w:ilvl w:val="0"/>
          <w:numId w:val="44"/>
        </w:numPr>
        <w:tabs>
          <w:tab w:val="left" w:pos="560"/>
          <w:tab w:val="left" w:pos="1120"/>
        </w:tabs>
        <w:spacing w:line="240" w:lineRule="auto"/>
        <w:ind w:left="426"/>
        <w:jc w:val="both"/>
        <w:rPr>
          <w:rFonts w:ascii="Calibri" w:hAnsi="Calibri"/>
          <w:b/>
        </w:rPr>
      </w:pPr>
      <w:r>
        <w:rPr>
          <w:rFonts w:ascii="Calibri" w:hAnsi="Calibri"/>
          <w:b/>
        </w:rPr>
        <w:t>Quel est le nom de Ke, de quoi dépend-il ? Quelle est son unité ?</w:t>
      </w:r>
    </w:p>
    <w:p w14:paraId="4947C8B7" w14:textId="77777777" w:rsidR="006B3DB2" w:rsidRDefault="006B3DB2" w:rsidP="006B3DB2">
      <w:pPr>
        <w:tabs>
          <w:tab w:val="left" w:pos="560"/>
          <w:tab w:val="left" w:pos="1120"/>
        </w:tabs>
        <w:jc w:val="both"/>
        <w:rPr>
          <w:rFonts w:ascii="Calibri" w:hAnsi="Calibri"/>
        </w:rPr>
      </w:pPr>
      <w:r>
        <w:rPr>
          <w:rFonts w:ascii="Calibri" w:hAnsi="Calibri"/>
        </w:rPr>
        <w:t>Ke est la constante d’équilibre de la réaction d’autoprotolyse de l’eau, elle dépend uniquement de la température et est sans dimension.</w:t>
      </w:r>
    </w:p>
    <w:p w14:paraId="61EBEE2B" w14:textId="77777777" w:rsidR="006B3DB2" w:rsidRPr="002822F4" w:rsidRDefault="006B3DB2" w:rsidP="006B3DB2">
      <w:pPr>
        <w:tabs>
          <w:tab w:val="left" w:pos="560"/>
          <w:tab w:val="left" w:pos="1120"/>
        </w:tabs>
        <w:jc w:val="both"/>
        <w:rPr>
          <w:rFonts w:ascii="Calibri" w:hAnsi="Calibri"/>
        </w:rPr>
      </w:pPr>
    </w:p>
    <w:p w14:paraId="331CD1B8" w14:textId="77777777" w:rsidR="006B3DB2" w:rsidRDefault="006B3DB2" w:rsidP="006B3DB2">
      <w:pPr>
        <w:pStyle w:val="Paragraphedeliste"/>
        <w:numPr>
          <w:ilvl w:val="0"/>
          <w:numId w:val="44"/>
        </w:numPr>
        <w:tabs>
          <w:tab w:val="left" w:pos="560"/>
          <w:tab w:val="left" w:pos="1120"/>
        </w:tabs>
        <w:spacing w:line="240" w:lineRule="auto"/>
        <w:ind w:left="426"/>
        <w:jc w:val="both"/>
        <w:rPr>
          <w:rFonts w:ascii="Calibri" w:hAnsi="Calibri"/>
          <w:b/>
        </w:rPr>
      </w:pPr>
      <w:r>
        <w:rPr>
          <w:rFonts w:ascii="Calibri" w:hAnsi="Calibri"/>
          <w:b/>
        </w:rPr>
        <w:t>Dans le tableau d’avancement de l’expérience 2, pourquoi peut-on négliger la concentration en ions oxonium ?</w:t>
      </w:r>
    </w:p>
    <w:p w14:paraId="73A66179" w14:textId="77777777" w:rsidR="006B3DB2" w:rsidRDefault="006B3DB2" w:rsidP="006B3DB2">
      <w:pPr>
        <w:tabs>
          <w:tab w:val="left" w:pos="560"/>
          <w:tab w:val="left" w:pos="1120"/>
        </w:tabs>
        <w:jc w:val="both"/>
        <w:rPr>
          <w:rFonts w:ascii="Calibri" w:hAnsi="Calibri"/>
        </w:rPr>
      </w:pPr>
      <w:r>
        <w:rPr>
          <w:rFonts w:ascii="Calibri" w:hAnsi="Calibri"/>
        </w:rPr>
        <w:t xml:space="preserve">Parce que la concentration est très faible : </w:t>
      </w:r>
      <m:oMath>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mol.</m:t>
        </m:r>
        <m:sSup>
          <m:sSupPr>
            <m:ctrlPr>
              <w:rPr>
                <w:rFonts w:ascii="Cambria Math" w:hAnsi="Cambria Math"/>
                <w:i/>
              </w:rPr>
            </m:ctrlPr>
          </m:sSupPr>
          <m:e>
            <m:r>
              <w:rPr>
                <w:rFonts w:ascii="Cambria Math" w:hAnsi="Cambria Math"/>
              </w:rPr>
              <m:t>L</m:t>
            </m:r>
          </m:e>
          <m:sup>
            <m:r>
              <w:rPr>
                <w:rFonts w:ascii="Cambria Math" w:hAnsi="Cambria Math"/>
              </w:rPr>
              <m:t>-1</m:t>
            </m:r>
          </m:sup>
        </m:sSup>
      </m:oMath>
    </w:p>
    <w:p w14:paraId="50F652CC" w14:textId="77777777" w:rsidR="006B3DB2" w:rsidRPr="002822F4" w:rsidRDefault="006B3DB2" w:rsidP="006B3DB2">
      <w:pPr>
        <w:tabs>
          <w:tab w:val="left" w:pos="560"/>
          <w:tab w:val="left" w:pos="1120"/>
        </w:tabs>
        <w:jc w:val="both"/>
        <w:rPr>
          <w:rFonts w:ascii="Calibri" w:hAnsi="Calibri"/>
        </w:rPr>
      </w:pPr>
    </w:p>
    <w:p w14:paraId="14D32F0F" w14:textId="77777777" w:rsidR="006B3DB2" w:rsidRDefault="006B3DB2" w:rsidP="006B3DB2">
      <w:pPr>
        <w:pStyle w:val="Paragraphedeliste"/>
        <w:numPr>
          <w:ilvl w:val="0"/>
          <w:numId w:val="44"/>
        </w:numPr>
        <w:tabs>
          <w:tab w:val="left" w:pos="560"/>
          <w:tab w:val="left" w:pos="1120"/>
        </w:tabs>
        <w:spacing w:line="240" w:lineRule="auto"/>
        <w:ind w:left="426"/>
        <w:jc w:val="both"/>
        <w:rPr>
          <w:rFonts w:ascii="Calibri" w:hAnsi="Calibri"/>
          <w:b/>
        </w:rPr>
      </w:pPr>
      <w:r>
        <w:rPr>
          <w:rFonts w:ascii="Calibri" w:hAnsi="Calibri"/>
          <w:b/>
        </w:rPr>
        <w:t xml:space="preserve">Comment fonctionnent les électrodes pour la pHmétrie ? Qu’est-ce qu’une électrode au calomel saturé, une électrode de verre ? </w:t>
      </w:r>
    </w:p>
    <w:p w14:paraId="04C108DA" w14:textId="77777777" w:rsidR="006B3DB2" w:rsidRDefault="006B3DB2" w:rsidP="006B3DB2">
      <w:pPr>
        <w:tabs>
          <w:tab w:val="left" w:pos="560"/>
          <w:tab w:val="left" w:pos="1120"/>
        </w:tabs>
        <w:jc w:val="both"/>
        <w:rPr>
          <w:rFonts w:ascii="Calibri" w:hAnsi="Calibri"/>
        </w:rPr>
      </w:pPr>
      <w:r>
        <w:rPr>
          <w:rFonts w:ascii="Calibri" w:hAnsi="Calibri"/>
        </w:rPr>
        <w:t xml:space="preserve">Voir le livre </w:t>
      </w:r>
      <w:r>
        <w:rPr>
          <w:rFonts w:ascii="Calibri" w:hAnsi="Calibri"/>
          <w:i/>
        </w:rPr>
        <w:t xml:space="preserve">Techniques expérimentales en Chimie </w:t>
      </w:r>
      <w:r>
        <w:rPr>
          <w:rFonts w:ascii="Calibri" w:hAnsi="Calibri"/>
        </w:rPr>
        <w:t>de A.-S. Bernard, page 55, page 67</w:t>
      </w:r>
    </w:p>
    <w:p w14:paraId="7C7D41B9" w14:textId="77777777" w:rsidR="006B3DB2" w:rsidRDefault="006B3DB2" w:rsidP="006B3DB2">
      <w:pPr>
        <w:tabs>
          <w:tab w:val="left" w:pos="560"/>
          <w:tab w:val="left" w:pos="1120"/>
        </w:tabs>
        <w:jc w:val="both"/>
        <w:rPr>
          <w:rFonts w:ascii="Calibri" w:hAnsi="Calibri"/>
        </w:rPr>
      </w:pPr>
      <w:r>
        <w:rPr>
          <w:rFonts w:ascii="Calibri" w:hAnsi="Calibri"/>
        </w:rPr>
        <w:t xml:space="preserve">Voir le livre </w:t>
      </w:r>
      <w:r w:rsidRPr="00212385">
        <w:rPr>
          <w:rFonts w:ascii="Calibri" w:hAnsi="Calibri"/>
          <w:i/>
        </w:rPr>
        <w:t>Épreuve orale de Chimie</w:t>
      </w:r>
      <w:r>
        <w:rPr>
          <w:rFonts w:ascii="Calibri" w:hAnsi="Calibri"/>
        </w:rPr>
        <w:t xml:space="preserve"> de F. Porteu de Buchère, page 384</w:t>
      </w:r>
    </w:p>
    <w:p w14:paraId="6C4F4EB0" w14:textId="77777777" w:rsidR="006B3DB2" w:rsidRPr="002822F4" w:rsidRDefault="006B3DB2" w:rsidP="006B3DB2">
      <w:pPr>
        <w:tabs>
          <w:tab w:val="left" w:pos="560"/>
          <w:tab w:val="left" w:pos="1120"/>
        </w:tabs>
        <w:jc w:val="both"/>
        <w:rPr>
          <w:rFonts w:ascii="Calibri" w:hAnsi="Calibri"/>
        </w:rPr>
      </w:pPr>
    </w:p>
    <w:p w14:paraId="398AB923" w14:textId="77777777" w:rsidR="006B3DB2" w:rsidRDefault="006B3DB2" w:rsidP="006B3DB2">
      <w:pPr>
        <w:pStyle w:val="Paragraphedeliste"/>
        <w:numPr>
          <w:ilvl w:val="0"/>
          <w:numId w:val="44"/>
        </w:numPr>
        <w:tabs>
          <w:tab w:val="left" w:pos="560"/>
          <w:tab w:val="left" w:pos="1120"/>
        </w:tabs>
        <w:spacing w:line="240" w:lineRule="auto"/>
        <w:ind w:left="426"/>
        <w:jc w:val="both"/>
        <w:rPr>
          <w:rFonts w:ascii="Calibri" w:hAnsi="Calibri"/>
          <w:b/>
        </w:rPr>
      </w:pPr>
      <w:r>
        <w:rPr>
          <w:rFonts w:ascii="Calibri" w:hAnsi="Calibri"/>
          <w:b/>
        </w:rPr>
        <w:t>L’électrode de verre fonctionne-t-elle pour toutes les valeurs de pH ?</w:t>
      </w:r>
    </w:p>
    <w:p w14:paraId="19ED4FA8" w14:textId="77777777" w:rsidR="006B3DB2" w:rsidRDefault="006B3DB2" w:rsidP="006B3DB2">
      <w:pPr>
        <w:tabs>
          <w:tab w:val="left" w:pos="560"/>
          <w:tab w:val="left" w:pos="1120"/>
          <w:tab w:val="right" w:pos="9536"/>
        </w:tabs>
        <w:jc w:val="both"/>
        <w:rPr>
          <w:rFonts w:ascii="Calibri" w:hAnsi="Calibri"/>
        </w:rPr>
      </w:pPr>
      <w:r>
        <w:rPr>
          <w:rFonts w:ascii="Calibri" w:hAnsi="Calibri"/>
        </w:rPr>
        <w:t>L’électrode de verre est imprécise en milieu trop acide (on n’a plus une relation affine) et en milieu trop basique ph&gt;12 (à cause de l’erreur alcaline, cf livre de A.-S. Bernard p71)</w:t>
      </w:r>
    </w:p>
    <w:p w14:paraId="40158EA3" w14:textId="77777777" w:rsidR="006B3DB2" w:rsidRPr="002822F4" w:rsidRDefault="006B3DB2" w:rsidP="006B3DB2">
      <w:pPr>
        <w:tabs>
          <w:tab w:val="left" w:pos="560"/>
          <w:tab w:val="left" w:pos="1120"/>
        </w:tabs>
        <w:jc w:val="both"/>
        <w:rPr>
          <w:rFonts w:ascii="Calibri" w:hAnsi="Calibri"/>
        </w:rPr>
      </w:pPr>
    </w:p>
    <w:p w14:paraId="160DDC4F" w14:textId="77777777" w:rsidR="006B3DB2" w:rsidRDefault="006B3DB2" w:rsidP="006B3DB2">
      <w:pPr>
        <w:pStyle w:val="Paragraphedeliste"/>
        <w:numPr>
          <w:ilvl w:val="0"/>
          <w:numId w:val="44"/>
        </w:numPr>
        <w:tabs>
          <w:tab w:val="left" w:pos="560"/>
          <w:tab w:val="left" w:pos="1120"/>
        </w:tabs>
        <w:spacing w:line="240" w:lineRule="auto"/>
        <w:ind w:left="426"/>
        <w:jc w:val="both"/>
        <w:rPr>
          <w:rFonts w:ascii="Calibri" w:hAnsi="Calibri"/>
          <w:b/>
        </w:rPr>
      </w:pPr>
      <w:r>
        <w:rPr>
          <w:rFonts w:ascii="Calibri" w:hAnsi="Calibri"/>
          <w:b/>
        </w:rPr>
        <w:t>Quelle est la différence entre la pHmétrie et la potentiométrie ?</w:t>
      </w:r>
    </w:p>
    <w:p w14:paraId="2CC9750D" w14:textId="77777777" w:rsidR="006B3DB2" w:rsidRDefault="006B3DB2" w:rsidP="006B3DB2">
      <w:pPr>
        <w:tabs>
          <w:tab w:val="left" w:pos="560"/>
          <w:tab w:val="left" w:pos="1120"/>
        </w:tabs>
        <w:jc w:val="both"/>
        <w:rPr>
          <w:rFonts w:ascii="Calibri" w:hAnsi="Calibri"/>
        </w:rPr>
      </w:pPr>
      <w:r>
        <w:rPr>
          <w:rFonts w:ascii="Calibri" w:hAnsi="Calibri"/>
        </w:rPr>
        <w:t>Il n’y a pas de différence.</w:t>
      </w:r>
    </w:p>
    <w:p w14:paraId="479C4FF6" w14:textId="77777777" w:rsidR="006B3DB2" w:rsidRPr="00DC0498" w:rsidRDefault="006B3DB2" w:rsidP="006B3DB2">
      <w:pPr>
        <w:tabs>
          <w:tab w:val="left" w:pos="560"/>
          <w:tab w:val="left" w:pos="1120"/>
        </w:tabs>
        <w:jc w:val="both"/>
        <w:rPr>
          <w:rFonts w:ascii="Calibri" w:hAnsi="Calibri"/>
        </w:rPr>
      </w:pPr>
    </w:p>
    <w:p w14:paraId="52B45AD8" w14:textId="77777777" w:rsidR="006B3DB2" w:rsidRDefault="006B3DB2" w:rsidP="006B3DB2">
      <w:pPr>
        <w:pStyle w:val="Paragraphedeliste"/>
        <w:numPr>
          <w:ilvl w:val="0"/>
          <w:numId w:val="44"/>
        </w:numPr>
        <w:tabs>
          <w:tab w:val="left" w:pos="560"/>
          <w:tab w:val="left" w:pos="1120"/>
        </w:tabs>
        <w:spacing w:line="240" w:lineRule="auto"/>
        <w:ind w:left="426"/>
        <w:jc w:val="both"/>
        <w:rPr>
          <w:rFonts w:ascii="Calibri" w:hAnsi="Calibri"/>
          <w:b/>
        </w:rPr>
      </w:pPr>
      <w:r>
        <w:rPr>
          <w:rFonts w:ascii="Calibri" w:hAnsi="Calibri"/>
          <w:b/>
        </w:rPr>
        <w:t>Quel est le nom du point où toutes les courbes se croisent ? Justifier son existence.</w:t>
      </w:r>
    </w:p>
    <w:p w14:paraId="6C0DFF6F" w14:textId="77777777" w:rsidR="006B3DB2" w:rsidRDefault="006B3DB2" w:rsidP="006B3DB2">
      <w:pPr>
        <w:tabs>
          <w:tab w:val="left" w:pos="560"/>
          <w:tab w:val="left" w:pos="1120"/>
        </w:tabs>
        <w:jc w:val="both"/>
        <w:rPr>
          <w:rFonts w:ascii="Calibri" w:hAnsi="Calibri"/>
        </w:rPr>
      </w:pPr>
      <w:r>
        <w:rPr>
          <w:rFonts w:ascii="Calibri" w:hAnsi="Calibri"/>
        </w:rPr>
        <w:t xml:space="preserve">Il s’agit du point isobestique. À ce point, toutes les espèces ont le même coefficient d’extinction molaire </w:t>
      </w:r>
      <w:r>
        <w:rPr>
          <w:rFonts w:ascii="Cambria" w:hAnsi="Cambria"/>
        </w:rPr>
        <w:t>ε</w:t>
      </w:r>
      <w:r>
        <w:rPr>
          <w:rFonts w:ascii="Calibri" w:hAnsi="Calibri"/>
        </w:rPr>
        <w:t xml:space="preserve">. </w:t>
      </w:r>
    </w:p>
    <w:p w14:paraId="700D45E6" w14:textId="77777777" w:rsidR="006B3DB2" w:rsidRPr="00DC0498" w:rsidRDefault="006B3DB2" w:rsidP="006B3DB2">
      <w:pPr>
        <w:tabs>
          <w:tab w:val="left" w:pos="560"/>
          <w:tab w:val="left" w:pos="1120"/>
        </w:tabs>
        <w:jc w:val="both"/>
        <w:rPr>
          <w:rFonts w:ascii="Calibri" w:hAnsi="Calibri"/>
        </w:rPr>
      </w:pPr>
    </w:p>
    <w:p w14:paraId="483F7D11" w14:textId="77777777" w:rsidR="006B3DB2" w:rsidRDefault="006B3DB2" w:rsidP="006B3DB2">
      <w:pPr>
        <w:pStyle w:val="Paragraphedeliste"/>
        <w:numPr>
          <w:ilvl w:val="0"/>
          <w:numId w:val="44"/>
        </w:numPr>
        <w:tabs>
          <w:tab w:val="left" w:pos="560"/>
          <w:tab w:val="left" w:pos="1120"/>
        </w:tabs>
        <w:spacing w:line="240" w:lineRule="auto"/>
        <w:ind w:left="426"/>
        <w:jc w:val="both"/>
        <w:rPr>
          <w:rFonts w:ascii="Calibri" w:hAnsi="Calibri"/>
          <w:b/>
        </w:rPr>
      </w:pPr>
      <w:r>
        <w:rPr>
          <w:rFonts w:ascii="Calibri" w:hAnsi="Calibri"/>
          <w:b/>
        </w:rPr>
        <w:t>Pouvait-on prendre une autre valeur de longueur d’onde pour les mesures d’absorbance ?</w:t>
      </w:r>
    </w:p>
    <w:p w14:paraId="46ADE066" w14:textId="77777777" w:rsidR="006B3DB2" w:rsidRDefault="006B3DB2" w:rsidP="006B3DB2">
      <w:pPr>
        <w:tabs>
          <w:tab w:val="left" w:pos="560"/>
          <w:tab w:val="left" w:pos="1120"/>
        </w:tabs>
        <w:jc w:val="both"/>
        <w:rPr>
          <w:rFonts w:ascii="Calibri" w:hAnsi="Calibri"/>
        </w:rPr>
      </w:pPr>
      <w:r>
        <w:rPr>
          <w:rFonts w:ascii="Calibri" w:hAnsi="Calibri"/>
        </w:rPr>
        <w:t>On peut prendre n’importe quelle longueur d’onde, tant quelle ne correspond pas à celle du point isobestique.</w:t>
      </w:r>
    </w:p>
    <w:p w14:paraId="17868020" w14:textId="77777777" w:rsidR="006B3DB2" w:rsidRPr="00DC0498" w:rsidRDefault="006B3DB2" w:rsidP="006B3DB2">
      <w:pPr>
        <w:tabs>
          <w:tab w:val="left" w:pos="560"/>
          <w:tab w:val="left" w:pos="1120"/>
        </w:tabs>
        <w:jc w:val="both"/>
        <w:rPr>
          <w:rFonts w:ascii="Calibri" w:hAnsi="Calibri"/>
        </w:rPr>
      </w:pPr>
    </w:p>
    <w:p w14:paraId="1DEE01A7" w14:textId="77777777" w:rsidR="006B3DB2" w:rsidRDefault="006B3DB2" w:rsidP="006B3DB2">
      <w:pPr>
        <w:pStyle w:val="Paragraphedeliste"/>
        <w:numPr>
          <w:ilvl w:val="0"/>
          <w:numId w:val="44"/>
        </w:numPr>
        <w:tabs>
          <w:tab w:val="left" w:pos="560"/>
          <w:tab w:val="left" w:pos="1120"/>
        </w:tabs>
        <w:spacing w:line="240" w:lineRule="auto"/>
        <w:ind w:left="426"/>
        <w:jc w:val="both"/>
        <w:rPr>
          <w:rFonts w:ascii="Calibri" w:hAnsi="Calibri"/>
          <w:b/>
        </w:rPr>
      </w:pPr>
      <w:r>
        <w:rPr>
          <w:rFonts w:ascii="Calibri" w:hAnsi="Calibri"/>
          <w:b/>
        </w:rPr>
        <w:t>Pourquoi le signal est-il si bruité ?</w:t>
      </w:r>
    </w:p>
    <w:p w14:paraId="4EC215B8" w14:textId="77777777" w:rsidR="006B3DB2" w:rsidRDefault="006B3DB2" w:rsidP="006B3DB2">
      <w:pPr>
        <w:tabs>
          <w:tab w:val="left" w:pos="560"/>
          <w:tab w:val="left" w:pos="1120"/>
        </w:tabs>
        <w:jc w:val="both"/>
        <w:rPr>
          <w:rFonts w:ascii="Calibri" w:hAnsi="Calibri"/>
        </w:rPr>
      </w:pPr>
      <w:r>
        <w:rPr>
          <w:rFonts w:ascii="Calibri" w:hAnsi="Calibri"/>
        </w:rPr>
        <w:t xml:space="preserve">Le signal est bruité car les concentrations des solutions étaient assez faibles. </w:t>
      </w:r>
    </w:p>
    <w:p w14:paraId="06C81A93" w14:textId="77777777" w:rsidR="006B3DB2" w:rsidRPr="00DC0498" w:rsidRDefault="006B3DB2" w:rsidP="006B3DB2">
      <w:pPr>
        <w:tabs>
          <w:tab w:val="left" w:pos="560"/>
          <w:tab w:val="left" w:pos="1120"/>
        </w:tabs>
        <w:jc w:val="both"/>
        <w:rPr>
          <w:rFonts w:ascii="Calibri" w:hAnsi="Calibri"/>
        </w:rPr>
      </w:pPr>
    </w:p>
    <w:p w14:paraId="45B02E01" w14:textId="77777777" w:rsidR="006B3DB2" w:rsidRDefault="006B3DB2" w:rsidP="006B3DB2">
      <w:pPr>
        <w:pStyle w:val="Paragraphedeliste"/>
        <w:numPr>
          <w:ilvl w:val="0"/>
          <w:numId w:val="44"/>
        </w:numPr>
        <w:tabs>
          <w:tab w:val="left" w:pos="560"/>
          <w:tab w:val="left" w:pos="1120"/>
        </w:tabs>
        <w:spacing w:line="240" w:lineRule="auto"/>
        <w:ind w:left="426"/>
        <w:jc w:val="both"/>
        <w:rPr>
          <w:rFonts w:ascii="Calibri" w:hAnsi="Calibri"/>
          <w:b/>
        </w:rPr>
      </w:pPr>
      <w:r>
        <w:rPr>
          <w:rFonts w:ascii="Calibri" w:hAnsi="Calibri"/>
          <w:b/>
        </w:rPr>
        <w:t>Dans cette expérience, sur quelle loi se base-t-on ?</w:t>
      </w:r>
    </w:p>
    <w:p w14:paraId="12E1A379" w14:textId="77777777" w:rsidR="006B3DB2" w:rsidRDefault="006B3DB2" w:rsidP="006B3DB2">
      <w:pPr>
        <w:tabs>
          <w:tab w:val="left" w:pos="560"/>
          <w:tab w:val="left" w:pos="1120"/>
        </w:tabs>
        <w:jc w:val="both"/>
        <w:rPr>
          <w:rFonts w:ascii="Calibri" w:hAnsi="Calibri"/>
        </w:rPr>
      </w:pPr>
      <w:r>
        <w:rPr>
          <w:rFonts w:ascii="Calibri" w:hAnsi="Calibri"/>
        </w:rPr>
        <w:t>On se base sur la loi de Beer Lambert. Cette loi est valable pour des concentrations faibles (cf livre de A.-S. Bernard p81).</w:t>
      </w:r>
    </w:p>
    <w:p w14:paraId="75491AE4" w14:textId="77777777" w:rsidR="006B3DB2" w:rsidRDefault="006B3DB2" w:rsidP="006B3DB2">
      <w:pPr>
        <w:tabs>
          <w:tab w:val="left" w:pos="560"/>
          <w:tab w:val="left" w:pos="1120"/>
        </w:tabs>
        <w:jc w:val="both"/>
        <w:rPr>
          <w:rFonts w:ascii="Calibri" w:hAnsi="Calibri"/>
        </w:rPr>
      </w:pPr>
      <w:r>
        <w:rPr>
          <w:rFonts w:ascii="Calibri" w:hAnsi="Calibri"/>
        </w:rPr>
        <w:t>Le coefficient d’extinction dépend de la longueur d’onde, de la température et de l’espèce.</w:t>
      </w:r>
    </w:p>
    <w:p w14:paraId="1099970A" w14:textId="77777777" w:rsidR="006B3DB2" w:rsidRPr="00DC0498" w:rsidRDefault="006B3DB2" w:rsidP="006B3DB2">
      <w:pPr>
        <w:tabs>
          <w:tab w:val="left" w:pos="560"/>
          <w:tab w:val="left" w:pos="1120"/>
        </w:tabs>
        <w:jc w:val="both"/>
        <w:rPr>
          <w:rFonts w:ascii="Calibri" w:hAnsi="Calibri"/>
        </w:rPr>
      </w:pPr>
    </w:p>
    <w:p w14:paraId="6F4417FF" w14:textId="77777777" w:rsidR="006B3DB2" w:rsidRDefault="006B3DB2" w:rsidP="006B3DB2">
      <w:pPr>
        <w:pStyle w:val="Paragraphedeliste"/>
        <w:numPr>
          <w:ilvl w:val="0"/>
          <w:numId w:val="44"/>
        </w:numPr>
        <w:tabs>
          <w:tab w:val="left" w:pos="560"/>
          <w:tab w:val="left" w:pos="1120"/>
        </w:tabs>
        <w:spacing w:line="240" w:lineRule="auto"/>
        <w:ind w:left="426"/>
        <w:jc w:val="both"/>
        <w:rPr>
          <w:rFonts w:ascii="Calibri" w:hAnsi="Calibri"/>
          <w:b/>
        </w:rPr>
      </w:pPr>
      <w:r>
        <w:rPr>
          <w:rFonts w:ascii="Calibri" w:hAnsi="Calibri"/>
          <w:b/>
        </w:rPr>
        <w:t>Comment fonctionne un conductimètre ? Donner la relation entre conductivité et conductance.</w:t>
      </w:r>
    </w:p>
    <w:p w14:paraId="225988C6" w14:textId="77777777" w:rsidR="006B3DB2" w:rsidRDefault="006B3DB2" w:rsidP="006B3DB2">
      <w:pPr>
        <w:tabs>
          <w:tab w:val="left" w:pos="560"/>
          <w:tab w:val="left" w:pos="1120"/>
        </w:tabs>
        <w:jc w:val="both"/>
        <w:rPr>
          <w:rFonts w:ascii="Calibri" w:hAnsi="Calibri"/>
        </w:rPr>
      </w:pPr>
      <w:r>
        <w:rPr>
          <w:rFonts w:ascii="Calibri" w:hAnsi="Calibri"/>
        </w:rPr>
        <w:t xml:space="preserve">Voir le livre </w:t>
      </w:r>
      <w:r>
        <w:rPr>
          <w:rFonts w:ascii="Calibri" w:hAnsi="Calibri"/>
          <w:i/>
        </w:rPr>
        <w:t xml:space="preserve">Techniques expérimentales en Chimie » </w:t>
      </w:r>
      <w:r>
        <w:rPr>
          <w:rFonts w:ascii="Calibri" w:hAnsi="Calibri"/>
        </w:rPr>
        <w:t>de A.-S. Bernard page 73</w:t>
      </w:r>
    </w:p>
    <w:p w14:paraId="5FE0E693" w14:textId="77777777" w:rsidR="006B3DB2" w:rsidRPr="00DC0498" w:rsidRDefault="006B3DB2" w:rsidP="006B3DB2">
      <w:pPr>
        <w:tabs>
          <w:tab w:val="left" w:pos="560"/>
          <w:tab w:val="left" w:pos="1120"/>
        </w:tabs>
        <w:jc w:val="both"/>
        <w:rPr>
          <w:rFonts w:ascii="Calibri" w:hAnsi="Calibri"/>
        </w:rPr>
      </w:pPr>
    </w:p>
    <w:p w14:paraId="51FA7CA7" w14:textId="77777777" w:rsidR="006B3DB2" w:rsidRDefault="006B3DB2" w:rsidP="006B3DB2">
      <w:pPr>
        <w:pStyle w:val="Paragraphedeliste"/>
        <w:numPr>
          <w:ilvl w:val="0"/>
          <w:numId w:val="44"/>
        </w:numPr>
        <w:tabs>
          <w:tab w:val="left" w:pos="560"/>
          <w:tab w:val="left" w:pos="1120"/>
        </w:tabs>
        <w:spacing w:line="240" w:lineRule="auto"/>
        <w:ind w:left="426"/>
        <w:jc w:val="both"/>
        <w:rPr>
          <w:rFonts w:ascii="Calibri" w:hAnsi="Calibri"/>
          <w:b/>
        </w:rPr>
      </w:pPr>
      <w:r>
        <w:rPr>
          <w:rFonts w:ascii="Calibri" w:hAnsi="Calibri"/>
          <w:b/>
        </w:rPr>
        <w:t>Commenter les valeurs obtenues dans l’expérience 2.</w:t>
      </w:r>
    </w:p>
    <w:p w14:paraId="118CF80D" w14:textId="77777777" w:rsidR="006B3DB2" w:rsidRPr="00A44801" w:rsidRDefault="006B3DB2" w:rsidP="006B3DB2">
      <w:pPr>
        <w:tabs>
          <w:tab w:val="left" w:pos="560"/>
          <w:tab w:val="left" w:pos="1120"/>
        </w:tabs>
        <w:jc w:val="both"/>
        <w:rPr>
          <w:rFonts w:ascii="Calibri" w:hAnsi="Calibri"/>
        </w:rPr>
      </w:pPr>
      <w:r>
        <w:rPr>
          <w:rFonts w:ascii="Calibri" w:hAnsi="Calibri"/>
        </w:rPr>
        <w:t xml:space="preserve">On ne retrouve pas exactement la relation </w:t>
      </w:r>
      <m:oMath>
        <m:r>
          <w:rPr>
            <w:rFonts w:ascii="Cambria Math" w:hAnsi="Cambria Math"/>
          </w:rPr>
          <m:t>pH=-</m:t>
        </m:r>
        <m:r>
          <m:rPr>
            <m:sty m:val="p"/>
          </m:rPr>
          <w:rPr>
            <w:rFonts w:ascii="Cambria Math" w:hAnsi="Cambria Math"/>
          </w:rPr>
          <m:t>log⁡</m:t>
        </m:r>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m:t>
        </m:r>
      </m:oMath>
      <w:r>
        <w:rPr>
          <w:rFonts w:ascii="Calibri" w:hAnsi="Calibri"/>
        </w:rPr>
        <w:t xml:space="preserve"> car la solution mère n’avait pas exactement une concentration de </w:t>
      </w:r>
      <m:oMath>
        <m:r>
          <w:rPr>
            <w:rFonts w:ascii="Cambria Math" w:hAnsi="Cambria Math"/>
          </w:rPr>
          <m:t>0.1 mol.</m:t>
        </m:r>
        <m:sSup>
          <m:sSupPr>
            <m:ctrlPr>
              <w:rPr>
                <w:rFonts w:ascii="Cambria Math" w:hAnsi="Cambria Math"/>
                <w:i/>
              </w:rPr>
            </m:ctrlPr>
          </m:sSupPr>
          <m:e>
            <m:r>
              <w:rPr>
                <w:rFonts w:ascii="Cambria Math" w:hAnsi="Cambria Math"/>
              </w:rPr>
              <m:t>L</m:t>
            </m:r>
          </m:e>
          <m:sup>
            <m:r>
              <w:rPr>
                <w:rFonts w:ascii="Cambria Math" w:hAnsi="Cambria Math"/>
              </w:rPr>
              <m:t>-1</m:t>
            </m:r>
          </m:sup>
        </m:sSup>
      </m:oMath>
      <w:r>
        <w:rPr>
          <w:rFonts w:ascii="Calibri" w:hAnsi="Calibri"/>
        </w:rPr>
        <w:t>.</w:t>
      </w:r>
    </w:p>
    <w:p w14:paraId="6814B4FB" w14:textId="77777777" w:rsidR="006B3DB2" w:rsidRDefault="006B3DB2" w:rsidP="006B3DB2">
      <w:pPr>
        <w:pStyle w:val="Paragraphedeliste"/>
        <w:numPr>
          <w:ilvl w:val="0"/>
          <w:numId w:val="44"/>
        </w:numPr>
        <w:tabs>
          <w:tab w:val="left" w:pos="560"/>
          <w:tab w:val="left" w:pos="1120"/>
        </w:tabs>
        <w:spacing w:line="240" w:lineRule="auto"/>
        <w:ind w:left="426"/>
        <w:jc w:val="both"/>
        <w:rPr>
          <w:rFonts w:ascii="Calibri" w:hAnsi="Calibri"/>
          <w:b/>
        </w:rPr>
      </w:pPr>
      <w:r>
        <w:rPr>
          <w:rFonts w:ascii="Calibri" w:hAnsi="Calibri"/>
          <w:b/>
        </w:rPr>
        <w:t>Quel est le pH de l’eau distillée ? Pourquoi n’est-il pas égal à 7 ?</w:t>
      </w:r>
    </w:p>
    <w:p w14:paraId="7D6FEC1A" w14:textId="77777777" w:rsidR="006B3DB2" w:rsidRDefault="006B3DB2" w:rsidP="006B3DB2">
      <w:pPr>
        <w:tabs>
          <w:tab w:val="left" w:pos="560"/>
          <w:tab w:val="left" w:pos="1120"/>
        </w:tabs>
        <w:jc w:val="both"/>
        <w:rPr>
          <w:rFonts w:ascii="Calibri" w:hAnsi="Calibri"/>
        </w:rPr>
      </w:pPr>
      <w:r>
        <w:rPr>
          <w:rFonts w:ascii="Calibri" w:hAnsi="Calibri"/>
        </w:rPr>
        <w:t>Le pH de l’eau distillée est de 6. Cette valeur du pH est dû à la présence de CO2 dissous dans l’eau sous la forme H2CO3.</w:t>
      </w:r>
    </w:p>
    <w:p w14:paraId="49C1A95D" w14:textId="77777777" w:rsidR="006B3DB2" w:rsidRPr="00A44801" w:rsidRDefault="006B3DB2" w:rsidP="006B3DB2">
      <w:pPr>
        <w:tabs>
          <w:tab w:val="left" w:pos="560"/>
          <w:tab w:val="left" w:pos="1120"/>
        </w:tabs>
        <w:jc w:val="both"/>
        <w:rPr>
          <w:rFonts w:ascii="Calibri" w:hAnsi="Calibri"/>
        </w:rPr>
      </w:pPr>
    </w:p>
    <w:p w14:paraId="258B41CF" w14:textId="77777777" w:rsidR="006B3DB2" w:rsidRDefault="006B3DB2" w:rsidP="006B3DB2">
      <w:pPr>
        <w:pStyle w:val="Paragraphedeliste"/>
        <w:numPr>
          <w:ilvl w:val="0"/>
          <w:numId w:val="44"/>
        </w:numPr>
        <w:tabs>
          <w:tab w:val="left" w:pos="560"/>
          <w:tab w:val="left" w:pos="1120"/>
        </w:tabs>
        <w:spacing w:line="240" w:lineRule="auto"/>
        <w:ind w:left="426"/>
        <w:jc w:val="both"/>
        <w:rPr>
          <w:rFonts w:ascii="Calibri" w:hAnsi="Calibri"/>
          <w:b/>
        </w:rPr>
      </w:pPr>
      <w:r>
        <w:rPr>
          <w:rFonts w:ascii="Calibri" w:hAnsi="Calibri"/>
          <w:b/>
        </w:rPr>
        <w:t>Donner la méthode pour différencier un acide fort d’un acide faible avec un dosage.</w:t>
      </w:r>
    </w:p>
    <w:p w14:paraId="6A6860B0" w14:textId="77777777" w:rsidR="006B3DB2" w:rsidRDefault="006B3DB2" w:rsidP="006B3DB2">
      <w:pPr>
        <w:tabs>
          <w:tab w:val="left" w:pos="560"/>
          <w:tab w:val="left" w:pos="1120"/>
        </w:tabs>
        <w:jc w:val="both"/>
        <w:rPr>
          <w:rFonts w:ascii="Calibri" w:hAnsi="Calibri"/>
        </w:rPr>
      </w:pPr>
      <w:r>
        <w:rPr>
          <w:rFonts w:ascii="Calibri" w:hAnsi="Calibri"/>
        </w:rPr>
        <w:t xml:space="preserve">L’allure des courbes de dosage sont différentes. </w:t>
      </w:r>
    </w:p>
    <w:p w14:paraId="41522C82" w14:textId="77777777" w:rsidR="006B3DB2" w:rsidRPr="00A44801" w:rsidRDefault="006B3DB2" w:rsidP="006B3DB2">
      <w:pPr>
        <w:tabs>
          <w:tab w:val="left" w:pos="560"/>
          <w:tab w:val="left" w:pos="1120"/>
        </w:tabs>
        <w:jc w:val="both"/>
        <w:rPr>
          <w:rFonts w:ascii="Calibri" w:hAnsi="Calibri"/>
        </w:rPr>
      </w:pPr>
    </w:p>
    <w:p w14:paraId="088258A3" w14:textId="77777777" w:rsidR="006B3DB2" w:rsidRPr="00912F06" w:rsidRDefault="006B3DB2" w:rsidP="006B3DB2">
      <w:pPr>
        <w:pStyle w:val="Paragraphedeliste"/>
        <w:numPr>
          <w:ilvl w:val="0"/>
          <w:numId w:val="44"/>
        </w:numPr>
        <w:tabs>
          <w:tab w:val="left" w:pos="560"/>
          <w:tab w:val="left" w:pos="1120"/>
        </w:tabs>
        <w:spacing w:line="240" w:lineRule="auto"/>
        <w:ind w:left="426"/>
        <w:jc w:val="both"/>
        <w:rPr>
          <w:rFonts w:ascii="Calibri" w:hAnsi="Calibri"/>
          <w:b/>
        </w:rPr>
      </w:pPr>
      <w:r>
        <w:rPr>
          <w:rFonts w:ascii="Calibri" w:hAnsi="Calibri"/>
          <w:b/>
        </w:rPr>
        <w:t>Quelle est la différence entre un dosage et un titrage ?</w:t>
      </w:r>
    </w:p>
    <w:p w14:paraId="0B8F1DCA" w14:textId="77777777" w:rsidR="006B3DB2" w:rsidRPr="00134801" w:rsidRDefault="006B3DB2" w:rsidP="006B3DB2">
      <w:pPr>
        <w:tabs>
          <w:tab w:val="left" w:pos="560"/>
          <w:tab w:val="left" w:pos="1120"/>
        </w:tabs>
        <w:jc w:val="both"/>
        <w:rPr>
          <w:rFonts w:ascii="Calibri" w:hAnsi="Calibri"/>
        </w:rPr>
      </w:pPr>
      <w:r>
        <w:rPr>
          <w:rFonts w:ascii="Calibri" w:hAnsi="Calibri"/>
        </w:rPr>
        <w:t xml:space="preserve">Un dosage consiste à déterminer le titre (=quantité de matière, concentration molaire ou massique) d’un échantillon. </w:t>
      </w:r>
    </w:p>
    <w:p w14:paraId="0C76872F" w14:textId="77777777" w:rsidR="006B3DB2" w:rsidRPr="00134801" w:rsidRDefault="006B3DB2" w:rsidP="006B3DB2">
      <w:pPr>
        <w:tabs>
          <w:tab w:val="left" w:pos="560"/>
          <w:tab w:val="left" w:pos="1120"/>
        </w:tabs>
        <w:jc w:val="both"/>
        <w:rPr>
          <w:rFonts w:ascii="Calibri" w:hAnsi="Calibri"/>
        </w:rPr>
      </w:pPr>
      <w:r w:rsidRPr="00134801">
        <w:rPr>
          <w:rFonts w:ascii="Calibri" w:hAnsi="Calibri"/>
        </w:rPr>
        <w:lastRenderedPageBreak/>
        <w:t xml:space="preserve">Un titrage </w:t>
      </w:r>
      <w:r>
        <w:rPr>
          <w:rFonts w:ascii="Calibri" w:hAnsi="Calibri"/>
        </w:rPr>
        <w:t>est une catégorie de dosage dans lequel des réactions chimiques interviennent (l’espèce dosée est donc consommée).</w:t>
      </w:r>
    </w:p>
    <w:p w14:paraId="3A2CBD6A" w14:textId="77777777" w:rsidR="006B3DB2" w:rsidRPr="004C3036" w:rsidRDefault="006B3DB2" w:rsidP="006B3DB2">
      <w:pPr>
        <w:tabs>
          <w:tab w:val="left" w:pos="560"/>
          <w:tab w:val="left" w:pos="1120"/>
        </w:tabs>
        <w:jc w:val="both"/>
        <w:rPr>
          <w:rFonts w:ascii="Calibri" w:hAnsi="Calibri"/>
          <w:u w:val="single"/>
        </w:rPr>
      </w:pPr>
    </w:p>
    <w:p w14:paraId="59E10BCD" w14:textId="77777777" w:rsidR="006B3DB2" w:rsidRPr="00234B19" w:rsidRDefault="006B3DB2" w:rsidP="00C43A34">
      <w:pPr>
        <w:rPr>
          <w:rFonts w:asciiTheme="minorHAnsi" w:eastAsia="Calibri" w:hAnsiTheme="minorHAnsi" w:cs="Calibri"/>
        </w:rPr>
      </w:pPr>
    </w:p>
    <w:sectPr w:rsidR="006B3DB2" w:rsidRPr="00234B1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E46964" w14:textId="77777777" w:rsidR="00C01251" w:rsidRDefault="00C01251" w:rsidP="00D4510A">
      <w:pPr>
        <w:spacing w:line="240" w:lineRule="auto"/>
      </w:pPr>
      <w:r>
        <w:separator/>
      </w:r>
    </w:p>
  </w:endnote>
  <w:endnote w:type="continuationSeparator" w:id="0">
    <w:p w14:paraId="104AE721" w14:textId="77777777" w:rsidR="00C01251" w:rsidRDefault="00C01251" w:rsidP="00D451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New York">
    <w:altName w:val="Times New Roman"/>
    <w:panose1 w:val="00000000000000000000"/>
    <w:charset w:val="4D"/>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A237D6" w14:textId="77777777" w:rsidR="00C01251" w:rsidRDefault="00C01251" w:rsidP="00D4510A">
      <w:pPr>
        <w:spacing w:line="240" w:lineRule="auto"/>
      </w:pPr>
      <w:r>
        <w:separator/>
      </w:r>
    </w:p>
  </w:footnote>
  <w:footnote w:type="continuationSeparator" w:id="0">
    <w:p w14:paraId="207523CE" w14:textId="77777777" w:rsidR="00C01251" w:rsidRDefault="00C01251" w:rsidP="00D4510A">
      <w:pPr>
        <w:spacing w:line="240" w:lineRule="auto"/>
      </w:pPr>
      <w:r>
        <w:continuationSeparator/>
      </w:r>
    </w:p>
  </w:footnote>
  <w:footnote w:id="1">
    <w:p w14:paraId="7554D7CF" w14:textId="2EBE8A9A" w:rsidR="00C01251" w:rsidRPr="00711FC3" w:rsidRDefault="00C01251" w:rsidP="00711FC3"/>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C00D29"/>
    <w:multiLevelType w:val="hybridMultilevel"/>
    <w:tmpl w:val="41FA7760"/>
    <w:lvl w:ilvl="0" w:tplc="040C000B">
      <w:start w:val="1"/>
      <w:numFmt w:val="bullet"/>
      <w:lvlText w:val=""/>
      <w:lvlJc w:val="left"/>
      <w:pPr>
        <w:ind w:left="1211" w:hanging="360"/>
      </w:pPr>
      <w:rPr>
        <w:rFonts w:ascii="Wingdings" w:hAnsi="Wingdings"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0EC55FA0"/>
    <w:multiLevelType w:val="multilevel"/>
    <w:tmpl w:val="A7DE5990"/>
    <w:lvl w:ilvl="0">
      <w:start w:val="1"/>
      <w:numFmt w:val="bullet"/>
      <w:lvlText w:val="❖"/>
      <w:lvlJc w:val="left"/>
      <w:pPr>
        <w:ind w:left="0" w:firstLine="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F611C4D"/>
    <w:multiLevelType w:val="hybridMultilevel"/>
    <w:tmpl w:val="C5828E2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0873D35"/>
    <w:multiLevelType w:val="hybridMultilevel"/>
    <w:tmpl w:val="050C135C"/>
    <w:lvl w:ilvl="0" w:tplc="024A0C8C">
      <w:start w:val="1"/>
      <w:numFmt w:val="bullet"/>
      <w:lvlText w:val=""/>
      <w:lvlJc w:val="left"/>
      <w:pPr>
        <w:ind w:left="720" w:hanging="360"/>
      </w:pPr>
      <w:rPr>
        <w:rFonts w:ascii="Symbol" w:hAnsi="Symbol" w:hint="default"/>
        <w:color w:val="auto"/>
        <w:sz w:val="24"/>
        <w:szCs w:val="24"/>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1940E01"/>
    <w:multiLevelType w:val="hybridMultilevel"/>
    <w:tmpl w:val="CCB247DE"/>
    <w:lvl w:ilvl="0" w:tplc="040C000B">
      <w:start w:val="1"/>
      <w:numFmt w:val="bullet"/>
      <w:lvlText w:val=""/>
      <w:lvlJc w:val="left"/>
      <w:pPr>
        <w:ind w:left="787" w:hanging="360"/>
      </w:pPr>
      <w:rPr>
        <w:rFonts w:ascii="Wingdings" w:hAnsi="Wingdings" w:hint="default"/>
      </w:rPr>
    </w:lvl>
    <w:lvl w:ilvl="1" w:tplc="040C0003" w:tentative="1">
      <w:start w:val="1"/>
      <w:numFmt w:val="bullet"/>
      <w:lvlText w:val="o"/>
      <w:lvlJc w:val="left"/>
      <w:pPr>
        <w:ind w:left="1507" w:hanging="360"/>
      </w:pPr>
      <w:rPr>
        <w:rFonts w:ascii="Courier New" w:hAnsi="Courier New" w:hint="default"/>
      </w:rPr>
    </w:lvl>
    <w:lvl w:ilvl="2" w:tplc="040C0005" w:tentative="1">
      <w:start w:val="1"/>
      <w:numFmt w:val="bullet"/>
      <w:lvlText w:val=""/>
      <w:lvlJc w:val="left"/>
      <w:pPr>
        <w:ind w:left="2227" w:hanging="360"/>
      </w:pPr>
      <w:rPr>
        <w:rFonts w:ascii="Wingdings" w:hAnsi="Wingdings" w:hint="default"/>
      </w:rPr>
    </w:lvl>
    <w:lvl w:ilvl="3" w:tplc="040C0001" w:tentative="1">
      <w:start w:val="1"/>
      <w:numFmt w:val="bullet"/>
      <w:lvlText w:val=""/>
      <w:lvlJc w:val="left"/>
      <w:pPr>
        <w:ind w:left="2947" w:hanging="360"/>
      </w:pPr>
      <w:rPr>
        <w:rFonts w:ascii="Symbol" w:hAnsi="Symbol" w:hint="default"/>
      </w:rPr>
    </w:lvl>
    <w:lvl w:ilvl="4" w:tplc="040C0003" w:tentative="1">
      <w:start w:val="1"/>
      <w:numFmt w:val="bullet"/>
      <w:lvlText w:val="o"/>
      <w:lvlJc w:val="left"/>
      <w:pPr>
        <w:ind w:left="3667" w:hanging="360"/>
      </w:pPr>
      <w:rPr>
        <w:rFonts w:ascii="Courier New" w:hAnsi="Courier New" w:hint="default"/>
      </w:rPr>
    </w:lvl>
    <w:lvl w:ilvl="5" w:tplc="040C0005" w:tentative="1">
      <w:start w:val="1"/>
      <w:numFmt w:val="bullet"/>
      <w:lvlText w:val=""/>
      <w:lvlJc w:val="left"/>
      <w:pPr>
        <w:ind w:left="4387" w:hanging="360"/>
      </w:pPr>
      <w:rPr>
        <w:rFonts w:ascii="Wingdings" w:hAnsi="Wingdings" w:hint="default"/>
      </w:rPr>
    </w:lvl>
    <w:lvl w:ilvl="6" w:tplc="040C0001" w:tentative="1">
      <w:start w:val="1"/>
      <w:numFmt w:val="bullet"/>
      <w:lvlText w:val=""/>
      <w:lvlJc w:val="left"/>
      <w:pPr>
        <w:ind w:left="5107" w:hanging="360"/>
      </w:pPr>
      <w:rPr>
        <w:rFonts w:ascii="Symbol" w:hAnsi="Symbol" w:hint="default"/>
      </w:rPr>
    </w:lvl>
    <w:lvl w:ilvl="7" w:tplc="040C0003" w:tentative="1">
      <w:start w:val="1"/>
      <w:numFmt w:val="bullet"/>
      <w:lvlText w:val="o"/>
      <w:lvlJc w:val="left"/>
      <w:pPr>
        <w:ind w:left="5827" w:hanging="360"/>
      </w:pPr>
      <w:rPr>
        <w:rFonts w:ascii="Courier New" w:hAnsi="Courier New" w:hint="default"/>
      </w:rPr>
    </w:lvl>
    <w:lvl w:ilvl="8" w:tplc="040C0005" w:tentative="1">
      <w:start w:val="1"/>
      <w:numFmt w:val="bullet"/>
      <w:lvlText w:val=""/>
      <w:lvlJc w:val="left"/>
      <w:pPr>
        <w:ind w:left="6547" w:hanging="360"/>
      </w:pPr>
      <w:rPr>
        <w:rFonts w:ascii="Wingdings" w:hAnsi="Wingdings" w:hint="default"/>
      </w:rPr>
    </w:lvl>
  </w:abstractNum>
  <w:abstractNum w:abstractNumId="6">
    <w:nsid w:val="12BE2788"/>
    <w:multiLevelType w:val="multilevel"/>
    <w:tmpl w:val="6D2A4460"/>
    <w:lvl w:ilvl="0">
      <w:start w:val="1"/>
      <w:numFmt w:val="bullet"/>
      <w:lvlText w:val="❖"/>
      <w:lvlJc w:val="left"/>
      <w:pPr>
        <w:ind w:left="141"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346240A"/>
    <w:multiLevelType w:val="hybridMultilevel"/>
    <w:tmpl w:val="741CD03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nsid w:val="137D5620"/>
    <w:multiLevelType w:val="hybridMultilevel"/>
    <w:tmpl w:val="923ECB6E"/>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13BB0E88"/>
    <w:multiLevelType w:val="hybridMultilevel"/>
    <w:tmpl w:val="C37615F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17B52385"/>
    <w:multiLevelType w:val="hybridMultilevel"/>
    <w:tmpl w:val="DE448038"/>
    <w:lvl w:ilvl="0" w:tplc="81D2F776">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03420EC"/>
    <w:multiLevelType w:val="hybridMultilevel"/>
    <w:tmpl w:val="5DD400E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08D0160"/>
    <w:multiLevelType w:val="hybridMultilevel"/>
    <w:tmpl w:val="DB7A5A2C"/>
    <w:lvl w:ilvl="0" w:tplc="C3E6D93E">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nsid w:val="255B437A"/>
    <w:multiLevelType w:val="multilevel"/>
    <w:tmpl w:val="C34C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27220362"/>
    <w:multiLevelType w:val="hybridMultilevel"/>
    <w:tmpl w:val="5E265466"/>
    <w:lvl w:ilvl="0" w:tplc="040C000B">
      <w:start w:val="1"/>
      <w:numFmt w:val="bullet"/>
      <w:lvlText w:val=""/>
      <w:lvlJc w:val="left"/>
      <w:pPr>
        <w:ind w:left="1211" w:hanging="360"/>
      </w:pPr>
      <w:rPr>
        <w:rFonts w:ascii="Wingdings" w:hAnsi="Wingdings" w:hint="default"/>
      </w:rPr>
    </w:lvl>
    <w:lvl w:ilvl="1" w:tplc="040C0003" w:tentative="1">
      <w:start w:val="1"/>
      <w:numFmt w:val="bullet"/>
      <w:lvlText w:val="o"/>
      <w:lvlJc w:val="left"/>
      <w:pPr>
        <w:ind w:left="1931" w:hanging="360"/>
      </w:pPr>
      <w:rPr>
        <w:rFonts w:ascii="Courier New" w:hAnsi="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15">
    <w:nsid w:val="2C8D63CE"/>
    <w:multiLevelType w:val="multilevel"/>
    <w:tmpl w:val="62747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nsid w:val="326E69C5"/>
    <w:multiLevelType w:val="multilevel"/>
    <w:tmpl w:val="4B0698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341958AC"/>
    <w:multiLevelType w:val="hybridMultilevel"/>
    <w:tmpl w:val="2CEA8AEE"/>
    <w:lvl w:ilvl="0" w:tplc="644894AA">
      <w:start w:val="1"/>
      <w:numFmt w:val="decimal"/>
      <w:lvlText w:val="%1."/>
      <w:lvlJc w:val="left"/>
      <w:pPr>
        <w:ind w:left="720" w:hanging="360"/>
      </w:pPr>
      <w:rPr>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37D35B53"/>
    <w:multiLevelType w:val="multilevel"/>
    <w:tmpl w:val="A9A6B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393C0244"/>
    <w:multiLevelType w:val="multilevel"/>
    <w:tmpl w:val="4B0698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3C0C6205"/>
    <w:multiLevelType w:val="hybridMultilevel"/>
    <w:tmpl w:val="217E3690"/>
    <w:lvl w:ilvl="0" w:tplc="9CBA3076">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D5F1C9D"/>
    <w:multiLevelType w:val="hybridMultilevel"/>
    <w:tmpl w:val="3E0E1C88"/>
    <w:lvl w:ilvl="0" w:tplc="024A0C8C">
      <w:start w:val="1"/>
      <w:numFmt w:val="bullet"/>
      <w:lvlText w:val=""/>
      <w:lvlJc w:val="left"/>
      <w:pPr>
        <w:ind w:left="360" w:hanging="360"/>
      </w:pPr>
      <w:rPr>
        <w:rFonts w:ascii="Symbol" w:hAnsi="Symbol" w:hint="default"/>
        <w:color w:val="auto"/>
        <w:sz w:val="24"/>
        <w:szCs w:val="24"/>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3E881A62"/>
    <w:multiLevelType w:val="hybridMultilevel"/>
    <w:tmpl w:val="E920F420"/>
    <w:lvl w:ilvl="0" w:tplc="A246E58C">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3">
    <w:nsid w:val="482F646D"/>
    <w:multiLevelType w:val="hybridMultilevel"/>
    <w:tmpl w:val="4B20A142"/>
    <w:lvl w:ilvl="0" w:tplc="040C000B">
      <w:start w:val="1"/>
      <w:numFmt w:val="bullet"/>
      <w:lvlText w:val=""/>
      <w:lvlJc w:val="left"/>
      <w:pPr>
        <w:ind w:left="787" w:hanging="360"/>
      </w:pPr>
      <w:rPr>
        <w:rFonts w:ascii="Wingdings" w:hAnsi="Wingdings" w:hint="default"/>
      </w:rPr>
    </w:lvl>
    <w:lvl w:ilvl="1" w:tplc="040C0003" w:tentative="1">
      <w:start w:val="1"/>
      <w:numFmt w:val="bullet"/>
      <w:lvlText w:val="o"/>
      <w:lvlJc w:val="left"/>
      <w:pPr>
        <w:ind w:left="1507" w:hanging="360"/>
      </w:pPr>
      <w:rPr>
        <w:rFonts w:ascii="Courier New" w:hAnsi="Courier New" w:hint="default"/>
      </w:rPr>
    </w:lvl>
    <w:lvl w:ilvl="2" w:tplc="040C0005" w:tentative="1">
      <w:start w:val="1"/>
      <w:numFmt w:val="bullet"/>
      <w:lvlText w:val=""/>
      <w:lvlJc w:val="left"/>
      <w:pPr>
        <w:ind w:left="2227" w:hanging="360"/>
      </w:pPr>
      <w:rPr>
        <w:rFonts w:ascii="Wingdings" w:hAnsi="Wingdings" w:hint="default"/>
      </w:rPr>
    </w:lvl>
    <w:lvl w:ilvl="3" w:tplc="040C0001" w:tentative="1">
      <w:start w:val="1"/>
      <w:numFmt w:val="bullet"/>
      <w:lvlText w:val=""/>
      <w:lvlJc w:val="left"/>
      <w:pPr>
        <w:ind w:left="2947" w:hanging="360"/>
      </w:pPr>
      <w:rPr>
        <w:rFonts w:ascii="Symbol" w:hAnsi="Symbol" w:hint="default"/>
      </w:rPr>
    </w:lvl>
    <w:lvl w:ilvl="4" w:tplc="040C0003" w:tentative="1">
      <w:start w:val="1"/>
      <w:numFmt w:val="bullet"/>
      <w:lvlText w:val="o"/>
      <w:lvlJc w:val="left"/>
      <w:pPr>
        <w:ind w:left="3667" w:hanging="360"/>
      </w:pPr>
      <w:rPr>
        <w:rFonts w:ascii="Courier New" w:hAnsi="Courier New" w:hint="default"/>
      </w:rPr>
    </w:lvl>
    <w:lvl w:ilvl="5" w:tplc="040C0005" w:tentative="1">
      <w:start w:val="1"/>
      <w:numFmt w:val="bullet"/>
      <w:lvlText w:val=""/>
      <w:lvlJc w:val="left"/>
      <w:pPr>
        <w:ind w:left="4387" w:hanging="360"/>
      </w:pPr>
      <w:rPr>
        <w:rFonts w:ascii="Wingdings" w:hAnsi="Wingdings" w:hint="default"/>
      </w:rPr>
    </w:lvl>
    <w:lvl w:ilvl="6" w:tplc="040C0001" w:tentative="1">
      <w:start w:val="1"/>
      <w:numFmt w:val="bullet"/>
      <w:lvlText w:val=""/>
      <w:lvlJc w:val="left"/>
      <w:pPr>
        <w:ind w:left="5107" w:hanging="360"/>
      </w:pPr>
      <w:rPr>
        <w:rFonts w:ascii="Symbol" w:hAnsi="Symbol" w:hint="default"/>
      </w:rPr>
    </w:lvl>
    <w:lvl w:ilvl="7" w:tplc="040C0003" w:tentative="1">
      <w:start w:val="1"/>
      <w:numFmt w:val="bullet"/>
      <w:lvlText w:val="o"/>
      <w:lvlJc w:val="left"/>
      <w:pPr>
        <w:ind w:left="5827" w:hanging="360"/>
      </w:pPr>
      <w:rPr>
        <w:rFonts w:ascii="Courier New" w:hAnsi="Courier New" w:hint="default"/>
      </w:rPr>
    </w:lvl>
    <w:lvl w:ilvl="8" w:tplc="040C0005" w:tentative="1">
      <w:start w:val="1"/>
      <w:numFmt w:val="bullet"/>
      <w:lvlText w:val=""/>
      <w:lvlJc w:val="left"/>
      <w:pPr>
        <w:ind w:left="6547" w:hanging="360"/>
      </w:pPr>
      <w:rPr>
        <w:rFonts w:ascii="Wingdings" w:hAnsi="Wingdings" w:hint="default"/>
      </w:rPr>
    </w:lvl>
  </w:abstractNum>
  <w:abstractNum w:abstractNumId="24">
    <w:nsid w:val="4BDB4AC8"/>
    <w:multiLevelType w:val="hybridMultilevel"/>
    <w:tmpl w:val="47E6D97C"/>
    <w:lvl w:ilvl="0" w:tplc="A8EE49B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2E01F44"/>
    <w:multiLevelType w:val="hybridMultilevel"/>
    <w:tmpl w:val="35B6F9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53B16E5D"/>
    <w:multiLevelType w:val="hybridMultilevel"/>
    <w:tmpl w:val="2CEA8AEE"/>
    <w:lvl w:ilvl="0" w:tplc="644894AA">
      <w:start w:val="1"/>
      <w:numFmt w:val="decimal"/>
      <w:lvlText w:val="%1."/>
      <w:lvlJc w:val="left"/>
      <w:pPr>
        <w:ind w:left="720" w:hanging="360"/>
      </w:pPr>
      <w:rPr>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54981495"/>
    <w:multiLevelType w:val="hybridMultilevel"/>
    <w:tmpl w:val="50C883F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6176739"/>
    <w:multiLevelType w:val="multilevel"/>
    <w:tmpl w:val="A078A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nsid w:val="566D61E4"/>
    <w:multiLevelType w:val="hybridMultilevel"/>
    <w:tmpl w:val="3A7297D0"/>
    <w:lvl w:ilvl="0" w:tplc="B19C2EF4">
      <w:start w:val="1"/>
      <w:numFmt w:val="lowerLetter"/>
      <w:lvlText w:val="%1."/>
      <w:lvlJc w:val="left"/>
      <w:pPr>
        <w:ind w:left="1080" w:hanging="360"/>
      </w:pPr>
      <w:rPr>
        <w:rFonts w:hint="default"/>
        <w:b/>
        <w:bCs/>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0">
    <w:nsid w:val="582E35E7"/>
    <w:multiLevelType w:val="hybridMultilevel"/>
    <w:tmpl w:val="4C942EB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1">
    <w:nsid w:val="598B7784"/>
    <w:multiLevelType w:val="hybridMultilevel"/>
    <w:tmpl w:val="BE80E870"/>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2">
    <w:nsid w:val="5AC322F3"/>
    <w:multiLevelType w:val="hybridMultilevel"/>
    <w:tmpl w:val="E2149CF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3">
    <w:nsid w:val="5FD96120"/>
    <w:multiLevelType w:val="hybridMultilevel"/>
    <w:tmpl w:val="5896D2C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0E042B4"/>
    <w:multiLevelType w:val="hybridMultilevel"/>
    <w:tmpl w:val="831AE5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615D6EFB"/>
    <w:multiLevelType w:val="hybridMultilevel"/>
    <w:tmpl w:val="56821A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24C3FFA"/>
    <w:multiLevelType w:val="hybridMultilevel"/>
    <w:tmpl w:val="79D42596"/>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62824EBE"/>
    <w:multiLevelType w:val="hybridMultilevel"/>
    <w:tmpl w:val="309C262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7085B8D"/>
    <w:multiLevelType w:val="hybridMultilevel"/>
    <w:tmpl w:val="14D8E0C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69FE05DA"/>
    <w:multiLevelType w:val="hybridMultilevel"/>
    <w:tmpl w:val="56BA7B92"/>
    <w:lvl w:ilvl="0" w:tplc="E3248CC8">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6C0E2F66"/>
    <w:multiLevelType w:val="hybridMultilevel"/>
    <w:tmpl w:val="E59AEC8E"/>
    <w:lvl w:ilvl="0" w:tplc="BA46910E">
      <w:start w:val="1"/>
      <w:numFmt w:val="bullet"/>
      <w:lvlText w:val=""/>
      <w:lvlJc w:val="left"/>
      <w:pPr>
        <w:ind w:left="1080" w:hanging="360"/>
      </w:pPr>
      <w:rPr>
        <w:rFonts w:ascii="Wingdings" w:hAnsi="Wingdings" w:hint="default"/>
        <w:color w:val="auto"/>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1">
    <w:nsid w:val="716039BF"/>
    <w:multiLevelType w:val="hybridMultilevel"/>
    <w:tmpl w:val="C91E1A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E054E3C"/>
    <w:multiLevelType w:val="hybridMultilevel"/>
    <w:tmpl w:val="3704F99E"/>
    <w:lvl w:ilvl="0" w:tplc="E3248CC8">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F7F7D91"/>
    <w:multiLevelType w:val="hybridMultilevel"/>
    <w:tmpl w:val="F7AAE20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18"/>
  </w:num>
  <w:num w:numId="4">
    <w:abstractNumId w:val="28"/>
  </w:num>
  <w:num w:numId="5">
    <w:abstractNumId w:val="15"/>
  </w:num>
  <w:num w:numId="6">
    <w:abstractNumId w:val="6"/>
  </w:num>
  <w:num w:numId="7">
    <w:abstractNumId w:val="19"/>
  </w:num>
  <w:num w:numId="8">
    <w:abstractNumId w:val="20"/>
  </w:num>
  <w:num w:numId="9">
    <w:abstractNumId w:val="0"/>
  </w:num>
  <w:num w:numId="10">
    <w:abstractNumId w:val="16"/>
  </w:num>
  <w:num w:numId="11">
    <w:abstractNumId w:val="4"/>
  </w:num>
  <w:num w:numId="12">
    <w:abstractNumId w:val="21"/>
  </w:num>
  <w:num w:numId="13">
    <w:abstractNumId w:val="8"/>
  </w:num>
  <w:num w:numId="14">
    <w:abstractNumId w:val="31"/>
  </w:num>
  <w:num w:numId="15">
    <w:abstractNumId w:val="14"/>
  </w:num>
  <w:num w:numId="16">
    <w:abstractNumId w:val="40"/>
  </w:num>
  <w:num w:numId="17">
    <w:abstractNumId w:val="37"/>
  </w:num>
  <w:num w:numId="18">
    <w:abstractNumId w:val="7"/>
  </w:num>
  <w:num w:numId="19">
    <w:abstractNumId w:val="38"/>
  </w:num>
  <w:num w:numId="20">
    <w:abstractNumId w:val="10"/>
  </w:num>
  <w:num w:numId="21">
    <w:abstractNumId w:val="23"/>
  </w:num>
  <w:num w:numId="22">
    <w:abstractNumId w:val="11"/>
  </w:num>
  <w:num w:numId="23">
    <w:abstractNumId w:val="5"/>
  </w:num>
  <w:num w:numId="24">
    <w:abstractNumId w:val="42"/>
  </w:num>
  <w:num w:numId="25">
    <w:abstractNumId w:val="39"/>
  </w:num>
  <w:num w:numId="26">
    <w:abstractNumId w:val="27"/>
  </w:num>
  <w:num w:numId="27">
    <w:abstractNumId w:val="17"/>
  </w:num>
  <w:num w:numId="28">
    <w:abstractNumId w:val="41"/>
  </w:num>
  <w:num w:numId="29">
    <w:abstractNumId w:val="43"/>
  </w:num>
  <w:num w:numId="30">
    <w:abstractNumId w:val="25"/>
  </w:num>
  <w:num w:numId="31">
    <w:abstractNumId w:val="36"/>
  </w:num>
  <w:num w:numId="32">
    <w:abstractNumId w:val="26"/>
  </w:num>
  <w:num w:numId="33">
    <w:abstractNumId w:val="35"/>
  </w:num>
  <w:num w:numId="34">
    <w:abstractNumId w:val="24"/>
  </w:num>
  <w:num w:numId="35">
    <w:abstractNumId w:val="30"/>
  </w:num>
  <w:num w:numId="36">
    <w:abstractNumId w:val="9"/>
  </w:num>
  <w:num w:numId="37">
    <w:abstractNumId w:val="29"/>
  </w:num>
  <w:num w:numId="38">
    <w:abstractNumId w:val="32"/>
  </w:num>
  <w:num w:numId="39">
    <w:abstractNumId w:val="1"/>
  </w:num>
  <w:num w:numId="40">
    <w:abstractNumId w:val="22"/>
  </w:num>
  <w:num w:numId="41">
    <w:abstractNumId w:val="12"/>
  </w:num>
  <w:num w:numId="42">
    <w:abstractNumId w:val="3"/>
  </w:num>
  <w:num w:numId="43">
    <w:abstractNumId w:val="33"/>
  </w:num>
  <w:num w:numId="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93FDC"/>
    <w:rsid w:val="000170E8"/>
    <w:rsid w:val="0002338A"/>
    <w:rsid w:val="00024366"/>
    <w:rsid w:val="000455A8"/>
    <w:rsid w:val="00050DE6"/>
    <w:rsid w:val="0007107D"/>
    <w:rsid w:val="000848AF"/>
    <w:rsid w:val="000A1E53"/>
    <w:rsid w:val="000A64B8"/>
    <w:rsid w:val="000C2128"/>
    <w:rsid w:val="000D443F"/>
    <w:rsid w:val="001136E7"/>
    <w:rsid w:val="00122CE5"/>
    <w:rsid w:val="00124A92"/>
    <w:rsid w:val="00125CC1"/>
    <w:rsid w:val="0014228C"/>
    <w:rsid w:val="00143FC0"/>
    <w:rsid w:val="00146DB4"/>
    <w:rsid w:val="00150873"/>
    <w:rsid w:val="0015378C"/>
    <w:rsid w:val="00166200"/>
    <w:rsid w:val="00174EEC"/>
    <w:rsid w:val="00181B71"/>
    <w:rsid w:val="00184905"/>
    <w:rsid w:val="0018696A"/>
    <w:rsid w:val="001902C3"/>
    <w:rsid w:val="00191FA5"/>
    <w:rsid w:val="001A7D58"/>
    <w:rsid w:val="001B0177"/>
    <w:rsid w:val="001B3DB5"/>
    <w:rsid w:val="001B3F0D"/>
    <w:rsid w:val="001C3386"/>
    <w:rsid w:val="001C5FDD"/>
    <w:rsid w:val="001C7D13"/>
    <w:rsid w:val="001D2C27"/>
    <w:rsid w:val="001E6F15"/>
    <w:rsid w:val="00200E34"/>
    <w:rsid w:val="00206997"/>
    <w:rsid w:val="00224D4B"/>
    <w:rsid w:val="0022568C"/>
    <w:rsid w:val="00234B19"/>
    <w:rsid w:val="002428A9"/>
    <w:rsid w:val="002763AA"/>
    <w:rsid w:val="00281C93"/>
    <w:rsid w:val="00290658"/>
    <w:rsid w:val="0029114D"/>
    <w:rsid w:val="002950A3"/>
    <w:rsid w:val="002B2111"/>
    <w:rsid w:val="002C0FA4"/>
    <w:rsid w:val="003066AF"/>
    <w:rsid w:val="0030691C"/>
    <w:rsid w:val="00315FF8"/>
    <w:rsid w:val="00321F5D"/>
    <w:rsid w:val="00323772"/>
    <w:rsid w:val="00323F4E"/>
    <w:rsid w:val="00343D66"/>
    <w:rsid w:val="003529F5"/>
    <w:rsid w:val="00366529"/>
    <w:rsid w:val="003716C9"/>
    <w:rsid w:val="0037641B"/>
    <w:rsid w:val="00380E6D"/>
    <w:rsid w:val="00386BCC"/>
    <w:rsid w:val="003926BD"/>
    <w:rsid w:val="00393FC7"/>
    <w:rsid w:val="003A6083"/>
    <w:rsid w:val="003B70D4"/>
    <w:rsid w:val="003D4EBE"/>
    <w:rsid w:val="003F1747"/>
    <w:rsid w:val="004176F4"/>
    <w:rsid w:val="00421EB2"/>
    <w:rsid w:val="00423F56"/>
    <w:rsid w:val="0044507F"/>
    <w:rsid w:val="00455030"/>
    <w:rsid w:val="004567F3"/>
    <w:rsid w:val="00456D57"/>
    <w:rsid w:val="0046495C"/>
    <w:rsid w:val="00466156"/>
    <w:rsid w:val="00471B9E"/>
    <w:rsid w:val="0048204A"/>
    <w:rsid w:val="004B7CAE"/>
    <w:rsid w:val="004C03EB"/>
    <w:rsid w:val="004C27A8"/>
    <w:rsid w:val="004C35F2"/>
    <w:rsid w:val="004C6776"/>
    <w:rsid w:val="004E2588"/>
    <w:rsid w:val="00503E62"/>
    <w:rsid w:val="005154D7"/>
    <w:rsid w:val="00531216"/>
    <w:rsid w:val="00536D53"/>
    <w:rsid w:val="00553DC9"/>
    <w:rsid w:val="005564B6"/>
    <w:rsid w:val="00574FAC"/>
    <w:rsid w:val="00586BF5"/>
    <w:rsid w:val="005954DD"/>
    <w:rsid w:val="0059621F"/>
    <w:rsid w:val="005B5421"/>
    <w:rsid w:val="005C2AEC"/>
    <w:rsid w:val="005C6E16"/>
    <w:rsid w:val="005C7C5F"/>
    <w:rsid w:val="005D4569"/>
    <w:rsid w:val="005E2F21"/>
    <w:rsid w:val="005E7A98"/>
    <w:rsid w:val="005F4E6F"/>
    <w:rsid w:val="00616B4F"/>
    <w:rsid w:val="00617B14"/>
    <w:rsid w:val="00620225"/>
    <w:rsid w:val="00620FD4"/>
    <w:rsid w:val="0064250D"/>
    <w:rsid w:val="0069273E"/>
    <w:rsid w:val="006B0A84"/>
    <w:rsid w:val="006B0B72"/>
    <w:rsid w:val="006B16AB"/>
    <w:rsid w:val="006B3DB2"/>
    <w:rsid w:val="006B5A30"/>
    <w:rsid w:val="006E424A"/>
    <w:rsid w:val="00711FC3"/>
    <w:rsid w:val="00712624"/>
    <w:rsid w:val="00713CD2"/>
    <w:rsid w:val="0072577C"/>
    <w:rsid w:val="00747065"/>
    <w:rsid w:val="0075572C"/>
    <w:rsid w:val="00776505"/>
    <w:rsid w:val="007A6CC8"/>
    <w:rsid w:val="007E0076"/>
    <w:rsid w:val="007E045E"/>
    <w:rsid w:val="007E5D8D"/>
    <w:rsid w:val="007F675B"/>
    <w:rsid w:val="008012BC"/>
    <w:rsid w:val="00805BFA"/>
    <w:rsid w:val="00824B64"/>
    <w:rsid w:val="00827364"/>
    <w:rsid w:val="00837F90"/>
    <w:rsid w:val="00840F81"/>
    <w:rsid w:val="00844139"/>
    <w:rsid w:val="0086023E"/>
    <w:rsid w:val="00863853"/>
    <w:rsid w:val="008647E7"/>
    <w:rsid w:val="008920B8"/>
    <w:rsid w:val="008C2CC3"/>
    <w:rsid w:val="008C2D3C"/>
    <w:rsid w:val="008C68A1"/>
    <w:rsid w:val="008D0321"/>
    <w:rsid w:val="008D0451"/>
    <w:rsid w:val="008E7525"/>
    <w:rsid w:val="008E78DD"/>
    <w:rsid w:val="008F254E"/>
    <w:rsid w:val="00900E72"/>
    <w:rsid w:val="0090252A"/>
    <w:rsid w:val="0091037B"/>
    <w:rsid w:val="009220CB"/>
    <w:rsid w:val="00922692"/>
    <w:rsid w:val="00923D82"/>
    <w:rsid w:val="00932C69"/>
    <w:rsid w:val="00960664"/>
    <w:rsid w:val="0097515E"/>
    <w:rsid w:val="00980C89"/>
    <w:rsid w:val="00980DD2"/>
    <w:rsid w:val="009878E0"/>
    <w:rsid w:val="009923FE"/>
    <w:rsid w:val="009A53F9"/>
    <w:rsid w:val="009B09C1"/>
    <w:rsid w:val="009B2C13"/>
    <w:rsid w:val="009B3589"/>
    <w:rsid w:val="009D33A4"/>
    <w:rsid w:val="009E6E1C"/>
    <w:rsid w:val="009F7F79"/>
    <w:rsid w:val="00A009FE"/>
    <w:rsid w:val="00A05622"/>
    <w:rsid w:val="00A42445"/>
    <w:rsid w:val="00A61B13"/>
    <w:rsid w:val="00AB06D0"/>
    <w:rsid w:val="00AB3D77"/>
    <w:rsid w:val="00AD0018"/>
    <w:rsid w:val="00AE041D"/>
    <w:rsid w:val="00AE0A23"/>
    <w:rsid w:val="00AE33EE"/>
    <w:rsid w:val="00AF104C"/>
    <w:rsid w:val="00B01356"/>
    <w:rsid w:val="00B36444"/>
    <w:rsid w:val="00B54841"/>
    <w:rsid w:val="00B54F7C"/>
    <w:rsid w:val="00B70844"/>
    <w:rsid w:val="00B8364B"/>
    <w:rsid w:val="00B87CEC"/>
    <w:rsid w:val="00B93FDC"/>
    <w:rsid w:val="00BA5BDC"/>
    <w:rsid w:val="00BE080C"/>
    <w:rsid w:val="00BE3855"/>
    <w:rsid w:val="00BF2D4E"/>
    <w:rsid w:val="00C01251"/>
    <w:rsid w:val="00C07748"/>
    <w:rsid w:val="00C16B69"/>
    <w:rsid w:val="00C43A34"/>
    <w:rsid w:val="00C91093"/>
    <w:rsid w:val="00C95FB2"/>
    <w:rsid w:val="00C976B9"/>
    <w:rsid w:val="00CB6B89"/>
    <w:rsid w:val="00CC62B3"/>
    <w:rsid w:val="00CD7B7B"/>
    <w:rsid w:val="00CE7BD5"/>
    <w:rsid w:val="00CF4DC7"/>
    <w:rsid w:val="00D4510A"/>
    <w:rsid w:val="00D509AE"/>
    <w:rsid w:val="00D51607"/>
    <w:rsid w:val="00D90816"/>
    <w:rsid w:val="00D92005"/>
    <w:rsid w:val="00D95887"/>
    <w:rsid w:val="00DB09F0"/>
    <w:rsid w:val="00DD5843"/>
    <w:rsid w:val="00DD66E8"/>
    <w:rsid w:val="00DD6A4A"/>
    <w:rsid w:val="00DE271D"/>
    <w:rsid w:val="00DE7A8F"/>
    <w:rsid w:val="00DF7F34"/>
    <w:rsid w:val="00E051EA"/>
    <w:rsid w:val="00E05A3E"/>
    <w:rsid w:val="00E07BA1"/>
    <w:rsid w:val="00E133C8"/>
    <w:rsid w:val="00E168EE"/>
    <w:rsid w:val="00E17D10"/>
    <w:rsid w:val="00E246E3"/>
    <w:rsid w:val="00E3075C"/>
    <w:rsid w:val="00E329E8"/>
    <w:rsid w:val="00E37638"/>
    <w:rsid w:val="00E54DE2"/>
    <w:rsid w:val="00E562D4"/>
    <w:rsid w:val="00E80A98"/>
    <w:rsid w:val="00ED2407"/>
    <w:rsid w:val="00ED514A"/>
    <w:rsid w:val="00ED6877"/>
    <w:rsid w:val="00EE4535"/>
    <w:rsid w:val="00F03150"/>
    <w:rsid w:val="00F16FF5"/>
    <w:rsid w:val="00F270CC"/>
    <w:rsid w:val="00F479E0"/>
    <w:rsid w:val="00F53D74"/>
    <w:rsid w:val="00F5575B"/>
    <w:rsid w:val="00F61C25"/>
    <w:rsid w:val="00F8338E"/>
    <w:rsid w:val="00FA61AB"/>
    <w:rsid w:val="00FC0510"/>
    <w:rsid w:val="00FC0BF4"/>
    <w:rsid w:val="00FC1A78"/>
    <w:rsid w:val="00FC25A9"/>
    <w:rsid w:val="00FD089A"/>
    <w:rsid w:val="00FD702B"/>
    <w:rsid w:val="00FE547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448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030"/>
    <w:rPr>
      <w:rFonts w:ascii="Times" w:hAnsi="Times"/>
      <w:sz w:val="24"/>
    </w:rPr>
  </w:style>
  <w:style w:type="paragraph" w:styleId="Titre1">
    <w:name w:val="heading 1"/>
    <w:basedOn w:val="normal0"/>
    <w:next w:val="normal0"/>
    <w:qFormat/>
    <w:rsid w:val="00923D82"/>
    <w:pPr>
      <w:keepNext/>
      <w:keepLines/>
      <w:spacing w:before="400" w:after="120"/>
      <w:outlineLvl w:val="0"/>
    </w:pPr>
    <w:rPr>
      <w:rFonts w:ascii="Times" w:hAnsi="Times"/>
      <w:b/>
      <w:color w:val="FF0000"/>
      <w:sz w:val="28"/>
      <w:szCs w:val="40"/>
      <w:u w:val="single"/>
    </w:rPr>
  </w:style>
  <w:style w:type="paragraph" w:styleId="Titre2">
    <w:name w:val="heading 2"/>
    <w:basedOn w:val="normal0"/>
    <w:next w:val="normal0"/>
    <w:qFormat/>
    <w:rsid w:val="00923D82"/>
    <w:pPr>
      <w:keepNext/>
      <w:keepLines/>
      <w:spacing w:before="360" w:after="120"/>
      <w:outlineLvl w:val="1"/>
    </w:pPr>
    <w:rPr>
      <w:rFonts w:ascii="Times" w:hAnsi="Times"/>
      <w:b/>
      <w:color w:val="FF0000"/>
      <w:sz w:val="24"/>
      <w:szCs w:val="32"/>
      <w:u w:val="single"/>
    </w:rPr>
  </w:style>
  <w:style w:type="paragraph" w:styleId="Titre3">
    <w:name w:val="heading 3"/>
    <w:basedOn w:val="normal0"/>
    <w:next w:val="normal0"/>
    <w:qFormat/>
    <w:rsid w:val="00ED2407"/>
    <w:pPr>
      <w:keepNext/>
      <w:keepLines/>
      <w:spacing w:before="320" w:after="80"/>
      <w:outlineLvl w:val="2"/>
    </w:pPr>
    <w:rPr>
      <w:rFonts w:ascii="Times" w:hAnsi="Times"/>
      <w:b/>
      <w:color w:val="434343"/>
      <w:sz w:val="24"/>
      <w:szCs w:val="28"/>
      <w:u w:val="single"/>
    </w:rPr>
  </w:style>
  <w:style w:type="paragraph" w:styleId="Titre4">
    <w:name w:val="heading 4"/>
    <w:basedOn w:val="normal0"/>
    <w:next w:val="normal0"/>
    <w:pPr>
      <w:keepNext/>
      <w:keepLines/>
      <w:spacing w:before="280" w:after="80"/>
      <w:outlineLvl w:val="3"/>
    </w:pPr>
    <w:rPr>
      <w:color w:val="666666"/>
      <w:sz w:val="24"/>
      <w:szCs w:val="24"/>
    </w:rPr>
  </w:style>
  <w:style w:type="paragraph" w:styleId="Titre5">
    <w:name w:val="heading 5"/>
    <w:basedOn w:val="normal0"/>
    <w:next w:val="normal0"/>
    <w:pPr>
      <w:keepNext/>
      <w:keepLines/>
      <w:spacing w:before="240" w:after="80"/>
      <w:outlineLvl w:val="4"/>
    </w:pPr>
    <w:rPr>
      <w:color w:val="666666"/>
    </w:rPr>
  </w:style>
  <w:style w:type="paragraph" w:styleId="Titre6">
    <w:name w:val="heading 6"/>
    <w:basedOn w:val="normal0"/>
    <w:next w:val="normal0"/>
    <w:pPr>
      <w:keepNext/>
      <w:keepLines/>
      <w:spacing w:before="240" w:after="80"/>
      <w:outlineLvl w:val="5"/>
    </w:pPr>
    <w:rPr>
      <w:i/>
      <w:color w:val="666666"/>
    </w:rPr>
  </w:style>
  <w:style w:type="paragraph" w:styleId="Titre7">
    <w:name w:val="heading 7"/>
    <w:basedOn w:val="Normal"/>
    <w:next w:val="Normal"/>
    <w:link w:val="Titre7Car"/>
    <w:uiPriority w:val="9"/>
    <w:unhideWhenUsed/>
    <w:qFormat/>
    <w:rsid w:val="00D9081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itre">
    <w:name w:val="Title"/>
    <w:basedOn w:val="normal0"/>
    <w:next w:val="normal0"/>
    <w:pPr>
      <w:keepNext/>
      <w:keepLines/>
      <w:spacing w:after="60"/>
    </w:pPr>
    <w:rPr>
      <w:sz w:val="52"/>
      <w:szCs w:val="52"/>
    </w:rPr>
  </w:style>
  <w:style w:type="paragraph" w:styleId="Sous-titre">
    <w:name w:val="Subtitle"/>
    <w:basedOn w:val="normal0"/>
    <w:next w:val="normal0"/>
    <w:pPr>
      <w:keepNext/>
      <w:keepLines/>
      <w:spacing w:after="320"/>
    </w:pPr>
    <w:rPr>
      <w:color w:val="666666"/>
      <w:sz w:val="30"/>
      <w:szCs w:val="30"/>
    </w:rPr>
  </w:style>
  <w:style w:type="paragraph" w:styleId="Textedebulles">
    <w:name w:val="Balloon Text"/>
    <w:basedOn w:val="Normal"/>
    <w:link w:val="TextedebullesCar"/>
    <w:uiPriority w:val="99"/>
    <w:semiHidden/>
    <w:unhideWhenUsed/>
    <w:rsid w:val="00A42445"/>
    <w:pPr>
      <w:spacing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A42445"/>
    <w:rPr>
      <w:rFonts w:ascii="Lucida Grande" w:hAnsi="Lucida Grande"/>
      <w:sz w:val="18"/>
      <w:szCs w:val="18"/>
    </w:rPr>
  </w:style>
  <w:style w:type="character" w:styleId="Textedelespacerserv">
    <w:name w:val="Placeholder Text"/>
    <w:basedOn w:val="Policepardfaut"/>
    <w:uiPriority w:val="99"/>
    <w:semiHidden/>
    <w:rsid w:val="00A42445"/>
    <w:rPr>
      <w:color w:val="808080"/>
    </w:rPr>
  </w:style>
  <w:style w:type="table" w:styleId="Grille">
    <w:name w:val="Table Grid"/>
    <w:basedOn w:val="TableauNormal"/>
    <w:uiPriority w:val="39"/>
    <w:rsid w:val="00A4244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qFormat/>
    <w:rsid w:val="006B5A30"/>
    <w:pPr>
      <w:ind w:left="720"/>
      <w:contextualSpacing/>
    </w:pPr>
  </w:style>
  <w:style w:type="character" w:customStyle="1" w:styleId="highlight">
    <w:name w:val="highlight"/>
    <w:basedOn w:val="Policepardfaut"/>
    <w:rsid w:val="0097515E"/>
  </w:style>
  <w:style w:type="paragraph" w:styleId="En-tte">
    <w:name w:val="header"/>
    <w:basedOn w:val="Normal"/>
    <w:link w:val="En-tteCar"/>
    <w:uiPriority w:val="99"/>
    <w:unhideWhenUsed/>
    <w:rsid w:val="00D4510A"/>
    <w:pPr>
      <w:tabs>
        <w:tab w:val="center" w:pos="4536"/>
        <w:tab w:val="right" w:pos="9072"/>
      </w:tabs>
      <w:spacing w:line="240" w:lineRule="auto"/>
    </w:pPr>
  </w:style>
  <w:style w:type="character" w:customStyle="1" w:styleId="En-tteCar">
    <w:name w:val="En-tête Car"/>
    <w:basedOn w:val="Policepardfaut"/>
    <w:link w:val="En-tte"/>
    <w:uiPriority w:val="99"/>
    <w:rsid w:val="00D4510A"/>
  </w:style>
  <w:style w:type="paragraph" w:styleId="Pieddepage">
    <w:name w:val="footer"/>
    <w:basedOn w:val="Normal"/>
    <w:link w:val="PieddepageCar"/>
    <w:uiPriority w:val="99"/>
    <w:unhideWhenUsed/>
    <w:rsid w:val="00D4510A"/>
    <w:pPr>
      <w:tabs>
        <w:tab w:val="center" w:pos="4536"/>
        <w:tab w:val="right" w:pos="9072"/>
      </w:tabs>
      <w:spacing w:line="240" w:lineRule="auto"/>
    </w:pPr>
  </w:style>
  <w:style w:type="character" w:customStyle="1" w:styleId="PieddepageCar">
    <w:name w:val="Pied de page Car"/>
    <w:basedOn w:val="Policepardfaut"/>
    <w:link w:val="Pieddepage"/>
    <w:uiPriority w:val="99"/>
    <w:rsid w:val="00D4510A"/>
  </w:style>
  <w:style w:type="paragraph" w:styleId="Sansinterligne">
    <w:name w:val="No Spacing"/>
    <w:uiPriority w:val="1"/>
    <w:qFormat/>
    <w:rsid w:val="00DD66E8"/>
    <w:pPr>
      <w:spacing w:line="240" w:lineRule="auto"/>
    </w:pPr>
  </w:style>
  <w:style w:type="character" w:styleId="Lienhypertexte">
    <w:name w:val="Hyperlink"/>
    <w:basedOn w:val="Policepardfaut"/>
    <w:uiPriority w:val="99"/>
    <w:unhideWhenUsed/>
    <w:rsid w:val="00050DE6"/>
    <w:rPr>
      <w:color w:val="0000FF" w:themeColor="hyperlink"/>
      <w:u w:val="single"/>
    </w:rPr>
  </w:style>
  <w:style w:type="character" w:styleId="Marquedannotation">
    <w:name w:val="annotation reference"/>
    <w:basedOn w:val="Policepardfaut"/>
    <w:uiPriority w:val="99"/>
    <w:semiHidden/>
    <w:unhideWhenUsed/>
    <w:rsid w:val="004C27A8"/>
    <w:rPr>
      <w:sz w:val="18"/>
      <w:szCs w:val="18"/>
    </w:rPr>
  </w:style>
  <w:style w:type="paragraph" w:styleId="Commentaire">
    <w:name w:val="annotation text"/>
    <w:basedOn w:val="Normal"/>
    <w:link w:val="CommentaireCar"/>
    <w:uiPriority w:val="99"/>
    <w:semiHidden/>
    <w:unhideWhenUsed/>
    <w:rsid w:val="004C27A8"/>
    <w:pPr>
      <w:spacing w:line="240" w:lineRule="auto"/>
    </w:pPr>
    <w:rPr>
      <w:szCs w:val="24"/>
    </w:rPr>
  </w:style>
  <w:style w:type="character" w:customStyle="1" w:styleId="CommentaireCar">
    <w:name w:val="Commentaire Car"/>
    <w:basedOn w:val="Policepardfaut"/>
    <w:link w:val="Commentaire"/>
    <w:uiPriority w:val="99"/>
    <w:semiHidden/>
    <w:rsid w:val="004C27A8"/>
    <w:rPr>
      <w:sz w:val="24"/>
      <w:szCs w:val="24"/>
    </w:rPr>
  </w:style>
  <w:style w:type="paragraph" w:styleId="Objetducommentaire">
    <w:name w:val="annotation subject"/>
    <w:basedOn w:val="Commentaire"/>
    <w:next w:val="Commentaire"/>
    <w:link w:val="ObjetducommentaireCar"/>
    <w:uiPriority w:val="99"/>
    <w:semiHidden/>
    <w:unhideWhenUsed/>
    <w:rsid w:val="004C27A8"/>
    <w:rPr>
      <w:b/>
      <w:bCs/>
      <w:sz w:val="20"/>
      <w:szCs w:val="20"/>
    </w:rPr>
  </w:style>
  <w:style w:type="character" w:customStyle="1" w:styleId="ObjetducommentaireCar">
    <w:name w:val="Objet du commentaire Car"/>
    <w:basedOn w:val="CommentaireCar"/>
    <w:link w:val="Objetducommentaire"/>
    <w:uiPriority w:val="99"/>
    <w:semiHidden/>
    <w:rsid w:val="004C27A8"/>
    <w:rPr>
      <w:b/>
      <w:bCs/>
      <w:sz w:val="20"/>
      <w:szCs w:val="20"/>
    </w:rPr>
  </w:style>
  <w:style w:type="paragraph" w:styleId="Tabledesautorits">
    <w:name w:val="table of authorities"/>
    <w:basedOn w:val="Normal"/>
    <w:next w:val="Normal"/>
    <w:uiPriority w:val="99"/>
    <w:unhideWhenUsed/>
    <w:rsid w:val="004C27A8"/>
    <w:pPr>
      <w:ind w:left="220" w:hanging="220"/>
    </w:pPr>
    <w:rPr>
      <w:rFonts w:asciiTheme="minorHAnsi" w:hAnsiTheme="minorHAnsi"/>
      <w:sz w:val="20"/>
      <w:szCs w:val="20"/>
    </w:rPr>
  </w:style>
  <w:style w:type="paragraph" w:styleId="Titredetablederfrences">
    <w:name w:val="toa heading"/>
    <w:basedOn w:val="Normal"/>
    <w:next w:val="Normal"/>
    <w:uiPriority w:val="99"/>
    <w:unhideWhenUsed/>
    <w:rsid w:val="004C27A8"/>
    <w:pPr>
      <w:spacing w:before="120" w:after="120"/>
    </w:pPr>
    <w:rPr>
      <w:rFonts w:asciiTheme="minorHAnsi" w:hAnsiTheme="minorHAnsi"/>
      <w:sz w:val="20"/>
      <w:szCs w:val="20"/>
      <w:u w:val="single"/>
    </w:rPr>
  </w:style>
  <w:style w:type="character" w:customStyle="1" w:styleId="Titre7Car">
    <w:name w:val="Titre 7 Car"/>
    <w:basedOn w:val="Policepardfaut"/>
    <w:link w:val="Titre7"/>
    <w:uiPriority w:val="9"/>
    <w:rsid w:val="00D90816"/>
    <w:rPr>
      <w:rFonts w:asciiTheme="majorHAnsi" w:eastAsiaTheme="majorEastAsia" w:hAnsiTheme="majorHAnsi" w:cstheme="majorBidi"/>
      <w:i/>
      <w:iCs/>
      <w:color w:val="404040" w:themeColor="text1" w:themeTint="BF"/>
    </w:rPr>
  </w:style>
  <w:style w:type="paragraph" w:customStyle="1" w:styleId="Transition">
    <w:name w:val="Transition"/>
    <w:basedOn w:val="Normal"/>
    <w:qFormat/>
    <w:rsid w:val="00923D82"/>
    <w:rPr>
      <w:b/>
      <w:i/>
      <w:color w:val="008000"/>
    </w:rPr>
  </w:style>
  <w:style w:type="paragraph" w:customStyle="1" w:styleId="Diapo">
    <w:name w:val="Diapo"/>
    <w:basedOn w:val="Transition"/>
    <w:qFormat/>
    <w:rsid w:val="00923D82"/>
    <w:rPr>
      <w:color w:val="800080"/>
    </w:rPr>
  </w:style>
  <w:style w:type="paragraph" w:styleId="TM1">
    <w:name w:val="toc 1"/>
    <w:basedOn w:val="Normal"/>
    <w:next w:val="Normal"/>
    <w:autoRedefine/>
    <w:uiPriority w:val="39"/>
    <w:unhideWhenUsed/>
    <w:rsid w:val="00C16B69"/>
  </w:style>
  <w:style w:type="paragraph" w:styleId="TM2">
    <w:name w:val="toc 2"/>
    <w:basedOn w:val="Normal"/>
    <w:next w:val="Normal"/>
    <w:autoRedefine/>
    <w:uiPriority w:val="39"/>
    <w:unhideWhenUsed/>
    <w:rsid w:val="00C16B69"/>
    <w:pPr>
      <w:ind w:left="240"/>
    </w:pPr>
  </w:style>
  <w:style w:type="paragraph" w:styleId="TM3">
    <w:name w:val="toc 3"/>
    <w:basedOn w:val="Normal"/>
    <w:next w:val="Normal"/>
    <w:autoRedefine/>
    <w:uiPriority w:val="39"/>
    <w:unhideWhenUsed/>
    <w:rsid w:val="00C16B69"/>
    <w:pPr>
      <w:ind w:left="480"/>
    </w:pPr>
  </w:style>
  <w:style w:type="paragraph" w:styleId="TM4">
    <w:name w:val="toc 4"/>
    <w:basedOn w:val="Normal"/>
    <w:next w:val="Normal"/>
    <w:autoRedefine/>
    <w:uiPriority w:val="39"/>
    <w:unhideWhenUsed/>
    <w:rsid w:val="00C16B69"/>
    <w:pPr>
      <w:ind w:left="720"/>
    </w:pPr>
  </w:style>
  <w:style w:type="paragraph" w:styleId="TM5">
    <w:name w:val="toc 5"/>
    <w:basedOn w:val="Normal"/>
    <w:next w:val="Normal"/>
    <w:autoRedefine/>
    <w:uiPriority w:val="39"/>
    <w:unhideWhenUsed/>
    <w:rsid w:val="00C16B69"/>
    <w:pPr>
      <w:ind w:left="960"/>
    </w:pPr>
  </w:style>
  <w:style w:type="paragraph" w:styleId="TM6">
    <w:name w:val="toc 6"/>
    <w:basedOn w:val="Normal"/>
    <w:next w:val="Normal"/>
    <w:autoRedefine/>
    <w:uiPriority w:val="39"/>
    <w:unhideWhenUsed/>
    <w:rsid w:val="00C16B69"/>
    <w:pPr>
      <w:ind w:left="1200"/>
    </w:pPr>
  </w:style>
  <w:style w:type="paragraph" w:styleId="TM7">
    <w:name w:val="toc 7"/>
    <w:basedOn w:val="Normal"/>
    <w:next w:val="Normal"/>
    <w:autoRedefine/>
    <w:uiPriority w:val="39"/>
    <w:unhideWhenUsed/>
    <w:rsid w:val="00C16B69"/>
    <w:pPr>
      <w:ind w:left="1440"/>
    </w:pPr>
  </w:style>
  <w:style w:type="paragraph" w:styleId="TM8">
    <w:name w:val="toc 8"/>
    <w:basedOn w:val="Normal"/>
    <w:next w:val="Normal"/>
    <w:autoRedefine/>
    <w:uiPriority w:val="39"/>
    <w:unhideWhenUsed/>
    <w:rsid w:val="00C16B69"/>
    <w:pPr>
      <w:ind w:left="1680"/>
    </w:pPr>
  </w:style>
  <w:style w:type="paragraph" w:styleId="TM9">
    <w:name w:val="toc 9"/>
    <w:basedOn w:val="Normal"/>
    <w:next w:val="Normal"/>
    <w:autoRedefine/>
    <w:uiPriority w:val="39"/>
    <w:unhideWhenUsed/>
    <w:rsid w:val="00C16B69"/>
    <w:pPr>
      <w:ind w:left="1920"/>
    </w:pPr>
  </w:style>
  <w:style w:type="paragraph" w:styleId="NormalWeb">
    <w:name w:val="Normal (Web)"/>
    <w:basedOn w:val="Normal"/>
    <w:uiPriority w:val="99"/>
    <w:semiHidden/>
    <w:unhideWhenUsed/>
    <w:rsid w:val="0044507F"/>
    <w:pPr>
      <w:spacing w:before="100" w:beforeAutospacing="1" w:after="100" w:afterAutospacing="1" w:line="240" w:lineRule="auto"/>
    </w:pPr>
    <w:rPr>
      <w:rFonts w:cs="Times New Roman"/>
      <w:sz w:val="20"/>
      <w:szCs w:val="20"/>
      <w:lang w:val="fr-FR"/>
    </w:rPr>
  </w:style>
  <w:style w:type="character" w:styleId="Lienhypertextesuivi">
    <w:name w:val="FollowedHyperlink"/>
    <w:basedOn w:val="Policepardfaut"/>
    <w:uiPriority w:val="99"/>
    <w:semiHidden/>
    <w:unhideWhenUsed/>
    <w:rsid w:val="008E78DD"/>
    <w:rPr>
      <w:color w:val="800080" w:themeColor="followedHyperlink"/>
      <w:u w:val="single"/>
    </w:rPr>
  </w:style>
  <w:style w:type="character" w:customStyle="1" w:styleId="st">
    <w:name w:val="st"/>
    <w:basedOn w:val="Policepardfaut"/>
    <w:rsid w:val="004C35F2"/>
  </w:style>
  <w:style w:type="paragraph" w:styleId="Notedebasdepage">
    <w:name w:val="footnote text"/>
    <w:basedOn w:val="Normal"/>
    <w:link w:val="NotedebasdepageCar"/>
    <w:uiPriority w:val="99"/>
    <w:semiHidden/>
    <w:unhideWhenUsed/>
    <w:rsid w:val="00234B19"/>
    <w:pPr>
      <w:spacing w:line="240" w:lineRule="auto"/>
    </w:pPr>
    <w:rPr>
      <w:rFonts w:asciiTheme="minorHAnsi" w:eastAsiaTheme="minorHAnsi" w:hAnsiTheme="minorHAnsi" w:cstheme="minorBidi"/>
      <w:sz w:val="20"/>
      <w:szCs w:val="20"/>
      <w:lang w:val="fr-FR" w:eastAsia="en-US"/>
    </w:rPr>
  </w:style>
  <w:style w:type="character" w:customStyle="1" w:styleId="NotedebasdepageCar">
    <w:name w:val="Note de bas de page Car"/>
    <w:basedOn w:val="Policepardfaut"/>
    <w:link w:val="Notedebasdepage"/>
    <w:uiPriority w:val="99"/>
    <w:semiHidden/>
    <w:rsid w:val="00234B19"/>
    <w:rPr>
      <w:rFonts w:asciiTheme="minorHAnsi" w:eastAsiaTheme="minorHAnsi" w:hAnsiTheme="minorHAnsi" w:cstheme="minorBidi"/>
      <w:sz w:val="20"/>
      <w:szCs w:val="20"/>
      <w:lang w:val="fr-FR" w:eastAsia="en-US"/>
    </w:rPr>
  </w:style>
  <w:style w:type="character" w:styleId="Marquenotebasdepage">
    <w:name w:val="footnote reference"/>
    <w:basedOn w:val="Policepardfaut"/>
    <w:uiPriority w:val="99"/>
    <w:semiHidden/>
    <w:unhideWhenUsed/>
    <w:rsid w:val="00234B19"/>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030"/>
    <w:rPr>
      <w:rFonts w:ascii="Times" w:hAnsi="Times"/>
      <w:sz w:val="24"/>
    </w:rPr>
  </w:style>
  <w:style w:type="paragraph" w:styleId="Titre1">
    <w:name w:val="heading 1"/>
    <w:basedOn w:val="normal0"/>
    <w:next w:val="normal0"/>
    <w:qFormat/>
    <w:rsid w:val="00923D82"/>
    <w:pPr>
      <w:keepNext/>
      <w:keepLines/>
      <w:spacing w:before="400" w:after="120"/>
      <w:outlineLvl w:val="0"/>
    </w:pPr>
    <w:rPr>
      <w:rFonts w:ascii="Times" w:hAnsi="Times"/>
      <w:b/>
      <w:color w:val="FF0000"/>
      <w:sz w:val="28"/>
      <w:szCs w:val="40"/>
      <w:u w:val="single"/>
    </w:rPr>
  </w:style>
  <w:style w:type="paragraph" w:styleId="Titre2">
    <w:name w:val="heading 2"/>
    <w:basedOn w:val="normal0"/>
    <w:next w:val="normal0"/>
    <w:qFormat/>
    <w:rsid w:val="00923D82"/>
    <w:pPr>
      <w:keepNext/>
      <w:keepLines/>
      <w:spacing w:before="360" w:after="120"/>
      <w:outlineLvl w:val="1"/>
    </w:pPr>
    <w:rPr>
      <w:rFonts w:ascii="Times" w:hAnsi="Times"/>
      <w:b/>
      <w:color w:val="FF0000"/>
      <w:sz w:val="24"/>
      <w:szCs w:val="32"/>
      <w:u w:val="single"/>
    </w:rPr>
  </w:style>
  <w:style w:type="paragraph" w:styleId="Titre3">
    <w:name w:val="heading 3"/>
    <w:basedOn w:val="normal0"/>
    <w:next w:val="normal0"/>
    <w:qFormat/>
    <w:rsid w:val="00ED2407"/>
    <w:pPr>
      <w:keepNext/>
      <w:keepLines/>
      <w:spacing w:before="320" w:after="80"/>
      <w:outlineLvl w:val="2"/>
    </w:pPr>
    <w:rPr>
      <w:rFonts w:ascii="Times" w:hAnsi="Times"/>
      <w:b/>
      <w:color w:val="434343"/>
      <w:sz w:val="24"/>
      <w:szCs w:val="28"/>
      <w:u w:val="single"/>
    </w:rPr>
  </w:style>
  <w:style w:type="paragraph" w:styleId="Titre4">
    <w:name w:val="heading 4"/>
    <w:basedOn w:val="normal0"/>
    <w:next w:val="normal0"/>
    <w:pPr>
      <w:keepNext/>
      <w:keepLines/>
      <w:spacing w:before="280" w:after="80"/>
      <w:outlineLvl w:val="3"/>
    </w:pPr>
    <w:rPr>
      <w:color w:val="666666"/>
      <w:sz w:val="24"/>
      <w:szCs w:val="24"/>
    </w:rPr>
  </w:style>
  <w:style w:type="paragraph" w:styleId="Titre5">
    <w:name w:val="heading 5"/>
    <w:basedOn w:val="normal0"/>
    <w:next w:val="normal0"/>
    <w:pPr>
      <w:keepNext/>
      <w:keepLines/>
      <w:spacing w:before="240" w:after="80"/>
      <w:outlineLvl w:val="4"/>
    </w:pPr>
    <w:rPr>
      <w:color w:val="666666"/>
    </w:rPr>
  </w:style>
  <w:style w:type="paragraph" w:styleId="Titre6">
    <w:name w:val="heading 6"/>
    <w:basedOn w:val="normal0"/>
    <w:next w:val="normal0"/>
    <w:pPr>
      <w:keepNext/>
      <w:keepLines/>
      <w:spacing w:before="240" w:after="80"/>
      <w:outlineLvl w:val="5"/>
    </w:pPr>
    <w:rPr>
      <w:i/>
      <w:color w:val="666666"/>
    </w:rPr>
  </w:style>
  <w:style w:type="paragraph" w:styleId="Titre7">
    <w:name w:val="heading 7"/>
    <w:basedOn w:val="Normal"/>
    <w:next w:val="Normal"/>
    <w:link w:val="Titre7Car"/>
    <w:uiPriority w:val="9"/>
    <w:unhideWhenUsed/>
    <w:qFormat/>
    <w:rsid w:val="00D9081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itre">
    <w:name w:val="Title"/>
    <w:basedOn w:val="normal0"/>
    <w:next w:val="normal0"/>
    <w:pPr>
      <w:keepNext/>
      <w:keepLines/>
      <w:spacing w:after="60"/>
    </w:pPr>
    <w:rPr>
      <w:sz w:val="52"/>
      <w:szCs w:val="52"/>
    </w:rPr>
  </w:style>
  <w:style w:type="paragraph" w:styleId="Sous-titre">
    <w:name w:val="Subtitle"/>
    <w:basedOn w:val="normal0"/>
    <w:next w:val="normal0"/>
    <w:pPr>
      <w:keepNext/>
      <w:keepLines/>
      <w:spacing w:after="320"/>
    </w:pPr>
    <w:rPr>
      <w:color w:val="666666"/>
      <w:sz w:val="30"/>
      <w:szCs w:val="30"/>
    </w:rPr>
  </w:style>
  <w:style w:type="paragraph" w:styleId="Textedebulles">
    <w:name w:val="Balloon Text"/>
    <w:basedOn w:val="Normal"/>
    <w:link w:val="TextedebullesCar"/>
    <w:uiPriority w:val="99"/>
    <w:semiHidden/>
    <w:unhideWhenUsed/>
    <w:rsid w:val="00A42445"/>
    <w:pPr>
      <w:spacing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A42445"/>
    <w:rPr>
      <w:rFonts w:ascii="Lucida Grande" w:hAnsi="Lucida Grande"/>
      <w:sz w:val="18"/>
      <w:szCs w:val="18"/>
    </w:rPr>
  </w:style>
  <w:style w:type="character" w:styleId="Textedelespacerserv">
    <w:name w:val="Placeholder Text"/>
    <w:basedOn w:val="Policepardfaut"/>
    <w:uiPriority w:val="99"/>
    <w:semiHidden/>
    <w:rsid w:val="00A42445"/>
    <w:rPr>
      <w:color w:val="808080"/>
    </w:rPr>
  </w:style>
  <w:style w:type="table" w:styleId="Grille">
    <w:name w:val="Table Grid"/>
    <w:basedOn w:val="TableauNormal"/>
    <w:uiPriority w:val="39"/>
    <w:rsid w:val="00A4244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qFormat/>
    <w:rsid w:val="006B5A30"/>
    <w:pPr>
      <w:ind w:left="720"/>
      <w:contextualSpacing/>
    </w:pPr>
  </w:style>
  <w:style w:type="character" w:customStyle="1" w:styleId="highlight">
    <w:name w:val="highlight"/>
    <w:basedOn w:val="Policepardfaut"/>
    <w:rsid w:val="0097515E"/>
  </w:style>
  <w:style w:type="paragraph" w:styleId="En-tte">
    <w:name w:val="header"/>
    <w:basedOn w:val="Normal"/>
    <w:link w:val="En-tteCar"/>
    <w:uiPriority w:val="99"/>
    <w:unhideWhenUsed/>
    <w:rsid w:val="00D4510A"/>
    <w:pPr>
      <w:tabs>
        <w:tab w:val="center" w:pos="4536"/>
        <w:tab w:val="right" w:pos="9072"/>
      </w:tabs>
      <w:spacing w:line="240" w:lineRule="auto"/>
    </w:pPr>
  </w:style>
  <w:style w:type="character" w:customStyle="1" w:styleId="En-tteCar">
    <w:name w:val="En-tête Car"/>
    <w:basedOn w:val="Policepardfaut"/>
    <w:link w:val="En-tte"/>
    <w:uiPriority w:val="99"/>
    <w:rsid w:val="00D4510A"/>
  </w:style>
  <w:style w:type="paragraph" w:styleId="Pieddepage">
    <w:name w:val="footer"/>
    <w:basedOn w:val="Normal"/>
    <w:link w:val="PieddepageCar"/>
    <w:uiPriority w:val="99"/>
    <w:unhideWhenUsed/>
    <w:rsid w:val="00D4510A"/>
    <w:pPr>
      <w:tabs>
        <w:tab w:val="center" w:pos="4536"/>
        <w:tab w:val="right" w:pos="9072"/>
      </w:tabs>
      <w:spacing w:line="240" w:lineRule="auto"/>
    </w:pPr>
  </w:style>
  <w:style w:type="character" w:customStyle="1" w:styleId="PieddepageCar">
    <w:name w:val="Pied de page Car"/>
    <w:basedOn w:val="Policepardfaut"/>
    <w:link w:val="Pieddepage"/>
    <w:uiPriority w:val="99"/>
    <w:rsid w:val="00D4510A"/>
  </w:style>
  <w:style w:type="paragraph" w:styleId="Sansinterligne">
    <w:name w:val="No Spacing"/>
    <w:uiPriority w:val="1"/>
    <w:qFormat/>
    <w:rsid w:val="00DD66E8"/>
    <w:pPr>
      <w:spacing w:line="240" w:lineRule="auto"/>
    </w:pPr>
  </w:style>
  <w:style w:type="character" w:styleId="Lienhypertexte">
    <w:name w:val="Hyperlink"/>
    <w:basedOn w:val="Policepardfaut"/>
    <w:uiPriority w:val="99"/>
    <w:unhideWhenUsed/>
    <w:rsid w:val="00050DE6"/>
    <w:rPr>
      <w:color w:val="0000FF" w:themeColor="hyperlink"/>
      <w:u w:val="single"/>
    </w:rPr>
  </w:style>
  <w:style w:type="character" w:styleId="Marquedannotation">
    <w:name w:val="annotation reference"/>
    <w:basedOn w:val="Policepardfaut"/>
    <w:uiPriority w:val="99"/>
    <w:semiHidden/>
    <w:unhideWhenUsed/>
    <w:rsid w:val="004C27A8"/>
    <w:rPr>
      <w:sz w:val="18"/>
      <w:szCs w:val="18"/>
    </w:rPr>
  </w:style>
  <w:style w:type="paragraph" w:styleId="Commentaire">
    <w:name w:val="annotation text"/>
    <w:basedOn w:val="Normal"/>
    <w:link w:val="CommentaireCar"/>
    <w:uiPriority w:val="99"/>
    <w:semiHidden/>
    <w:unhideWhenUsed/>
    <w:rsid w:val="004C27A8"/>
    <w:pPr>
      <w:spacing w:line="240" w:lineRule="auto"/>
    </w:pPr>
    <w:rPr>
      <w:szCs w:val="24"/>
    </w:rPr>
  </w:style>
  <w:style w:type="character" w:customStyle="1" w:styleId="CommentaireCar">
    <w:name w:val="Commentaire Car"/>
    <w:basedOn w:val="Policepardfaut"/>
    <w:link w:val="Commentaire"/>
    <w:uiPriority w:val="99"/>
    <w:semiHidden/>
    <w:rsid w:val="004C27A8"/>
    <w:rPr>
      <w:sz w:val="24"/>
      <w:szCs w:val="24"/>
    </w:rPr>
  </w:style>
  <w:style w:type="paragraph" w:styleId="Objetducommentaire">
    <w:name w:val="annotation subject"/>
    <w:basedOn w:val="Commentaire"/>
    <w:next w:val="Commentaire"/>
    <w:link w:val="ObjetducommentaireCar"/>
    <w:uiPriority w:val="99"/>
    <w:semiHidden/>
    <w:unhideWhenUsed/>
    <w:rsid w:val="004C27A8"/>
    <w:rPr>
      <w:b/>
      <w:bCs/>
      <w:sz w:val="20"/>
      <w:szCs w:val="20"/>
    </w:rPr>
  </w:style>
  <w:style w:type="character" w:customStyle="1" w:styleId="ObjetducommentaireCar">
    <w:name w:val="Objet du commentaire Car"/>
    <w:basedOn w:val="CommentaireCar"/>
    <w:link w:val="Objetducommentaire"/>
    <w:uiPriority w:val="99"/>
    <w:semiHidden/>
    <w:rsid w:val="004C27A8"/>
    <w:rPr>
      <w:b/>
      <w:bCs/>
      <w:sz w:val="20"/>
      <w:szCs w:val="20"/>
    </w:rPr>
  </w:style>
  <w:style w:type="paragraph" w:styleId="Tabledesautorits">
    <w:name w:val="table of authorities"/>
    <w:basedOn w:val="Normal"/>
    <w:next w:val="Normal"/>
    <w:uiPriority w:val="99"/>
    <w:unhideWhenUsed/>
    <w:rsid w:val="004C27A8"/>
    <w:pPr>
      <w:ind w:left="220" w:hanging="220"/>
    </w:pPr>
    <w:rPr>
      <w:rFonts w:asciiTheme="minorHAnsi" w:hAnsiTheme="minorHAnsi"/>
      <w:sz w:val="20"/>
      <w:szCs w:val="20"/>
    </w:rPr>
  </w:style>
  <w:style w:type="paragraph" w:styleId="Titredetablederfrences">
    <w:name w:val="toa heading"/>
    <w:basedOn w:val="Normal"/>
    <w:next w:val="Normal"/>
    <w:uiPriority w:val="99"/>
    <w:unhideWhenUsed/>
    <w:rsid w:val="004C27A8"/>
    <w:pPr>
      <w:spacing w:before="120" w:after="120"/>
    </w:pPr>
    <w:rPr>
      <w:rFonts w:asciiTheme="minorHAnsi" w:hAnsiTheme="minorHAnsi"/>
      <w:sz w:val="20"/>
      <w:szCs w:val="20"/>
      <w:u w:val="single"/>
    </w:rPr>
  </w:style>
  <w:style w:type="character" w:customStyle="1" w:styleId="Titre7Car">
    <w:name w:val="Titre 7 Car"/>
    <w:basedOn w:val="Policepardfaut"/>
    <w:link w:val="Titre7"/>
    <w:uiPriority w:val="9"/>
    <w:rsid w:val="00D90816"/>
    <w:rPr>
      <w:rFonts w:asciiTheme="majorHAnsi" w:eastAsiaTheme="majorEastAsia" w:hAnsiTheme="majorHAnsi" w:cstheme="majorBidi"/>
      <w:i/>
      <w:iCs/>
      <w:color w:val="404040" w:themeColor="text1" w:themeTint="BF"/>
    </w:rPr>
  </w:style>
  <w:style w:type="paragraph" w:customStyle="1" w:styleId="Transition">
    <w:name w:val="Transition"/>
    <w:basedOn w:val="Normal"/>
    <w:qFormat/>
    <w:rsid w:val="00923D82"/>
    <w:rPr>
      <w:b/>
      <w:i/>
      <w:color w:val="008000"/>
    </w:rPr>
  </w:style>
  <w:style w:type="paragraph" w:customStyle="1" w:styleId="Diapo">
    <w:name w:val="Diapo"/>
    <w:basedOn w:val="Transition"/>
    <w:qFormat/>
    <w:rsid w:val="00923D82"/>
    <w:rPr>
      <w:color w:val="800080"/>
    </w:rPr>
  </w:style>
  <w:style w:type="paragraph" w:styleId="TM1">
    <w:name w:val="toc 1"/>
    <w:basedOn w:val="Normal"/>
    <w:next w:val="Normal"/>
    <w:autoRedefine/>
    <w:uiPriority w:val="39"/>
    <w:unhideWhenUsed/>
    <w:rsid w:val="00C16B69"/>
  </w:style>
  <w:style w:type="paragraph" w:styleId="TM2">
    <w:name w:val="toc 2"/>
    <w:basedOn w:val="Normal"/>
    <w:next w:val="Normal"/>
    <w:autoRedefine/>
    <w:uiPriority w:val="39"/>
    <w:unhideWhenUsed/>
    <w:rsid w:val="00C16B69"/>
    <w:pPr>
      <w:ind w:left="240"/>
    </w:pPr>
  </w:style>
  <w:style w:type="paragraph" w:styleId="TM3">
    <w:name w:val="toc 3"/>
    <w:basedOn w:val="Normal"/>
    <w:next w:val="Normal"/>
    <w:autoRedefine/>
    <w:uiPriority w:val="39"/>
    <w:unhideWhenUsed/>
    <w:rsid w:val="00C16B69"/>
    <w:pPr>
      <w:ind w:left="480"/>
    </w:pPr>
  </w:style>
  <w:style w:type="paragraph" w:styleId="TM4">
    <w:name w:val="toc 4"/>
    <w:basedOn w:val="Normal"/>
    <w:next w:val="Normal"/>
    <w:autoRedefine/>
    <w:uiPriority w:val="39"/>
    <w:unhideWhenUsed/>
    <w:rsid w:val="00C16B69"/>
    <w:pPr>
      <w:ind w:left="720"/>
    </w:pPr>
  </w:style>
  <w:style w:type="paragraph" w:styleId="TM5">
    <w:name w:val="toc 5"/>
    <w:basedOn w:val="Normal"/>
    <w:next w:val="Normal"/>
    <w:autoRedefine/>
    <w:uiPriority w:val="39"/>
    <w:unhideWhenUsed/>
    <w:rsid w:val="00C16B69"/>
    <w:pPr>
      <w:ind w:left="960"/>
    </w:pPr>
  </w:style>
  <w:style w:type="paragraph" w:styleId="TM6">
    <w:name w:val="toc 6"/>
    <w:basedOn w:val="Normal"/>
    <w:next w:val="Normal"/>
    <w:autoRedefine/>
    <w:uiPriority w:val="39"/>
    <w:unhideWhenUsed/>
    <w:rsid w:val="00C16B69"/>
    <w:pPr>
      <w:ind w:left="1200"/>
    </w:pPr>
  </w:style>
  <w:style w:type="paragraph" w:styleId="TM7">
    <w:name w:val="toc 7"/>
    <w:basedOn w:val="Normal"/>
    <w:next w:val="Normal"/>
    <w:autoRedefine/>
    <w:uiPriority w:val="39"/>
    <w:unhideWhenUsed/>
    <w:rsid w:val="00C16B69"/>
    <w:pPr>
      <w:ind w:left="1440"/>
    </w:pPr>
  </w:style>
  <w:style w:type="paragraph" w:styleId="TM8">
    <w:name w:val="toc 8"/>
    <w:basedOn w:val="Normal"/>
    <w:next w:val="Normal"/>
    <w:autoRedefine/>
    <w:uiPriority w:val="39"/>
    <w:unhideWhenUsed/>
    <w:rsid w:val="00C16B69"/>
    <w:pPr>
      <w:ind w:left="1680"/>
    </w:pPr>
  </w:style>
  <w:style w:type="paragraph" w:styleId="TM9">
    <w:name w:val="toc 9"/>
    <w:basedOn w:val="Normal"/>
    <w:next w:val="Normal"/>
    <w:autoRedefine/>
    <w:uiPriority w:val="39"/>
    <w:unhideWhenUsed/>
    <w:rsid w:val="00C16B69"/>
    <w:pPr>
      <w:ind w:left="1920"/>
    </w:pPr>
  </w:style>
  <w:style w:type="paragraph" w:styleId="NormalWeb">
    <w:name w:val="Normal (Web)"/>
    <w:basedOn w:val="Normal"/>
    <w:uiPriority w:val="99"/>
    <w:semiHidden/>
    <w:unhideWhenUsed/>
    <w:rsid w:val="0044507F"/>
    <w:pPr>
      <w:spacing w:before="100" w:beforeAutospacing="1" w:after="100" w:afterAutospacing="1" w:line="240" w:lineRule="auto"/>
    </w:pPr>
    <w:rPr>
      <w:rFonts w:cs="Times New Roman"/>
      <w:sz w:val="20"/>
      <w:szCs w:val="20"/>
      <w:lang w:val="fr-FR"/>
    </w:rPr>
  </w:style>
  <w:style w:type="character" w:styleId="Lienhypertextesuivi">
    <w:name w:val="FollowedHyperlink"/>
    <w:basedOn w:val="Policepardfaut"/>
    <w:uiPriority w:val="99"/>
    <w:semiHidden/>
    <w:unhideWhenUsed/>
    <w:rsid w:val="008E78DD"/>
    <w:rPr>
      <w:color w:val="800080" w:themeColor="followedHyperlink"/>
      <w:u w:val="single"/>
    </w:rPr>
  </w:style>
  <w:style w:type="character" w:customStyle="1" w:styleId="st">
    <w:name w:val="st"/>
    <w:basedOn w:val="Policepardfaut"/>
    <w:rsid w:val="004C35F2"/>
  </w:style>
  <w:style w:type="paragraph" w:styleId="Notedebasdepage">
    <w:name w:val="footnote text"/>
    <w:basedOn w:val="Normal"/>
    <w:link w:val="NotedebasdepageCar"/>
    <w:uiPriority w:val="99"/>
    <w:semiHidden/>
    <w:unhideWhenUsed/>
    <w:rsid w:val="00234B19"/>
    <w:pPr>
      <w:spacing w:line="240" w:lineRule="auto"/>
    </w:pPr>
    <w:rPr>
      <w:rFonts w:asciiTheme="minorHAnsi" w:eastAsiaTheme="minorHAnsi" w:hAnsiTheme="minorHAnsi" w:cstheme="minorBidi"/>
      <w:sz w:val="20"/>
      <w:szCs w:val="20"/>
      <w:lang w:val="fr-FR" w:eastAsia="en-US"/>
    </w:rPr>
  </w:style>
  <w:style w:type="character" w:customStyle="1" w:styleId="NotedebasdepageCar">
    <w:name w:val="Note de bas de page Car"/>
    <w:basedOn w:val="Policepardfaut"/>
    <w:link w:val="Notedebasdepage"/>
    <w:uiPriority w:val="99"/>
    <w:semiHidden/>
    <w:rsid w:val="00234B19"/>
    <w:rPr>
      <w:rFonts w:asciiTheme="minorHAnsi" w:eastAsiaTheme="minorHAnsi" w:hAnsiTheme="minorHAnsi" w:cstheme="minorBidi"/>
      <w:sz w:val="20"/>
      <w:szCs w:val="20"/>
      <w:lang w:val="fr-FR" w:eastAsia="en-US"/>
    </w:rPr>
  </w:style>
  <w:style w:type="character" w:styleId="Marquenotebasdepage">
    <w:name w:val="footnote reference"/>
    <w:basedOn w:val="Policepardfaut"/>
    <w:uiPriority w:val="99"/>
    <w:semiHidden/>
    <w:unhideWhenUsed/>
    <w:rsid w:val="00234B1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92902">
      <w:bodyDiv w:val="1"/>
      <w:marLeft w:val="0"/>
      <w:marRight w:val="0"/>
      <w:marTop w:val="0"/>
      <w:marBottom w:val="0"/>
      <w:divBdr>
        <w:top w:val="none" w:sz="0" w:space="0" w:color="auto"/>
        <w:left w:val="none" w:sz="0" w:space="0" w:color="auto"/>
        <w:bottom w:val="none" w:sz="0" w:space="0" w:color="auto"/>
        <w:right w:val="none" w:sz="0" w:space="0" w:color="auto"/>
      </w:divBdr>
    </w:div>
    <w:div w:id="342054702">
      <w:bodyDiv w:val="1"/>
      <w:marLeft w:val="0"/>
      <w:marRight w:val="0"/>
      <w:marTop w:val="0"/>
      <w:marBottom w:val="0"/>
      <w:divBdr>
        <w:top w:val="none" w:sz="0" w:space="0" w:color="auto"/>
        <w:left w:val="none" w:sz="0" w:space="0" w:color="auto"/>
        <w:bottom w:val="none" w:sz="0" w:space="0" w:color="auto"/>
        <w:right w:val="none" w:sz="0" w:space="0" w:color="auto"/>
      </w:divBdr>
    </w:div>
    <w:div w:id="1237276128">
      <w:bodyDiv w:val="1"/>
      <w:marLeft w:val="0"/>
      <w:marRight w:val="0"/>
      <w:marTop w:val="0"/>
      <w:marBottom w:val="0"/>
      <w:divBdr>
        <w:top w:val="none" w:sz="0" w:space="0" w:color="auto"/>
        <w:left w:val="none" w:sz="0" w:space="0" w:color="auto"/>
        <w:bottom w:val="none" w:sz="0" w:space="0" w:color="auto"/>
        <w:right w:val="none" w:sz="0" w:space="0" w:color="auto"/>
      </w:divBdr>
    </w:div>
    <w:div w:id="198773468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culturesciences.chimie.ens.fr/la-chimie-du-go%C3%BB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7B3C5B-0D44-E348-AD9F-06F4B2351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11</Pages>
  <Words>3285</Words>
  <Characters>18071</Characters>
  <Application>Microsoft Macintosh Word</Application>
  <DocSecurity>0</DocSecurity>
  <Lines>150</Lines>
  <Paragraphs>42</Paragraphs>
  <ScaleCrop>false</ScaleCrop>
  <Company/>
  <LinksUpToDate>false</LinksUpToDate>
  <CharactersWithSpaces>21314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matthis chapon</cp:lastModifiedBy>
  <cp:revision>8</cp:revision>
  <cp:lastPrinted>2020-03-30T17:18:00Z</cp:lastPrinted>
  <dcterms:created xsi:type="dcterms:W3CDTF">2020-05-11T12:40:00Z</dcterms:created>
  <dcterms:modified xsi:type="dcterms:W3CDTF">2020-06-21T17:34:00Z</dcterms:modified>
</cp:coreProperties>
</file>