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EF468" w14:textId="4477B1B5" w:rsidR="00FE3E4E" w:rsidRPr="001449D0" w:rsidRDefault="00D15B55" w:rsidP="001449D0">
      <w:pPr>
        <w:jc w:val="center"/>
        <w:rPr>
          <w:b/>
        </w:rPr>
      </w:pPr>
      <w:r>
        <w:rPr>
          <w:b/>
        </w:rPr>
        <w:t>LC 24</w:t>
      </w:r>
      <w:r w:rsidR="00B92F29" w:rsidRPr="001449D0">
        <w:rPr>
          <w:b/>
        </w:rPr>
        <w:t xml:space="preserve"> </w:t>
      </w:r>
      <w:r>
        <w:rPr>
          <w:b/>
        </w:rPr>
        <w:t>Optimisation d'un procédé chimique</w:t>
      </w:r>
    </w:p>
    <w:p w14:paraId="66532527" w14:textId="77777777" w:rsidR="00B92F29" w:rsidRDefault="00B92F29" w:rsidP="00AD7CF5"/>
    <w:p w14:paraId="1EC52E2C" w14:textId="77777777" w:rsidR="00B92F29" w:rsidRDefault="00BD7C43" w:rsidP="00AD7CF5">
      <w:r w:rsidRPr="00AA25A2">
        <w:rPr>
          <w:color w:val="FF0000"/>
        </w:rPr>
        <w:t>Niveau :</w:t>
      </w:r>
      <w:r>
        <w:t xml:space="preserve"> CPGE</w:t>
      </w:r>
    </w:p>
    <w:p w14:paraId="0D892222" w14:textId="16EF9F43" w:rsidR="00BD7C43" w:rsidRPr="00BD7C43" w:rsidRDefault="00BD7C43" w:rsidP="00AD7CF5">
      <w:r w:rsidRPr="00AA25A2">
        <w:rPr>
          <w:color w:val="FF0000"/>
        </w:rPr>
        <w:t>Programme</w:t>
      </w:r>
      <w:r w:rsidRPr="00BD7C43">
        <w:t xml:space="preserve"> </w:t>
      </w:r>
      <w:r w:rsidR="001449D0">
        <w:t>MP</w:t>
      </w:r>
      <w:r w:rsidRPr="00BD7C43">
        <w:t xml:space="preserve"> </w:t>
      </w:r>
      <w:r w:rsidR="00D15B55">
        <w:t>/ PSI</w:t>
      </w:r>
    </w:p>
    <w:p w14:paraId="60EF2527" w14:textId="060B46D3" w:rsidR="00B92F29" w:rsidRDefault="00D15B55" w:rsidP="00AD7CF5">
      <w:r>
        <w:rPr>
          <w:noProof/>
        </w:rPr>
        <w:drawing>
          <wp:inline distT="0" distB="0" distL="0" distR="0" wp14:anchorId="61C0D888" wp14:editId="71027339">
            <wp:extent cx="5757545" cy="1388745"/>
            <wp:effectExtent l="0" t="0" r="8255" b="8255"/>
            <wp:docPr id="4" name="Image 4" descr="Macintosh HD:Users:matthis:Desktop:Capture d’écran 2020-06-16 à 16.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6-16 à 16.58.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1388745"/>
                    </a:xfrm>
                    <a:prstGeom prst="rect">
                      <a:avLst/>
                    </a:prstGeom>
                    <a:noFill/>
                    <a:ln>
                      <a:noFill/>
                    </a:ln>
                  </pic:spPr>
                </pic:pic>
              </a:graphicData>
            </a:graphic>
          </wp:inline>
        </w:drawing>
      </w:r>
    </w:p>
    <w:p w14:paraId="517128DA" w14:textId="59E0C65D" w:rsidR="00B92F29" w:rsidRDefault="00B92F29" w:rsidP="00AD7CF5"/>
    <w:p w14:paraId="32A03374" w14:textId="77777777" w:rsidR="00B77058" w:rsidRDefault="00B77058" w:rsidP="00B77058">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3CCDB7AC" wp14:editId="3B0C1987">
                <wp:simplePos x="0" y="0"/>
                <wp:positionH relativeFrom="column">
                  <wp:posOffset>-189121</wp:posOffset>
                </wp:positionH>
                <wp:positionV relativeFrom="paragraph">
                  <wp:posOffset>158531</wp:posOffset>
                </wp:positionV>
                <wp:extent cx="0" cy="5092262"/>
                <wp:effectExtent l="38100" t="19050" r="114300" b="108585"/>
                <wp:wrapNone/>
                <wp:docPr id="1" name="Connecteur droit 1"/>
                <wp:cNvGraphicFramePr/>
                <a:graphic xmlns:a="http://schemas.openxmlformats.org/drawingml/2006/main">
                  <a:graphicData uri="http://schemas.microsoft.com/office/word/2010/wordprocessingShape">
                    <wps:wsp>
                      <wps:cNvCnPr/>
                      <wps:spPr>
                        <a:xfrm>
                          <a:off x="0" y="0"/>
                          <a:ext cx="0" cy="5092262"/>
                        </a:xfrm>
                        <a:prstGeom prst="line">
                          <a:avLst/>
                        </a:prstGeom>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85pt,12.5pt" to="-14.85pt,41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" strokecolor="#4579b8 [3044]">
                <v:shadow on="t" opacity="26214f" mv:blur="50800f" origin="-.5,-.5" offset="26941emu,26941emu"/>
              </v:line>
            </w:pict>
          </mc:Fallback>
        </mc:AlternateContent>
      </w:r>
      <w:r w:rsidRPr="00837021">
        <w:rPr>
          <w:noProof/>
        </w:rPr>
        <w:drawing>
          <wp:inline distT="0" distB="0" distL="0" distR="0" wp14:anchorId="5A3C1F64" wp14:editId="4F8D26E1">
            <wp:extent cx="6050352" cy="5182952"/>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6413" cy="5188144"/>
                    </a:xfrm>
                    <a:prstGeom prst="rect">
                      <a:avLst/>
                    </a:prstGeom>
                  </pic:spPr>
                </pic:pic>
              </a:graphicData>
            </a:graphic>
          </wp:inline>
        </w:drawing>
      </w:r>
    </w:p>
    <w:p w14:paraId="46E2ADED" w14:textId="77777777" w:rsidR="00B77058" w:rsidRDefault="00B77058" w:rsidP="00B77058">
      <w:pPr>
        <w:rPr>
          <w:rFonts w:ascii="Times New Roman" w:hAnsi="Times New Roman" w:cs="Times New Roman"/>
        </w:rPr>
      </w:pPr>
      <w:r>
        <w:rPr>
          <w:noProof/>
        </w:rPr>
        <w:lastRenderedPageBreak/>
        <mc:AlternateContent>
          <mc:Choice Requires="wps">
            <w:drawing>
              <wp:anchor distT="0" distB="0" distL="114300" distR="114300" simplePos="0" relativeHeight="251667456" behindDoc="0" locked="0" layoutInCell="1" allowOverlap="1" wp14:anchorId="751960A0" wp14:editId="699CC0A0">
                <wp:simplePos x="0" y="0"/>
                <wp:positionH relativeFrom="leftMargin">
                  <wp:posOffset>700251</wp:posOffset>
                </wp:positionH>
                <wp:positionV relativeFrom="paragraph">
                  <wp:posOffset>34816</wp:posOffset>
                </wp:positionV>
                <wp:extent cx="44253" cy="4111515"/>
                <wp:effectExtent l="38100" t="19050" r="108585" b="99060"/>
                <wp:wrapNone/>
                <wp:docPr id="5" name="Connecteur droit 5"/>
                <wp:cNvGraphicFramePr/>
                <a:graphic xmlns:a="http://schemas.openxmlformats.org/drawingml/2006/main">
                  <a:graphicData uri="http://schemas.microsoft.com/office/word/2010/wordprocessingShape">
                    <wps:wsp>
                      <wps:cNvCnPr/>
                      <wps:spPr>
                        <a:xfrm flipH="1">
                          <a:off x="0" y="0"/>
                          <a:ext cx="44253" cy="4111515"/>
                        </a:xfrm>
                        <a:prstGeom prst="line">
                          <a:avLst/>
                        </a:prstGeom>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flip:x;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5.15pt,2.75pt" to="58.65pt,3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" strokecolor="#4579b8 [3044]">
                <v:shadow on="t" opacity="26214f" mv:blur="50800f" origin="-.5,-.5" offset="26941emu,26941emu"/>
                <w10:wrap anchorx="margin"/>
              </v:line>
            </w:pict>
          </mc:Fallback>
        </mc:AlternateContent>
      </w:r>
      <w:r w:rsidRPr="00837021">
        <w:rPr>
          <w:noProof/>
        </w:rPr>
        <w:drawing>
          <wp:inline distT="0" distB="0" distL="0" distR="0" wp14:anchorId="3D96A68C" wp14:editId="57801C54">
            <wp:extent cx="6092042" cy="2345436"/>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0505" cy="2360244"/>
                    </a:xfrm>
                    <a:prstGeom prst="rect">
                      <a:avLst/>
                    </a:prstGeom>
                  </pic:spPr>
                </pic:pic>
              </a:graphicData>
            </a:graphic>
          </wp:inline>
        </w:drawing>
      </w:r>
    </w:p>
    <w:p w14:paraId="01372D33" w14:textId="77777777" w:rsidR="00B77058" w:rsidRDefault="00B77058" w:rsidP="00B77058">
      <w:pPr>
        <w:rPr>
          <w:rFonts w:ascii="Times New Roman" w:hAnsi="Times New Roman" w:cs="Times New Roman"/>
        </w:rPr>
      </w:pPr>
      <w:r w:rsidRPr="00837021">
        <w:rPr>
          <w:noProof/>
        </w:rPr>
        <w:drawing>
          <wp:inline distT="0" distB="0" distL="0" distR="0" wp14:anchorId="68CBA9B1" wp14:editId="6839C9B5">
            <wp:extent cx="6043930" cy="1860331"/>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7296"/>
                    <a:stretch/>
                  </pic:blipFill>
                  <pic:spPr bwMode="auto">
                    <a:xfrm>
                      <a:off x="0" y="0"/>
                      <a:ext cx="6056662" cy="1864250"/>
                    </a:xfrm>
                    <a:prstGeom prst="rect">
                      <a:avLst/>
                    </a:prstGeom>
                    <a:ln>
                      <a:noFill/>
                    </a:ln>
                    <a:extLst>
                      <a:ext uri="{53640926-AAD7-44d8-BBD7-CCE9431645EC}">
                        <a14:shadowObscured xmlns:a14="http://schemas.microsoft.com/office/drawing/2010/main"/>
                      </a:ext>
                    </a:extLst>
                  </pic:spPr>
                </pic:pic>
              </a:graphicData>
            </a:graphic>
          </wp:inline>
        </w:drawing>
      </w:r>
    </w:p>
    <w:p w14:paraId="7D390B4F" w14:textId="77777777" w:rsidR="00B92F29" w:rsidRDefault="00B92F29" w:rsidP="00AD7CF5"/>
    <w:p w14:paraId="1073C6EB" w14:textId="1F26B53B" w:rsidR="00B92F29" w:rsidRDefault="00B92F29" w:rsidP="00AD7CF5">
      <w:pPr>
        <w:rPr>
          <w:rFonts w:ascii="Helvetica" w:eastAsia="Times New Roman" w:hAnsi="Helvetica" w:cs="Times New Roman"/>
          <w:sz w:val="23"/>
          <w:szCs w:val="23"/>
        </w:rPr>
      </w:pPr>
    </w:p>
    <w:p w14:paraId="390C2FFC" w14:textId="77777777" w:rsidR="00BD7C43" w:rsidRPr="007D0597" w:rsidRDefault="00BD7C43" w:rsidP="00AD7CF5">
      <w:pPr>
        <w:rPr>
          <w:color w:val="FF0000"/>
        </w:rPr>
      </w:pPr>
      <w:r w:rsidRPr="007D0597">
        <w:rPr>
          <w:color w:val="FF0000"/>
        </w:rPr>
        <w:t>Références:</w:t>
      </w:r>
    </w:p>
    <w:p w14:paraId="2399A274" w14:textId="77777777" w:rsidR="00BD7C43" w:rsidRDefault="00BD7C43" w:rsidP="00AD7CF5"/>
    <w:p w14:paraId="36ABF1FD" w14:textId="77777777" w:rsidR="00AA25A2" w:rsidRDefault="00AA25A2" w:rsidP="00AA25A2">
      <w:pPr>
        <w:pStyle w:val="Sansinterligne"/>
      </w:pPr>
      <w:r>
        <w:t xml:space="preserve">[1] </w:t>
      </w:r>
      <w:hyperlink r:id="rId11" w:history="1">
        <w:r>
          <w:rPr>
            <w:rStyle w:val="Lienhypertexte"/>
          </w:rPr>
          <w:t>https://www.lelementarium.fr/product/ammoniac/</w:t>
        </w:r>
      </w:hyperlink>
    </w:p>
    <w:p w14:paraId="7D6F389E" w14:textId="77777777" w:rsidR="00AA25A2" w:rsidRDefault="00AA25A2" w:rsidP="00AA25A2">
      <w:pPr>
        <w:pStyle w:val="Sansinterligne"/>
        <w:rPr>
          <w:sz w:val="20"/>
          <w:szCs w:val="20"/>
        </w:rPr>
      </w:pPr>
      <w:r>
        <w:t xml:space="preserve">[2] </w:t>
      </w:r>
      <w:r w:rsidRPr="0047363F">
        <w:rPr>
          <w:sz w:val="20"/>
          <w:szCs w:val="20"/>
        </w:rPr>
        <w:t>Bruno FOSSET, Jean-Bernard BAUDIN et Frédéric LAHITÈTE. Chimie tout-en-un PC -PC*.Dunod</w:t>
      </w:r>
      <w:proofErr w:type="gramStart"/>
      <w:r w:rsidRPr="0047363F">
        <w:rPr>
          <w:sz w:val="20"/>
          <w:szCs w:val="20"/>
        </w:rPr>
        <w:t>,2014</w:t>
      </w:r>
      <w:proofErr w:type="gramEnd"/>
      <w:r w:rsidRPr="0047363F">
        <w:rPr>
          <w:sz w:val="20"/>
          <w:szCs w:val="20"/>
        </w:rPr>
        <w:t>.</w:t>
      </w:r>
    </w:p>
    <w:p w14:paraId="2EDC1111" w14:textId="77777777" w:rsidR="00AA25A2" w:rsidRDefault="00AA25A2" w:rsidP="00AA25A2">
      <w:pPr>
        <w:pStyle w:val="Sansinterligne"/>
        <w:rPr>
          <w:sz w:val="20"/>
          <w:szCs w:val="20"/>
        </w:rPr>
      </w:pPr>
      <w:r>
        <w:rPr>
          <w:sz w:val="20"/>
          <w:szCs w:val="20"/>
        </w:rPr>
        <w:t xml:space="preserve">[3] </w:t>
      </w:r>
      <w:r w:rsidRPr="00D70528">
        <w:rPr>
          <w:sz w:val="20"/>
          <w:szCs w:val="20"/>
        </w:rPr>
        <w:t>Jacques MESPLÈDE et</w:t>
      </w:r>
      <w:r>
        <w:rPr>
          <w:sz w:val="20"/>
          <w:szCs w:val="20"/>
        </w:rPr>
        <w:t xml:space="preserve"> </w:t>
      </w:r>
      <w:r w:rsidRPr="00D70528">
        <w:rPr>
          <w:sz w:val="20"/>
          <w:szCs w:val="20"/>
        </w:rPr>
        <w:t>Jérôme RANDON.100manipulationsdechimiegénéraleetanalytique. Bréal</w:t>
      </w:r>
      <w:proofErr w:type="gramStart"/>
      <w:r w:rsidRPr="00D70528">
        <w:rPr>
          <w:sz w:val="20"/>
          <w:szCs w:val="20"/>
        </w:rPr>
        <w:t>,200</w:t>
      </w:r>
      <w:r>
        <w:rPr>
          <w:sz w:val="20"/>
          <w:szCs w:val="20"/>
        </w:rPr>
        <w:t>1</w:t>
      </w:r>
      <w:proofErr w:type="gramEnd"/>
      <w:r w:rsidRPr="00D70528">
        <w:rPr>
          <w:sz w:val="20"/>
          <w:szCs w:val="20"/>
        </w:rPr>
        <w:t>.</w:t>
      </w:r>
    </w:p>
    <w:p w14:paraId="4B8782D4" w14:textId="5E14F1CB" w:rsidR="00AA25A2" w:rsidRDefault="00AA25A2" w:rsidP="00AA25A2">
      <w:pPr>
        <w:pStyle w:val="Sansinterligne"/>
        <w:rPr>
          <w:sz w:val="20"/>
          <w:szCs w:val="20"/>
        </w:rPr>
      </w:pPr>
      <w:r>
        <w:rPr>
          <w:sz w:val="20"/>
          <w:szCs w:val="20"/>
        </w:rPr>
        <w:t xml:space="preserve">[4] </w:t>
      </w:r>
      <w:r w:rsidRPr="00D70528">
        <w:rPr>
          <w:sz w:val="20"/>
          <w:szCs w:val="20"/>
        </w:rPr>
        <w:t>Johann JÉZÉQUEL et Hélène MONIN-SOYER. «Étude de l’équilibre entre NO2 (g) et N2O4 (g)».</w:t>
      </w:r>
      <w:r>
        <w:rPr>
          <w:sz w:val="20"/>
          <w:szCs w:val="20"/>
        </w:rPr>
        <w:t xml:space="preserve"> </w:t>
      </w:r>
      <w:r w:rsidRPr="00D70528">
        <w:rPr>
          <w:sz w:val="20"/>
          <w:szCs w:val="20"/>
        </w:rPr>
        <w:t>In</w:t>
      </w:r>
      <w:r>
        <w:rPr>
          <w:sz w:val="20"/>
          <w:szCs w:val="20"/>
        </w:rPr>
        <w:t xml:space="preserve"> </w:t>
      </w:r>
      <w:r w:rsidRPr="00D70528">
        <w:rPr>
          <w:sz w:val="20"/>
          <w:szCs w:val="20"/>
        </w:rPr>
        <w:t>:</w:t>
      </w:r>
      <w:r>
        <w:rPr>
          <w:sz w:val="20"/>
          <w:szCs w:val="20"/>
        </w:rPr>
        <w:t xml:space="preserve"> </w:t>
      </w:r>
      <w:r w:rsidRPr="00D70528">
        <w:rPr>
          <w:sz w:val="20"/>
          <w:szCs w:val="20"/>
        </w:rPr>
        <w:t>Bulletin</w:t>
      </w:r>
      <w:r>
        <w:rPr>
          <w:sz w:val="20"/>
          <w:szCs w:val="20"/>
        </w:rPr>
        <w:t xml:space="preserve"> </w:t>
      </w:r>
      <w:r w:rsidRPr="00D70528">
        <w:rPr>
          <w:sz w:val="20"/>
          <w:szCs w:val="20"/>
        </w:rPr>
        <w:t>de</w:t>
      </w:r>
      <w:r>
        <w:rPr>
          <w:sz w:val="20"/>
          <w:szCs w:val="20"/>
        </w:rPr>
        <w:t xml:space="preserve"> </w:t>
      </w:r>
      <w:r w:rsidRPr="00D70528">
        <w:rPr>
          <w:sz w:val="20"/>
          <w:szCs w:val="20"/>
        </w:rPr>
        <w:t>l’union</w:t>
      </w:r>
      <w:r>
        <w:rPr>
          <w:sz w:val="20"/>
          <w:szCs w:val="20"/>
        </w:rPr>
        <w:t xml:space="preserve"> </w:t>
      </w:r>
      <w:r w:rsidRPr="00D70528">
        <w:rPr>
          <w:sz w:val="20"/>
          <w:szCs w:val="20"/>
        </w:rPr>
        <w:t>des</w:t>
      </w:r>
      <w:r>
        <w:rPr>
          <w:sz w:val="20"/>
          <w:szCs w:val="20"/>
        </w:rPr>
        <w:t xml:space="preserve"> </w:t>
      </w:r>
      <w:r w:rsidRPr="00D70528">
        <w:rPr>
          <w:sz w:val="20"/>
          <w:szCs w:val="20"/>
        </w:rPr>
        <w:t xml:space="preserve">physiciens </w:t>
      </w:r>
      <w:r>
        <w:rPr>
          <w:sz w:val="20"/>
          <w:szCs w:val="20"/>
        </w:rPr>
        <w:t>879(2005) p.1173</w:t>
      </w:r>
    </w:p>
    <w:p w14:paraId="28B2EE10" w14:textId="77777777" w:rsidR="00AA25A2" w:rsidRDefault="00AA25A2" w:rsidP="00AA25A2">
      <w:pPr>
        <w:pStyle w:val="Sansinterligne"/>
        <w:rPr>
          <w:i/>
        </w:rPr>
      </w:pPr>
      <w:r>
        <w:rPr>
          <w:sz w:val="20"/>
          <w:szCs w:val="20"/>
        </w:rPr>
        <w:t xml:space="preserve">[5] </w:t>
      </w:r>
      <w:r>
        <w:rPr>
          <w:i/>
        </w:rPr>
        <w:t xml:space="preserve">Chimie Générale – Jean-François le Maréchal </w:t>
      </w:r>
    </w:p>
    <w:p w14:paraId="09E9AF7A" w14:textId="66FB4C13" w:rsidR="004E24D6" w:rsidRDefault="004E24D6" w:rsidP="004E24D6">
      <w:pPr>
        <w:rPr>
          <w:rFonts w:ascii="Times New Roman" w:hAnsi="Times New Roman" w:cs="Times New Roman"/>
        </w:rPr>
      </w:pPr>
      <w:r>
        <w:rPr>
          <w:rFonts w:ascii="Times New Roman" w:hAnsi="Times New Roman" w:cs="Times New Roman"/>
          <w:b/>
          <w:bCs/>
          <w:color w:val="0070C0"/>
        </w:rPr>
        <w:t>[6</w:t>
      </w:r>
      <w:r w:rsidRPr="006915E8">
        <w:rPr>
          <w:rFonts w:ascii="Times New Roman" w:hAnsi="Times New Roman" w:cs="Times New Roman"/>
          <w:b/>
          <w:bCs/>
          <w:color w:val="0070C0"/>
        </w:rPr>
        <w:t>]</w:t>
      </w:r>
      <w:r w:rsidRPr="006915E8">
        <w:rPr>
          <w:rFonts w:ascii="Times New Roman" w:hAnsi="Times New Roman" w:cs="Times New Roman"/>
          <w:color w:val="0070C0"/>
        </w:rPr>
        <w:t xml:space="preserve"> </w:t>
      </w:r>
      <w:r w:rsidRPr="006915E8">
        <w:rPr>
          <w:rFonts w:ascii="Times New Roman" w:hAnsi="Times New Roman" w:cs="Times New Roman"/>
        </w:rPr>
        <w:t>Société Chimique de FRANCE. Données sur les principaux produits chimiques</w:t>
      </w:r>
      <w:r>
        <w:rPr>
          <w:rFonts w:ascii="Times New Roman" w:hAnsi="Times New Roman" w:cs="Times New Roman"/>
        </w:rPr>
        <w:t xml:space="preserve"> [</w:t>
      </w:r>
      <w:hyperlink r:id="rId12" w:history="1">
        <w:r w:rsidRPr="006915E8">
          <w:rPr>
            <w:rStyle w:val="Lienhypertexte"/>
            <w:rFonts w:ascii="Times New Roman" w:hAnsi="Times New Roman" w:cs="Times New Roman"/>
          </w:rPr>
          <w:t>lien</w:t>
        </w:r>
      </w:hyperlink>
      <w:r>
        <w:rPr>
          <w:rFonts w:ascii="Times New Roman" w:hAnsi="Times New Roman" w:cs="Times New Roman"/>
        </w:rPr>
        <w:t>]</w:t>
      </w:r>
    </w:p>
    <w:p w14:paraId="4C6E7397" w14:textId="32BBA9DB" w:rsidR="002E3F4B" w:rsidRDefault="002E3F4B" w:rsidP="002E3F4B">
      <w:pPr>
        <w:rPr>
          <w:rFonts w:ascii="Times New Roman" w:hAnsi="Times New Roman" w:cs="Times New Roman"/>
        </w:rPr>
      </w:pPr>
      <w:r>
        <w:rPr>
          <w:rFonts w:ascii="Times New Roman" w:hAnsi="Times New Roman" w:cs="Times New Roman"/>
          <w:b/>
          <w:bCs/>
          <w:color w:val="0070C0"/>
        </w:rPr>
        <w:t>[7</w:t>
      </w:r>
      <w:r w:rsidRPr="006915E8">
        <w:rPr>
          <w:rFonts w:ascii="Times New Roman" w:hAnsi="Times New Roman" w:cs="Times New Roman"/>
          <w:b/>
          <w:bCs/>
          <w:color w:val="0070C0"/>
        </w:rPr>
        <w:t>]</w:t>
      </w:r>
      <w:r w:rsidRPr="006915E8">
        <w:rPr>
          <w:rFonts w:ascii="Times New Roman" w:hAnsi="Times New Roman" w:cs="Times New Roman"/>
          <w:color w:val="0070C0"/>
        </w:rPr>
        <w:t xml:space="preserve"> </w:t>
      </w:r>
      <w:r w:rsidRPr="006915E8">
        <w:rPr>
          <w:rFonts w:ascii="Times New Roman" w:hAnsi="Times New Roman" w:cs="Times New Roman"/>
        </w:rPr>
        <w:t>André DURUPTHY et</w:t>
      </w:r>
      <w:r>
        <w:rPr>
          <w:rFonts w:ascii="Times New Roman" w:hAnsi="Times New Roman" w:cs="Times New Roman"/>
        </w:rPr>
        <w:t xml:space="preserve"> </w:t>
      </w:r>
      <w:r w:rsidRPr="006915E8">
        <w:rPr>
          <w:rFonts w:ascii="Times New Roman" w:hAnsi="Times New Roman" w:cs="Times New Roman"/>
        </w:rPr>
        <w:t>al.</w:t>
      </w:r>
      <w:r>
        <w:rPr>
          <w:rFonts w:ascii="Times New Roman" w:hAnsi="Times New Roman" w:cs="Times New Roman"/>
        </w:rPr>
        <w:t xml:space="preserve"> </w:t>
      </w:r>
      <w:proofErr w:type="spellStart"/>
      <w:r w:rsidRPr="006915E8">
        <w:rPr>
          <w:rFonts w:ascii="Times New Roman" w:hAnsi="Times New Roman" w:cs="Times New Roman"/>
        </w:rPr>
        <w:t>Hprépa</w:t>
      </w:r>
      <w:proofErr w:type="spellEnd"/>
      <w:r>
        <w:rPr>
          <w:rFonts w:ascii="Times New Roman" w:hAnsi="Times New Roman" w:cs="Times New Roman"/>
        </w:rPr>
        <w:t xml:space="preserve"> </w:t>
      </w:r>
      <w:r w:rsidRPr="006915E8">
        <w:rPr>
          <w:rFonts w:ascii="Times New Roman" w:hAnsi="Times New Roman" w:cs="Times New Roman"/>
        </w:rPr>
        <w:t>Chimie</w:t>
      </w:r>
      <w:r>
        <w:rPr>
          <w:rFonts w:ascii="Times New Roman" w:hAnsi="Times New Roman" w:cs="Times New Roman"/>
        </w:rPr>
        <w:t xml:space="preserve"> </w:t>
      </w:r>
      <w:r w:rsidRPr="006915E8">
        <w:rPr>
          <w:rFonts w:ascii="Times New Roman" w:hAnsi="Times New Roman" w:cs="Times New Roman"/>
        </w:rPr>
        <w:t>2</w:t>
      </w:r>
      <w:r w:rsidRPr="006915E8">
        <w:rPr>
          <w:rFonts w:ascii="Times New Roman" w:hAnsi="Times New Roman" w:cs="Times New Roman"/>
          <w:vertAlign w:val="superscript"/>
        </w:rPr>
        <w:t>ème</w:t>
      </w:r>
      <w:r>
        <w:rPr>
          <w:rFonts w:ascii="Times New Roman" w:hAnsi="Times New Roman" w:cs="Times New Roman"/>
        </w:rPr>
        <w:t xml:space="preserve"> </w:t>
      </w:r>
      <w:r w:rsidRPr="006915E8">
        <w:rPr>
          <w:rFonts w:ascii="Times New Roman" w:hAnsi="Times New Roman" w:cs="Times New Roman"/>
        </w:rPr>
        <w:t>année</w:t>
      </w:r>
      <w:r>
        <w:rPr>
          <w:rFonts w:ascii="Times New Roman" w:hAnsi="Times New Roman" w:cs="Times New Roman"/>
        </w:rPr>
        <w:t xml:space="preserve"> </w:t>
      </w:r>
      <w:r w:rsidRPr="006915E8">
        <w:rPr>
          <w:rFonts w:ascii="Times New Roman" w:hAnsi="Times New Roman" w:cs="Times New Roman"/>
        </w:rPr>
        <w:t>PC-PC*.</w:t>
      </w:r>
      <w:r>
        <w:rPr>
          <w:rFonts w:ascii="Times New Roman" w:hAnsi="Times New Roman" w:cs="Times New Roman"/>
        </w:rPr>
        <w:t xml:space="preserve"> </w:t>
      </w:r>
      <w:r w:rsidRPr="006915E8">
        <w:rPr>
          <w:rFonts w:ascii="Times New Roman" w:hAnsi="Times New Roman" w:cs="Times New Roman"/>
        </w:rPr>
        <w:t>Hachette,</w:t>
      </w:r>
      <w:r>
        <w:rPr>
          <w:rFonts w:ascii="Times New Roman" w:hAnsi="Times New Roman" w:cs="Times New Roman"/>
        </w:rPr>
        <w:t xml:space="preserve"> </w:t>
      </w:r>
      <w:r w:rsidRPr="006915E8">
        <w:rPr>
          <w:rFonts w:ascii="Times New Roman" w:hAnsi="Times New Roman" w:cs="Times New Roman"/>
        </w:rPr>
        <w:t xml:space="preserve">2004. </w:t>
      </w:r>
    </w:p>
    <w:p w14:paraId="2D631020" w14:textId="77777777" w:rsidR="002E3F4B" w:rsidRDefault="002E3F4B" w:rsidP="004E24D6">
      <w:pPr>
        <w:rPr>
          <w:rFonts w:ascii="Times New Roman" w:hAnsi="Times New Roman" w:cs="Times New Roman"/>
        </w:rPr>
      </w:pPr>
    </w:p>
    <w:p w14:paraId="4E306BB1" w14:textId="77777777" w:rsidR="00B77058" w:rsidRDefault="00B77058" w:rsidP="00AA25A2">
      <w:pPr>
        <w:pStyle w:val="Sansinterligne"/>
      </w:pPr>
    </w:p>
    <w:p w14:paraId="4C1DE36F" w14:textId="77777777" w:rsidR="007D0597" w:rsidRDefault="007D0597" w:rsidP="007D0597">
      <w:pPr>
        <w:ind w:left="360"/>
        <w:rPr>
          <w:rFonts w:ascii="New York" w:eastAsia="Times New Roman" w:hAnsi="New York" w:cs="Times New Roman"/>
          <w:szCs w:val="20"/>
        </w:rPr>
      </w:pPr>
    </w:p>
    <w:p w14:paraId="648CE517" w14:textId="77777777" w:rsidR="00AA25A2" w:rsidRDefault="00AA25A2" w:rsidP="007D0597">
      <w:pPr>
        <w:ind w:left="360"/>
      </w:pPr>
    </w:p>
    <w:p w14:paraId="0F0BE1B2" w14:textId="77777777" w:rsidR="00B77058" w:rsidRDefault="007D0597">
      <w:pPr>
        <w:pStyle w:val="TM1"/>
        <w:tabs>
          <w:tab w:val="right" w:leader="dot" w:pos="9056"/>
        </w:tabs>
        <w:rPr>
          <w:rFonts w:asciiTheme="minorHAnsi" w:hAnsiTheme="minorHAnsi"/>
          <w:noProof/>
          <w:lang w:eastAsia="ja-JP"/>
        </w:rPr>
      </w:pPr>
      <w:r>
        <w:fldChar w:fldCharType="begin"/>
      </w:r>
      <w:r>
        <w:instrText xml:space="preserve"> TOC \o "1-3" </w:instrText>
      </w:r>
      <w:r>
        <w:fldChar w:fldCharType="separate"/>
      </w:r>
      <w:r w:rsidR="00B77058">
        <w:rPr>
          <w:noProof/>
        </w:rPr>
        <w:t>Introduction:</w:t>
      </w:r>
      <w:r w:rsidR="00B77058">
        <w:rPr>
          <w:noProof/>
        </w:rPr>
        <w:tab/>
      </w:r>
      <w:r w:rsidR="00B77058">
        <w:rPr>
          <w:noProof/>
        </w:rPr>
        <w:fldChar w:fldCharType="begin"/>
      </w:r>
      <w:r w:rsidR="00B77058">
        <w:rPr>
          <w:noProof/>
        </w:rPr>
        <w:instrText xml:space="preserve"> PAGEREF _Toc454041331 \h </w:instrText>
      </w:r>
      <w:r w:rsidR="00B77058">
        <w:rPr>
          <w:noProof/>
        </w:rPr>
      </w:r>
      <w:r w:rsidR="00B77058">
        <w:rPr>
          <w:noProof/>
        </w:rPr>
        <w:fldChar w:fldCharType="separate"/>
      </w:r>
      <w:r w:rsidR="00B77058">
        <w:rPr>
          <w:noProof/>
        </w:rPr>
        <w:t>2</w:t>
      </w:r>
      <w:r w:rsidR="00B77058">
        <w:rPr>
          <w:noProof/>
        </w:rPr>
        <w:fldChar w:fldCharType="end"/>
      </w:r>
    </w:p>
    <w:p w14:paraId="55DE2C0D" w14:textId="77777777" w:rsidR="00B77058" w:rsidRDefault="00B77058">
      <w:pPr>
        <w:pStyle w:val="TM1"/>
        <w:tabs>
          <w:tab w:val="right" w:leader="dot" w:pos="9056"/>
        </w:tabs>
        <w:rPr>
          <w:rFonts w:asciiTheme="minorHAnsi" w:hAnsiTheme="minorHAnsi"/>
          <w:noProof/>
          <w:lang w:eastAsia="ja-JP"/>
        </w:rPr>
      </w:pPr>
      <w:r>
        <w:rPr>
          <w:noProof/>
        </w:rPr>
        <w:t>I) Equilibre chimique et variance</w:t>
      </w:r>
      <w:r>
        <w:rPr>
          <w:noProof/>
        </w:rPr>
        <w:tab/>
      </w:r>
      <w:r>
        <w:rPr>
          <w:noProof/>
        </w:rPr>
        <w:fldChar w:fldCharType="begin"/>
      </w:r>
      <w:r>
        <w:rPr>
          <w:noProof/>
        </w:rPr>
        <w:instrText xml:space="preserve"> PAGEREF _Toc454041332 \h </w:instrText>
      </w:r>
      <w:r>
        <w:rPr>
          <w:noProof/>
        </w:rPr>
      </w:r>
      <w:r>
        <w:rPr>
          <w:noProof/>
        </w:rPr>
        <w:fldChar w:fldCharType="separate"/>
      </w:r>
      <w:r>
        <w:rPr>
          <w:noProof/>
        </w:rPr>
        <w:t>2</w:t>
      </w:r>
      <w:r>
        <w:rPr>
          <w:noProof/>
        </w:rPr>
        <w:fldChar w:fldCharType="end"/>
      </w:r>
    </w:p>
    <w:p w14:paraId="474CC604" w14:textId="77777777" w:rsidR="00B77058" w:rsidRDefault="00B77058">
      <w:pPr>
        <w:pStyle w:val="TM2"/>
        <w:tabs>
          <w:tab w:val="right" w:leader="dot" w:pos="9056"/>
        </w:tabs>
        <w:rPr>
          <w:rFonts w:asciiTheme="minorHAnsi" w:hAnsiTheme="minorHAnsi"/>
          <w:noProof/>
          <w:lang w:eastAsia="ja-JP"/>
        </w:rPr>
      </w:pPr>
      <w:r>
        <w:rPr>
          <w:noProof/>
        </w:rPr>
        <w:t>1) Caractérisation de l'équilibre</w:t>
      </w:r>
      <w:r>
        <w:rPr>
          <w:noProof/>
        </w:rPr>
        <w:tab/>
      </w:r>
      <w:r>
        <w:rPr>
          <w:noProof/>
        </w:rPr>
        <w:fldChar w:fldCharType="begin"/>
      </w:r>
      <w:r>
        <w:rPr>
          <w:noProof/>
        </w:rPr>
        <w:instrText xml:space="preserve"> PAGEREF _Toc454041333 \h </w:instrText>
      </w:r>
      <w:r>
        <w:rPr>
          <w:noProof/>
        </w:rPr>
      </w:r>
      <w:r>
        <w:rPr>
          <w:noProof/>
        </w:rPr>
        <w:fldChar w:fldCharType="separate"/>
      </w:r>
      <w:r>
        <w:rPr>
          <w:noProof/>
        </w:rPr>
        <w:t>2</w:t>
      </w:r>
      <w:r>
        <w:rPr>
          <w:noProof/>
        </w:rPr>
        <w:fldChar w:fldCharType="end"/>
      </w:r>
    </w:p>
    <w:p w14:paraId="67555261" w14:textId="77777777" w:rsidR="00B77058" w:rsidRDefault="00B77058">
      <w:pPr>
        <w:pStyle w:val="TM2"/>
        <w:tabs>
          <w:tab w:val="right" w:leader="dot" w:pos="9056"/>
        </w:tabs>
        <w:rPr>
          <w:rFonts w:asciiTheme="minorHAnsi" w:hAnsiTheme="minorHAnsi"/>
          <w:noProof/>
          <w:lang w:eastAsia="ja-JP"/>
        </w:rPr>
      </w:pPr>
      <w:r>
        <w:rPr>
          <w:noProof/>
        </w:rPr>
        <w:t>2) Déplacement et rupture d'équilibre</w:t>
      </w:r>
      <w:r>
        <w:rPr>
          <w:noProof/>
        </w:rPr>
        <w:tab/>
      </w:r>
      <w:r>
        <w:rPr>
          <w:noProof/>
        </w:rPr>
        <w:fldChar w:fldCharType="begin"/>
      </w:r>
      <w:r>
        <w:rPr>
          <w:noProof/>
        </w:rPr>
        <w:instrText xml:space="preserve"> PAGEREF _Toc454041334 \h </w:instrText>
      </w:r>
      <w:r>
        <w:rPr>
          <w:noProof/>
        </w:rPr>
      </w:r>
      <w:r>
        <w:rPr>
          <w:noProof/>
        </w:rPr>
        <w:fldChar w:fldCharType="separate"/>
      </w:r>
      <w:r>
        <w:rPr>
          <w:noProof/>
        </w:rPr>
        <w:t>3</w:t>
      </w:r>
      <w:r>
        <w:rPr>
          <w:noProof/>
        </w:rPr>
        <w:fldChar w:fldCharType="end"/>
      </w:r>
    </w:p>
    <w:p w14:paraId="4F4645A7" w14:textId="77777777" w:rsidR="00B77058" w:rsidRDefault="00B77058">
      <w:pPr>
        <w:pStyle w:val="TM1"/>
        <w:tabs>
          <w:tab w:val="right" w:leader="dot" w:pos="9056"/>
        </w:tabs>
        <w:rPr>
          <w:rFonts w:asciiTheme="minorHAnsi" w:hAnsiTheme="minorHAnsi"/>
          <w:noProof/>
          <w:lang w:eastAsia="ja-JP"/>
        </w:rPr>
      </w:pPr>
      <w:r>
        <w:rPr>
          <w:noProof/>
        </w:rPr>
        <w:t>II) Optimisation thermodynamique</w:t>
      </w:r>
      <w:r>
        <w:rPr>
          <w:noProof/>
        </w:rPr>
        <w:tab/>
      </w:r>
      <w:r>
        <w:rPr>
          <w:noProof/>
        </w:rPr>
        <w:fldChar w:fldCharType="begin"/>
      </w:r>
      <w:r>
        <w:rPr>
          <w:noProof/>
        </w:rPr>
        <w:instrText xml:space="preserve"> PAGEREF _Toc454041335 \h </w:instrText>
      </w:r>
      <w:r>
        <w:rPr>
          <w:noProof/>
        </w:rPr>
      </w:r>
      <w:r>
        <w:rPr>
          <w:noProof/>
        </w:rPr>
        <w:fldChar w:fldCharType="separate"/>
      </w:r>
      <w:r>
        <w:rPr>
          <w:noProof/>
        </w:rPr>
        <w:t>4</w:t>
      </w:r>
      <w:r>
        <w:rPr>
          <w:noProof/>
        </w:rPr>
        <w:fldChar w:fldCharType="end"/>
      </w:r>
    </w:p>
    <w:p w14:paraId="55EAFF84" w14:textId="77777777" w:rsidR="00B77058" w:rsidRDefault="00B77058">
      <w:pPr>
        <w:pStyle w:val="TM2"/>
        <w:tabs>
          <w:tab w:val="right" w:leader="dot" w:pos="9056"/>
        </w:tabs>
        <w:rPr>
          <w:rFonts w:asciiTheme="minorHAnsi" w:hAnsiTheme="minorHAnsi"/>
          <w:noProof/>
          <w:lang w:eastAsia="ja-JP"/>
        </w:rPr>
      </w:pPr>
      <w:r>
        <w:rPr>
          <w:noProof/>
        </w:rPr>
        <w:t>1) Modification du quotient réactionnel</w:t>
      </w:r>
      <w:r>
        <w:rPr>
          <w:noProof/>
        </w:rPr>
        <w:tab/>
      </w:r>
      <w:r>
        <w:rPr>
          <w:noProof/>
        </w:rPr>
        <w:fldChar w:fldCharType="begin"/>
      </w:r>
      <w:r>
        <w:rPr>
          <w:noProof/>
        </w:rPr>
        <w:instrText xml:space="preserve"> PAGEREF _Toc454041336 \h </w:instrText>
      </w:r>
      <w:r>
        <w:rPr>
          <w:noProof/>
        </w:rPr>
      </w:r>
      <w:r>
        <w:rPr>
          <w:noProof/>
        </w:rPr>
        <w:fldChar w:fldCharType="separate"/>
      </w:r>
      <w:r>
        <w:rPr>
          <w:noProof/>
        </w:rPr>
        <w:t>4</w:t>
      </w:r>
      <w:r>
        <w:rPr>
          <w:noProof/>
        </w:rPr>
        <w:fldChar w:fldCharType="end"/>
      </w:r>
    </w:p>
    <w:p w14:paraId="335961B7" w14:textId="77777777" w:rsidR="00B77058" w:rsidRDefault="00B77058">
      <w:pPr>
        <w:pStyle w:val="TM2"/>
        <w:tabs>
          <w:tab w:val="right" w:leader="dot" w:pos="9056"/>
        </w:tabs>
        <w:rPr>
          <w:rFonts w:asciiTheme="minorHAnsi" w:hAnsiTheme="minorHAnsi"/>
          <w:noProof/>
          <w:lang w:eastAsia="ja-JP"/>
        </w:rPr>
      </w:pPr>
      <w:r>
        <w:rPr>
          <w:noProof/>
        </w:rPr>
        <w:t>2) Modification de la constante d'équilibre</w:t>
      </w:r>
      <w:r>
        <w:rPr>
          <w:noProof/>
        </w:rPr>
        <w:tab/>
      </w:r>
      <w:r>
        <w:rPr>
          <w:noProof/>
        </w:rPr>
        <w:fldChar w:fldCharType="begin"/>
      </w:r>
      <w:r>
        <w:rPr>
          <w:noProof/>
        </w:rPr>
        <w:instrText xml:space="preserve"> PAGEREF _Toc454041337 \h </w:instrText>
      </w:r>
      <w:r>
        <w:rPr>
          <w:noProof/>
        </w:rPr>
      </w:r>
      <w:r>
        <w:rPr>
          <w:noProof/>
        </w:rPr>
        <w:fldChar w:fldCharType="separate"/>
      </w:r>
      <w:r>
        <w:rPr>
          <w:noProof/>
        </w:rPr>
        <w:t>6</w:t>
      </w:r>
      <w:r>
        <w:rPr>
          <w:noProof/>
        </w:rPr>
        <w:fldChar w:fldCharType="end"/>
      </w:r>
    </w:p>
    <w:p w14:paraId="07067F80" w14:textId="77777777" w:rsidR="00B77058" w:rsidRDefault="00B77058">
      <w:pPr>
        <w:pStyle w:val="TM1"/>
        <w:tabs>
          <w:tab w:val="right" w:leader="dot" w:pos="9056"/>
        </w:tabs>
        <w:rPr>
          <w:rFonts w:asciiTheme="minorHAnsi" w:hAnsiTheme="minorHAnsi"/>
          <w:noProof/>
          <w:lang w:eastAsia="ja-JP"/>
        </w:rPr>
      </w:pPr>
      <w:r>
        <w:rPr>
          <w:noProof/>
        </w:rPr>
        <w:t>III- Optimisation cinétique</w:t>
      </w:r>
      <w:r>
        <w:rPr>
          <w:noProof/>
        </w:rPr>
        <w:tab/>
      </w:r>
      <w:r>
        <w:rPr>
          <w:noProof/>
        </w:rPr>
        <w:fldChar w:fldCharType="begin"/>
      </w:r>
      <w:r>
        <w:rPr>
          <w:noProof/>
        </w:rPr>
        <w:instrText xml:space="preserve"> PAGEREF _Toc454041338 \h </w:instrText>
      </w:r>
      <w:r>
        <w:rPr>
          <w:noProof/>
        </w:rPr>
      </w:r>
      <w:r>
        <w:rPr>
          <w:noProof/>
        </w:rPr>
        <w:fldChar w:fldCharType="separate"/>
      </w:r>
      <w:r>
        <w:rPr>
          <w:noProof/>
        </w:rPr>
        <w:t>9</w:t>
      </w:r>
      <w:r>
        <w:rPr>
          <w:noProof/>
        </w:rPr>
        <w:fldChar w:fldCharType="end"/>
      </w:r>
    </w:p>
    <w:p w14:paraId="1F56190F" w14:textId="77777777" w:rsidR="00B77058" w:rsidRDefault="00B77058">
      <w:pPr>
        <w:pStyle w:val="TM2"/>
        <w:tabs>
          <w:tab w:val="right" w:leader="dot" w:pos="9056"/>
        </w:tabs>
        <w:rPr>
          <w:rFonts w:asciiTheme="minorHAnsi" w:hAnsiTheme="minorHAnsi"/>
          <w:noProof/>
          <w:lang w:eastAsia="ja-JP"/>
        </w:rPr>
      </w:pPr>
      <w:r>
        <w:rPr>
          <w:noProof/>
        </w:rPr>
        <w:t>1- Influence de la température</w:t>
      </w:r>
      <w:r>
        <w:rPr>
          <w:noProof/>
        </w:rPr>
        <w:tab/>
      </w:r>
      <w:r>
        <w:rPr>
          <w:noProof/>
        </w:rPr>
        <w:fldChar w:fldCharType="begin"/>
      </w:r>
      <w:r>
        <w:rPr>
          <w:noProof/>
        </w:rPr>
        <w:instrText xml:space="preserve"> PAGEREF _Toc454041339 \h </w:instrText>
      </w:r>
      <w:r>
        <w:rPr>
          <w:noProof/>
        </w:rPr>
      </w:r>
      <w:r>
        <w:rPr>
          <w:noProof/>
        </w:rPr>
        <w:fldChar w:fldCharType="separate"/>
      </w:r>
      <w:r>
        <w:rPr>
          <w:noProof/>
        </w:rPr>
        <w:t>9</w:t>
      </w:r>
      <w:r>
        <w:rPr>
          <w:noProof/>
        </w:rPr>
        <w:fldChar w:fldCharType="end"/>
      </w:r>
    </w:p>
    <w:p w14:paraId="450C19D5" w14:textId="77777777" w:rsidR="00B77058" w:rsidRDefault="00B77058">
      <w:pPr>
        <w:pStyle w:val="TM2"/>
        <w:tabs>
          <w:tab w:val="right" w:leader="dot" w:pos="9056"/>
        </w:tabs>
        <w:rPr>
          <w:rFonts w:asciiTheme="minorHAnsi" w:hAnsiTheme="minorHAnsi"/>
          <w:noProof/>
          <w:lang w:eastAsia="ja-JP"/>
        </w:rPr>
      </w:pPr>
      <w:r>
        <w:rPr>
          <w:noProof/>
        </w:rPr>
        <w:t>2- Ajout d’un catalyseur</w:t>
      </w:r>
      <w:r>
        <w:rPr>
          <w:noProof/>
        </w:rPr>
        <w:tab/>
      </w:r>
      <w:r>
        <w:rPr>
          <w:noProof/>
        </w:rPr>
        <w:fldChar w:fldCharType="begin"/>
      </w:r>
      <w:r>
        <w:rPr>
          <w:noProof/>
        </w:rPr>
        <w:instrText xml:space="preserve"> PAGEREF _Toc454041340 \h </w:instrText>
      </w:r>
      <w:r>
        <w:rPr>
          <w:noProof/>
        </w:rPr>
      </w:r>
      <w:r>
        <w:rPr>
          <w:noProof/>
        </w:rPr>
        <w:fldChar w:fldCharType="separate"/>
      </w:r>
      <w:r>
        <w:rPr>
          <w:noProof/>
        </w:rPr>
        <w:t>9</w:t>
      </w:r>
      <w:r>
        <w:rPr>
          <w:noProof/>
        </w:rPr>
        <w:fldChar w:fldCharType="end"/>
      </w:r>
    </w:p>
    <w:p w14:paraId="068460D4" w14:textId="77777777" w:rsidR="007D0597" w:rsidRDefault="007D0597" w:rsidP="007D0597">
      <w:pPr>
        <w:ind w:left="360"/>
      </w:pPr>
      <w:r>
        <w:fldChar w:fldCharType="end"/>
      </w:r>
    </w:p>
    <w:p w14:paraId="3FE6B77C" w14:textId="1E409354" w:rsidR="00D15B55" w:rsidRPr="00AA25A2" w:rsidRDefault="00D15B55" w:rsidP="00D15B55">
      <w:pPr>
        <w:rPr>
          <w:b/>
          <w:color w:val="FF0000"/>
          <w:u w:val="single"/>
        </w:rPr>
      </w:pPr>
      <w:proofErr w:type="spellStart"/>
      <w:r w:rsidRPr="00AA25A2">
        <w:rPr>
          <w:b/>
          <w:color w:val="FF0000"/>
          <w:u w:val="single"/>
        </w:rPr>
        <w:t>Pré-requis</w:t>
      </w:r>
      <w:proofErr w:type="spellEnd"/>
      <w:r w:rsidRPr="00AA25A2">
        <w:rPr>
          <w:b/>
          <w:color w:val="FF0000"/>
          <w:u w:val="single"/>
        </w:rPr>
        <w:t xml:space="preserve">: </w:t>
      </w:r>
    </w:p>
    <w:p w14:paraId="79988C16" w14:textId="77777777" w:rsidR="00D15B55" w:rsidRDefault="00D15B55" w:rsidP="00D15B55">
      <w:pPr>
        <w:pStyle w:val="Sansinterligne"/>
        <w:numPr>
          <w:ilvl w:val="0"/>
          <w:numId w:val="10"/>
        </w:numPr>
      </w:pPr>
      <w:r>
        <w:t>Thermochimie</w:t>
      </w:r>
    </w:p>
    <w:p w14:paraId="6C433142" w14:textId="77777777" w:rsidR="00D15B55" w:rsidRDefault="00D15B55" w:rsidP="00D15B55">
      <w:pPr>
        <w:pStyle w:val="Sansinterligne"/>
        <w:numPr>
          <w:ilvl w:val="0"/>
          <w:numId w:val="10"/>
        </w:numPr>
      </w:pPr>
      <w:r>
        <w:t>Cinétique chimique (loi d’Arrhenius)</w:t>
      </w:r>
    </w:p>
    <w:p w14:paraId="68C5A82F" w14:textId="77777777" w:rsidR="00D15B55" w:rsidRDefault="00D15B55" w:rsidP="00D15B55">
      <w:pPr>
        <w:pStyle w:val="Sansinterligne"/>
        <w:numPr>
          <w:ilvl w:val="0"/>
          <w:numId w:val="10"/>
        </w:numPr>
      </w:pPr>
      <w:r>
        <w:t>Cinétique électrochimique</w:t>
      </w:r>
    </w:p>
    <w:p w14:paraId="1F83683B" w14:textId="4AFBA911" w:rsidR="007D0597" w:rsidRPr="00942A8D" w:rsidRDefault="00D15B55" w:rsidP="00D15B55">
      <w:pPr>
        <w:pStyle w:val="Sansinterligne"/>
        <w:numPr>
          <w:ilvl w:val="0"/>
          <w:numId w:val="10"/>
        </w:numPr>
      </w:pPr>
      <w:r>
        <w:t>Solubilité</w:t>
      </w:r>
    </w:p>
    <w:p w14:paraId="0F9CE5A7" w14:textId="77777777" w:rsidR="00BD7C43" w:rsidRDefault="00BD7C43" w:rsidP="00AD7CF5"/>
    <w:p w14:paraId="0C3D9639" w14:textId="77777777" w:rsidR="00AA25A2" w:rsidRDefault="00D15B55" w:rsidP="00D15B55">
      <w:pPr>
        <w:pStyle w:val="Sansinterligne"/>
      </w:pPr>
      <w:r>
        <w:t>Message : l’optimisation d’un procédé chimique résulte d’un compromis entre cinétique et thermodynamique</w:t>
      </w:r>
    </w:p>
    <w:p w14:paraId="053C884B" w14:textId="3320ABCF" w:rsidR="00AA25A2" w:rsidRDefault="00AA25A2" w:rsidP="00AA25A2">
      <w:pPr>
        <w:pStyle w:val="Titre1"/>
      </w:pPr>
      <w:bookmarkStart w:id="0" w:name="_Toc448062970"/>
      <w:bookmarkStart w:id="1" w:name="_Toc454041331"/>
      <w:r>
        <w:t>Intro</w:t>
      </w:r>
      <w:r w:rsidRPr="00366D53">
        <w:t>duction:</w:t>
      </w:r>
      <w:bookmarkEnd w:id="0"/>
      <w:bookmarkEnd w:id="1"/>
      <w:r w:rsidRPr="00366D53">
        <w:t xml:space="preserve"> </w:t>
      </w:r>
    </w:p>
    <w:p w14:paraId="5E40E2BF" w14:textId="69EC8571" w:rsidR="00B77058" w:rsidRPr="00B77058" w:rsidRDefault="00B77058" w:rsidP="00B77058">
      <w:pPr>
        <w:rPr>
          <w:color w:val="0000FF"/>
        </w:rPr>
      </w:pPr>
      <w:r w:rsidRPr="00B77058">
        <w:rPr>
          <w:color w:val="0000FF"/>
        </w:rPr>
        <w:t>Infos sur les engrais : https://www.lelementarium.fr/product/engrais-azotes/</w:t>
      </w:r>
    </w:p>
    <w:p w14:paraId="75CBB271" w14:textId="77777777" w:rsidR="00D15B55" w:rsidRDefault="00D15B55" w:rsidP="00D15B55">
      <w:pPr>
        <w:pStyle w:val="Sansinterligne"/>
        <w:rPr>
          <w:b/>
          <w:bCs/>
        </w:rPr>
      </w:pPr>
    </w:p>
    <w:p w14:paraId="22899F79" w14:textId="5FE48EA3" w:rsidR="00D15B55" w:rsidRDefault="00D15B55" w:rsidP="00D15B55">
      <w:pPr>
        <w:pStyle w:val="Sansinterligne"/>
      </w:pPr>
      <w:r>
        <w:tab/>
        <w:t>Aujourd’hui, nous allons nous placer dans la peau d’un industriel qui souhaite réaliser la synthèse d’un composé chimique : l’ammoniac. Ce composé est utilisé à des fins militaires (explosifs</w:t>
      </w:r>
      <w:r w:rsidR="00AA25A2">
        <w:t xml:space="preserve"> TNT ou nitroglycérine</w:t>
      </w:r>
      <w:r>
        <w:t>) mais aussi dans l’industrie des engrais</w:t>
      </w:r>
      <w:r w:rsidR="00AA25A2">
        <w:t xml:space="preserve"> (</w:t>
      </w:r>
      <w:r w:rsidR="00B77058">
        <w:t xml:space="preserve">soit ammoniac que l'on injecte dans l'eau, soit urée, soit </w:t>
      </w:r>
      <w:r w:rsidR="00AA25A2">
        <w:t>nitrate d'ammonium) qui a permis de révolutionné l'agriculture.</w:t>
      </w:r>
      <w:r>
        <w:t xml:space="preserve"> En 2018, la production mondiale d’ammoniac est d’environ 170 millions de tonnes. La synthèse de l’ammoniac repose sur la réaction chimique suivante :</w:t>
      </w:r>
    </w:p>
    <w:p w14:paraId="14B7B9B4" w14:textId="77777777" w:rsidR="00D15B55" w:rsidRPr="00B77058" w:rsidRDefault="00E84672" w:rsidP="00D15B55">
      <w:pPr>
        <w:pStyle w:val="Sansinterligne"/>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2</m:t>
                  </m:r>
                </m:sub>
              </m:sSub>
            </m:e>
            <m:sub>
              <m:r>
                <w:rPr>
                  <w:rFonts w:ascii="Cambria Math" w:hAnsi="Cambria Math"/>
                </w:rPr>
                <m:t>(g)</m:t>
              </m:r>
            </m:sub>
          </m:sSub>
          <m:r>
            <w:rPr>
              <w:rFonts w:ascii="Cambria Math" w:eastAsiaTheme="minorEastAsia" w:hAnsi="Cambria Math"/>
            </w:rPr>
            <m:t>+3</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ctrlPr>
                <w:rPr>
                  <w:rFonts w:ascii="Cambria Math" w:hAnsi="Cambria Math"/>
                  <w:i/>
                </w:rPr>
              </m:ctrlPr>
            </m:e>
            <m:sub>
              <m:r>
                <w:rPr>
                  <w:rFonts w:ascii="Cambria Math" w:hAnsi="Cambria Math"/>
                </w:rPr>
                <m:t>(g)</m:t>
              </m:r>
            </m:sub>
          </m:sSub>
          <m:r>
            <w:rPr>
              <w:rFonts w:ascii="Cambria Math" w:eastAsiaTheme="minorEastAsia" w:hAnsi="Cambria Math"/>
            </w:rPr>
            <m:t xml:space="preserve"> ⇄2N</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ctrlPr>
                <w:rPr>
                  <w:rFonts w:ascii="Cambria Math" w:hAnsi="Cambria Math"/>
                  <w:i/>
                </w:rPr>
              </m:ctrlPr>
            </m:e>
            <m:sub>
              <m:r>
                <w:rPr>
                  <w:rFonts w:ascii="Cambria Math" w:hAnsi="Cambria Math"/>
                </w:rPr>
                <m:t>(g)</m:t>
              </m:r>
            </m:sub>
          </m:sSub>
        </m:oMath>
      </m:oMathPara>
    </w:p>
    <w:p w14:paraId="54429C71" w14:textId="5ACCEC4C" w:rsidR="00B77058" w:rsidRPr="0061019A" w:rsidRDefault="00B77058" w:rsidP="00B77058">
      <w:pPr>
        <w:pStyle w:val="Diapo"/>
      </w:pPr>
      <w:r>
        <w:t>Présenter le diapo à ce moment-ci !!</w:t>
      </w:r>
    </w:p>
    <w:p w14:paraId="4FBD6E97" w14:textId="711C09A3" w:rsidR="00AA25A2" w:rsidRDefault="00D15B55" w:rsidP="00D15B55">
      <w:pPr>
        <w:pStyle w:val="Sansinterligne"/>
        <w:rPr>
          <w:rFonts w:eastAsiaTheme="minorEastAsia"/>
        </w:rPr>
      </w:pPr>
      <w:r>
        <w:rPr>
          <w:rFonts w:eastAsiaTheme="minorEastAsia"/>
        </w:rPr>
        <w:t>Ce procédé est l’un des procédés chimiques les plus importants du XX</w:t>
      </w:r>
      <w:r>
        <w:rPr>
          <w:rFonts w:eastAsiaTheme="minorEastAsia"/>
          <w:vertAlign w:val="superscript"/>
        </w:rPr>
        <w:t>e</w:t>
      </w:r>
      <w:r>
        <w:rPr>
          <w:rFonts w:eastAsiaTheme="minorEastAsia"/>
        </w:rPr>
        <w:t xml:space="preserve"> siècle car il a permis de produire de l’ammoniac à partir du diazote compris dans l’air. Cette réaction a été développée en 1909 par Fritz Haber (chimiste allemand et prix Nobel en 1918 pour cela) et Carl Bosch (ingénieur et chimiste allemand et prix Nobel en 1931 pour les « méthodes chimiques à haute pression ») qui a travaillé sur l’industrialisation de ce procédé. </w:t>
      </w:r>
      <w:r w:rsidR="00AA25A2">
        <w:rPr>
          <w:rFonts w:eastAsiaTheme="minorEastAsia"/>
        </w:rPr>
        <w:t xml:space="preserve">Il a travaillé en d'autre mot à optimiser ce procédé ! </w:t>
      </w:r>
      <w:r w:rsidR="00BB5C26">
        <w:rPr>
          <w:rFonts w:eastAsiaTheme="minorEastAsia"/>
        </w:rPr>
        <w:t xml:space="preserve">Pour l'industriel, l'objectif étant de maximiser le rendement et de minimiser le cout de revient par unité de quantité de matière produite. </w:t>
      </w:r>
    </w:p>
    <w:p w14:paraId="4D75D67B" w14:textId="4A3950D2" w:rsidR="00D15B55" w:rsidRDefault="00B77058" w:rsidP="00B77058">
      <w:r>
        <w:t>Voici les conditions (Pression et température + catalyseur). Au cours de cette leçon nous allons voir pourquoi ces choix permettent d'optimiser cette production.</w:t>
      </w:r>
      <w:r w:rsidR="00D15B55">
        <w:t xml:space="preserve"> </w:t>
      </w:r>
    </w:p>
    <w:p w14:paraId="3CB207CC" w14:textId="77777777" w:rsidR="00D15B55" w:rsidRDefault="00D15B55" w:rsidP="00D15B55">
      <w:pPr>
        <w:pStyle w:val="Sansinterligne"/>
        <w:rPr>
          <w:rFonts w:eastAsiaTheme="minorEastAsia"/>
        </w:rPr>
      </w:pPr>
    </w:p>
    <w:p w14:paraId="14E1F228" w14:textId="77777777" w:rsidR="00D15B55" w:rsidRPr="0047363F" w:rsidRDefault="00D15B55" w:rsidP="00D15B55">
      <w:pPr>
        <w:pStyle w:val="Sansinterligne"/>
        <w:pBdr>
          <w:left w:val="thinThickSmallGap" w:sz="24" w:space="4" w:color="00B050"/>
        </w:pBdr>
        <w:rPr>
          <w:b/>
          <w:bCs/>
          <w:smallCaps/>
        </w:rPr>
      </w:pPr>
      <w:r>
        <w:rPr>
          <w:rFonts w:eastAsiaTheme="minorEastAsia"/>
          <w:b/>
          <w:bCs/>
          <w:smallCaps/>
        </w:rPr>
        <w:t>Transition : Commençons par décrire l’équilibre chimique et les différents paramètres qui le fixent.</w:t>
      </w:r>
    </w:p>
    <w:p w14:paraId="6C5ACB82" w14:textId="01D64836" w:rsidR="00444F63" w:rsidRDefault="00D15B55" w:rsidP="007A532E">
      <w:pPr>
        <w:pStyle w:val="Sansinterligne"/>
      </w:pPr>
      <w:r>
        <w:tab/>
      </w:r>
    </w:p>
    <w:p w14:paraId="29F8CEEE" w14:textId="7EFDC7D8" w:rsidR="00500DF2" w:rsidRDefault="00500DF2" w:rsidP="00AD7CF5">
      <w:pPr>
        <w:pStyle w:val="Titre1"/>
      </w:pPr>
      <w:bookmarkStart w:id="2" w:name="_Toc454041332"/>
      <w:r>
        <w:t xml:space="preserve">I) </w:t>
      </w:r>
      <w:r w:rsidR="00AA25A2">
        <w:t>Equilibre chimique et variance</w:t>
      </w:r>
      <w:bookmarkEnd w:id="2"/>
      <w:r>
        <w:t xml:space="preserve"> </w:t>
      </w:r>
    </w:p>
    <w:p w14:paraId="49273D9A" w14:textId="2ECD7BB1" w:rsidR="00C80DE0" w:rsidRDefault="00BA697D" w:rsidP="00AD7CF5">
      <w:pPr>
        <w:pStyle w:val="Titre2"/>
      </w:pPr>
      <w:bookmarkStart w:id="3" w:name="_Toc454041333"/>
      <w:r>
        <w:t xml:space="preserve">1) </w:t>
      </w:r>
      <w:r w:rsidR="00AA25A2">
        <w:t>Caractérisation de l'équilibre</w:t>
      </w:r>
      <w:bookmarkEnd w:id="3"/>
    </w:p>
    <w:p w14:paraId="0C7D993C" w14:textId="77777777" w:rsidR="00C75CB5" w:rsidRPr="00C75CB5" w:rsidRDefault="00C75CB5" w:rsidP="00C75CB5"/>
    <w:p w14:paraId="01731F2E" w14:textId="77777777" w:rsidR="001B374E" w:rsidRPr="001B374E" w:rsidRDefault="001B374E" w:rsidP="00AD7CF5"/>
    <w:p w14:paraId="19EB75D3" w14:textId="7A7311A4" w:rsidR="005B3FD0" w:rsidRDefault="0004477F" w:rsidP="005B3FD0">
      <w:pPr>
        <w:pStyle w:val="Sansinterligne"/>
        <w:numPr>
          <w:ilvl w:val="0"/>
          <w:numId w:val="15"/>
        </w:numPr>
      </w:pPr>
      <w:r>
        <w:t>L’</w:t>
      </w:r>
      <w:r>
        <w:rPr>
          <w:i/>
          <w:iCs/>
        </w:rPr>
        <w:t>équilibre chimique</w:t>
      </w:r>
      <w:r>
        <w:t xml:space="preserve"> est la résultante de deux réactions chimiques antagonistes : la réaction dans le sens direct </w:t>
      </w:r>
      <w:r w:rsidR="00B77058">
        <w:t>et celle dans le sens indirect dont les effets s'annulent mutuellement.</w:t>
      </w:r>
    </w:p>
    <w:p w14:paraId="08A2EA26" w14:textId="77777777" w:rsidR="005B3FD0" w:rsidRDefault="005B3FD0" w:rsidP="005B3FD0">
      <w:pPr>
        <w:pStyle w:val="Sansinterligne"/>
        <w:rPr>
          <w:b/>
        </w:rPr>
      </w:pPr>
    </w:p>
    <w:p w14:paraId="12AF8C8B" w14:textId="7913D36D" w:rsidR="0004477F" w:rsidRPr="005B3FD0" w:rsidRDefault="0004477F" w:rsidP="005B3FD0">
      <w:pPr>
        <w:pStyle w:val="Sansinterligne"/>
      </w:pPr>
      <w:r w:rsidRPr="005B3FD0">
        <w:rPr>
          <w:b/>
        </w:rPr>
        <w:t>Cet équilibre est entièrement décrit par la donnée de tous les paramètres intensifs</w:t>
      </w:r>
      <w:r w:rsidR="002E607D" w:rsidRPr="005B3FD0">
        <w:rPr>
          <w:b/>
        </w:rPr>
        <w:t xml:space="preserve"> caractérisant le système</w:t>
      </w:r>
      <w:r w:rsidRPr="005B3FD0">
        <w:rPr>
          <w:b/>
        </w:rPr>
        <w:t xml:space="preserve">. </w:t>
      </w:r>
    </w:p>
    <w:p w14:paraId="21A6FA7B" w14:textId="3AB86EEE" w:rsidR="002E607D" w:rsidRDefault="002E607D" w:rsidP="0004477F">
      <w:pPr>
        <w:pStyle w:val="Sansinterligne"/>
        <w:ind w:firstLine="708"/>
        <w:rPr>
          <w:rFonts w:eastAsiaTheme="minorEastAsia"/>
        </w:rPr>
      </w:pPr>
      <w:r w:rsidRPr="002E607D">
        <w:t xml:space="preserve">Dans notre exemple, si on considère l'équilibre chimique présenté plus tôt, la connaissance de </w:t>
      </w:r>
      <m:oMath>
        <m:r>
          <w:rPr>
            <w:rFonts w:ascii="Cambria Math" w:eastAsiaTheme="minorEastAsia" w:hAnsi="Cambria Math"/>
          </w:rPr>
          <m:t xml:space="preserve">{T, P,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ub>
        </m:sSub>
        <m:r>
          <w:rPr>
            <w:rFonts w:ascii="Cambria Math" w:eastAsiaTheme="minorEastAsia" w:hAnsi="Cambria Math"/>
          </w:rPr>
          <m:t>}</m:t>
        </m:r>
      </m:oMath>
      <w:r w:rsidRPr="002E607D">
        <w:rPr>
          <w:rFonts w:eastAsiaTheme="minorEastAsia"/>
        </w:rPr>
        <w:t xml:space="preserve"> permet de décrire l'équilibre. </w:t>
      </w:r>
    </w:p>
    <w:p w14:paraId="40C9D39A" w14:textId="43CC8BED" w:rsidR="00E84672" w:rsidRPr="002E607D" w:rsidRDefault="00E84672" w:rsidP="0004477F">
      <w:pPr>
        <w:pStyle w:val="Sansinterligne"/>
        <w:ind w:firstLine="708"/>
      </w:pPr>
      <w:r>
        <w:rPr>
          <w:rFonts w:eastAsiaTheme="minorEastAsia"/>
        </w:rPr>
        <w:t>Or ces paramètres, il y a des relations qui les relient les uns aux autres...</w:t>
      </w:r>
      <w:bookmarkStart w:id="4" w:name="_GoBack"/>
      <w:bookmarkEnd w:id="4"/>
    </w:p>
    <w:p w14:paraId="38F47613" w14:textId="3811FCB1" w:rsidR="00D1139A" w:rsidRDefault="00D1139A" w:rsidP="00AD7CF5">
      <w:pPr>
        <w:rPr>
          <w:i/>
        </w:rPr>
      </w:pPr>
    </w:p>
    <w:p w14:paraId="030F223A" w14:textId="7726250B" w:rsidR="0004477F" w:rsidRPr="002E607D" w:rsidRDefault="0004477F" w:rsidP="002E607D">
      <w:pPr>
        <w:pStyle w:val="Sansinterligne"/>
      </w:pPr>
      <w:r w:rsidRPr="005B3FD0">
        <w:rPr>
          <w:rFonts w:ascii="Times New Roman" w:hAnsi="Times New Roman" w:cs="Times New Roman"/>
          <w:b/>
          <w:u w:val="single"/>
        </w:rPr>
        <w:t>Définition</w:t>
      </w:r>
      <w:r w:rsidRPr="00DF22C0">
        <w:rPr>
          <w:rFonts w:ascii="Times New Roman" w:hAnsi="Times New Roman" w:cs="Times New Roman"/>
          <w:u w:val="single"/>
        </w:rPr>
        <w:t>:</w:t>
      </w:r>
      <w:r w:rsidRPr="00DF22C0">
        <w:rPr>
          <w:rFonts w:ascii="Times New Roman" w:hAnsi="Times New Roman" w:cs="Times New Roman"/>
        </w:rPr>
        <w:t xml:space="preserve"> </w:t>
      </w:r>
      <w:r w:rsidRPr="002E607D">
        <w:t>On appelle variance d’un système le nombre maximal de paramètres intensifs indépendants que l’opérateur peut choisir sans remettre en cause l’existence de l’équilibre thermodynamique du système</w:t>
      </w:r>
      <w:r w:rsidR="005B3FD0">
        <w:t xml:space="preserve"> </w:t>
      </w:r>
      <w:r w:rsidRPr="002E607D">
        <w:t>étudié (le nombre de phases, l’existence d’équilibre(s) chimique(s)).</w:t>
      </w:r>
    </w:p>
    <w:p w14:paraId="76A0C4FD" w14:textId="77777777" w:rsidR="0004477F" w:rsidRPr="0004477F" w:rsidRDefault="0004477F" w:rsidP="0004477F">
      <w:pPr>
        <w:rPr>
          <w:rFonts w:eastAsia="Times New Roman" w:cs="Times New Roman"/>
          <w:sz w:val="20"/>
          <w:szCs w:val="20"/>
        </w:rPr>
      </w:pPr>
    </w:p>
    <w:p w14:paraId="35F474DF" w14:textId="60B59BA4" w:rsidR="0004477F" w:rsidRDefault="0004477F" w:rsidP="0004477F">
      <w:pPr>
        <w:pStyle w:val="Sansinterligne"/>
        <w:rPr>
          <w:rFonts w:eastAsiaTheme="minorEastAsia"/>
        </w:rPr>
      </w:pPr>
      <w:r>
        <w:t xml:space="preserve">Du point de vue mathématique, cette notion est calculée comme : </w:t>
      </w:r>
      <m:oMath>
        <m:r>
          <w:rPr>
            <w:rFonts w:ascii="Cambria Math" w:hAnsi="Cambria Math"/>
          </w:rPr>
          <m:t>v=X-Y</m:t>
        </m:r>
      </m:oMath>
    </w:p>
    <w:p w14:paraId="7E344EFF" w14:textId="77777777" w:rsidR="0004477F" w:rsidRDefault="0004477F" w:rsidP="0004477F">
      <w:pPr>
        <w:pStyle w:val="Sansinterligne"/>
        <w:rPr>
          <w:rFonts w:eastAsiaTheme="minorEastAsia"/>
        </w:rPr>
      </w:pPr>
      <w:r>
        <w:rPr>
          <w:rFonts w:eastAsiaTheme="minorEastAsia"/>
        </w:rPr>
        <w:t xml:space="preserve">Dans cette définition, </w:t>
      </w:r>
      <m:oMath>
        <m:r>
          <w:rPr>
            <w:rFonts w:ascii="Cambria Math" w:eastAsiaTheme="minorEastAsia" w:hAnsi="Cambria Math"/>
          </w:rPr>
          <m:t>X</m:t>
        </m:r>
      </m:oMath>
      <w:r>
        <w:rPr>
          <w:rFonts w:eastAsiaTheme="minorEastAsia"/>
        </w:rPr>
        <w:t xml:space="preserve"> est le nombre de paramètres intensifs nécessaires à la description du système et </w:t>
      </w:r>
      <m:oMath>
        <m:r>
          <w:rPr>
            <w:rFonts w:ascii="Cambria Math" w:eastAsiaTheme="minorEastAsia" w:hAnsi="Cambria Math"/>
          </w:rPr>
          <m:t>Y</m:t>
        </m:r>
      </m:oMath>
      <w:r>
        <w:rPr>
          <w:rFonts w:eastAsiaTheme="minorEastAsia"/>
        </w:rPr>
        <w:t xml:space="preserve"> est le nombre de relations entre ces différents paramètres.</w:t>
      </w:r>
    </w:p>
    <w:p w14:paraId="6060FDBB" w14:textId="77777777" w:rsidR="0004477F" w:rsidRDefault="0004477F" w:rsidP="0004477F">
      <w:pPr>
        <w:pStyle w:val="Sansinterligne"/>
        <w:ind w:firstLine="708"/>
        <w:rPr>
          <w:rFonts w:eastAsiaTheme="minorEastAsia"/>
        </w:rPr>
      </w:pPr>
    </w:p>
    <w:p w14:paraId="17C49ACC" w14:textId="70D6F2CD" w:rsidR="0004477F" w:rsidRDefault="0004477F" w:rsidP="0004477F">
      <w:pPr>
        <w:pStyle w:val="Sansinterligne"/>
        <w:rPr>
          <w:rFonts w:eastAsiaTheme="minorEastAsia"/>
        </w:rPr>
      </w:pPr>
      <w:r>
        <w:rPr>
          <w:rFonts w:eastAsiaTheme="minorEastAsia"/>
        </w:rPr>
        <w:t xml:space="preserve">Calcul de la variance dans le cas de la synthèse de l’ammoniac par le procédé Haber : </w:t>
      </w:r>
    </w:p>
    <w:p w14:paraId="6C734824" w14:textId="4350AEEC" w:rsidR="0004477F" w:rsidRDefault="0004477F" w:rsidP="0004477F">
      <w:pPr>
        <w:pStyle w:val="Sansinterligne"/>
        <w:ind w:firstLine="708"/>
        <w:rPr>
          <w:rFonts w:eastAsiaTheme="minorEastAsia"/>
        </w:rPr>
      </w:pPr>
      <m:oMath>
        <m:r>
          <w:rPr>
            <w:rFonts w:ascii="Cambria Math" w:eastAsiaTheme="minorEastAsia" w:hAnsi="Cambria Math"/>
          </w:rPr>
          <m:t xml:space="preserve">X={T, P,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ub>
        </m:sSub>
        <m:r>
          <w:rPr>
            <w:rFonts w:ascii="Cambria Math" w:eastAsiaTheme="minorEastAsia" w:hAnsi="Cambria Math"/>
          </w:rPr>
          <m:t>}</m:t>
        </m:r>
      </m:oMath>
      <w:r>
        <w:rPr>
          <w:rFonts w:eastAsiaTheme="minorEastAsia"/>
        </w:rPr>
        <w:t xml:space="preserve"> -&gt; 5</w:t>
      </w:r>
    </w:p>
    <w:p w14:paraId="1DA38A96" w14:textId="1E4F9F24" w:rsidR="0004477F" w:rsidRPr="005B4D19" w:rsidRDefault="0004477F" w:rsidP="0004477F">
      <w:pPr>
        <w:pStyle w:val="Sansinterligne"/>
        <w:ind w:firstLine="708"/>
        <w:rPr>
          <w:rFonts w:eastAsiaTheme="minorEastAsia"/>
        </w:rPr>
      </w:pP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NH</m:t>
                                </m:r>
                              </m:e>
                              <m:sub>
                                <m:r>
                                  <m:rPr>
                                    <m:sty m:val="bi"/>
                                  </m:rPr>
                                  <w:rPr>
                                    <w:rFonts w:ascii="Cambria Math" w:hAnsi="Cambria Math" w:cs="Times New Roman"/>
                                    <w:sz w:val="24"/>
                                    <w:szCs w:val="24"/>
                                  </w:rPr>
                                  <m:t>3</m:t>
                                </m:r>
                                <m:d>
                                  <m:dPr>
                                    <m:ctrlPr>
                                      <w:rPr>
                                        <w:rFonts w:ascii="Cambria Math" w:hAnsi="Cambria Math" w:cs="Times New Roman"/>
                                        <w:b/>
                                        <w:bCs/>
                                        <w:i/>
                                        <w:sz w:val="24"/>
                                        <w:szCs w:val="24"/>
                                      </w:rPr>
                                    </m:ctrlPr>
                                  </m:dPr>
                                  <m:e>
                                    <m:r>
                                      <m:rPr>
                                        <m:sty m:val="bi"/>
                                      </m:rPr>
                                      <w:rPr>
                                        <w:rFonts w:ascii="Cambria Math" w:hAnsi="Cambria Math" w:cs="Times New Roman"/>
                                        <w:sz w:val="24"/>
                                        <w:szCs w:val="24"/>
                                      </w:rPr>
                                      <m:t>g</m:t>
                                    </m:r>
                                  </m:e>
                                </m:d>
                              </m:sub>
                            </m:sSub>
                          </m:e>
                        </m:d>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a</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2</m:t>
                            </m:r>
                            <m:d>
                              <m:dPr>
                                <m:ctrlPr>
                                  <w:rPr>
                                    <w:rFonts w:ascii="Cambria Math" w:hAnsi="Cambria Math" w:cs="Times New Roman"/>
                                    <w:b/>
                                    <w:bCs/>
                                    <w:i/>
                                    <w:sz w:val="24"/>
                                    <w:szCs w:val="24"/>
                                  </w:rPr>
                                </m:ctrlPr>
                              </m:dPr>
                              <m:e>
                                <m:r>
                                  <m:rPr>
                                    <m:sty m:val="bi"/>
                                  </m:rPr>
                                  <w:rPr>
                                    <w:rFonts w:ascii="Cambria Math" w:hAnsi="Cambria Math" w:cs="Times New Roman"/>
                                    <w:sz w:val="24"/>
                                    <w:szCs w:val="24"/>
                                  </w:rPr>
                                  <m:t>g</m:t>
                                </m:r>
                              </m:e>
                            </m:d>
                          </m:sub>
                        </m:sSub>
                      </m:e>
                    </m:d>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2</m:t>
                                </m:r>
                                <m:d>
                                  <m:dPr>
                                    <m:ctrlPr>
                                      <w:rPr>
                                        <w:rFonts w:ascii="Cambria Math" w:hAnsi="Cambria Math" w:cs="Times New Roman"/>
                                        <w:b/>
                                        <w:bCs/>
                                        <w:i/>
                                        <w:sz w:val="24"/>
                                        <w:szCs w:val="24"/>
                                      </w:rPr>
                                    </m:ctrlPr>
                                  </m:dPr>
                                  <m:e>
                                    <m:r>
                                      <m:rPr>
                                        <m:sty m:val="bi"/>
                                      </m:rPr>
                                      <w:rPr>
                                        <w:rFonts w:ascii="Cambria Math" w:hAnsi="Cambria Math" w:cs="Times New Roman"/>
                                        <w:sz w:val="24"/>
                                        <w:szCs w:val="24"/>
                                      </w:rPr>
                                      <m:t>g</m:t>
                                    </m:r>
                                  </m:e>
                                </m:d>
                              </m:sub>
                            </m:sSub>
                          </m:e>
                        </m:d>
                      </m:e>
                      <m:sup>
                        <m:r>
                          <m:rPr>
                            <m:sty m:val="bi"/>
                          </m:rPr>
                          <w:rPr>
                            <w:rFonts w:ascii="Cambria Math" w:hAnsi="Cambria Math" w:cs="Times New Roman"/>
                            <w:sz w:val="24"/>
                            <w:szCs w:val="24"/>
                          </w:rPr>
                          <m:t>3</m:t>
                        </m:r>
                      </m:sup>
                    </m:sSup>
                  </m:den>
                </m:f>
              </m:e>
            </m:d>
          </m:e>
          <m:sub>
            <m:r>
              <m:rPr>
                <m:sty m:val="bi"/>
              </m:rPr>
              <w:rPr>
                <w:rFonts w:ascii="Cambria Math" w:hAnsi="Cambria Math" w:cs="Times New Roman"/>
                <w:sz w:val="24"/>
                <w:szCs w:val="24"/>
              </w:rPr>
              <m:t>eq</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NH</m:t>
                            </m:r>
                            <m:r>
                              <m:rPr>
                                <m:sty m:val="bi"/>
                              </m:rPr>
                              <w:rPr>
                                <w:rFonts w:ascii="Cambria Math" w:hAnsi="Cambria Math" w:cs="Times New Roman"/>
                                <w:sz w:val="24"/>
                                <w:szCs w:val="24"/>
                              </w:rPr>
                              <m:t>3</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P°</m:t>
                        </m:r>
                      </m:e>
                      <m:sup>
                        <m:r>
                          <m:rPr>
                            <m:sty m:val="bi"/>
                          </m:rPr>
                          <w:rPr>
                            <w:rFonts w:ascii="Cambria Math" w:hAnsi="Cambria Math" w:cs="Times New Roman"/>
                            <w:sz w:val="24"/>
                            <w:szCs w:val="24"/>
                          </w:rPr>
                          <m:t>2</m:t>
                        </m:r>
                      </m:sup>
                    </m:sSup>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r>
                          <m:rPr>
                            <m:sty m:val="bi"/>
                          </m:rPr>
                          <w:rPr>
                            <w:rFonts w:ascii="Cambria Math" w:hAnsi="Cambria Math" w:cs="Times New Roman"/>
                            <w:sz w:val="24"/>
                            <w:szCs w:val="24"/>
                          </w:rPr>
                          <m:t>2</m:t>
                        </m:r>
                      </m:sub>
                    </m:sSub>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H</m:t>
                                </m:r>
                                <m:r>
                                  <m:rPr>
                                    <m:sty m:val="bi"/>
                                  </m:rPr>
                                  <w:rPr>
                                    <w:rFonts w:ascii="Cambria Math" w:hAnsi="Cambria Math" w:cs="Times New Roman"/>
                                    <w:sz w:val="24"/>
                                    <w:szCs w:val="24"/>
                                  </w:rPr>
                                  <m:t>2</m:t>
                                </m:r>
                              </m:sub>
                            </m:sSub>
                          </m:e>
                        </m:d>
                      </m:e>
                      <m:sup>
                        <m:r>
                          <m:rPr>
                            <m:sty m:val="bi"/>
                          </m:rPr>
                          <w:rPr>
                            <w:rFonts w:ascii="Cambria Math" w:hAnsi="Cambria Math" w:cs="Times New Roman"/>
                            <w:sz w:val="24"/>
                            <w:szCs w:val="24"/>
                          </w:rPr>
                          <m:t>3</m:t>
                        </m:r>
                      </m:sup>
                    </m:sSup>
                  </m:den>
                </m:f>
              </m:e>
            </m:d>
          </m:e>
          <m:sub>
            <m:r>
              <m:rPr>
                <m:sty m:val="bi"/>
              </m:rPr>
              <w:rPr>
                <w:rFonts w:ascii="Cambria Math" w:hAnsi="Cambria Math" w:cs="Times New Roman"/>
                <w:sz w:val="24"/>
                <w:szCs w:val="24"/>
              </w:rPr>
              <m:t>eq</m:t>
            </m:r>
          </m:sub>
        </m:sSub>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ub>
        </m:sSub>
        <m:r>
          <w:rPr>
            <w:rFonts w:ascii="Cambria Math" w:eastAsiaTheme="minorEastAsia" w:hAnsi="Cambria Math"/>
          </w:rPr>
          <m:t>}</m:t>
        </m:r>
      </m:oMath>
      <w:r>
        <w:rPr>
          <w:rFonts w:eastAsiaTheme="minorEastAsia"/>
        </w:rPr>
        <w:t xml:space="preserve"> -&gt; 2</w:t>
      </w:r>
    </w:p>
    <w:p w14:paraId="03F2E194" w14:textId="77777777" w:rsidR="0004477F" w:rsidRDefault="0004477F" w:rsidP="0004477F">
      <w:pPr>
        <w:pStyle w:val="Sansinterligne"/>
        <w:ind w:firstLine="708"/>
        <w:rPr>
          <w:rFonts w:eastAsiaTheme="minorEastAsia"/>
        </w:rPr>
      </w:pPr>
    </w:p>
    <w:p w14:paraId="7E7FE0C6" w14:textId="77777777" w:rsidR="00E41985" w:rsidRPr="00E41985" w:rsidRDefault="00E41985" w:rsidP="00E41985">
      <w:pPr>
        <w:pStyle w:val="Sansinterligne"/>
        <w:ind w:firstLine="708"/>
        <w:rPr>
          <w:rFonts w:eastAsiaTheme="minorEastAsia"/>
        </w:rPr>
      </w:pPr>
      <m:oMathPara>
        <m:oMath>
          <m:r>
            <w:rPr>
              <w:rFonts w:ascii="Cambria Math" w:eastAsiaTheme="minorEastAsia" w:hAnsi="Cambria Math"/>
            </w:rPr>
            <m:t>v=5-2=3</m:t>
          </m:r>
        </m:oMath>
      </m:oMathPara>
    </w:p>
    <w:p w14:paraId="65BE39A8" w14:textId="77777777" w:rsidR="00E41985" w:rsidRDefault="00E41985" w:rsidP="00E41985">
      <w:pPr>
        <w:pStyle w:val="Sansinterligne"/>
        <w:ind w:firstLine="708"/>
        <w:rPr>
          <w:rFonts w:eastAsiaTheme="minorEastAsia"/>
        </w:rPr>
      </w:pPr>
    </w:p>
    <w:p w14:paraId="799985EB" w14:textId="751E958E" w:rsidR="00E41985" w:rsidRDefault="00E41985" w:rsidP="00E41985">
      <w:pPr>
        <w:pStyle w:val="Sansinterligne"/>
        <w:rPr>
          <w:rFonts w:eastAsiaTheme="minorEastAsia"/>
        </w:rPr>
      </w:pPr>
      <w:r>
        <w:rPr>
          <w:rFonts w:eastAsiaTheme="minorEastAsia"/>
        </w:rPr>
        <w:t xml:space="preserve">Au vu </w:t>
      </w:r>
      <w:r w:rsidR="00BB5C26">
        <w:rPr>
          <w:rFonts w:eastAsiaTheme="minorEastAsia"/>
        </w:rPr>
        <w:t>de la valeur de la variance : 3</w:t>
      </w:r>
      <w:r w:rsidR="00D63213">
        <w:rPr>
          <w:rFonts w:eastAsiaTheme="minorEastAsia"/>
        </w:rPr>
        <w:t xml:space="preserve">, l’industriel </w:t>
      </w:r>
      <w:r>
        <w:rPr>
          <w:rFonts w:eastAsiaTheme="minorEastAsia"/>
        </w:rPr>
        <w:t>peut donc fixer 3 paramètres intensifs comme la température et les pression</w:t>
      </w:r>
      <w:r w:rsidR="002E607D">
        <w:rPr>
          <w:rFonts w:eastAsiaTheme="minorEastAsia"/>
        </w:rPr>
        <w:t>s partielles des deux réactifs.</w:t>
      </w:r>
    </w:p>
    <w:p w14:paraId="11B37A0A" w14:textId="4EA4DD95" w:rsidR="00E41985" w:rsidRDefault="00E41985" w:rsidP="00E41985">
      <w:pPr>
        <w:pStyle w:val="Sansinterligne"/>
        <w:rPr>
          <w:rFonts w:eastAsiaTheme="minorEastAsia"/>
          <w:i/>
          <w:iCs/>
          <w:color w:val="0000FF"/>
        </w:rPr>
      </w:pPr>
      <w:r>
        <w:rPr>
          <w:rFonts w:eastAsiaTheme="minorEastAsia"/>
          <w:i/>
          <w:iCs/>
          <w:color w:val="0000FF"/>
        </w:rPr>
        <w:t xml:space="preserve">Remarque : </w:t>
      </w:r>
      <w:r w:rsidRPr="00E41985">
        <w:rPr>
          <w:rFonts w:eastAsiaTheme="minorEastAsia"/>
          <w:i/>
          <w:iCs/>
          <w:color w:val="0000FF"/>
        </w:rPr>
        <w:t xml:space="preserve">On peut également fixer les fractions molaires car </w:t>
      </w:r>
      <m:oMath>
        <m:sSub>
          <m:sSubPr>
            <m:ctrlPr>
              <w:rPr>
                <w:rFonts w:ascii="Cambria Math" w:eastAsiaTheme="minorEastAsia" w:hAnsi="Cambria Math"/>
                <w:i/>
                <w:iCs/>
                <w:color w:val="0000FF"/>
              </w:rPr>
            </m:ctrlPr>
          </m:sSubPr>
          <m:e>
            <m:r>
              <w:rPr>
                <w:rFonts w:ascii="Cambria Math" w:eastAsiaTheme="minorEastAsia" w:hAnsi="Cambria Math"/>
                <w:color w:val="0000FF"/>
              </w:rPr>
              <m:t>P</m:t>
            </m:r>
          </m:e>
          <m:sub>
            <m:r>
              <w:rPr>
                <w:rFonts w:ascii="Cambria Math" w:eastAsiaTheme="minorEastAsia" w:hAnsi="Cambria Math"/>
                <w:color w:val="0000FF"/>
              </w:rPr>
              <m:t>i</m:t>
            </m:r>
          </m:sub>
        </m:sSub>
        <m:r>
          <w:rPr>
            <w:rFonts w:ascii="Cambria Math" w:eastAsiaTheme="minorEastAsia" w:hAnsi="Cambria Math"/>
            <w:color w:val="0000FF"/>
          </w:rPr>
          <m:t>=</m:t>
        </m:r>
        <m:sSub>
          <m:sSubPr>
            <m:ctrlPr>
              <w:rPr>
                <w:rFonts w:ascii="Cambria Math" w:eastAsiaTheme="minorEastAsia" w:hAnsi="Cambria Math"/>
                <w:i/>
                <w:iCs/>
                <w:color w:val="0000FF"/>
              </w:rPr>
            </m:ctrlPr>
          </m:sSubPr>
          <m:e>
            <m:r>
              <w:rPr>
                <w:rFonts w:ascii="Cambria Math" w:eastAsiaTheme="minorEastAsia" w:hAnsi="Cambria Math"/>
                <w:color w:val="0000FF"/>
              </w:rPr>
              <m:t>x</m:t>
            </m:r>
          </m:e>
          <m:sub>
            <m:r>
              <w:rPr>
                <w:rFonts w:ascii="Cambria Math" w:eastAsiaTheme="minorEastAsia" w:hAnsi="Cambria Math"/>
                <w:color w:val="0000FF"/>
              </w:rPr>
              <m:t>i</m:t>
            </m:r>
          </m:sub>
        </m:sSub>
        <m:sSub>
          <m:sSubPr>
            <m:ctrlPr>
              <w:rPr>
                <w:rFonts w:ascii="Cambria Math" w:eastAsiaTheme="minorEastAsia" w:hAnsi="Cambria Math"/>
                <w:i/>
                <w:iCs/>
                <w:color w:val="0000FF"/>
              </w:rPr>
            </m:ctrlPr>
          </m:sSubPr>
          <m:e>
            <m:r>
              <w:rPr>
                <w:rFonts w:ascii="Cambria Math" w:eastAsiaTheme="minorEastAsia" w:hAnsi="Cambria Math"/>
                <w:color w:val="0000FF"/>
              </w:rPr>
              <m:t>P</m:t>
            </m:r>
          </m:e>
          <m:sub>
            <m:r>
              <w:rPr>
                <w:rFonts w:ascii="Cambria Math" w:eastAsiaTheme="minorEastAsia" w:hAnsi="Cambria Math"/>
                <w:color w:val="0000FF"/>
              </w:rPr>
              <m:t>tot</m:t>
            </m:r>
          </m:sub>
        </m:sSub>
      </m:oMath>
      <w:r w:rsidRPr="00E41985">
        <w:rPr>
          <w:rFonts w:eastAsiaTheme="minorEastAsia"/>
          <w:i/>
          <w:iCs/>
          <w:color w:val="0000FF"/>
        </w:rPr>
        <w:t xml:space="preserve">. </w:t>
      </w:r>
    </w:p>
    <w:p w14:paraId="2E3B2156" w14:textId="77777777" w:rsidR="00E41985" w:rsidRDefault="00E41985" w:rsidP="00E41985">
      <w:pPr>
        <w:pStyle w:val="Sansinterligne"/>
        <w:rPr>
          <w:rFonts w:eastAsiaTheme="minorEastAsia"/>
          <w:color w:val="0000FF"/>
        </w:rPr>
      </w:pPr>
      <w:r w:rsidRPr="00E41985">
        <w:rPr>
          <w:rFonts w:eastAsiaTheme="minorEastAsia"/>
          <w:color w:val="0000FF"/>
        </w:rPr>
        <w:t xml:space="preserve">Ainsi, on peut fixer la température, la pression totale et une fraction molaire de l’un des réactifs. </w:t>
      </w:r>
    </w:p>
    <w:p w14:paraId="415FFB8C" w14:textId="77777777" w:rsidR="005B3FD0" w:rsidRDefault="005B3FD0" w:rsidP="00E41985">
      <w:pPr>
        <w:pStyle w:val="Sansinterligne"/>
        <w:rPr>
          <w:rFonts w:eastAsiaTheme="minorEastAsia"/>
          <w:color w:val="0000FF"/>
        </w:rPr>
      </w:pPr>
    </w:p>
    <w:p w14:paraId="132CDF6E" w14:textId="465837C3" w:rsidR="005B3FD0" w:rsidRDefault="005B3FD0" w:rsidP="005B3FD0">
      <w:pPr>
        <w:pStyle w:val="Transition"/>
      </w:pPr>
      <w:r>
        <w:t xml:space="preserve">Avant de modifier ces paramètres, c'est ce qu'on va faire par la suite rappelons le critère d'évolution et d'équilibre d'un système </w:t>
      </w:r>
      <w:proofErr w:type="spellStart"/>
      <w:r>
        <w:t>siégè</w:t>
      </w:r>
      <w:proofErr w:type="spellEnd"/>
      <w:r>
        <w:t xml:space="preserve"> d'une réaction chimique : </w:t>
      </w:r>
    </w:p>
    <w:p w14:paraId="394ECB41" w14:textId="77777777" w:rsidR="005B3FD0" w:rsidRDefault="005B3FD0" w:rsidP="00E41985">
      <w:pPr>
        <w:pStyle w:val="Sansinterligne"/>
        <w:rPr>
          <w:rFonts w:eastAsiaTheme="minorEastAsia"/>
          <w:color w:val="0000FF"/>
        </w:rPr>
      </w:pPr>
    </w:p>
    <w:p w14:paraId="6FEF9FAD" w14:textId="77777777" w:rsidR="005B3FD0" w:rsidRDefault="005B3FD0" w:rsidP="00E41985">
      <w:pPr>
        <w:pStyle w:val="Sansinterligne"/>
        <w:rPr>
          <w:rFonts w:eastAsiaTheme="minorEastAsia"/>
          <w:color w:val="0000FF"/>
        </w:rPr>
      </w:pPr>
    </w:p>
    <w:p w14:paraId="6A180D3A" w14:textId="77777777" w:rsidR="005B3FD0" w:rsidRPr="00BB5C26" w:rsidRDefault="005B3FD0" w:rsidP="005B3FD0">
      <w:pPr>
        <w:pStyle w:val="Paragraphedeliste"/>
        <w:numPr>
          <w:ilvl w:val="0"/>
          <w:numId w:val="14"/>
        </w:numPr>
        <w:jc w:val="both"/>
        <w:rPr>
          <w:rFonts w:ascii="Times New Roman" w:hAnsi="Times New Roman"/>
          <w:i/>
          <w:iCs/>
        </w:rPr>
      </w:pPr>
      <w:r w:rsidRPr="00BB5C26">
        <w:rPr>
          <w:rFonts w:ascii="Times New Roman" w:hAnsi="Times New Roman"/>
          <w:i/>
          <w:iCs/>
        </w:rPr>
        <w:t xml:space="preserve">On a vu pendant les cours antérieurs de thermochimie qu’un système siège d’une réaction chimique évolue de telle sorte que :  </w:t>
      </w:r>
    </w:p>
    <w:p w14:paraId="37C06122" w14:textId="77777777" w:rsidR="005B3FD0" w:rsidRDefault="005B3FD0" w:rsidP="005B3FD0">
      <w:pPr>
        <w:jc w:val="center"/>
        <w:rPr>
          <w:rFonts w:ascii="Times New Roman" w:hAnsi="Times New Roman" w:cs="Times New Roman"/>
          <w:b/>
          <w:bCs/>
        </w:rPr>
      </w:pPr>
      <w:r>
        <w:rPr>
          <w:rFonts w:ascii="Times New Roman" w:hAnsi="Times New Roman" w:cs="Times New Roman"/>
          <w:b/>
          <w:bCs/>
        </w:rPr>
        <w:t xml:space="preserve">Critère d'évolution &lt;=&gt; </w:t>
      </w:r>
      <w:proofErr w:type="spellStart"/>
      <w:r>
        <w:rPr>
          <w:rFonts w:ascii="Times New Roman" w:hAnsi="Times New Roman" w:cs="Times New Roman"/>
          <w:b/>
          <w:bCs/>
        </w:rPr>
        <w:t>Δ</w:t>
      </w:r>
      <w:r>
        <w:rPr>
          <w:rFonts w:ascii="Times New Roman" w:hAnsi="Times New Roman" w:cs="Times New Roman"/>
          <w:b/>
          <w:bCs/>
          <w:vertAlign w:val="subscript"/>
        </w:rPr>
        <w:t>r</w:t>
      </w:r>
      <w:r>
        <w:rPr>
          <w:rFonts w:ascii="Times New Roman" w:hAnsi="Times New Roman" w:cs="Times New Roman"/>
          <w:b/>
          <w:bCs/>
        </w:rPr>
        <w:t>Gdξ</w:t>
      </w:r>
      <w:proofErr w:type="spellEnd"/>
      <w:r>
        <w:rPr>
          <w:rFonts w:ascii="Times New Roman" w:hAnsi="Times New Roman" w:cs="Times New Roman"/>
          <w:b/>
          <w:bCs/>
        </w:rPr>
        <w:t xml:space="preserve"> </w:t>
      </w:r>
      <m:oMath>
        <m:r>
          <m:rPr>
            <m:sty m:val="bi"/>
          </m:rPr>
          <w:rPr>
            <w:rFonts w:ascii="Cambria Math" w:hAnsi="Cambria Math" w:cs="Times New Roman"/>
          </w:rPr>
          <m:t>≤</m:t>
        </m:r>
      </m:oMath>
      <w:r>
        <w:rPr>
          <w:rFonts w:ascii="Times New Roman" w:hAnsi="Times New Roman" w:cs="Times New Roman"/>
          <w:b/>
          <w:bCs/>
        </w:rPr>
        <w:t xml:space="preserve"> 0 où </w:t>
      </w:r>
      <w:proofErr w:type="spellStart"/>
      <w:r>
        <w:rPr>
          <w:rFonts w:ascii="Times New Roman" w:hAnsi="Times New Roman" w:cs="Times New Roman"/>
          <w:b/>
          <w:bCs/>
        </w:rPr>
        <w:t>Δ</w:t>
      </w:r>
      <w:r>
        <w:rPr>
          <w:rFonts w:ascii="Times New Roman" w:hAnsi="Times New Roman" w:cs="Times New Roman"/>
          <w:b/>
          <w:bCs/>
          <w:vertAlign w:val="subscript"/>
        </w:rPr>
        <w:t>r</w:t>
      </w:r>
      <w:r>
        <w:rPr>
          <w:rFonts w:ascii="Times New Roman" w:hAnsi="Times New Roman" w:cs="Times New Roman"/>
          <w:b/>
          <w:bCs/>
        </w:rPr>
        <w:t>G</w:t>
      </w:r>
      <w:proofErr w:type="spellEnd"/>
      <w:r>
        <w:rPr>
          <w:rFonts w:ascii="Times New Roman" w:hAnsi="Times New Roman" w:cs="Times New Roman"/>
          <w:b/>
          <w:bCs/>
        </w:rPr>
        <w:t xml:space="preserve"> = </w:t>
      </w:r>
      <w:proofErr w:type="spellStart"/>
      <w:proofErr w:type="gramStart"/>
      <w:r>
        <w:rPr>
          <w:rFonts w:ascii="Times New Roman" w:hAnsi="Times New Roman" w:cs="Times New Roman"/>
          <w:b/>
          <w:bCs/>
        </w:rPr>
        <w:t>RTln</w:t>
      </w:r>
      <w:proofErr w:type="spellEnd"/>
      <w:r>
        <w:rPr>
          <w:rFonts w:ascii="Times New Roman" w:hAnsi="Times New Roman" w:cs="Times New Roman"/>
          <w:b/>
          <w:bCs/>
        </w:rPr>
        <w:t>(</w:t>
      </w:r>
      <w:proofErr w:type="gramEnd"/>
      <m:oMath>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Q</m:t>
                </m:r>
              </m:e>
              <m:sub>
                <m:r>
                  <m:rPr>
                    <m:sty m:val="bi"/>
                  </m:rPr>
                  <w:rPr>
                    <w:rFonts w:ascii="Cambria Math" w:hAnsi="Cambria Math" w:cs="Times New Roman"/>
                  </w:rPr>
                  <m:t>r</m:t>
                </m:r>
              </m:sub>
            </m:sSub>
          </m:num>
          <m:den>
            <m:r>
              <m:rPr>
                <m:sty m:val="bi"/>
              </m:rPr>
              <w:rPr>
                <w:rFonts w:ascii="Cambria Math" w:hAnsi="Cambria Math" w:cs="Times New Roman"/>
              </w:rPr>
              <m:t>K°</m:t>
            </m:r>
          </m:den>
        </m:f>
      </m:oMath>
      <w:r>
        <w:rPr>
          <w:rFonts w:ascii="Times New Roman" w:hAnsi="Times New Roman" w:cs="Times New Roman"/>
          <w:b/>
          <w:bCs/>
        </w:rPr>
        <w:t xml:space="preserve">) </w:t>
      </w:r>
    </w:p>
    <w:p w14:paraId="6A5B20E1" w14:textId="77777777" w:rsidR="005B3FD0" w:rsidRPr="00991B9A" w:rsidRDefault="005B3FD0" w:rsidP="005B3FD0">
      <w:pPr>
        <w:jc w:val="both"/>
        <w:rPr>
          <w:rFonts w:ascii="Times New Roman" w:hAnsi="Times New Roman" w:cs="Times New Roman"/>
        </w:rPr>
      </w:pPr>
      <w:proofErr w:type="gramStart"/>
      <w:r w:rsidRPr="00991B9A">
        <w:rPr>
          <w:rFonts w:ascii="Times New Roman" w:hAnsi="Times New Roman" w:cs="Times New Roman"/>
        </w:rPr>
        <w:t>où</w:t>
      </w:r>
      <w:proofErr w:type="gramEnd"/>
      <w:r w:rsidRPr="00991B9A">
        <w:rPr>
          <w:rFonts w:ascii="Times New Roman" w:hAnsi="Times New Roman" w:cs="Times New Roman"/>
        </w:rPr>
        <w:t xml:space="preserve"> : </w:t>
      </w:r>
    </w:p>
    <w:p w14:paraId="4509352D" w14:textId="77777777" w:rsidR="005B3FD0" w:rsidRPr="00991B9A" w:rsidRDefault="005B3FD0" w:rsidP="005B3FD0">
      <w:pPr>
        <w:pStyle w:val="Paragraphedeliste"/>
        <w:numPr>
          <w:ilvl w:val="0"/>
          <w:numId w:val="12"/>
        </w:numPr>
        <w:spacing w:line="259" w:lineRule="auto"/>
        <w:jc w:val="both"/>
        <w:rPr>
          <w:rFonts w:ascii="Times New Roman" w:hAnsi="Times New Roman"/>
          <w:szCs w:val="24"/>
        </w:rPr>
      </w:pPr>
      <w:proofErr w:type="spellStart"/>
      <w:r w:rsidRPr="00991B9A">
        <w:rPr>
          <w:rFonts w:ascii="Times New Roman" w:hAnsi="Times New Roman"/>
          <w:szCs w:val="24"/>
        </w:rPr>
        <w:t>Δ</w:t>
      </w:r>
      <w:r w:rsidRPr="00991B9A">
        <w:rPr>
          <w:rFonts w:ascii="Times New Roman" w:hAnsi="Times New Roman"/>
          <w:szCs w:val="24"/>
          <w:vertAlign w:val="subscript"/>
        </w:rPr>
        <w:t>r</w:t>
      </w:r>
      <w:r w:rsidRPr="00991B9A">
        <w:rPr>
          <w:rFonts w:ascii="Times New Roman" w:hAnsi="Times New Roman"/>
          <w:szCs w:val="24"/>
        </w:rPr>
        <w:t>G</w:t>
      </w:r>
      <w:proofErr w:type="spellEnd"/>
      <w:r w:rsidRPr="00991B9A">
        <w:rPr>
          <w:rFonts w:ascii="Times New Roman" w:hAnsi="Times New Roman"/>
          <w:szCs w:val="24"/>
        </w:rPr>
        <w:t xml:space="preserve"> enthalpie libre de réaction </w:t>
      </w:r>
    </w:p>
    <w:p w14:paraId="0D49C63C" w14:textId="77777777" w:rsidR="005B3FD0" w:rsidRDefault="005B3FD0" w:rsidP="005B3FD0">
      <w:pPr>
        <w:pStyle w:val="Paragraphedeliste"/>
        <w:numPr>
          <w:ilvl w:val="0"/>
          <w:numId w:val="12"/>
        </w:numPr>
        <w:spacing w:line="259" w:lineRule="auto"/>
        <w:jc w:val="both"/>
        <w:rPr>
          <w:rFonts w:ascii="Times New Roman" w:hAnsi="Times New Roman"/>
          <w:szCs w:val="24"/>
        </w:rPr>
      </w:pPr>
      <w:proofErr w:type="spellStart"/>
      <w:r>
        <w:rPr>
          <w:rFonts w:ascii="Times New Roman" w:hAnsi="Times New Roman"/>
          <w:szCs w:val="24"/>
        </w:rPr>
        <w:t>Q</w:t>
      </w:r>
      <w:r>
        <w:rPr>
          <w:rFonts w:ascii="Times New Roman" w:hAnsi="Times New Roman"/>
          <w:szCs w:val="24"/>
          <w:vertAlign w:val="subscript"/>
        </w:rPr>
        <w:t>r</w:t>
      </w:r>
      <w:proofErr w:type="spellEnd"/>
      <w:r>
        <w:rPr>
          <w:rFonts w:ascii="Times New Roman" w:hAnsi="Times New Roman"/>
          <w:szCs w:val="24"/>
        </w:rPr>
        <w:t xml:space="preserve"> quotient réactionnel</w:t>
      </w:r>
    </w:p>
    <w:p w14:paraId="624698D4" w14:textId="77777777" w:rsidR="005B3FD0" w:rsidRDefault="005B3FD0" w:rsidP="005B3FD0">
      <w:pPr>
        <w:pStyle w:val="Paragraphedeliste"/>
        <w:numPr>
          <w:ilvl w:val="0"/>
          <w:numId w:val="12"/>
        </w:numPr>
        <w:spacing w:line="259" w:lineRule="auto"/>
        <w:jc w:val="both"/>
        <w:rPr>
          <w:rFonts w:ascii="Times New Roman" w:hAnsi="Times New Roman"/>
          <w:szCs w:val="24"/>
        </w:rPr>
      </w:pPr>
      <w:r>
        <w:rPr>
          <w:rFonts w:ascii="Times New Roman" w:hAnsi="Times New Roman"/>
          <w:szCs w:val="24"/>
        </w:rPr>
        <w:t xml:space="preserve">K° la constante d’équilibre thermodynamique </w:t>
      </w:r>
    </w:p>
    <w:p w14:paraId="4961DD39" w14:textId="77777777" w:rsidR="005B3FD0" w:rsidRDefault="005B3FD0" w:rsidP="005B3FD0">
      <w:pPr>
        <w:jc w:val="both"/>
        <w:rPr>
          <w:rFonts w:ascii="Times New Roman" w:hAnsi="Times New Roman" w:cs="Times New Roman"/>
          <w:i/>
          <w:iCs/>
        </w:rPr>
      </w:pPr>
    </w:p>
    <w:p w14:paraId="4A70B63D" w14:textId="77777777" w:rsidR="005B3FD0" w:rsidRPr="00991B9A" w:rsidRDefault="005B3FD0" w:rsidP="005B3FD0">
      <w:pPr>
        <w:jc w:val="both"/>
        <w:rPr>
          <w:rFonts w:ascii="Times New Roman" w:hAnsi="Times New Roman" w:cs="Times New Roman"/>
          <w:i/>
          <w:iCs/>
          <w:u w:val="single"/>
        </w:rPr>
      </w:pPr>
      <w:r w:rsidRPr="00991B9A">
        <w:rPr>
          <w:rFonts w:ascii="Times New Roman" w:hAnsi="Times New Roman" w:cs="Times New Roman"/>
          <w:b/>
          <w:bCs/>
        </w:rPr>
        <w:t>Le système est à l’équilibre lorsque</w:t>
      </w:r>
      <w:r>
        <w:rPr>
          <w:rFonts w:ascii="Times New Roman" w:hAnsi="Times New Roman" w:cs="Times New Roman"/>
          <w:i/>
          <w:iCs/>
        </w:rPr>
        <w:t xml:space="preserve"> </w:t>
      </w:r>
      <w:proofErr w:type="spellStart"/>
      <w:r>
        <w:rPr>
          <w:rFonts w:ascii="Times New Roman" w:hAnsi="Times New Roman" w:cs="Times New Roman"/>
          <w:b/>
          <w:bCs/>
        </w:rPr>
        <w:t>Δ</w:t>
      </w:r>
      <w:r>
        <w:rPr>
          <w:rFonts w:ascii="Times New Roman" w:hAnsi="Times New Roman" w:cs="Times New Roman"/>
          <w:b/>
          <w:bCs/>
          <w:vertAlign w:val="subscript"/>
        </w:rPr>
        <w:t>r</w:t>
      </w:r>
      <w:r>
        <w:rPr>
          <w:rFonts w:ascii="Times New Roman" w:hAnsi="Times New Roman" w:cs="Times New Roman"/>
          <w:b/>
          <w:bCs/>
        </w:rPr>
        <w:t>G</w:t>
      </w:r>
      <w:proofErr w:type="spellEnd"/>
      <w:r>
        <w:rPr>
          <w:rFonts w:ascii="Times New Roman" w:hAnsi="Times New Roman" w:cs="Times New Roman"/>
          <w:b/>
          <w:bCs/>
        </w:rPr>
        <w:t xml:space="preserve"> = 0 soit K</w:t>
      </w:r>
      <w:proofErr w:type="gramStart"/>
      <w:r>
        <w:rPr>
          <w:rFonts w:ascii="Times New Roman" w:hAnsi="Times New Roman" w:cs="Times New Roman"/>
          <w:b/>
          <w:bCs/>
        </w:rPr>
        <w:t>°(</w:t>
      </w:r>
      <w:proofErr w:type="gramEnd"/>
      <w:r>
        <w:rPr>
          <w:rFonts w:ascii="Times New Roman" w:hAnsi="Times New Roman" w:cs="Times New Roman"/>
          <w:b/>
          <w:bCs/>
        </w:rPr>
        <w:t xml:space="preserve">T) = </w:t>
      </w:r>
      <w:proofErr w:type="spellStart"/>
      <w:r>
        <w:rPr>
          <w:rFonts w:ascii="Times New Roman" w:hAnsi="Times New Roman" w:cs="Times New Roman"/>
          <w:b/>
          <w:bCs/>
        </w:rPr>
        <w:t>Q</w:t>
      </w:r>
      <w:r>
        <w:rPr>
          <w:rFonts w:ascii="Times New Roman" w:hAnsi="Times New Roman" w:cs="Times New Roman"/>
          <w:b/>
          <w:bCs/>
          <w:vertAlign w:val="subscript"/>
        </w:rPr>
        <w:t>r</w:t>
      </w:r>
      <w:r>
        <w:rPr>
          <w:rFonts w:ascii="Times New Roman" w:hAnsi="Times New Roman" w:cs="Times New Roman"/>
          <w:b/>
          <w:bCs/>
          <w:vertAlign w:val="superscript"/>
        </w:rPr>
        <w:t>eq</w:t>
      </w:r>
      <w:proofErr w:type="spellEnd"/>
      <w:r>
        <w:rPr>
          <w:rFonts w:ascii="Times New Roman" w:hAnsi="Times New Roman" w:cs="Times New Roman"/>
          <w:b/>
          <w:bCs/>
          <w:vertAlign w:val="superscript"/>
        </w:rPr>
        <w:t> </w:t>
      </w:r>
      <w:r>
        <w:rPr>
          <w:rFonts w:ascii="Times New Roman" w:hAnsi="Times New Roman" w:cs="Times New Roman"/>
          <w:b/>
          <w:bCs/>
        </w:rPr>
        <w:t xml:space="preserve">: </w:t>
      </w:r>
      <w:r w:rsidRPr="00991B9A">
        <w:rPr>
          <w:rFonts w:ascii="Times New Roman" w:hAnsi="Times New Roman" w:cs="Times New Roman"/>
          <w:b/>
          <w:bCs/>
          <w:u w:val="single"/>
        </w:rPr>
        <w:t>Loi d’action de masse ou relation de Guldberg et Waage</w:t>
      </w:r>
    </w:p>
    <w:p w14:paraId="1ED84692" w14:textId="77777777" w:rsidR="005B3FD0" w:rsidRPr="00E41985" w:rsidRDefault="005B3FD0" w:rsidP="00E41985">
      <w:pPr>
        <w:pStyle w:val="Sansinterligne"/>
        <w:rPr>
          <w:rFonts w:eastAsiaTheme="minorEastAsia"/>
          <w:color w:val="0000FF"/>
        </w:rPr>
      </w:pPr>
    </w:p>
    <w:p w14:paraId="0B21E42C" w14:textId="77777777" w:rsidR="00E41985" w:rsidRDefault="00E41985" w:rsidP="00E41985">
      <w:pPr>
        <w:pStyle w:val="Sansinterligne"/>
        <w:rPr>
          <w:rFonts w:eastAsiaTheme="minorEastAsia"/>
          <w:i/>
          <w:iCs/>
          <w:color w:val="0000FF"/>
        </w:rPr>
      </w:pPr>
    </w:p>
    <w:p w14:paraId="4DB6D1C0" w14:textId="709AA6F3" w:rsidR="00E41985" w:rsidRPr="00D63213" w:rsidRDefault="005B3FD0" w:rsidP="005B3FD0">
      <w:pPr>
        <w:pStyle w:val="Transition"/>
        <w:rPr>
          <w:bCs/>
          <w:smallCaps/>
        </w:rPr>
      </w:pPr>
      <w:r>
        <w:rPr>
          <w:bCs/>
          <w:smallCaps/>
        </w:rPr>
        <w:t xml:space="preserve">Transition : </w:t>
      </w:r>
      <w:r>
        <w:t>À l’équilibre, Q sera fixé à K</w:t>
      </w:r>
      <w:proofErr w:type="gramStart"/>
      <w:r>
        <w:rPr>
          <w:rFonts w:ascii="Times New Roman" w:hAnsi="Times New Roman"/>
          <w:sz w:val="17"/>
          <w:szCs w:val="17"/>
        </w:rPr>
        <w:t>°</w:t>
      </w:r>
      <w:r>
        <w:t>(</w:t>
      </w:r>
      <w:proofErr w:type="gramEnd"/>
      <w:r>
        <w:t>T). Que se passe-t-il si on modifie alors des paramètres intensifs ?</w:t>
      </w:r>
    </w:p>
    <w:p w14:paraId="28C095EE" w14:textId="7561437F" w:rsidR="00500DF2" w:rsidRDefault="00E41985" w:rsidP="00AD7CF5">
      <w:pPr>
        <w:pStyle w:val="Titre2"/>
      </w:pPr>
      <w:bookmarkStart w:id="5" w:name="_Toc454041334"/>
      <w:r>
        <w:t>2) Déplacement et rupture d'équilibre</w:t>
      </w:r>
      <w:bookmarkEnd w:id="5"/>
    </w:p>
    <w:p w14:paraId="65074684" w14:textId="77777777" w:rsidR="00D63213" w:rsidRPr="006E4A29" w:rsidRDefault="00D63213" w:rsidP="006E4A29">
      <w:pPr>
        <w:pStyle w:val="Paragraphedeliste"/>
        <w:numPr>
          <w:ilvl w:val="0"/>
          <w:numId w:val="14"/>
        </w:numPr>
        <w:rPr>
          <w:sz w:val="20"/>
        </w:rPr>
      </w:pPr>
    </w:p>
    <w:p w14:paraId="5D37B602" w14:textId="78B5DADF" w:rsidR="00C75CB5" w:rsidRPr="00BB5C26" w:rsidRDefault="00C75CB5" w:rsidP="00BB5C26">
      <w:pPr>
        <w:pStyle w:val="Paragraphedeliste"/>
        <w:numPr>
          <w:ilvl w:val="0"/>
          <w:numId w:val="13"/>
        </w:numPr>
        <w:jc w:val="both"/>
        <w:rPr>
          <w:rFonts w:ascii="Times New Roman" w:hAnsi="Times New Roman"/>
          <w:i/>
          <w:iCs/>
        </w:rPr>
      </w:pPr>
      <w:r w:rsidRPr="00BB5C26">
        <w:rPr>
          <w:rFonts w:ascii="Times New Roman" w:hAnsi="Times New Roman"/>
          <w:i/>
          <w:iCs/>
        </w:rPr>
        <w:t xml:space="preserve">En modifiant la température du système on va arriver à un autre état d’équilibre en partant du même </w:t>
      </w:r>
      <w:proofErr w:type="spellStart"/>
      <w:r w:rsidRPr="00BB5C26">
        <w:rPr>
          <w:rFonts w:ascii="Times New Roman" w:hAnsi="Times New Roman"/>
          <w:i/>
          <w:iCs/>
        </w:rPr>
        <w:t>Q</w:t>
      </w:r>
      <w:r w:rsidRPr="00BB5C26">
        <w:rPr>
          <w:rFonts w:ascii="Times New Roman" w:hAnsi="Times New Roman"/>
          <w:i/>
          <w:iCs/>
          <w:vertAlign w:val="subscript"/>
        </w:rPr>
        <w:t>r</w:t>
      </w:r>
      <w:proofErr w:type="spellEnd"/>
      <w:r w:rsidR="00BB5C26">
        <w:rPr>
          <w:rFonts w:ascii="Times New Roman" w:hAnsi="Times New Roman"/>
          <w:i/>
          <w:iCs/>
        </w:rPr>
        <w:t xml:space="preserve"> puisqu'on modifie K</w:t>
      </w:r>
      <w:r w:rsidR="00866115">
        <w:rPr>
          <w:rFonts w:ascii="Times New Roman" w:hAnsi="Times New Roman"/>
          <w:i/>
          <w:iCs/>
        </w:rPr>
        <w:t>° (</w:t>
      </w:r>
      <w:r w:rsidR="00BB5C26">
        <w:rPr>
          <w:rFonts w:ascii="Times New Roman" w:hAnsi="Times New Roman"/>
          <w:i/>
          <w:iCs/>
        </w:rPr>
        <w:t>T).</w:t>
      </w:r>
    </w:p>
    <w:p w14:paraId="1DCC2280" w14:textId="0ACBBAFE" w:rsidR="00D63213" w:rsidRDefault="00C75CB5" w:rsidP="00D63213">
      <w:pPr>
        <w:pStyle w:val="Paragraphedeliste"/>
        <w:numPr>
          <w:ilvl w:val="0"/>
          <w:numId w:val="13"/>
        </w:numPr>
        <w:ind w:left="709" w:hanging="349"/>
        <w:jc w:val="both"/>
        <w:rPr>
          <w:rFonts w:ascii="Times New Roman" w:hAnsi="Times New Roman"/>
          <w:b/>
          <w:bCs/>
        </w:rPr>
      </w:pPr>
      <w:r w:rsidRPr="00BB5C26">
        <w:rPr>
          <w:rFonts w:ascii="Times New Roman" w:hAnsi="Times New Roman"/>
          <w:i/>
          <w:iCs/>
        </w:rPr>
        <w:t xml:space="preserve">En modifiant </w:t>
      </w:r>
      <w:proofErr w:type="spellStart"/>
      <w:r w:rsidRPr="00BB5C26">
        <w:rPr>
          <w:rFonts w:ascii="Times New Roman" w:hAnsi="Times New Roman"/>
          <w:i/>
          <w:iCs/>
        </w:rPr>
        <w:t>Qr</w:t>
      </w:r>
      <w:proofErr w:type="spellEnd"/>
      <w:proofErr w:type="gramStart"/>
      <w:r w:rsidRPr="00BB5C26">
        <w:rPr>
          <w:rFonts w:ascii="Times New Roman" w:hAnsi="Times New Roman"/>
          <w:i/>
          <w:iCs/>
          <w:vertAlign w:val="subscript"/>
        </w:rPr>
        <w:t>,</w:t>
      </w:r>
      <w:r w:rsidR="00866115">
        <w:rPr>
          <w:rFonts w:ascii="Times New Roman" w:hAnsi="Times New Roman"/>
          <w:i/>
          <w:iCs/>
        </w:rPr>
        <w:t>,</w:t>
      </w:r>
      <w:proofErr w:type="gramEnd"/>
      <w:r w:rsidR="00866115">
        <w:rPr>
          <w:rFonts w:ascii="Times New Roman" w:hAnsi="Times New Roman"/>
          <w:i/>
          <w:iCs/>
        </w:rPr>
        <w:t xml:space="preserve"> </w:t>
      </w:r>
      <w:proofErr w:type="spellStart"/>
      <w:r w:rsidR="00866115">
        <w:rPr>
          <w:rFonts w:ascii="Times New Roman" w:hAnsi="Times New Roman"/>
          <w:i/>
          <w:iCs/>
        </w:rPr>
        <w:t>cà</w:t>
      </w:r>
      <w:r w:rsidRPr="00BB5C26">
        <w:rPr>
          <w:rFonts w:ascii="Times New Roman" w:hAnsi="Times New Roman"/>
          <w:i/>
          <w:iCs/>
        </w:rPr>
        <w:t>d</w:t>
      </w:r>
      <w:proofErr w:type="spellEnd"/>
      <w:r w:rsidRPr="00BB5C26">
        <w:rPr>
          <w:rFonts w:ascii="Times New Roman" w:hAnsi="Times New Roman"/>
          <w:i/>
          <w:iCs/>
        </w:rPr>
        <w:t xml:space="preserve"> en changeant les conditions initiales</w:t>
      </w:r>
      <w:r w:rsidR="006E4A29">
        <w:rPr>
          <w:rFonts w:ascii="Times New Roman" w:hAnsi="Times New Roman"/>
          <w:i/>
          <w:iCs/>
        </w:rPr>
        <w:t xml:space="preserve"> (les fractions molaires de N2 ou H2)</w:t>
      </w:r>
      <w:r w:rsidRPr="00BB5C26">
        <w:rPr>
          <w:rFonts w:ascii="Times New Roman" w:hAnsi="Times New Roman"/>
          <w:i/>
          <w:iCs/>
        </w:rPr>
        <w:t>, le système va alors évoluer vers K° mais à l’équilibre la composition du système sera à priori différente</w:t>
      </w:r>
      <w:r w:rsidR="00D63213">
        <w:rPr>
          <w:rFonts w:ascii="Times New Roman" w:hAnsi="Times New Roman"/>
          <w:b/>
          <w:bCs/>
        </w:rPr>
        <w:t xml:space="preserve"> : </w:t>
      </w:r>
      <m:oMath>
        <m:r>
          <w:rPr>
            <w:rFonts w:ascii="Cambria Math" w:hAnsi="Cambria Math"/>
          </w:rPr>
          <m:t>Qr</m:t>
        </m:r>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NH</m:t>
                        </m:r>
                        <m:r>
                          <m:rPr>
                            <m:sty m:val="bi"/>
                          </m:rPr>
                          <w:rPr>
                            <w:rFonts w:ascii="Cambria Math" w:hAnsi="Cambria Math"/>
                          </w:rPr>
                          <m:t>3</m:t>
                        </m:r>
                      </m:sub>
                    </m:sSub>
                    <m:r>
                      <m:rPr>
                        <m:sty m:val="bi"/>
                      </m:rPr>
                      <w:rPr>
                        <w:rFonts w:ascii="Cambria Math" w:hAnsi="Cambria Math"/>
                      </w:rPr>
                      <m:t>)</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2</m:t>
                    </m:r>
                  </m:sup>
                </m:sSup>
              </m:num>
              <m:den>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m:t>
                    </m:r>
                    <m:r>
                      <m:rPr>
                        <m:sty m:val="bi"/>
                      </m:rPr>
                      <w:rPr>
                        <w:rFonts w:ascii="Cambria Math" w:hAnsi="Cambria Math"/>
                      </w:rPr>
                      <m:t>2</m:t>
                    </m:r>
                  </m:sub>
                </m:sSub>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H</m:t>
                            </m:r>
                            <m:r>
                              <m:rPr>
                                <m:sty m:val="bi"/>
                              </m:rPr>
                              <w:rPr>
                                <w:rFonts w:ascii="Cambria Math" w:hAnsi="Cambria Math"/>
                              </w:rPr>
                              <m:t>2</m:t>
                            </m:r>
                          </m:sub>
                        </m:sSub>
                      </m:e>
                    </m:d>
                  </m:e>
                  <m:sup>
                    <m:r>
                      <m:rPr>
                        <m:sty m:val="bi"/>
                      </m:rPr>
                      <w:rPr>
                        <w:rFonts w:ascii="Cambria Math" w:hAnsi="Cambria Math"/>
                      </w:rPr>
                      <m:t>3</m:t>
                    </m:r>
                  </m:sup>
                </m:sSup>
              </m:den>
            </m:f>
          </m:e>
        </m:d>
      </m:oMath>
    </w:p>
    <w:p w14:paraId="0A87A6E2" w14:textId="77777777" w:rsidR="006E4A29" w:rsidRDefault="006E4A29" w:rsidP="006E4A29">
      <w:pPr>
        <w:rPr>
          <w:sz w:val="20"/>
        </w:rPr>
      </w:pPr>
    </w:p>
    <w:p w14:paraId="7B833078" w14:textId="6426C5C7" w:rsidR="006E4A29" w:rsidRPr="006E4A29" w:rsidRDefault="006E4A29" w:rsidP="006E4A29">
      <w:pPr>
        <w:rPr>
          <w:sz w:val="20"/>
        </w:rPr>
      </w:pPr>
      <w:r w:rsidRPr="006E4A29">
        <w:rPr>
          <w:sz w:val="20"/>
        </w:rPr>
        <w:t xml:space="preserve">N'oublions pas que notre objectif est d'optimiser une </w:t>
      </w:r>
      <w:r w:rsidR="00192B04">
        <w:rPr>
          <w:sz w:val="20"/>
        </w:rPr>
        <w:t>réaction chimique, le chimiste a donc deux leviers pour jouer sur l'</w:t>
      </w:r>
      <w:proofErr w:type="spellStart"/>
      <w:r w:rsidR="00192B04">
        <w:rPr>
          <w:sz w:val="20"/>
        </w:rPr>
        <w:t>équilibe</w:t>
      </w:r>
      <w:proofErr w:type="spellEnd"/>
      <w:r w:rsidR="00192B04">
        <w:rPr>
          <w:sz w:val="20"/>
        </w:rPr>
        <w:t>.</w:t>
      </w:r>
      <w:r w:rsidRPr="006E4A29">
        <w:rPr>
          <w:sz w:val="20"/>
        </w:rPr>
        <w:t xml:space="preserve"> </w:t>
      </w:r>
    </w:p>
    <w:p w14:paraId="2533ABA0" w14:textId="77777777" w:rsidR="006E4A29" w:rsidRPr="006E4A29" w:rsidRDefault="006E4A29" w:rsidP="006E4A29">
      <w:pPr>
        <w:ind w:left="360"/>
        <w:jc w:val="both"/>
        <w:rPr>
          <w:rFonts w:ascii="Times New Roman" w:hAnsi="Times New Roman"/>
          <w:b/>
          <w:bCs/>
        </w:rPr>
      </w:pPr>
    </w:p>
    <w:p w14:paraId="03CF4DF7" w14:textId="05F1A05C" w:rsidR="00BB5C26" w:rsidRPr="00BB5C26" w:rsidRDefault="00C75CB5" w:rsidP="00BB5C26">
      <w:pPr>
        <w:ind w:left="360"/>
        <w:jc w:val="both"/>
        <w:rPr>
          <w:rFonts w:ascii="Times New Roman" w:hAnsi="Times New Roman"/>
          <w:b/>
          <w:bCs/>
        </w:rPr>
      </w:pPr>
      <w:r w:rsidRPr="00D63213">
        <w:rPr>
          <w:rFonts w:ascii="Times New Roman" w:hAnsi="Times New Roman"/>
          <w:b/>
          <w:bCs/>
        </w:rPr>
        <w:t xml:space="preserve">  </w:t>
      </w:r>
    </w:p>
    <w:p w14:paraId="3D4E5C18" w14:textId="5DDC2E32" w:rsidR="00C75CB5" w:rsidRPr="00866115" w:rsidRDefault="00C75CB5" w:rsidP="00866115">
      <w:pPr>
        <w:pStyle w:val="Paragraphedeliste"/>
        <w:numPr>
          <w:ilvl w:val="0"/>
          <w:numId w:val="14"/>
        </w:numPr>
        <w:jc w:val="both"/>
        <w:rPr>
          <w:rFonts w:ascii="Times New Roman" w:hAnsi="Times New Roman"/>
          <w:b/>
          <w:bCs/>
        </w:rPr>
      </w:pPr>
      <w:r w:rsidRPr="00866115">
        <w:rPr>
          <w:rFonts w:ascii="Times New Roman" w:hAnsi="Times New Roman"/>
          <w:b/>
          <w:bCs/>
        </w:rPr>
        <w:t xml:space="preserve">Si après modification </w:t>
      </w:r>
      <w:r w:rsidR="00BB5C26" w:rsidRPr="00866115">
        <w:rPr>
          <w:rFonts w:ascii="Times New Roman" w:hAnsi="Times New Roman"/>
          <w:b/>
          <w:bCs/>
        </w:rPr>
        <w:t>d</w:t>
      </w:r>
      <w:r w:rsidR="00866115">
        <w:rPr>
          <w:rFonts w:ascii="Times New Roman" w:hAnsi="Times New Roman"/>
          <w:b/>
          <w:bCs/>
        </w:rPr>
        <w:t>'au moins un paramètre intensif,</w:t>
      </w:r>
      <w:r w:rsidRPr="00866115">
        <w:rPr>
          <w:rFonts w:ascii="Times New Roman" w:hAnsi="Times New Roman"/>
          <w:b/>
          <w:bCs/>
        </w:rPr>
        <w:t xml:space="preserve"> le systè</w:t>
      </w:r>
      <w:r w:rsidR="006E4A29">
        <w:rPr>
          <w:rFonts w:ascii="Times New Roman" w:hAnsi="Times New Roman"/>
          <w:b/>
          <w:bCs/>
        </w:rPr>
        <w:t xml:space="preserve">me physico-chimique est le même </w:t>
      </w:r>
      <w:r w:rsidR="00866115">
        <w:rPr>
          <w:rFonts w:ascii="Times New Roman" w:hAnsi="Times New Roman"/>
          <w:b/>
          <w:bCs/>
        </w:rPr>
        <w:t>dans un autre état d'équilibre,</w:t>
      </w:r>
      <w:r w:rsidRPr="00866115">
        <w:rPr>
          <w:rFonts w:ascii="Times New Roman" w:hAnsi="Times New Roman"/>
          <w:b/>
          <w:bCs/>
        </w:rPr>
        <w:t xml:space="preserve"> alors nous avons fait un </w:t>
      </w:r>
      <w:r w:rsidRPr="00866115">
        <w:rPr>
          <w:rFonts w:ascii="Times New Roman" w:hAnsi="Times New Roman"/>
          <w:b/>
          <w:bCs/>
          <w:u w:val="single"/>
        </w:rPr>
        <w:t>déplacement d’équilibre</w:t>
      </w:r>
      <w:r w:rsidRPr="00866115">
        <w:rPr>
          <w:rFonts w:ascii="Times New Roman" w:hAnsi="Times New Roman"/>
          <w:b/>
          <w:bCs/>
        </w:rPr>
        <w:t xml:space="preserve">. </w:t>
      </w:r>
    </w:p>
    <w:p w14:paraId="32551ACB" w14:textId="77777777" w:rsidR="00866115" w:rsidRPr="00BB5C26" w:rsidRDefault="00866115" w:rsidP="00BB5C26">
      <w:pPr>
        <w:ind w:left="360"/>
        <w:jc w:val="both"/>
        <w:rPr>
          <w:rFonts w:ascii="Times New Roman" w:hAnsi="Times New Roman"/>
          <w:b/>
          <w:bCs/>
        </w:rPr>
      </w:pPr>
    </w:p>
    <w:p w14:paraId="022FD7BE" w14:textId="53B3F80C" w:rsidR="00C75CB5" w:rsidRPr="00192B04" w:rsidRDefault="00C75CB5" w:rsidP="00192B04">
      <w:pPr>
        <w:pStyle w:val="Paragraphedeliste"/>
        <w:numPr>
          <w:ilvl w:val="0"/>
          <w:numId w:val="14"/>
        </w:numPr>
        <w:jc w:val="both"/>
        <w:rPr>
          <w:rFonts w:ascii="Times New Roman" w:hAnsi="Times New Roman"/>
          <w:b/>
          <w:bCs/>
        </w:rPr>
      </w:pPr>
      <w:r>
        <w:rPr>
          <w:noProof/>
        </w:rPr>
        <mc:AlternateContent>
          <mc:Choice Requires="wps">
            <w:drawing>
              <wp:anchor distT="0" distB="0" distL="114300" distR="114300" simplePos="0" relativeHeight="251662336" behindDoc="0" locked="0" layoutInCell="1" allowOverlap="1" wp14:anchorId="161EC3DF" wp14:editId="354CFF87">
                <wp:simplePos x="0" y="0"/>
                <wp:positionH relativeFrom="page">
                  <wp:align>right</wp:align>
                </wp:positionH>
                <wp:positionV relativeFrom="paragraph">
                  <wp:posOffset>191135</wp:posOffset>
                </wp:positionV>
                <wp:extent cx="744634" cy="308758"/>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44634" cy="308758"/>
                        </a:xfrm>
                        <a:prstGeom prst="rect">
                          <a:avLst/>
                        </a:prstGeom>
                        <a:noFill/>
                        <a:ln w="6350">
                          <a:noFill/>
                        </a:ln>
                      </wps:spPr>
                      <wps:txbx>
                        <w:txbxContent>
                          <w:p w14:paraId="08F7C621" w14:textId="2E63EE0E" w:rsidR="002C24D7" w:rsidRPr="00511FAE" w:rsidRDefault="002E3F4B" w:rsidP="00C75CB5">
                            <w:pPr>
                              <w:rPr>
                                <w:rFonts w:ascii="Times New Roman" w:hAnsi="Times New Roman" w:cs="Times New Roman"/>
                                <w:b/>
                                <w:bCs/>
                                <w:color w:val="0070C0"/>
                              </w:rPr>
                            </w:pPr>
                            <w:r>
                              <w:rPr>
                                <w:rFonts w:ascii="Times New Roman" w:hAnsi="Times New Roman" w:cs="Times New Roman"/>
                                <w:b/>
                                <w:bCs/>
                                <w:color w:val="0070C0"/>
                              </w:rPr>
                              <w:t xml:space="preserve"> </w:t>
                            </w:r>
                            <w:r w:rsidR="002C24D7" w:rsidRPr="00511FAE">
                              <w:rPr>
                                <w:rFonts w:ascii="Times New Roman" w:hAnsi="Times New Roman" w:cs="Times New Roman"/>
                                <w:b/>
                                <w:bCs/>
                                <w:color w:val="0070C0"/>
                              </w:rPr>
                              <w:t>[</w:t>
                            </w:r>
                            <w:r>
                              <w:rPr>
                                <w:rFonts w:ascii="Times New Roman" w:hAnsi="Times New Roman" w:cs="Times New Roman"/>
                                <w:b/>
                                <w:bCs/>
                                <w:color w:val="0070C0"/>
                              </w:rPr>
                              <w:t>7</w:t>
                            </w:r>
                            <w:proofErr w:type="gramStart"/>
                            <w:r w:rsidR="002C24D7" w:rsidRPr="00511FAE">
                              <w:rPr>
                                <w:rFonts w:ascii="Times New Roman" w:hAnsi="Times New Roman" w:cs="Times New Roman"/>
                                <w:b/>
                                <w:bCs/>
                                <w:color w:val="0070C0"/>
                              </w:rPr>
                              <w:t>]p1</w:t>
                            </w:r>
                            <w:r w:rsidR="002C24D7">
                              <w:rPr>
                                <w:rFonts w:ascii="Times New Roman" w:hAnsi="Times New Roman" w:cs="Times New Roman"/>
                                <w:b/>
                                <w:bCs/>
                                <w:color w:val="0070C0"/>
                              </w:rPr>
                              <w:t>39</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10" o:spid="_x0000_s1026" type="#_x0000_t202" style="position:absolute;left:0;text-align:left;margin-left:7.45pt;margin-top:15.05pt;width:58.65pt;height:24.3pt;z-index:2516623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" filled="f" stroked="f" strokeweight=".5pt">
                <v:textbox>
                  <w:txbxContent>
                    <w:p w14:paraId="08F7C621" w14:textId="2E63EE0E" w:rsidR="002C24D7" w:rsidRPr="00511FAE" w:rsidRDefault="002E3F4B" w:rsidP="00C75CB5">
                      <w:pPr>
                        <w:rPr>
                          <w:rFonts w:ascii="Times New Roman" w:hAnsi="Times New Roman" w:cs="Times New Roman"/>
                          <w:b/>
                          <w:bCs/>
                          <w:color w:val="0070C0"/>
                        </w:rPr>
                      </w:pPr>
                      <w:r>
                        <w:rPr>
                          <w:rFonts w:ascii="Times New Roman" w:hAnsi="Times New Roman" w:cs="Times New Roman"/>
                          <w:b/>
                          <w:bCs/>
                          <w:color w:val="0070C0"/>
                        </w:rPr>
                        <w:t xml:space="preserve"> </w:t>
                      </w:r>
                      <w:r w:rsidR="002C24D7" w:rsidRPr="00511FAE">
                        <w:rPr>
                          <w:rFonts w:ascii="Times New Roman" w:hAnsi="Times New Roman" w:cs="Times New Roman"/>
                          <w:b/>
                          <w:bCs/>
                          <w:color w:val="0070C0"/>
                        </w:rPr>
                        <w:t>[</w:t>
                      </w:r>
                      <w:r>
                        <w:rPr>
                          <w:rFonts w:ascii="Times New Roman" w:hAnsi="Times New Roman" w:cs="Times New Roman"/>
                          <w:b/>
                          <w:bCs/>
                          <w:color w:val="0070C0"/>
                        </w:rPr>
                        <w:t>7</w:t>
                      </w:r>
                      <w:proofErr w:type="gramStart"/>
                      <w:r w:rsidR="002C24D7" w:rsidRPr="00511FAE">
                        <w:rPr>
                          <w:rFonts w:ascii="Times New Roman" w:hAnsi="Times New Roman" w:cs="Times New Roman"/>
                          <w:b/>
                          <w:bCs/>
                          <w:color w:val="0070C0"/>
                        </w:rPr>
                        <w:t>]p1</w:t>
                      </w:r>
                      <w:r w:rsidR="002C24D7">
                        <w:rPr>
                          <w:rFonts w:ascii="Times New Roman" w:hAnsi="Times New Roman" w:cs="Times New Roman"/>
                          <w:b/>
                          <w:bCs/>
                          <w:color w:val="0070C0"/>
                        </w:rPr>
                        <w:t>39</w:t>
                      </w:r>
                      <w:proofErr w:type="gramEnd"/>
                    </w:p>
                  </w:txbxContent>
                </v:textbox>
                <w10:wrap anchorx="page"/>
              </v:shape>
            </w:pict>
          </mc:Fallback>
        </mc:AlternateContent>
      </w:r>
      <w:r w:rsidRPr="00192B04">
        <w:rPr>
          <w:rFonts w:ascii="Times New Roman" w:hAnsi="Times New Roman"/>
          <w:i/>
          <w:iCs/>
        </w:rPr>
        <w:t xml:space="preserve">Si </w:t>
      </w:r>
      <w:r w:rsidR="00192B04">
        <w:rPr>
          <w:rFonts w:ascii="Times New Roman" w:hAnsi="Times New Roman"/>
          <w:i/>
          <w:iCs/>
        </w:rPr>
        <w:t>la modification de paramètre intensif entraîne</w:t>
      </w:r>
      <w:r w:rsidRPr="00192B04">
        <w:rPr>
          <w:rFonts w:ascii="Times New Roman" w:hAnsi="Times New Roman"/>
          <w:i/>
          <w:iCs/>
        </w:rPr>
        <w:t xml:space="preserve"> la </w:t>
      </w:r>
      <w:r w:rsidRPr="00192B04">
        <w:rPr>
          <w:rFonts w:ascii="Times New Roman" w:hAnsi="Times New Roman"/>
          <w:b/>
          <w:bCs/>
        </w:rPr>
        <w:t>disparition d’une espèce physico-chimique qui était présente à l’équilibre initiale</w:t>
      </w:r>
      <w:r w:rsidRPr="00192B04">
        <w:rPr>
          <w:rFonts w:ascii="Times New Roman" w:hAnsi="Times New Roman"/>
          <w:i/>
          <w:iCs/>
        </w:rPr>
        <w:t xml:space="preserve">, alors c’est que nous avons fixé plus de paramètre que la variance le permettait : il y a </w:t>
      </w:r>
      <w:r w:rsidRPr="00192B04">
        <w:rPr>
          <w:rFonts w:ascii="Times New Roman" w:hAnsi="Times New Roman"/>
          <w:b/>
          <w:bCs/>
        </w:rPr>
        <w:t xml:space="preserve">rupture d’équilibre. </w:t>
      </w:r>
    </w:p>
    <w:p w14:paraId="00745165" w14:textId="77777777" w:rsidR="00C75CB5" w:rsidRDefault="00C75CB5" w:rsidP="00C75CB5">
      <w:pPr>
        <w:pStyle w:val="Paragraphedeliste"/>
        <w:numPr>
          <w:ilvl w:val="0"/>
          <w:numId w:val="11"/>
        </w:numPr>
        <w:spacing w:line="259" w:lineRule="auto"/>
        <w:jc w:val="both"/>
        <w:rPr>
          <w:rFonts w:ascii="Times New Roman" w:hAnsi="Times New Roman"/>
          <w:b/>
          <w:bCs/>
          <w:szCs w:val="24"/>
        </w:rPr>
      </w:pPr>
      <w:r>
        <w:rPr>
          <w:rFonts w:ascii="Times New Roman" w:hAnsi="Times New Roman"/>
          <w:b/>
          <w:bCs/>
          <w:szCs w:val="24"/>
        </w:rPr>
        <w:t>Possible uniquement pour des équilibres à faible variance</w:t>
      </w:r>
    </w:p>
    <w:p w14:paraId="09633A1B" w14:textId="77777777" w:rsidR="00C75CB5" w:rsidRDefault="00C75CB5" w:rsidP="00C75CB5">
      <w:pPr>
        <w:pStyle w:val="Paragraphedeliste"/>
        <w:numPr>
          <w:ilvl w:val="0"/>
          <w:numId w:val="11"/>
        </w:numPr>
        <w:spacing w:line="259" w:lineRule="auto"/>
        <w:jc w:val="both"/>
        <w:rPr>
          <w:rFonts w:ascii="Times New Roman" w:hAnsi="Times New Roman"/>
          <w:b/>
          <w:bCs/>
          <w:szCs w:val="24"/>
        </w:rPr>
      </w:pPr>
      <w:r>
        <w:rPr>
          <w:rFonts w:ascii="Times New Roman" w:hAnsi="Times New Roman"/>
          <w:b/>
          <w:bCs/>
          <w:szCs w:val="24"/>
        </w:rPr>
        <w:t>Intérêt : réaction totale</w:t>
      </w:r>
    </w:p>
    <w:p w14:paraId="3EB8E0F0" w14:textId="77777777" w:rsidR="00C75CB5" w:rsidRPr="00FF5C5E" w:rsidRDefault="00C75CB5" w:rsidP="00C75CB5">
      <w:pPr>
        <w:jc w:val="both"/>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5F3BCC0" wp14:editId="6A4EF971">
                <wp:simplePos x="0" y="0"/>
                <wp:positionH relativeFrom="page">
                  <wp:posOffset>6729095</wp:posOffset>
                </wp:positionH>
                <wp:positionV relativeFrom="paragraph">
                  <wp:posOffset>148590</wp:posOffset>
                </wp:positionV>
                <wp:extent cx="808075" cy="308758"/>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42227DDE" w14:textId="563D4A5F" w:rsidR="002C24D7" w:rsidRPr="00511FAE" w:rsidRDefault="002E3F4B" w:rsidP="00C75CB5">
                            <w:pPr>
                              <w:rPr>
                                <w:rFonts w:ascii="Times New Roman" w:hAnsi="Times New Roman" w:cs="Times New Roman"/>
                                <w:b/>
                                <w:bCs/>
                                <w:color w:val="0070C0"/>
                              </w:rPr>
                            </w:pPr>
                            <w:r>
                              <w:rPr>
                                <w:rFonts w:ascii="Times New Roman" w:hAnsi="Times New Roman" w:cs="Times New Roman"/>
                                <w:b/>
                                <w:bCs/>
                                <w:color w:val="0070C0"/>
                              </w:rPr>
                              <w:t>[2</w:t>
                            </w:r>
                            <w:proofErr w:type="gramStart"/>
                            <w:r w:rsidR="002C24D7" w:rsidRPr="00511FAE">
                              <w:rPr>
                                <w:rFonts w:ascii="Times New Roman" w:hAnsi="Times New Roman" w:cs="Times New Roman"/>
                                <w:b/>
                                <w:bCs/>
                                <w:color w:val="0070C0"/>
                              </w:rPr>
                              <w:t>]p11</w:t>
                            </w:r>
                            <w:r w:rsidR="002C24D7">
                              <w:rPr>
                                <w:rFonts w:ascii="Times New Roman" w:hAnsi="Times New Roman" w:cs="Times New Roman"/>
                                <w:b/>
                                <w:bCs/>
                                <w:color w:val="0070C0"/>
                              </w:rPr>
                              <w:t>8</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9" o:spid="_x0000_s1027" type="#_x0000_t202" style="position:absolute;left:0;text-align:left;margin-left:529.85pt;margin-top:11.7pt;width:63.65pt;height:24.3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" filled="f" stroked="f" strokeweight=".5pt">
                <v:textbox>
                  <w:txbxContent>
                    <w:p w14:paraId="42227DDE" w14:textId="563D4A5F" w:rsidR="002C24D7" w:rsidRPr="00511FAE" w:rsidRDefault="002E3F4B" w:rsidP="00C75CB5">
                      <w:pPr>
                        <w:rPr>
                          <w:rFonts w:ascii="Times New Roman" w:hAnsi="Times New Roman" w:cs="Times New Roman"/>
                          <w:b/>
                          <w:bCs/>
                          <w:color w:val="0070C0"/>
                        </w:rPr>
                      </w:pPr>
                      <w:r>
                        <w:rPr>
                          <w:rFonts w:ascii="Times New Roman" w:hAnsi="Times New Roman" w:cs="Times New Roman"/>
                          <w:b/>
                          <w:bCs/>
                          <w:color w:val="0070C0"/>
                        </w:rPr>
                        <w:t>[2</w:t>
                      </w:r>
                      <w:proofErr w:type="gramStart"/>
                      <w:r w:rsidR="002C24D7" w:rsidRPr="00511FAE">
                        <w:rPr>
                          <w:rFonts w:ascii="Times New Roman" w:hAnsi="Times New Roman" w:cs="Times New Roman"/>
                          <w:b/>
                          <w:bCs/>
                          <w:color w:val="0070C0"/>
                        </w:rPr>
                        <w:t>]p11</w:t>
                      </w:r>
                      <w:r w:rsidR="002C24D7">
                        <w:rPr>
                          <w:rFonts w:ascii="Times New Roman" w:hAnsi="Times New Roman" w:cs="Times New Roman"/>
                          <w:b/>
                          <w:bCs/>
                          <w:color w:val="0070C0"/>
                        </w:rPr>
                        <w:t>8</w:t>
                      </w:r>
                      <w:proofErr w:type="gramEnd"/>
                    </w:p>
                  </w:txbxContent>
                </v:textbox>
                <w10:wrap anchorx="page"/>
              </v:shape>
            </w:pict>
          </mc:Fallback>
        </mc:AlternateContent>
      </w:r>
      <w:r w:rsidRPr="00FF5C5E">
        <w:rPr>
          <w:rFonts w:ascii="Times New Roman" w:hAnsi="Times New Roman" w:cs="Times New Roman"/>
          <w:u w:val="single"/>
        </w:rPr>
        <w:t>Exemple de rupture d’équilibre :</w:t>
      </w:r>
    </w:p>
    <w:p w14:paraId="559A3AAC" w14:textId="77777777" w:rsidR="00C75CB5" w:rsidRPr="00FF5C5E" w:rsidRDefault="00C75CB5" w:rsidP="00C75CB5">
      <w:pPr>
        <w:jc w:val="both"/>
        <w:rPr>
          <w:rFonts w:ascii="Times New Roman" w:hAnsi="Times New Roman" w:cs="Times New Roman"/>
          <w:b/>
          <w:bCs/>
        </w:rPr>
      </w:pPr>
      <w:r w:rsidRPr="00FF5C5E">
        <w:rPr>
          <w:rFonts w:ascii="Times New Roman" w:hAnsi="Times New Roman" w:cs="Times New Roman"/>
        </w:rPr>
        <w:t xml:space="preserve">Oxydation du fer solide par le dioxygène gazeux </w:t>
      </w:r>
      <w:r w:rsidRPr="00FF5C5E">
        <w:rPr>
          <w:rFonts w:ascii="Times New Roman" w:hAnsi="Times New Roman" w:cs="Times New Roman"/>
          <w:b/>
          <w:bCs/>
        </w:rPr>
        <w:t xml:space="preserve">: 2Fe(s) + </w:t>
      </w:r>
      <w:proofErr w:type="gramStart"/>
      <w:r w:rsidRPr="00FF5C5E">
        <w:rPr>
          <w:rFonts w:ascii="Times New Roman" w:hAnsi="Times New Roman" w:cs="Times New Roman"/>
          <w:b/>
          <w:bCs/>
        </w:rPr>
        <w:t>O2(</w:t>
      </w:r>
      <w:proofErr w:type="gramEnd"/>
      <w:r w:rsidRPr="00FF5C5E">
        <w:rPr>
          <w:rFonts w:ascii="Times New Roman" w:hAnsi="Times New Roman" w:cs="Times New Roman"/>
          <w:b/>
          <w:bCs/>
        </w:rPr>
        <w:t>g) = 2FeO(s)</w:t>
      </w:r>
    </w:p>
    <w:p w14:paraId="18C9C296" w14:textId="77777777" w:rsidR="00C75CB5" w:rsidRPr="00FF5C5E" w:rsidRDefault="00C75CB5" w:rsidP="00C75CB5">
      <w:pPr>
        <w:jc w:val="both"/>
        <w:rPr>
          <w:rFonts w:ascii="Times New Roman" w:hAnsi="Times New Roman" w:cs="Times New Roman"/>
        </w:rPr>
      </w:pPr>
      <w:r w:rsidRPr="00FF5C5E">
        <w:rPr>
          <w:rFonts w:ascii="Times New Roman" w:hAnsi="Times New Roman" w:cs="Times New Roman"/>
        </w:rPr>
        <w:t>X = 3 (P, T, PO2eq)</w:t>
      </w:r>
    </w:p>
    <w:p w14:paraId="0F3AAFC4" w14:textId="77777777" w:rsidR="00C75CB5" w:rsidRPr="00FF5C5E" w:rsidRDefault="00C75CB5" w:rsidP="00C75CB5">
      <w:pPr>
        <w:jc w:val="both"/>
        <w:rPr>
          <w:rFonts w:ascii="Times New Roman" w:hAnsi="Times New Roman" w:cs="Times New Roman"/>
        </w:rPr>
      </w:pPr>
      <w:r w:rsidRPr="00FF5C5E">
        <w:rPr>
          <w:rFonts w:ascii="Times New Roman" w:hAnsi="Times New Roman" w:cs="Times New Roman"/>
        </w:rPr>
        <w:t xml:space="preserve">Y = (2, </w:t>
      </w:r>
      <w:proofErr w:type="gramStart"/>
      <w:r w:rsidRPr="00FF5C5E">
        <w:rPr>
          <w:rFonts w:ascii="Times New Roman" w:hAnsi="Times New Roman" w:cs="Times New Roman"/>
        </w:rPr>
        <w:t>K(</w:t>
      </w:r>
      <w:proofErr w:type="gramEnd"/>
      <w:r w:rsidRPr="00FF5C5E">
        <w:rPr>
          <w:rFonts w:ascii="Times New Roman" w:hAnsi="Times New Roman" w:cs="Times New Roman"/>
        </w:rPr>
        <w:t xml:space="preserve">T) et </w:t>
      </w:r>
      <w:proofErr w:type="spellStart"/>
      <w:r w:rsidRPr="00FF5C5E">
        <w:rPr>
          <w:rFonts w:ascii="Times New Roman" w:hAnsi="Times New Roman" w:cs="Times New Roman"/>
        </w:rPr>
        <w:t>Ptot</w:t>
      </w:r>
      <w:proofErr w:type="spellEnd"/>
      <w:r w:rsidRPr="00FF5C5E">
        <w:rPr>
          <w:rFonts w:ascii="Times New Roman" w:hAnsi="Times New Roman" w:cs="Times New Roman"/>
        </w:rPr>
        <w:t xml:space="preserve"> = PO2eq)</w:t>
      </w:r>
    </w:p>
    <w:p w14:paraId="59759951" w14:textId="77777777" w:rsidR="00C75CB5" w:rsidRPr="00FF5C5E" w:rsidRDefault="00C75CB5" w:rsidP="00C75CB5">
      <w:pPr>
        <w:jc w:val="both"/>
        <w:rPr>
          <w:rFonts w:ascii="Times New Roman" w:hAnsi="Times New Roman" w:cs="Times New Roman"/>
        </w:rPr>
      </w:pPr>
      <w:proofErr w:type="gramStart"/>
      <w:r w:rsidRPr="00FF5C5E">
        <w:rPr>
          <w:rFonts w:ascii="Times New Roman" w:hAnsi="Times New Roman" w:cs="Times New Roman"/>
          <w:b/>
          <w:bCs/>
        </w:rPr>
        <w:t>v</w:t>
      </w:r>
      <w:proofErr w:type="gramEnd"/>
      <w:r w:rsidRPr="00FF5C5E">
        <w:rPr>
          <w:rFonts w:ascii="Times New Roman" w:hAnsi="Times New Roman" w:cs="Times New Roman"/>
          <w:b/>
          <w:bCs/>
        </w:rPr>
        <w:t xml:space="preserve"> = 1</w:t>
      </w:r>
      <w:r w:rsidRPr="00FF5C5E">
        <w:rPr>
          <w:rFonts w:ascii="Times New Roman" w:hAnsi="Times New Roman" w:cs="Times New Roman"/>
        </w:rPr>
        <w:t xml:space="preserve"> et </w:t>
      </w:r>
      <w:r w:rsidRPr="00FF5C5E">
        <w:rPr>
          <w:rFonts w:ascii="Times New Roman" w:hAnsi="Times New Roman" w:cs="Times New Roman"/>
          <w:b/>
          <w:bCs/>
        </w:rPr>
        <w:t>∆</w:t>
      </w:r>
      <w:proofErr w:type="spellStart"/>
      <w:r w:rsidRPr="00FF5C5E">
        <w:rPr>
          <w:rFonts w:ascii="Times New Roman" w:hAnsi="Times New Roman" w:cs="Times New Roman"/>
          <w:b/>
          <w:bCs/>
          <w:vertAlign w:val="subscript"/>
        </w:rPr>
        <w:t>r</w:t>
      </w:r>
      <w:r w:rsidRPr="00FF5C5E">
        <w:rPr>
          <w:rFonts w:ascii="Times New Roman" w:hAnsi="Times New Roman" w:cs="Times New Roman"/>
          <w:b/>
          <w:bCs/>
        </w:rPr>
        <w:t>G</w:t>
      </w:r>
      <w:proofErr w:type="spellEnd"/>
      <w:r w:rsidRPr="00FF5C5E">
        <w:rPr>
          <w:rFonts w:ascii="Times New Roman" w:hAnsi="Times New Roman" w:cs="Times New Roman"/>
          <w:b/>
          <w:bCs/>
        </w:rPr>
        <w:t xml:space="preserve"> = </w:t>
      </w:r>
      <w:proofErr w:type="spellStart"/>
      <w:r w:rsidRPr="00FF5C5E">
        <w:rPr>
          <w:rFonts w:ascii="Times New Roman" w:hAnsi="Times New Roman" w:cs="Times New Roman"/>
          <w:b/>
          <w:bCs/>
        </w:rPr>
        <w:t>RT.ln</w:t>
      </w:r>
      <w:proofErr w:type="spellEnd"/>
      <w:r w:rsidRPr="00FF5C5E">
        <w:rPr>
          <w:rFonts w:ascii="Times New Roman" w:hAnsi="Times New Roman" w:cs="Times New Roman"/>
          <w:b/>
          <w:bCs/>
        </w:rPr>
        <w:t>(P</w:t>
      </w:r>
      <w:r w:rsidRPr="00FF5C5E">
        <w:rPr>
          <w:rFonts w:ascii="Times New Roman" w:hAnsi="Times New Roman" w:cs="Times New Roman"/>
          <w:b/>
          <w:bCs/>
          <w:vertAlign w:val="subscript"/>
        </w:rPr>
        <w:t>O2</w:t>
      </w:r>
      <w:r w:rsidRPr="00FF5C5E">
        <w:rPr>
          <w:rFonts w:ascii="Times New Roman" w:hAnsi="Times New Roman" w:cs="Times New Roman"/>
          <w:b/>
          <w:bCs/>
          <w:vertAlign w:val="superscript"/>
        </w:rPr>
        <w:t>eq</w:t>
      </w:r>
      <w:r w:rsidRPr="00FF5C5E">
        <w:rPr>
          <w:rFonts w:ascii="Times New Roman" w:hAnsi="Times New Roman" w:cs="Times New Roman"/>
          <w:b/>
          <w:bCs/>
        </w:rPr>
        <w:t>/P</w:t>
      </w:r>
      <w:r w:rsidRPr="00FF5C5E">
        <w:rPr>
          <w:rFonts w:ascii="Times New Roman" w:hAnsi="Times New Roman" w:cs="Times New Roman"/>
          <w:b/>
          <w:bCs/>
          <w:vertAlign w:val="subscript"/>
        </w:rPr>
        <w:t>O2</w:t>
      </w:r>
      <w:r w:rsidRPr="00FF5C5E">
        <w:rPr>
          <w:rFonts w:ascii="Times New Roman" w:hAnsi="Times New Roman" w:cs="Times New Roman"/>
          <w:b/>
          <w:bCs/>
        </w:rPr>
        <w:t>)</w:t>
      </w:r>
    </w:p>
    <w:p w14:paraId="0F878B3A" w14:textId="77777777" w:rsidR="00C75CB5" w:rsidRPr="00FF5C5E" w:rsidRDefault="00C75CB5" w:rsidP="00C75CB5">
      <w:pPr>
        <w:jc w:val="both"/>
        <w:rPr>
          <w:rFonts w:ascii="Times New Roman" w:hAnsi="Times New Roman" w:cs="Times New Roman"/>
        </w:rPr>
      </w:pPr>
      <w:proofErr w:type="gramStart"/>
      <w:r w:rsidRPr="00FF5C5E">
        <w:rPr>
          <w:rFonts w:ascii="Times New Roman" w:hAnsi="Times New Roman" w:cs="Times New Roman"/>
        </w:rPr>
        <w:t>si</w:t>
      </w:r>
      <w:proofErr w:type="gramEnd"/>
      <w:r w:rsidRPr="00FF5C5E">
        <w:rPr>
          <w:rFonts w:ascii="Times New Roman" w:hAnsi="Times New Roman" w:cs="Times New Roman"/>
        </w:rPr>
        <w:t xml:space="preserve"> on fixe T alors PO2eq est fixé aussi, MAIS si en plus on fixe </w:t>
      </w:r>
      <w:r w:rsidRPr="00FF5C5E">
        <w:rPr>
          <w:rFonts w:ascii="Times New Roman" w:hAnsi="Times New Roman" w:cs="Times New Roman"/>
          <w:b/>
          <w:bCs/>
        </w:rPr>
        <w:t>PO2 &gt; PO2eq alors ∆</w:t>
      </w:r>
      <w:proofErr w:type="spellStart"/>
      <w:r w:rsidRPr="00FF5C5E">
        <w:rPr>
          <w:rFonts w:ascii="Times New Roman" w:hAnsi="Times New Roman" w:cs="Times New Roman"/>
          <w:b/>
          <w:bCs/>
          <w:vertAlign w:val="subscript"/>
        </w:rPr>
        <w:t>r</w:t>
      </w:r>
      <w:r w:rsidRPr="00FF5C5E">
        <w:rPr>
          <w:rFonts w:ascii="Times New Roman" w:hAnsi="Times New Roman" w:cs="Times New Roman"/>
          <w:b/>
          <w:bCs/>
        </w:rPr>
        <w:t>G</w:t>
      </w:r>
      <w:proofErr w:type="spellEnd"/>
      <w:r w:rsidRPr="00FF5C5E">
        <w:rPr>
          <w:rFonts w:ascii="Times New Roman" w:hAnsi="Times New Roman" w:cs="Times New Roman"/>
          <w:b/>
          <w:bCs/>
        </w:rPr>
        <w:t>&lt;0</w:t>
      </w:r>
      <w:r w:rsidRPr="00FF5C5E">
        <w:rPr>
          <w:rFonts w:ascii="Times New Roman" w:hAnsi="Times New Roman" w:cs="Times New Roman"/>
        </w:rPr>
        <w:t xml:space="preserve"> et la réaction évolue dans le sens direct</w:t>
      </w:r>
      <w:r>
        <w:rPr>
          <w:rFonts w:ascii="Times New Roman" w:hAnsi="Times New Roman" w:cs="Times New Roman"/>
        </w:rPr>
        <w:t xml:space="preserve"> : </w:t>
      </w:r>
      <w:r w:rsidRPr="00FF5C5E">
        <w:rPr>
          <w:rFonts w:ascii="Times New Roman" w:hAnsi="Times New Roman" w:cs="Times New Roman"/>
        </w:rPr>
        <w:t>consommation du fer</w:t>
      </w:r>
      <w:r>
        <w:rPr>
          <w:rFonts w:ascii="Times New Roman" w:hAnsi="Times New Roman" w:cs="Times New Roman"/>
        </w:rPr>
        <w:t xml:space="preserve"> PO2 augmente et </w:t>
      </w:r>
      <w:proofErr w:type="spellStart"/>
      <w:r>
        <w:rPr>
          <w:rFonts w:ascii="Times New Roman" w:hAnsi="Times New Roman" w:cs="Times New Roman"/>
        </w:rPr>
        <w:t>tjs</w:t>
      </w:r>
      <w:proofErr w:type="spellEnd"/>
      <w:r>
        <w:rPr>
          <w:rFonts w:ascii="Times New Roman" w:hAnsi="Times New Roman" w:cs="Times New Roman"/>
        </w:rPr>
        <w:t xml:space="preserve"> &gt;PO2eq jusqu’à consommation total du fer. </w:t>
      </w:r>
    </w:p>
    <w:p w14:paraId="5DF4D888" w14:textId="77777777" w:rsidR="00C75CB5" w:rsidRDefault="00C75CB5" w:rsidP="00C75CB5">
      <w:pPr>
        <w:jc w:val="both"/>
        <w:rPr>
          <w:rFonts w:ascii="Times New Roman" w:hAnsi="Times New Roman" w:cs="Times New Roman"/>
          <w:color w:val="0070C0"/>
        </w:rPr>
      </w:pPr>
    </w:p>
    <w:p w14:paraId="1523B68C" w14:textId="79925214" w:rsidR="00C75CB5" w:rsidRDefault="00C75CB5" w:rsidP="00C75CB5">
      <w:pPr>
        <w:jc w:val="both"/>
        <w:rPr>
          <w:rFonts w:ascii="Times New Roman" w:hAnsi="Times New Roman" w:cs="Times New Roman"/>
          <w:i/>
          <w:iCs/>
          <w:color w:val="00B050"/>
        </w:rPr>
      </w:pPr>
      <w:r>
        <w:rPr>
          <w:rFonts w:ascii="Times New Roman" w:hAnsi="Times New Roman" w:cs="Times New Roman"/>
          <w:b/>
          <w:bCs/>
          <w:i/>
          <w:iCs/>
          <w:color w:val="00B050"/>
        </w:rPr>
        <w:t xml:space="preserve">Transition : </w:t>
      </w:r>
      <w:r>
        <w:rPr>
          <w:rFonts w:ascii="Times New Roman" w:hAnsi="Times New Roman" w:cs="Times New Roman"/>
          <w:i/>
          <w:iCs/>
          <w:color w:val="00B050"/>
        </w:rPr>
        <w:t>Dans le cas de l’optimisation du procédé Haber, nous voulons maximiser la fraction molaire de NH</w:t>
      </w:r>
      <w:r>
        <w:rPr>
          <w:rFonts w:ascii="Times New Roman" w:hAnsi="Times New Roman" w:cs="Times New Roman"/>
          <w:i/>
          <w:iCs/>
          <w:color w:val="00B050"/>
          <w:vertAlign w:val="subscript"/>
        </w:rPr>
        <w:t xml:space="preserve">3 </w:t>
      </w:r>
      <w:r>
        <w:rPr>
          <w:rFonts w:ascii="Times New Roman" w:hAnsi="Times New Roman" w:cs="Times New Roman"/>
          <w:i/>
          <w:iCs/>
          <w:color w:val="00B050"/>
        </w:rPr>
        <w:t xml:space="preserve"> à l’équilibre. Nous avons vu que nous pouvions jouer sur la température ou </w:t>
      </w:r>
      <w:r w:rsidR="00192B04">
        <w:rPr>
          <w:rFonts w:ascii="Times New Roman" w:hAnsi="Times New Roman" w:cs="Times New Roman"/>
          <w:i/>
          <w:iCs/>
          <w:color w:val="00B050"/>
        </w:rPr>
        <w:t>le quotient réactionnel</w:t>
      </w:r>
      <w:r>
        <w:rPr>
          <w:rFonts w:ascii="Times New Roman" w:hAnsi="Times New Roman" w:cs="Times New Roman"/>
          <w:i/>
          <w:iCs/>
          <w:color w:val="00B050"/>
        </w:rPr>
        <w:t>. Comment les modifier en pratique ?</w:t>
      </w:r>
    </w:p>
    <w:p w14:paraId="2FAB0FB6" w14:textId="77777777" w:rsidR="00D725EB" w:rsidRPr="00E745F9" w:rsidRDefault="00D725EB" w:rsidP="00AD7CF5"/>
    <w:p w14:paraId="111F537A" w14:textId="2D2BF9A2" w:rsidR="00AE6280" w:rsidRPr="00AE6280" w:rsidRDefault="00500DF2" w:rsidP="00683E03">
      <w:pPr>
        <w:pStyle w:val="Titre1"/>
      </w:pPr>
      <w:bookmarkStart w:id="6" w:name="_Toc454041335"/>
      <w:r>
        <w:t xml:space="preserve">II) </w:t>
      </w:r>
      <w:r w:rsidR="00192B04">
        <w:t>Optimisation thermodynamique</w:t>
      </w:r>
      <w:bookmarkEnd w:id="6"/>
      <w:r>
        <w:t xml:space="preserve"> </w:t>
      </w:r>
    </w:p>
    <w:p w14:paraId="79EFA9EC" w14:textId="71E77A85" w:rsidR="00500DF2" w:rsidRDefault="00500DF2" w:rsidP="00683E03">
      <w:pPr>
        <w:pStyle w:val="Titre2"/>
      </w:pPr>
      <w:bookmarkStart w:id="7" w:name="_Toc454041336"/>
      <w:r>
        <w:t xml:space="preserve">1) </w:t>
      </w:r>
      <w:r w:rsidR="00192B04">
        <w:t>Modification du quotient réactionnel</w:t>
      </w:r>
      <w:bookmarkEnd w:id="7"/>
      <w:r>
        <w:t xml:space="preserve"> </w:t>
      </w:r>
    </w:p>
    <w:p w14:paraId="51D50905" w14:textId="77777777" w:rsidR="004E24D6" w:rsidRDefault="004E24D6" w:rsidP="004E24D6"/>
    <w:p w14:paraId="74C7EF96" w14:textId="686F72C7" w:rsidR="004E24D6" w:rsidRPr="004E24D6" w:rsidRDefault="004E24D6" w:rsidP="004E24D6">
      <w:pPr>
        <w:rPr>
          <w:b/>
          <w:color w:val="FF6600"/>
          <w:sz w:val="28"/>
          <w:szCs w:val="28"/>
        </w:rPr>
      </w:pPr>
      <w:r w:rsidRPr="004E24D6">
        <w:rPr>
          <w:b/>
          <w:color w:val="FF6600"/>
          <w:sz w:val="28"/>
          <w:szCs w:val="28"/>
        </w:rPr>
        <w:t>a) Par modification de la pression</w:t>
      </w:r>
    </w:p>
    <w:p w14:paraId="62F8C04E" w14:textId="77777777" w:rsidR="00324CE2" w:rsidRPr="00324CE2" w:rsidRDefault="00324CE2" w:rsidP="00324CE2"/>
    <w:p w14:paraId="0B6E009D" w14:textId="7D19E860" w:rsidR="00DA6CE5" w:rsidRDefault="00192B04" w:rsidP="00AD7CF5">
      <w:r>
        <w:t xml:space="preserve">Pour illustrer cela on va utiliser une réaction </w:t>
      </w:r>
      <w:r w:rsidR="00DA6CE5">
        <w:t>mettant elle aussi en jeu de</w:t>
      </w:r>
      <w:r w:rsidR="00324CE2">
        <w:t>s espèces gazeuses</w:t>
      </w:r>
      <w:r w:rsidR="00DA6CE5">
        <w:t xml:space="preserve"> mais très visuelle. </w:t>
      </w:r>
    </w:p>
    <w:p w14:paraId="57C5E444" w14:textId="77777777" w:rsidR="00995C79" w:rsidRDefault="00995C79" w:rsidP="00AD7CF5"/>
    <w:p w14:paraId="7E4A8FD0" w14:textId="251BEAB3" w:rsidR="007A532E" w:rsidRDefault="007A532E" w:rsidP="007A532E">
      <w:pPr>
        <w:pStyle w:val="Diapo"/>
      </w:pPr>
      <w:r>
        <w:t xml:space="preserve">Diapo : Synthèse du dioxyde d'azote. </w:t>
      </w:r>
    </w:p>
    <w:p w14:paraId="6DA3D7B9" w14:textId="77777777" w:rsidR="007A532E" w:rsidRPr="001804B4" w:rsidRDefault="007A532E" w:rsidP="007A532E">
      <w:pPr>
        <w:pStyle w:val="Paragraphedeliste"/>
        <w:numPr>
          <w:ilvl w:val="0"/>
          <w:numId w:val="4"/>
        </w:numPr>
      </w:pPr>
      <w:r w:rsidRPr="001804B4">
        <w:t xml:space="preserve">En préparation, j'ai synthétisé du dioxyde d'azote en faisant réagir de l'acide nitrique sur </w:t>
      </w:r>
      <w:r>
        <w:t>du cuivre</w:t>
      </w:r>
      <w:r w:rsidRPr="001804B4">
        <w:t xml:space="preserve">. (Montrer la diapo) </w:t>
      </w:r>
    </w:p>
    <w:p w14:paraId="4197CD4B" w14:textId="77777777" w:rsidR="007A532E" w:rsidRPr="001804B4" w:rsidRDefault="007A532E" w:rsidP="007A532E">
      <w:pPr>
        <w:pStyle w:val="Paragraphedeliste"/>
        <w:numPr>
          <w:ilvl w:val="0"/>
          <w:numId w:val="4"/>
        </w:numPr>
      </w:pPr>
      <w:r w:rsidRPr="001804B4">
        <w:t>Commenter l'équation de réaction :</w:t>
      </w:r>
    </w:p>
    <w:p w14:paraId="77AB7E19" w14:textId="77777777" w:rsidR="007A532E" w:rsidRPr="001804B4" w:rsidRDefault="007A532E" w:rsidP="007A532E">
      <w:r w:rsidRPr="001804B4">
        <w:t xml:space="preserve">La réaction de réduction de l’acide nitrique par le cuivre fournit du monoxyde d’azote </w:t>
      </w:r>
    </w:p>
    <w:p w14:paraId="09118CB5" w14:textId="77777777" w:rsidR="007A532E" w:rsidRDefault="007A532E" w:rsidP="007A532E"/>
    <w:p w14:paraId="014FA68B" w14:textId="77777777" w:rsidR="007A532E" w:rsidRDefault="007A532E" w:rsidP="007A532E">
      <w:r>
        <w:t>8H</w:t>
      </w:r>
      <w:r>
        <w:rPr>
          <w:position w:val="10"/>
          <w:sz w:val="14"/>
          <w:szCs w:val="14"/>
        </w:rPr>
        <w:t xml:space="preserve">+ </w:t>
      </w:r>
      <w:proofErr w:type="gramStart"/>
      <w:r w:rsidRPr="0073372A">
        <w:rPr>
          <w:vertAlign w:val="subscript"/>
        </w:rPr>
        <w:t>(</w:t>
      </w:r>
      <w:proofErr w:type="spellStart"/>
      <w:proofErr w:type="gramEnd"/>
      <w:r w:rsidRPr="0073372A">
        <w:rPr>
          <w:vertAlign w:val="subscript"/>
        </w:rPr>
        <w:t>aq</w:t>
      </w:r>
      <w:proofErr w:type="spellEnd"/>
      <w:r w:rsidRPr="0073372A">
        <w:rPr>
          <w:vertAlign w:val="subscript"/>
        </w:rPr>
        <w:t>)</w:t>
      </w:r>
      <w:r>
        <w:rPr>
          <w:vertAlign w:val="subscript"/>
        </w:rPr>
        <w:t xml:space="preserve"> </w:t>
      </w:r>
      <w:r>
        <w:t>+ 2NO</w:t>
      </w:r>
      <w:r>
        <w:rPr>
          <w:vertAlign w:val="subscript"/>
        </w:rPr>
        <w:t>3</w:t>
      </w:r>
      <w:r>
        <w:rPr>
          <w:position w:val="13"/>
          <w:sz w:val="14"/>
          <w:szCs w:val="14"/>
        </w:rPr>
        <w:t xml:space="preserve">2-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+ 3Cu</w:t>
      </w:r>
      <w:r w:rsidRPr="0073372A">
        <w:rPr>
          <w:vertAlign w:val="subscript"/>
        </w:rPr>
        <w:t>(s)</w:t>
      </w:r>
      <w:r>
        <w:rPr>
          <w:vertAlign w:val="subscript"/>
        </w:rPr>
        <w:t xml:space="preserve"> </w:t>
      </w:r>
      <w:r>
        <w:t>= 3Cu</w:t>
      </w:r>
      <w:r>
        <w:rPr>
          <w:position w:val="10"/>
          <w:sz w:val="14"/>
          <w:szCs w:val="14"/>
        </w:rPr>
        <w:t xml:space="preserve">2+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+ 2NO</w:t>
      </w:r>
      <w:r w:rsidRPr="0073372A">
        <w:rPr>
          <w:vertAlign w:val="subscript"/>
        </w:rPr>
        <w:t>(g)</w:t>
      </w:r>
      <w:r>
        <w:rPr>
          <w:vertAlign w:val="subscript"/>
        </w:rPr>
        <w:t xml:space="preserve"> </w:t>
      </w:r>
      <w:r>
        <w:t xml:space="preserve">+ </w:t>
      </w:r>
      <w:r w:rsidRPr="0073372A">
        <w:t>4H</w:t>
      </w:r>
      <w:r>
        <w:rPr>
          <w:vertAlign w:val="subscript"/>
        </w:rPr>
        <w:t>2</w:t>
      </w:r>
      <w:r w:rsidRPr="0073372A">
        <w:t>O</w:t>
      </w:r>
      <w:r w:rsidRPr="0073372A">
        <w:rPr>
          <w:vertAlign w:val="subscript"/>
        </w:rPr>
        <w:t>(l)</w:t>
      </w:r>
      <w:r>
        <w:t xml:space="preserve"> </w:t>
      </w:r>
    </w:p>
    <w:p w14:paraId="67B4CB1B" w14:textId="77777777" w:rsidR="007A532E" w:rsidRDefault="007A532E" w:rsidP="007A532E"/>
    <w:p w14:paraId="1DE0B5E2" w14:textId="77777777" w:rsidR="007A532E" w:rsidRPr="001804B4" w:rsidRDefault="007A532E" w:rsidP="007A532E">
      <w:r w:rsidRPr="001804B4">
        <w:t xml:space="preserve">Ce gaz incolore s’oxyde spontanément en dioxyde d’azote au contact du dioxygène de l’air, produisant des fumées rousses </w:t>
      </w:r>
    </w:p>
    <w:p w14:paraId="50AE73B2" w14:textId="77777777" w:rsidR="007A532E" w:rsidRDefault="007A532E" w:rsidP="007A532E"/>
    <w:p w14:paraId="4F995046" w14:textId="77777777" w:rsidR="007A532E" w:rsidRPr="0073238F" w:rsidRDefault="007A532E" w:rsidP="007A532E">
      <w:proofErr w:type="gramStart"/>
      <w:r w:rsidRPr="0073238F">
        <w:t>NO</w:t>
      </w:r>
      <w:r w:rsidRPr="0073238F">
        <w:rPr>
          <w:vertAlign w:val="subscript"/>
        </w:rPr>
        <w:t>(</w:t>
      </w:r>
      <w:proofErr w:type="gramEnd"/>
      <w:r w:rsidRPr="0073238F">
        <w:rPr>
          <w:vertAlign w:val="subscript"/>
        </w:rPr>
        <w:t>g)</w:t>
      </w:r>
      <w:r w:rsidRPr="0073238F">
        <w:t xml:space="preserve"> + 1/2 O</w:t>
      </w:r>
      <w:r w:rsidRPr="0073238F">
        <w:rPr>
          <w:position w:val="-6"/>
        </w:rPr>
        <w:t xml:space="preserve">2 </w:t>
      </w:r>
      <w:r w:rsidRPr="0073238F">
        <w:rPr>
          <w:vertAlign w:val="subscript"/>
        </w:rPr>
        <w:t>(g)</w:t>
      </w:r>
      <w:r w:rsidRPr="0073238F">
        <w:t xml:space="preserve"> = NO</w:t>
      </w:r>
      <w:r w:rsidRPr="0073238F">
        <w:rPr>
          <w:position w:val="-6"/>
        </w:rPr>
        <w:t xml:space="preserve">2 </w:t>
      </w:r>
      <w:r w:rsidRPr="0073238F">
        <w:rPr>
          <w:vertAlign w:val="subscript"/>
        </w:rPr>
        <w:t>(g)</w:t>
      </w:r>
      <w:r w:rsidRPr="0073238F">
        <w:t xml:space="preserve"> </w:t>
      </w:r>
    </w:p>
    <w:p w14:paraId="47A97AC0" w14:textId="77777777" w:rsidR="007A532E" w:rsidRDefault="007A532E" w:rsidP="007A532E"/>
    <w:p w14:paraId="425DCB65" w14:textId="7F75D8D4" w:rsidR="00995C79" w:rsidRPr="00995C79" w:rsidRDefault="00995C79" w:rsidP="00995C79">
      <w:pPr>
        <w:rPr>
          <w:i/>
          <w:color w:val="0000FF"/>
        </w:rPr>
      </w:pPr>
      <w:proofErr w:type="spellStart"/>
      <w:r w:rsidRPr="00995C79">
        <w:rPr>
          <w:i/>
          <w:color w:val="0000FF"/>
        </w:rPr>
        <w:t>Rq</w:t>
      </w:r>
      <w:proofErr w:type="spellEnd"/>
      <w:r w:rsidRPr="00995C79">
        <w:rPr>
          <w:i/>
          <w:color w:val="0000FF"/>
        </w:rPr>
        <w:t xml:space="preserve"> En préparation: </w:t>
      </w:r>
    </w:p>
    <w:p w14:paraId="2350AC8C" w14:textId="77777777" w:rsidR="00995C79" w:rsidRPr="00995C79" w:rsidRDefault="00995C79" w:rsidP="00995C79">
      <w:pPr>
        <w:rPr>
          <w:i/>
          <w:color w:val="0000FF"/>
        </w:rPr>
      </w:pPr>
      <w:r w:rsidRPr="00995C79">
        <w:rPr>
          <w:i/>
          <w:color w:val="0000FF"/>
        </w:rPr>
        <w:t>1) synthétiser le gaz (acide nitrique sur cuivre).  Il faut vraiment peu d'eau dans le cristallisoir, sinon l'acide est trop dilué et la réaction est très lente. Neutraliser le gaz en le faisant buller dans l’eau. Avoir un bain d'eau à côté si besoin.</w:t>
      </w:r>
    </w:p>
    <w:p w14:paraId="68F83BF1" w14:textId="77777777" w:rsidR="00995C79" w:rsidRPr="00995C79" w:rsidRDefault="00995C79" w:rsidP="00995C79">
      <w:pPr>
        <w:rPr>
          <w:i/>
          <w:color w:val="0000FF"/>
        </w:rPr>
      </w:pPr>
      <w:r w:rsidRPr="00995C79">
        <w:rPr>
          <w:i/>
          <w:color w:val="0000FF"/>
        </w:rPr>
        <w:t xml:space="preserve">2) Prélever le gaz dans différents récipients et les fermer hermétiquement (seringues plus erlenmeyer + bouchon + paraffine). </w:t>
      </w:r>
    </w:p>
    <w:p w14:paraId="58E41DF3" w14:textId="77777777" w:rsidR="00995C79" w:rsidRDefault="00995C79" w:rsidP="007A532E"/>
    <w:p w14:paraId="4BD6F21D" w14:textId="77777777" w:rsidR="007A532E" w:rsidRDefault="007A532E" w:rsidP="007A532E">
      <w:pPr>
        <w:rPr>
          <w:i/>
        </w:rPr>
      </w:pPr>
      <w:proofErr w:type="spellStart"/>
      <w:r w:rsidRPr="00D1139A">
        <w:rPr>
          <w:i/>
        </w:rPr>
        <w:t>Rq</w:t>
      </w:r>
      <w:proofErr w:type="spellEnd"/>
      <w:r w:rsidRPr="00D1139A">
        <w:rPr>
          <w:i/>
        </w:rPr>
        <w:t xml:space="preserve"> : Les oxydes d’azote sont des oxydants puissants. Ils sont toxiques, on manipule sous hotte, avec une blouse, des gants en néoprène et des lunettes. De plus, l'acide nitrique est corrosif.</w:t>
      </w:r>
    </w:p>
    <w:p w14:paraId="65F4AADA" w14:textId="77777777" w:rsidR="00324CE2" w:rsidRDefault="00324CE2" w:rsidP="007A532E"/>
    <w:p w14:paraId="4A0133C5" w14:textId="77777777" w:rsidR="00995C79" w:rsidRDefault="00995C79" w:rsidP="007A532E"/>
    <w:p w14:paraId="0C79C486" w14:textId="670C3D97" w:rsidR="007A532E" w:rsidRDefault="00995C79" w:rsidP="00995C79">
      <w:pPr>
        <w:pStyle w:val="Diapo"/>
        <w:rPr>
          <w:vertAlign w:val="subscript"/>
        </w:rPr>
      </w:pPr>
      <w:r>
        <w:t xml:space="preserve">DIAPO : </w:t>
      </w:r>
      <w:r w:rsidRPr="00995C79">
        <w:t>L’équilibre 2 NO</w:t>
      </w:r>
      <w:r w:rsidRPr="00995C79">
        <w:rPr>
          <w:vertAlign w:val="subscript"/>
        </w:rPr>
        <w:t>2 (g)</w:t>
      </w:r>
      <w:r w:rsidRPr="00995C79">
        <w:t xml:space="preserve"> = N</w:t>
      </w:r>
      <w:r w:rsidRPr="00995C79">
        <w:rPr>
          <w:vertAlign w:val="subscript"/>
        </w:rPr>
        <w:t>2</w:t>
      </w:r>
      <w:r w:rsidRPr="00995C79">
        <w:t>O</w:t>
      </w:r>
      <w:r w:rsidRPr="00995C79">
        <w:rPr>
          <w:vertAlign w:val="subscript"/>
        </w:rPr>
        <w:t>4 (g)</w:t>
      </w:r>
    </w:p>
    <w:p w14:paraId="52765D24" w14:textId="77777777" w:rsidR="00324CE2" w:rsidRPr="00D1139A" w:rsidRDefault="00324CE2" w:rsidP="00324CE2">
      <w:pPr>
        <w:rPr>
          <w:i/>
        </w:rPr>
      </w:pPr>
      <w:r w:rsidRPr="00D1139A">
        <w:rPr>
          <w:i/>
        </w:rPr>
        <w:t>Le monoxyde d'azote  a un équilibre permanent avec son dimère le peroxyde d'azote, N</w:t>
      </w:r>
      <w:r w:rsidRPr="00D1139A">
        <w:rPr>
          <w:i/>
          <w:vertAlign w:val="subscript"/>
        </w:rPr>
        <w:t>2</w:t>
      </w:r>
      <w:r w:rsidRPr="00D1139A">
        <w:rPr>
          <w:i/>
        </w:rPr>
        <w:t>O</w:t>
      </w:r>
      <w:r w:rsidRPr="00D1139A">
        <w:rPr>
          <w:i/>
          <w:vertAlign w:val="subscript"/>
        </w:rPr>
        <w:t>4</w:t>
      </w:r>
      <w:r w:rsidRPr="00D1139A">
        <w:rPr>
          <w:i/>
        </w:rPr>
        <w:t> .</w:t>
      </w:r>
      <w:r w:rsidRPr="00D1139A">
        <w:rPr>
          <w:i/>
        </w:rPr>
        <w:br/>
        <w:t xml:space="preserve">Et c'est cet équilibre que l'on va étudier, écrire l'équation de réaction au tableau: </w:t>
      </w:r>
    </w:p>
    <w:p w14:paraId="21E00A04" w14:textId="77777777" w:rsidR="00324CE2" w:rsidRPr="00F12D08" w:rsidRDefault="00324CE2" w:rsidP="00324CE2"/>
    <w:p w14:paraId="2AED106C" w14:textId="77777777" w:rsidR="00324CE2" w:rsidRPr="00C44D93" w:rsidRDefault="00324CE2" w:rsidP="00324CE2">
      <w:pPr>
        <w:pStyle w:val="Diapo"/>
        <w:rPr>
          <w:color w:val="auto"/>
        </w:rPr>
      </w:pPr>
      <w:r w:rsidRPr="00C44D93">
        <w:rPr>
          <w:color w:val="auto"/>
        </w:rPr>
        <w:t>N</w:t>
      </w:r>
      <w:r w:rsidRPr="00C44D93">
        <w:rPr>
          <w:color w:val="auto"/>
          <w:position w:val="-6"/>
          <w:sz w:val="22"/>
        </w:rPr>
        <w:t>2</w:t>
      </w:r>
      <w:r w:rsidRPr="00C44D93">
        <w:rPr>
          <w:color w:val="auto"/>
        </w:rPr>
        <w:t>O</w:t>
      </w:r>
      <w:r w:rsidRPr="00C44D93">
        <w:rPr>
          <w:color w:val="auto"/>
          <w:position w:val="-6"/>
          <w:sz w:val="22"/>
        </w:rPr>
        <w:t>4</w:t>
      </w:r>
      <w:r w:rsidRPr="00C44D93">
        <w:rPr>
          <w:color w:val="auto"/>
        </w:rPr>
        <w:t>(g)=2NO</w:t>
      </w:r>
      <w:r w:rsidRPr="00C44D93">
        <w:rPr>
          <w:color w:val="auto"/>
          <w:position w:val="-6"/>
          <w:sz w:val="22"/>
        </w:rPr>
        <w:t>2</w:t>
      </w:r>
      <w:r w:rsidRPr="00C44D93">
        <w:rPr>
          <w:color w:val="auto"/>
        </w:rPr>
        <w:t>(g)</w:t>
      </w:r>
    </w:p>
    <w:p w14:paraId="639BD853" w14:textId="77777777" w:rsidR="00324CE2" w:rsidRDefault="00324CE2" w:rsidP="00324CE2">
      <w:proofErr w:type="spellStart"/>
      <w:r w:rsidRPr="00C44D93">
        <w:rPr>
          <w:color w:val="0000FF"/>
        </w:rPr>
        <w:t>Rq</w:t>
      </w:r>
      <w:proofErr w:type="spellEnd"/>
      <w:r w:rsidRPr="00C44D93">
        <w:rPr>
          <w:color w:val="0000FF"/>
        </w:rPr>
        <w:t xml:space="preserve"> </w:t>
      </w:r>
      <w:proofErr w:type="gramStart"/>
      <w:r w:rsidRPr="00C44D93">
        <w:rPr>
          <w:color w:val="0000FF"/>
        </w:rPr>
        <w:t>:∆</w:t>
      </w:r>
      <w:proofErr w:type="gramEnd"/>
      <w:r w:rsidRPr="00C44D93">
        <w:rPr>
          <w:i/>
          <w:iCs/>
          <w:color w:val="0000FF"/>
          <w:position w:val="-6"/>
          <w:sz w:val="22"/>
          <w:szCs w:val="22"/>
        </w:rPr>
        <w:t>r</w:t>
      </w:r>
      <w:r w:rsidRPr="00C44D93">
        <w:rPr>
          <w:i/>
          <w:iCs/>
          <w:color w:val="0000FF"/>
        </w:rPr>
        <w:t>H</w:t>
      </w:r>
      <w:r w:rsidRPr="00C44D93">
        <w:rPr>
          <w:rFonts w:ascii="Times New Roman" w:hAnsi="Times New Roman" w:cs="Times New Roman"/>
          <w:color w:val="0000FF"/>
          <w:position w:val="10"/>
          <w:sz w:val="22"/>
          <w:szCs w:val="22"/>
        </w:rPr>
        <w:t>◦</w:t>
      </w:r>
      <w:r w:rsidRPr="00C44D93">
        <w:rPr>
          <w:color w:val="0000FF"/>
        </w:rPr>
        <w:t>=55.3kJ·mol</w:t>
      </w:r>
      <w:r w:rsidRPr="00C44D93">
        <w:rPr>
          <w:color w:val="0000FF"/>
          <w:position w:val="10"/>
          <w:sz w:val="22"/>
          <w:szCs w:val="22"/>
        </w:rPr>
        <w:t>−1</w:t>
      </w:r>
      <w:r w:rsidRPr="00C44D93">
        <w:rPr>
          <w:color w:val="0000FF"/>
        </w:rPr>
        <w:t>et∆</w:t>
      </w:r>
      <w:r w:rsidRPr="00C44D93">
        <w:rPr>
          <w:i/>
          <w:iCs/>
          <w:color w:val="0000FF"/>
          <w:position w:val="-6"/>
          <w:sz w:val="22"/>
          <w:szCs w:val="22"/>
        </w:rPr>
        <w:t>r</w:t>
      </w:r>
      <w:r w:rsidRPr="00C44D93">
        <w:rPr>
          <w:i/>
          <w:iCs/>
          <w:color w:val="0000FF"/>
        </w:rPr>
        <w:t>S</w:t>
      </w:r>
      <w:r w:rsidRPr="00C44D93">
        <w:rPr>
          <w:rFonts w:ascii="Times New Roman" w:hAnsi="Times New Roman" w:cs="Times New Roman"/>
          <w:color w:val="0000FF"/>
          <w:position w:val="10"/>
          <w:sz w:val="22"/>
          <w:szCs w:val="22"/>
        </w:rPr>
        <w:t>◦</w:t>
      </w:r>
      <w:r w:rsidRPr="00C44D93">
        <w:rPr>
          <w:color w:val="0000FF"/>
        </w:rPr>
        <w:t xml:space="preserve">=175.8 J/mol/K (données de [5]), donc: </w:t>
      </w:r>
      <w:r w:rsidRPr="00C44D93">
        <w:rPr>
          <w:i/>
          <w:iCs/>
          <w:color w:val="0000FF"/>
        </w:rPr>
        <w:t>K</w:t>
      </w:r>
      <w:r w:rsidRPr="00C44D93">
        <w:rPr>
          <w:rFonts w:ascii="Times New Roman" w:hAnsi="Times New Roman" w:cs="Times New Roman"/>
          <w:color w:val="0000FF"/>
          <w:position w:val="10"/>
          <w:sz w:val="22"/>
          <w:szCs w:val="22"/>
        </w:rPr>
        <w:t>◦</w:t>
      </w:r>
      <w:r w:rsidRPr="00C44D93">
        <w:rPr>
          <w:color w:val="0000FF"/>
        </w:rPr>
        <w:t>(0</w:t>
      </w:r>
      <w:r w:rsidRPr="00C44D93">
        <w:rPr>
          <w:rFonts w:ascii="Times New Roman" w:hAnsi="Times New Roman" w:cs="Times New Roman"/>
          <w:color w:val="0000FF"/>
          <w:position w:val="10"/>
          <w:sz w:val="22"/>
          <w:szCs w:val="22"/>
        </w:rPr>
        <w:t>◦</w:t>
      </w:r>
      <w:r w:rsidRPr="00C44D93">
        <w:rPr>
          <w:color w:val="0000FF"/>
        </w:rPr>
        <w:t xml:space="preserve">C)=0.04, </w:t>
      </w:r>
      <w:r w:rsidRPr="00C44D93">
        <w:rPr>
          <w:i/>
          <w:iCs/>
          <w:color w:val="0000FF"/>
        </w:rPr>
        <w:t>K</w:t>
      </w:r>
      <w:r w:rsidRPr="00C44D93">
        <w:rPr>
          <w:rFonts w:ascii="Times New Roman" w:hAnsi="Times New Roman" w:cs="Times New Roman"/>
          <w:color w:val="0000FF"/>
          <w:position w:val="10"/>
          <w:sz w:val="22"/>
          <w:szCs w:val="22"/>
        </w:rPr>
        <w:t>◦</w:t>
      </w:r>
      <w:r w:rsidRPr="00C44D93">
        <w:rPr>
          <w:color w:val="0000FF"/>
        </w:rPr>
        <w:t>(25</w:t>
      </w:r>
      <w:r w:rsidRPr="00C44D93">
        <w:rPr>
          <w:rFonts w:ascii="Times New Roman" w:hAnsi="Times New Roman" w:cs="Times New Roman"/>
          <w:color w:val="0000FF"/>
          <w:position w:val="10"/>
          <w:sz w:val="22"/>
          <w:szCs w:val="22"/>
        </w:rPr>
        <w:t>◦</w:t>
      </w:r>
      <w:r w:rsidRPr="00C44D93">
        <w:rPr>
          <w:color w:val="0000FF"/>
        </w:rPr>
        <w:t xml:space="preserve">C)=0.31 et </w:t>
      </w:r>
      <w:r w:rsidRPr="00C44D93">
        <w:rPr>
          <w:i/>
          <w:iCs/>
          <w:color w:val="0000FF"/>
        </w:rPr>
        <w:t>K</w:t>
      </w:r>
      <w:r w:rsidRPr="00C44D93">
        <w:rPr>
          <w:rFonts w:ascii="Times New Roman" w:hAnsi="Times New Roman" w:cs="Times New Roman"/>
          <w:color w:val="0000FF"/>
          <w:position w:val="10"/>
          <w:sz w:val="22"/>
          <w:szCs w:val="22"/>
        </w:rPr>
        <w:t>◦</w:t>
      </w:r>
      <w:r w:rsidRPr="00C44D93">
        <w:rPr>
          <w:color w:val="0000FF"/>
        </w:rPr>
        <w:t>(60</w:t>
      </w:r>
      <w:r w:rsidRPr="00C44D93">
        <w:rPr>
          <w:rFonts w:ascii="Times New Roman" w:hAnsi="Times New Roman" w:cs="Times New Roman"/>
          <w:color w:val="0000FF"/>
          <w:position w:val="10"/>
          <w:sz w:val="22"/>
          <w:szCs w:val="22"/>
        </w:rPr>
        <w:t>◦</w:t>
      </w:r>
      <w:r w:rsidRPr="00C44D93">
        <w:rPr>
          <w:color w:val="0000FF"/>
        </w:rPr>
        <w:t>C)=3.3.</w:t>
      </w:r>
      <w:r w:rsidRPr="00862571">
        <w:t xml:space="preserve">  </w:t>
      </w:r>
    </w:p>
    <w:p w14:paraId="4D731195" w14:textId="77777777" w:rsidR="00324CE2" w:rsidRDefault="00324CE2" w:rsidP="00995C79">
      <w:pPr>
        <w:pStyle w:val="Diapo"/>
        <w:rPr>
          <w:vertAlign w:val="subscript"/>
        </w:rPr>
      </w:pPr>
    </w:p>
    <w:p w14:paraId="5BA3BE5E" w14:textId="024C23B4" w:rsidR="00995C79" w:rsidRDefault="00995C79" w:rsidP="00995C79">
      <w:r>
        <w:t>Commenter la valeur du quotient réactionnel, on va donc pouvoir modifier le quotient réactionnel en jouant sur la pression. On réalise l'expérience en mettant le gaz en équilibre dans une seringue que l'on comprime.</w:t>
      </w:r>
    </w:p>
    <w:p w14:paraId="133B19EA" w14:textId="77777777" w:rsidR="00995C79" w:rsidRPr="00995C79" w:rsidRDefault="00995C79" w:rsidP="00995C79"/>
    <w:p w14:paraId="43F419EF" w14:textId="5A341F33" w:rsidR="007A532E" w:rsidRPr="007A532E" w:rsidRDefault="007A532E" w:rsidP="007A532E">
      <w:pPr>
        <w:rPr>
          <w:color w:val="FF0000"/>
        </w:rPr>
      </w:pPr>
      <w:r w:rsidRPr="007A532E">
        <w:rPr>
          <w:color w:val="FF0000"/>
        </w:rPr>
        <w:t xml:space="preserve"> [NO2 est roux et N2O4 est incolore]</w:t>
      </w:r>
    </w:p>
    <w:p w14:paraId="7B599D5B" w14:textId="77777777" w:rsidR="00995C79" w:rsidRDefault="00995C79" w:rsidP="007A532E"/>
    <w:p w14:paraId="5CC93423" w14:textId="3E025A93" w:rsidR="007A532E" w:rsidRDefault="007A532E" w:rsidP="007A532E">
      <w:pPr>
        <w:rPr>
          <w:rFonts w:cs="Times"/>
          <w:color w:val="0000C0"/>
        </w:rPr>
      </w:pPr>
      <w:proofErr w:type="gramStart"/>
      <w:r w:rsidRPr="00A5373A">
        <w:rPr>
          <w:rFonts w:cs="Times"/>
          <w:color w:val="0000C0"/>
        </w:rPr>
        <w:t>https://www.youtube.com/watch?v=L6GfhqoCz8Y</w:t>
      </w:r>
      <w:proofErr w:type="gramEnd"/>
      <w:r w:rsidRPr="00A5373A">
        <w:rPr>
          <w:rFonts w:cs="Times"/>
          <w:color w:val="0000C0"/>
        </w:rPr>
        <w:t xml:space="preserve"> à 1min27s</w:t>
      </w:r>
    </w:p>
    <w:p w14:paraId="2DE2083E" w14:textId="77777777" w:rsidR="007A532E" w:rsidRDefault="007A532E" w:rsidP="007A532E"/>
    <w:p w14:paraId="1A933550" w14:textId="000707AB" w:rsidR="007A532E" w:rsidRDefault="00324CE2" w:rsidP="007A532E">
      <w:r w:rsidRPr="00324CE2">
        <w:rPr>
          <w:b/>
        </w:rPr>
        <w:t>Observations :</w:t>
      </w:r>
      <w:r>
        <w:t xml:space="preserve"> </w:t>
      </w:r>
      <w:r w:rsidR="007A532E">
        <w:t>Lorsque l’on réalise l’expérience, l’intensité de la coloration augmente juste après la compression de la seringue</w:t>
      </w:r>
      <w:r w:rsidR="00995C79">
        <w:t xml:space="preserve"> </w:t>
      </w:r>
      <w:r w:rsidR="007A532E">
        <w:t xml:space="preserve">mais diminue après quelques secondes. </w:t>
      </w:r>
    </w:p>
    <w:p w14:paraId="1FF5EAB8" w14:textId="77777777" w:rsidR="00324CE2" w:rsidRDefault="00324CE2" w:rsidP="00324CE2">
      <w:pPr>
        <w:pStyle w:val="Diapo"/>
      </w:pPr>
    </w:p>
    <w:p w14:paraId="1A96A2F2" w14:textId="77777777" w:rsidR="00324CE2" w:rsidRDefault="00324CE2" w:rsidP="00324CE2">
      <w:pPr>
        <w:pStyle w:val="Diapo"/>
      </w:pPr>
      <w:r>
        <w:t xml:space="preserve">Diapo Influence de la pression sur </w:t>
      </w:r>
      <w:r w:rsidRPr="00233888">
        <w:t>l’équilibre 2 NO</w:t>
      </w:r>
      <w:r w:rsidRPr="00233888">
        <w:rPr>
          <w:vertAlign w:val="subscript"/>
        </w:rPr>
        <w:t>2 (g)</w:t>
      </w:r>
      <w:r w:rsidRPr="00233888">
        <w:t xml:space="preserve"> = N</w:t>
      </w:r>
      <w:r w:rsidRPr="00233888">
        <w:rPr>
          <w:vertAlign w:val="subscript"/>
        </w:rPr>
        <w:t>2</w:t>
      </w:r>
      <w:r w:rsidRPr="00233888">
        <w:t>O</w:t>
      </w:r>
      <w:r w:rsidRPr="00233888">
        <w:rPr>
          <w:vertAlign w:val="subscript"/>
        </w:rPr>
        <w:t>4 (g)</w:t>
      </w:r>
    </w:p>
    <w:p w14:paraId="1FE1E0E3" w14:textId="77777777" w:rsidR="00324CE2" w:rsidRDefault="00324CE2" w:rsidP="007A532E"/>
    <w:p w14:paraId="5C2FAF76" w14:textId="42BD1D43" w:rsidR="00324CE2" w:rsidRPr="00831888" w:rsidRDefault="00324CE2" w:rsidP="00324CE2">
      <w:pPr>
        <w:widowControl w:val="0"/>
        <w:autoSpaceDE w:val="0"/>
        <w:autoSpaceDN w:val="0"/>
        <w:adjustRightInd w:val="0"/>
        <w:spacing w:after="240"/>
      </w:pPr>
      <w:r>
        <w:rPr>
          <w:b/>
        </w:rPr>
        <w:t>Interprétations</w:t>
      </w:r>
      <w:r w:rsidRPr="00324CE2">
        <w:rPr>
          <w:b/>
        </w:rPr>
        <w:t xml:space="preserve"> de l'expérience </w:t>
      </w:r>
      <w:proofErr w:type="gramStart"/>
      <w:r w:rsidRPr="00324CE2">
        <w:rPr>
          <w:b/>
        </w:rPr>
        <w:t>:</w:t>
      </w:r>
      <w:r>
        <w:t xml:space="preserve"> </w:t>
      </w:r>
      <w:r w:rsidR="007A532E">
        <w:t xml:space="preserve"> </w:t>
      </w:r>
      <w:r>
        <w:t>Initialement</w:t>
      </w:r>
      <w:proofErr w:type="gramEnd"/>
      <w:r>
        <w:t xml:space="preserve"> on est à l'équilibre à la pression P, le quotient réactionnel vaut XXX, on </w:t>
      </w:r>
      <w:r>
        <w:rPr>
          <w:i/>
        </w:rPr>
        <w:t xml:space="preserve">augmente </w:t>
      </w:r>
      <w:r w:rsidRPr="00233888">
        <w:rPr>
          <w:i/>
        </w:rPr>
        <w:t>la pression jusqu'à atteindre la nouvelle pression p' à composition et température constante</w:t>
      </w:r>
      <w:r w:rsidR="00831888">
        <w:rPr>
          <w:i/>
        </w:rPr>
        <w:t xml:space="preserve">. Juste après la compression </w:t>
      </w:r>
      <w:r w:rsidR="00831888">
        <w:t>la couleur devient foncée car il n'y a pas encore équilibre, la concentration volumique de NO2 qui est coloré augmente.</w:t>
      </w:r>
    </w:p>
    <w:p w14:paraId="3D48E349" w14:textId="0DA372AB" w:rsidR="00831888" w:rsidRPr="00831888" w:rsidRDefault="00831888" w:rsidP="00831888">
      <w:pPr>
        <w:widowControl w:val="0"/>
        <w:autoSpaceDE w:val="0"/>
        <w:autoSpaceDN w:val="0"/>
        <w:adjustRightInd w:val="0"/>
        <w:spacing w:after="240"/>
      </w:pPr>
      <w:r>
        <w:rPr>
          <w:i/>
        </w:rPr>
        <w:t xml:space="preserve">Après la compression </w:t>
      </w:r>
      <w:proofErr w:type="spellStart"/>
      <w:r w:rsidR="00324CE2" w:rsidRPr="00233888">
        <w:rPr>
          <w:i/>
        </w:rPr>
        <w:t>Qr</w:t>
      </w:r>
      <w:proofErr w:type="spellEnd"/>
      <w:r w:rsidR="00324CE2" w:rsidRPr="00233888">
        <w:rPr>
          <w:i/>
        </w:rPr>
        <w:t>=</w:t>
      </w:r>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sub>
            </m:sSub>
            <m:r>
              <w:rPr>
                <w:rFonts w:ascii="Cambria Math" w:hAnsi="Cambria Math"/>
              </w:rPr>
              <m:t>p°</m:t>
            </m:r>
          </m:num>
          <m:den>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O2</m:t>
                        </m:r>
                      </m:sub>
                    </m:sSub>
                  </m:sub>
                </m:sSub>
                <m:r>
                  <w:rPr>
                    <w:rFonts w:ascii="Cambria Math" w:hAnsi="Cambria Math"/>
                  </w:rPr>
                  <m:t>)</m:t>
                </m:r>
              </m:e>
              <m:sup>
                <m:r>
                  <w:rPr>
                    <w:rFonts w:ascii="Cambria Math" w:hAnsi="Cambria Math"/>
                  </w:rPr>
                  <m:t>2</m:t>
                </m:r>
              </m:sup>
            </m:sSup>
            <m:r>
              <w:rPr>
                <w:rFonts w:ascii="Cambria Math" w:hAnsi="Cambria Math"/>
              </w:rPr>
              <m:t xml:space="preserve"> p'</m:t>
            </m:r>
          </m:den>
        </m:f>
      </m:oMath>
    </w:p>
    <w:p w14:paraId="304442B5" w14:textId="77777777" w:rsidR="00831888" w:rsidRPr="00233888" w:rsidRDefault="00831888" w:rsidP="00831888">
      <w:pPr>
        <w:widowControl w:val="0"/>
        <w:autoSpaceDE w:val="0"/>
        <w:autoSpaceDN w:val="0"/>
        <w:adjustRightInd w:val="0"/>
        <w:spacing w:after="240"/>
        <w:rPr>
          <w:rFonts w:eastAsia="Times New Roman" w:cs="Times New Roman"/>
          <w:i/>
        </w:rPr>
      </w:pPr>
      <w:r w:rsidRPr="00233888">
        <w:rPr>
          <w:rFonts w:eastAsia="Times New Roman" w:cs="Times New Roman"/>
          <w:i/>
        </w:rPr>
        <w:t>Si p</w:t>
      </w:r>
      <w:r w:rsidRPr="00233888">
        <w:rPr>
          <w:rFonts w:ascii="Helvetica" w:eastAsia="Times New Roman" w:hAnsi="Helvetica" w:cs="Times New Roman"/>
          <w:i/>
        </w:rPr>
        <w:t xml:space="preserve">′&gt; </w:t>
      </w:r>
      <w:r w:rsidRPr="00233888">
        <w:rPr>
          <w:rFonts w:eastAsia="Times New Roman" w:cs="Times New Roman"/>
          <w:i/>
        </w:rPr>
        <w:t xml:space="preserve">p, Q </w:t>
      </w:r>
      <w:r w:rsidRPr="00233888">
        <w:rPr>
          <w:rFonts w:ascii="Helvetica" w:eastAsia="Times New Roman" w:hAnsi="Helvetica" w:cs="Times New Roman"/>
          <w:i/>
        </w:rPr>
        <w:t xml:space="preserve">&lt; </w:t>
      </w:r>
      <w:r w:rsidRPr="00233888">
        <w:rPr>
          <w:rFonts w:eastAsia="Times New Roman" w:cs="Times New Roman"/>
          <w:i/>
        </w:rPr>
        <w:t>K</w:t>
      </w:r>
      <w:r w:rsidRPr="00233888">
        <w:rPr>
          <w:rFonts w:ascii="Times New Roman" w:eastAsia="Times New Roman" w:hAnsi="Times New Roman" w:cs="Times New Roman"/>
          <w:i/>
        </w:rPr>
        <w:t xml:space="preserve">◦ </w:t>
      </w:r>
      <w:r w:rsidRPr="00233888">
        <w:rPr>
          <w:rFonts w:eastAsia="Times New Roman" w:cs="Times New Roman"/>
          <w:i/>
        </w:rPr>
        <w:t>et le système évolue dans le sens direct afin d’atteindre un nouvel état d’équilibre. La fraction molaire x</w:t>
      </w:r>
      <w:r w:rsidRPr="00233888">
        <w:rPr>
          <w:rFonts w:eastAsia="Times New Roman" w:cs="Times New Roman"/>
          <w:i/>
          <w:vertAlign w:val="superscript"/>
        </w:rPr>
        <w:t>g</w:t>
      </w:r>
      <w:r w:rsidRPr="00233888">
        <w:rPr>
          <w:rFonts w:eastAsia="Times New Roman" w:cs="Times New Roman"/>
          <w:i/>
          <w:vertAlign w:val="subscript"/>
        </w:rPr>
        <w:t xml:space="preserve">N2O4  </w:t>
      </w:r>
      <w:r w:rsidRPr="00233888">
        <w:rPr>
          <w:rFonts w:eastAsia="Times New Roman" w:cs="Times New Roman"/>
          <w:i/>
        </w:rPr>
        <w:t>augmente tandis que la fraction molaire x</w:t>
      </w:r>
      <w:r w:rsidRPr="00233888">
        <w:rPr>
          <w:rFonts w:eastAsia="Times New Roman" w:cs="Times New Roman"/>
          <w:i/>
          <w:vertAlign w:val="superscript"/>
        </w:rPr>
        <w:t>g</w:t>
      </w:r>
      <w:r w:rsidRPr="00233888">
        <w:rPr>
          <w:rFonts w:eastAsia="Times New Roman" w:cs="Times New Roman"/>
          <w:i/>
          <w:vertAlign w:val="subscript"/>
        </w:rPr>
        <w:t xml:space="preserve">NO2 </w:t>
      </w:r>
      <w:r w:rsidRPr="00233888">
        <w:rPr>
          <w:rFonts w:eastAsia="Times New Roman" w:cs="Times New Roman"/>
          <w:i/>
        </w:rPr>
        <w:t>diminue</w:t>
      </w:r>
    </w:p>
    <w:p w14:paraId="594C38E6" w14:textId="5272C8E9" w:rsidR="00324CE2" w:rsidRPr="00831888" w:rsidRDefault="00831888" w:rsidP="007A532E">
      <w:pPr>
        <w:widowControl w:val="0"/>
        <w:autoSpaceDE w:val="0"/>
        <w:autoSpaceDN w:val="0"/>
        <w:adjustRightInd w:val="0"/>
        <w:spacing w:after="240"/>
        <w:rPr>
          <w:rFonts w:eastAsia="Times New Roman" w:cs="Times New Roman"/>
          <w:i/>
        </w:rPr>
      </w:pPr>
      <w:r w:rsidRPr="00233888">
        <w:rPr>
          <w:rFonts w:eastAsia="Times New Roman" w:cs="Times New Roman"/>
          <w:i/>
        </w:rPr>
        <w:t>D'où l'éclaircissement de la seringue.</w:t>
      </w:r>
      <w:r>
        <w:rPr>
          <w:rFonts w:eastAsia="Times New Roman" w:cs="Times New Roman"/>
          <w:i/>
        </w:rPr>
        <w:t xml:space="preserve"> </w:t>
      </w:r>
    </w:p>
    <w:p w14:paraId="1C70FA02" w14:textId="55373D06" w:rsidR="007A532E" w:rsidRPr="00831888" w:rsidRDefault="007A532E" w:rsidP="007A532E">
      <w:pPr>
        <w:widowControl w:val="0"/>
        <w:autoSpaceDE w:val="0"/>
        <w:autoSpaceDN w:val="0"/>
        <w:adjustRightInd w:val="0"/>
        <w:spacing w:after="240"/>
        <w:rPr>
          <w:b/>
        </w:rPr>
      </w:pPr>
      <w:r w:rsidRPr="00831888">
        <w:rPr>
          <w:b/>
        </w:rPr>
        <w:t xml:space="preserve">On en déduit qu’une augmentation de pression </w:t>
      </w:r>
      <w:r w:rsidR="00995C79" w:rsidRPr="00831888">
        <w:rPr>
          <w:b/>
        </w:rPr>
        <w:t xml:space="preserve">et donc une diminution du quotient réactionnel </w:t>
      </w:r>
      <w:proofErr w:type="gramStart"/>
      <w:r w:rsidRPr="00831888">
        <w:rPr>
          <w:b/>
        </w:rPr>
        <w:t>a</w:t>
      </w:r>
      <w:proofErr w:type="gramEnd"/>
      <w:r w:rsidRPr="00831888">
        <w:rPr>
          <w:b/>
        </w:rPr>
        <w:t xml:space="preserve"> pour effet de déplacer l’équilibre dans le sens direct. </w:t>
      </w:r>
    </w:p>
    <w:p w14:paraId="1CF71710" w14:textId="77777777" w:rsidR="007A532E" w:rsidRPr="00233888" w:rsidRDefault="007A532E" w:rsidP="007A532E">
      <w:pPr>
        <w:widowControl w:val="0"/>
        <w:autoSpaceDE w:val="0"/>
        <w:autoSpaceDN w:val="0"/>
        <w:adjustRightInd w:val="0"/>
        <w:spacing w:after="240"/>
        <w:rPr>
          <w:rFonts w:eastAsia="Times New Roman" w:cs="Times New Roman"/>
          <w:i/>
          <w:color w:val="0000FF"/>
        </w:rPr>
      </w:pPr>
      <w:proofErr w:type="gramStart"/>
      <w:r w:rsidRPr="00233888">
        <w:rPr>
          <w:rFonts w:eastAsia="Times New Roman" w:cs="Times New Roman"/>
          <w:i/>
          <w:color w:val="0000FF"/>
        </w:rPr>
        <w:t>p(</w:t>
      </w:r>
      <w:proofErr w:type="gramEnd"/>
      <w:r w:rsidRPr="00233888">
        <w:rPr>
          <w:rFonts w:eastAsia="Times New Roman" w:cs="Times New Roman"/>
          <w:i/>
          <w:color w:val="0000FF"/>
        </w:rPr>
        <w:t>i)=</w:t>
      </w:r>
      <w:proofErr w:type="spellStart"/>
      <w:r w:rsidRPr="00233888">
        <w:rPr>
          <w:rFonts w:eastAsia="Times New Roman" w:cs="Times New Roman"/>
          <w:i/>
          <w:color w:val="0000FF"/>
        </w:rPr>
        <w:t>x</w:t>
      </w:r>
      <w:r w:rsidRPr="00233888">
        <w:rPr>
          <w:rFonts w:eastAsia="Times New Roman" w:cs="Times New Roman"/>
          <w:i/>
          <w:color w:val="0000FF"/>
          <w:vertAlign w:val="subscript"/>
        </w:rPr>
        <w:t>i</w:t>
      </w:r>
      <w:r w:rsidRPr="00233888">
        <w:rPr>
          <w:rFonts w:eastAsia="Times New Roman" w:cs="Times New Roman"/>
          <w:i/>
          <w:color w:val="0000FF"/>
          <w:vertAlign w:val="superscript"/>
        </w:rPr>
        <w:t>g</w:t>
      </w:r>
      <w:r w:rsidRPr="00233888">
        <w:rPr>
          <w:rFonts w:eastAsia="Times New Roman" w:cs="Times New Roman"/>
          <w:i/>
          <w:color w:val="0000FF"/>
        </w:rPr>
        <w:t>.p</w:t>
      </w:r>
      <w:proofErr w:type="spellEnd"/>
      <w:r w:rsidRPr="00233888">
        <w:rPr>
          <w:rFonts w:eastAsia="Times New Roman" w:cs="Times New Roman"/>
          <w:i/>
          <w:color w:val="0000FF"/>
        </w:rPr>
        <w:t>=</w:t>
      </w:r>
      <m:oMath>
        <m:f>
          <m:fPr>
            <m:ctrlPr>
              <w:rPr>
                <w:rFonts w:ascii="Cambria Math" w:eastAsia="Times New Roman" w:hAnsi="Cambria Math" w:cs="Times New Roman"/>
                <w:i/>
                <w:color w:val="0000FF"/>
              </w:rPr>
            </m:ctrlPr>
          </m:fPr>
          <m:num>
            <m:r>
              <w:rPr>
                <w:rFonts w:ascii="Cambria Math" w:eastAsia="Times New Roman" w:hAnsi="Cambria Math" w:cs="Times New Roman"/>
                <w:color w:val="0000FF"/>
              </w:rPr>
              <m:t>n</m:t>
            </m:r>
            <m:r>
              <w:rPr>
                <w:rFonts w:ascii="Cambria Math" w:eastAsia="Times New Roman" w:hAnsi="Cambria Math" w:cs="Times New Roman"/>
                <w:color w:val="0000FF"/>
                <w:vertAlign w:val="subscript"/>
              </w:rPr>
              <m:t>i</m:t>
            </m:r>
          </m:num>
          <m:den>
            <m:r>
              <w:rPr>
                <w:rFonts w:ascii="Cambria Math" w:eastAsia="Times New Roman" w:hAnsi="Cambria Math" w:cs="Times New Roman"/>
                <w:color w:val="0000FF"/>
              </w:rPr>
              <m:t>Σni</m:t>
            </m:r>
          </m:den>
        </m:f>
        <m:r>
          <w:rPr>
            <w:rFonts w:ascii="Cambria Math" w:eastAsia="Times New Roman" w:hAnsi="Cambria Math" w:cs="Times New Roman"/>
            <w:color w:val="0000FF"/>
          </w:rPr>
          <m:t>.p</m:t>
        </m:r>
      </m:oMath>
      <w:r w:rsidRPr="00233888">
        <w:rPr>
          <w:rFonts w:eastAsia="Times New Roman" w:cs="Times New Roman"/>
          <w:i/>
          <w:color w:val="0000FF"/>
        </w:rPr>
        <w:t xml:space="preserve"> où x</w:t>
      </w:r>
      <w:proofErr w:type="spellStart"/>
      <w:r w:rsidRPr="00233888">
        <w:rPr>
          <w:rFonts w:eastAsia="Times New Roman" w:cs="Times New Roman"/>
          <w:i/>
          <w:color w:val="0000FF"/>
          <w:vertAlign w:val="subscript"/>
        </w:rPr>
        <w:t>i</w:t>
      </w:r>
      <w:r w:rsidRPr="00233888">
        <w:rPr>
          <w:rFonts w:eastAsia="Times New Roman" w:cs="Times New Roman"/>
          <w:i/>
          <w:color w:val="0000FF"/>
          <w:vertAlign w:val="superscript"/>
        </w:rPr>
        <w:t>g</w:t>
      </w:r>
      <w:proofErr w:type="spellEnd"/>
      <w:r w:rsidRPr="00233888">
        <w:rPr>
          <w:rFonts w:eastAsia="Times New Roman" w:cs="Times New Roman"/>
          <w:i/>
          <w:color w:val="0000FF"/>
          <w:vertAlign w:val="superscript"/>
        </w:rPr>
        <w:t xml:space="preserve"> </w:t>
      </w:r>
      <w:r w:rsidRPr="00233888">
        <w:rPr>
          <w:rFonts w:eastAsia="Times New Roman" w:cs="Times New Roman"/>
          <w:i/>
          <w:color w:val="0000FF"/>
        </w:rPr>
        <w:t>est la fraction molaire du composé i dans la phase gazeuse</w:t>
      </w:r>
    </w:p>
    <w:p w14:paraId="4E3C7231" w14:textId="77777777" w:rsidR="007A532E" w:rsidRPr="00233888" w:rsidRDefault="007A532E" w:rsidP="007A532E">
      <w:pPr>
        <w:widowControl w:val="0"/>
        <w:autoSpaceDE w:val="0"/>
        <w:autoSpaceDN w:val="0"/>
        <w:adjustRightInd w:val="0"/>
        <w:spacing w:after="240"/>
        <w:rPr>
          <w:i/>
          <w:color w:val="0000FF"/>
        </w:rPr>
      </w:pPr>
      <w:r w:rsidRPr="00233888">
        <w:rPr>
          <w:rFonts w:eastAsia="Times New Roman" w:cs="Times New Roman"/>
          <w:i/>
          <w:color w:val="0000FF"/>
          <w:sz w:val="25"/>
          <w:szCs w:val="25"/>
        </w:rPr>
        <w:t>L’activité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d’un composé gazeux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appartenant à un mélange parfait de gaz parfaits est donnée par : a</w:t>
      </w:r>
      <w:r w:rsidRPr="00233888">
        <w:rPr>
          <w:rFonts w:eastAsia="Times New Roman" w:cs="Times New Roman"/>
          <w:i/>
          <w:color w:val="0000FF"/>
          <w:sz w:val="18"/>
          <w:szCs w:val="18"/>
        </w:rPr>
        <w:t>i</w:t>
      </w:r>
      <w:r w:rsidRPr="00233888">
        <w:rPr>
          <w:rFonts w:eastAsia="Times New Roman" w:cs="Times New Roman"/>
          <w:i/>
          <w:color w:val="0000FF"/>
          <w:sz w:val="25"/>
          <w:szCs w:val="25"/>
        </w:rPr>
        <w:t>=</w:t>
      </w:r>
      <m:oMath>
        <m:f>
          <m:fPr>
            <m:ctrlPr>
              <w:rPr>
                <w:rFonts w:ascii="Cambria Math" w:eastAsia="Times New Roman" w:hAnsi="Cambria Math" w:cs="Times New Roman"/>
                <w:i/>
                <w:color w:val="0000FF"/>
                <w:sz w:val="25"/>
                <w:szCs w:val="25"/>
              </w:rPr>
            </m:ctrlPr>
          </m:fPr>
          <m:num>
            <m:r>
              <w:rPr>
                <w:rFonts w:ascii="Cambria Math" w:eastAsia="Times New Roman" w:hAnsi="Cambria Math" w:cs="Times New Roman"/>
                <w:color w:val="0000FF"/>
                <w:sz w:val="25"/>
                <w:szCs w:val="25"/>
              </w:rPr>
              <m:t>pi</m:t>
            </m:r>
          </m:num>
          <m:den>
            <m:r>
              <w:rPr>
                <w:rFonts w:ascii="Cambria Math" w:eastAsia="Times New Roman" w:hAnsi="Cambria Math" w:cs="Times New Roman"/>
                <w:color w:val="0000FF"/>
                <w:sz w:val="25"/>
                <w:szCs w:val="25"/>
              </w:rPr>
              <m:t>p°</m:t>
            </m:r>
          </m:den>
        </m:f>
      </m:oMath>
      <w:r w:rsidRPr="00233888">
        <w:rPr>
          <w:rFonts w:eastAsia="Times New Roman" w:cs="Times New Roman"/>
          <w:i/>
          <w:color w:val="0000FF"/>
          <w:sz w:val="25"/>
          <w:szCs w:val="25"/>
        </w:rPr>
        <w:t xml:space="preserve"> avec p</w:t>
      </w:r>
      <w:r w:rsidRPr="00233888">
        <w:rPr>
          <w:rFonts w:ascii="Times New Roman" w:eastAsia="Times New Roman" w:hAnsi="Times New Roman" w:cs="Times New Roman"/>
          <w:i/>
          <w:color w:val="0000FF"/>
          <w:sz w:val="18"/>
          <w:szCs w:val="18"/>
        </w:rPr>
        <w:t>◦</w:t>
      </w:r>
      <w:r w:rsidRPr="00233888">
        <w:rPr>
          <w:rFonts w:eastAsia="Times New Roman" w:cs="Times New Roman"/>
          <w:i/>
          <w:color w:val="0000FF"/>
          <w:sz w:val="25"/>
          <w:szCs w:val="25"/>
        </w:rPr>
        <w:t>=1 bar, appelée pression standard. La pression p</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est la pression partielle du gaz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dans le mélange gazeux.</w:t>
      </w:r>
    </w:p>
    <w:p w14:paraId="081D0E07" w14:textId="77777777" w:rsidR="007A532E" w:rsidRPr="00233888" w:rsidRDefault="007A532E" w:rsidP="007A532E">
      <w:pPr>
        <w:widowControl w:val="0"/>
        <w:autoSpaceDE w:val="0"/>
        <w:autoSpaceDN w:val="0"/>
        <w:adjustRightInd w:val="0"/>
        <w:spacing w:after="240"/>
        <w:rPr>
          <w:i/>
        </w:rPr>
      </w:pPr>
      <w:r w:rsidRPr="00233888">
        <w:rPr>
          <w:rFonts w:eastAsia="Times New Roman" w:cs="Times New Roman"/>
          <w:i/>
          <w:sz w:val="25"/>
          <w:szCs w:val="25"/>
        </w:rPr>
        <w:t xml:space="preserve">Il s'agit d'une loi de modération en ce sens que si la pression totale augmente, l’équilibre est déplacé dans le sens de diminution de la quantité de matière gazeuse (passage de deux molécules gazeuses à gauche du bilan à une molécule gazeuse à droite du bilan) et inversement si la pression diminue. </w:t>
      </w:r>
    </w:p>
    <w:p w14:paraId="5DAFCF59" w14:textId="77777777" w:rsidR="007A532E" w:rsidRDefault="007A532E" w:rsidP="007A532E">
      <w:pPr>
        <w:widowControl w:val="0"/>
        <w:autoSpaceDE w:val="0"/>
        <w:autoSpaceDN w:val="0"/>
        <w:adjustRightInd w:val="0"/>
        <w:spacing w:after="240"/>
        <w:rPr>
          <w:rFonts w:eastAsia="Times New Roman" w:cs="Times New Roman"/>
          <w:sz w:val="25"/>
          <w:szCs w:val="25"/>
        </w:rPr>
      </w:pPr>
      <w:r w:rsidRPr="00233888">
        <w:rPr>
          <w:rFonts w:cs="Times"/>
          <w:b/>
          <w:sz w:val="26"/>
          <w:szCs w:val="26"/>
        </w:rPr>
        <w:t xml:space="preserve">Loi de modération : </w:t>
      </w:r>
      <w:r w:rsidRPr="00233888">
        <w:rPr>
          <w:rFonts w:eastAsia="Times New Roman" w:cs="Times New Roman"/>
          <w:b/>
          <w:sz w:val="25"/>
          <w:szCs w:val="25"/>
        </w:rPr>
        <w:t>Une loi de modération indique que lorsqu’un équilibre est établi et qu’une perturbation est provoquée, l’équilibre « réagit » (la position de l’équilibre est modifiée) afin de limiter l’effet de la perturbation.</w:t>
      </w:r>
      <w:r>
        <w:rPr>
          <w:rFonts w:eastAsia="Times New Roman" w:cs="Times New Roman"/>
          <w:sz w:val="25"/>
          <w:szCs w:val="25"/>
        </w:rPr>
        <w:t xml:space="preserve"> [2] p.41</w:t>
      </w:r>
    </w:p>
    <w:p w14:paraId="1768A89B" w14:textId="77777777" w:rsidR="00E44C87" w:rsidRDefault="00E44C87" w:rsidP="007A532E">
      <w:pPr>
        <w:widowControl w:val="0"/>
        <w:autoSpaceDE w:val="0"/>
        <w:autoSpaceDN w:val="0"/>
        <w:adjustRightInd w:val="0"/>
        <w:spacing w:after="240"/>
        <w:rPr>
          <w:rFonts w:eastAsia="Times New Roman" w:cs="Times New Roman"/>
          <w:sz w:val="25"/>
          <w:szCs w:val="25"/>
        </w:rPr>
      </w:pPr>
    </w:p>
    <w:p w14:paraId="251904D9" w14:textId="592420EF" w:rsidR="00E44C87" w:rsidRDefault="00E44C87" w:rsidP="00E44C87">
      <w:pPr>
        <w:pStyle w:val="Diapo"/>
        <w:rPr>
          <w:b w:val="0"/>
          <w:i w:val="0"/>
          <w:color w:val="auto"/>
        </w:rPr>
      </w:pPr>
      <w:r>
        <w:t xml:space="preserve">Diapo : Cas de la synthèse de l'ammoniac. </w:t>
      </w:r>
      <w:r>
        <w:br/>
      </w:r>
      <w:r>
        <w:br/>
      </w:r>
      <w:r w:rsidRPr="00E44C87">
        <w:rPr>
          <w:b w:val="0"/>
          <w:i w:val="0"/>
          <w:color w:val="auto"/>
        </w:rPr>
        <w:t>Généraliser au cas de la synthèse de l'ammoniac, c'est pareil en augmentant la pression on force le déplacement dans le sens direct. Idem on peut l'interpréter avec la loi de modération de Le Chatelier.</w:t>
      </w:r>
    </w:p>
    <w:p w14:paraId="1018A3C3" w14:textId="77777777" w:rsidR="00E44C87" w:rsidRDefault="00E44C87" w:rsidP="00E44C87">
      <w:pPr>
        <w:pStyle w:val="Diapo"/>
        <w:rPr>
          <w:b w:val="0"/>
          <w:i w:val="0"/>
          <w:color w:val="auto"/>
        </w:rPr>
      </w:pPr>
    </w:p>
    <w:p w14:paraId="2ED3FAD5" w14:textId="23A025C0" w:rsidR="00E44C87" w:rsidRPr="00E44C87" w:rsidRDefault="00E44C87" w:rsidP="00E44C87">
      <w:pPr>
        <w:spacing w:line="259" w:lineRule="auto"/>
        <w:rPr>
          <w:rFonts w:ascii="Times New Roman" w:hAnsi="Times New Roman"/>
          <w:color w:val="C00000"/>
          <w:sz w:val="32"/>
          <w:szCs w:val="32"/>
        </w:rPr>
      </w:pPr>
      <w:r w:rsidRPr="00E44C87">
        <w:rPr>
          <w:rFonts w:ascii="Times New Roman" w:hAnsi="Times New Roman"/>
          <w:color w:val="C00000"/>
          <w:sz w:val="32"/>
          <w:szCs w:val="32"/>
        </w:rPr>
        <w:t>b</w:t>
      </w:r>
      <w:r>
        <w:rPr>
          <w:rFonts w:ascii="Times New Roman" w:hAnsi="Times New Roman"/>
          <w:color w:val="C00000"/>
          <w:sz w:val="32"/>
          <w:szCs w:val="32"/>
        </w:rPr>
        <w:t xml:space="preserve">) </w:t>
      </w:r>
      <w:r w:rsidRPr="00E44C87">
        <w:rPr>
          <w:rFonts w:ascii="Times New Roman" w:hAnsi="Times New Roman"/>
          <w:color w:val="C00000"/>
          <w:sz w:val="32"/>
          <w:szCs w:val="32"/>
        </w:rPr>
        <w:t xml:space="preserve">Influence de la composition initiale du système </w:t>
      </w:r>
      <w:r w:rsidR="004E24D6">
        <w:rPr>
          <w:rFonts w:ascii="Times New Roman" w:hAnsi="Times New Roman"/>
          <w:color w:val="C00000"/>
          <w:sz w:val="32"/>
          <w:szCs w:val="32"/>
        </w:rPr>
        <w:t>(</w:t>
      </w:r>
      <w:proofErr w:type="gramStart"/>
      <w:r w:rsidR="004E24D6">
        <w:rPr>
          <w:rFonts w:ascii="Times New Roman" w:hAnsi="Times New Roman"/>
          <w:color w:val="C00000"/>
          <w:sz w:val="32"/>
          <w:szCs w:val="32"/>
        </w:rPr>
        <w:t>A</w:t>
      </w:r>
      <w:proofErr w:type="gramEnd"/>
      <w:r w:rsidR="004E24D6">
        <w:rPr>
          <w:rFonts w:ascii="Times New Roman" w:hAnsi="Times New Roman"/>
          <w:color w:val="C00000"/>
          <w:sz w:val="32"/>
          <w:szCs w:val="32"/>
        </w:rPr>
        <w:t xml:space="preserve"> sauter si besoin)</w:t>
      </w:r>
    </w:p>
    <w:p w14:paraId="6EE5B2F1" w14:textId="201A5FA5" w:rsidR="00E44C87" w:rsidRDefault="00E44C87" w:rsidP="00E44C87">
      <w:pPr>
        <w:pStyle w:val="Diapo"/>
        <w:rPr>
          <w:b w:val="0"/>
          <w:i w:val="0"/>
          <w:color w:val="auto"/>
        </w:rPr>
      </w:pPr>
    </w:p>
    <w:p w14:paraId="3DF40CC4" w14:textId="672A2859" w:rsidR="00E44C87" w:rsidRDefault="00E44C87" w:rsidP="00E44C87">
      <w:pPr>
        <w:pStyle w:val="Diapo"/>
        <w:rPr>
          <w:b w:val="0"/>
          <w:i w:val="0"/>
          <w:color w:val="auto"/>
        </w:rPr>
      </w:pPr>
      <w:r>
        <w:rPr>
          <w:b w:val="0"/>
          <w:i w:val="0"/>
          <w:color w:val="auto"/>
        </w:rPr>
        <w:t xml:space="preserve">Autre moyen de jouer sur le quotient réactionnel </w:t>
      </w:r>
      <w:r w:rsidR="004E24D6">
        <w:rPr>
          <w:b w:val="0"/>
          <w:i w:val="0"/>
          <w:color w:val="auto"/>
        </w:rPr>
        <w:t>en jouant sur la composition initiale du système.</w:t>
      </w:r>
    </w:p>
    <w:p w14:paraId="5F770882" w14:textId="77777777" w:rsidR="00E44C87" w:rsidRDefault="00E44C87" w:rsidP="00E44C87">
      <w:pPr>
        <w:jc w:val="both"/>
        <w:rPr>
          <w:rFonts w:ascii="Times New Roman" w:hAnsi="Times New Roman" w:cs="Times New Roman"/>
          <w:i/>
          <w:iCs/>
        </w:rPr>
      </w:pPr>
      <w:r>
        <w:rPr>
          <w:rFonts w:ascii="Times New Roman" w:hAnsi="Times New Roman" w:cs="Times New Roman"/>
          <w:i/>
          <w:iCs/>
        </w:rPr>
        <w:t xml:space="preserve">On se place à P et T constant. La variance est donc = 1 pour la synthèse de l’ammoniac. </w:t>
      </w:r>
    </w:p>
    <w:p w14:paraId="748E4C6C" w14:textId="77777777" w:rsidR="00E44C87" w:rsidRDefault="00E44C87" w:rsidP="00E44C87">
      <w:pPr>
        <w:jc w:val="both"/>
        <w:rPr>
          <w:rFonts w:ascii="Times New Roman" w:hAnsi="Times New Roman" w:cs="Times New Roman"/>
          <w:i/>
          <w:iCs/>
        </w:rPr>
      </w:pPr>
      <w:r w:rsidRPr="00870457">
        <w:rPr>
          <w:rFonts w:ascii="Times New Roman" w:hAnsi="Times New Roman" w:cs="Times New Roman"/>
          <w:color w:val="7030A0"/>
        </w:rPr>
        <w:t>Diapo : Optimisation des quantités de matière initiale</w:t>
      </w:r>
    </w:p>
    <w:p w14:paraId="1216CC57" w14:textId="77777777" w:rsidR="00E44C87" w:rsidRPr="00870457" w:rsidRDefault="00E44C87" w:rsidP="00E44C87">
      <w:pPr>
        <w:jc w:val="both"/>
        <w:rPr>
          <w:rFonts w:ascii="Times New Roman" w:hAnsi="Times New Roman" w:cs="Times New Roman"/>
          <w:i/>
          <w:iCs/>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B689CEF" wp14:editId="77597540">
                <wp:simplePos x="0" y="0"/>
                <wp:positionH relativeFrom="rightMargin">
                  <wp:posOffset>170121</wp:posOffset>
                </wp:positionH>
                <wp:positionV relativeFrom="paragraph">
                  <wp:posOffset>335280</wp:posOffset>
                </wp:positionV>
                <wp:extent cx="808075" cy="308758"/>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3AA4CDC6" w14:textId="0C0E689A" w:rsidR="002C24D7" w:rsidRPr="00511FAE" w:rsidRDefault="002E3F4B" w:rsidP="00E44C87">
                            <w:pPr>
                              <w:rPr>
                                <w:rFonts w:ascii="Times New Roman" w:hAnsi="Times New Roman" w:cs="Times New Roman"/>
                                <w:b/>
                                <w:bCs/>
                                <w:color w:val="0070C0"/>
                              </w:rPr>
                            </w:pPr>
                            <w:r>
                              <w:rPr>
                                <w:rFonts w:ascii="Times New Roman" w:hAnsi="Times New Roman" w:cs="Times New Roman"/>
                                <w:b/>
                                <w:bCs/>
                                <w:color w:val="0070C0"/>
                              </w:rPr>
                              <w:t>[2</w:t>
                            </w:r>
                            <w:proofErr w:type="gramStart"/>
                            <w:r w:rsidR="002C24D7" w:rsidRPr="00511FAE">
                              <w:rPr>
                                <w:rFonts w:ascii="Times New Roman" w:hAnsi="Times New Roman" w:cs="Times New Roman"/>
                                <w:b/>
                                <w:bCs/>
                                <w:color w:val="0070C0"/>
                              </w:rPr>
                              <w:t>]p1</w:t>
                            </w:r>
                            <w:r w:rsidR="002C24D7">
                              <w:rPr>
                                <w:rFonts w:ascii="Times New Roman" w:hAnsi="Times New Roman" w:cs="Times New Roman"/>
                                <w:b/>
                                <w:bCs/>
                                <w:color w:val="0070C0"/>
                              </w:rPr>
                              <w:t>23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3" o:spid="_x0000_s1028" type="#_x0000_t202" style="position:absolute;left:0;text-align:left;margin-left:13.4pt;margin-top:26.4pt;width:63.65pt;height:24.3pt;z-index:251664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" filled="f" stroked="f" strokeweight=".5pt">
                <v:textbox>
                  <w:txbxContent>
                    <w:p w14:paraId="3AA4CDC6" w14:textId="0C0E689A" w:rsidR="002C24D7" w:rsidRPr="00511FAE" w:rsidRDefault="002E3F4B" w:rsidP="00E44C87">
                      <w:pPr>
                        <w:rPr>
                          <w:rFonts w:ascii="Times New Roman" w:hAnsi="Times New Roman" w:cs="Times New Roman"/>
                          <w:b/>
                          <w:bCs/>
                          <w:color w:val="0070C0"/>
                        </w:rPr>
                      </w:pPr>
                      <w:r>
                        <w:rPr>
                          <w:rFonts w:ascii="Times New Roman" w:hAnsi="Times New Roman" w:cs="Times New Roman"/>
                          <w:b/>
                          <w:bCs/>
                          <w:color w:val="0070C0"/>
                        </w:rPr>
                        <w:t>[2</w:t>
                      </w:r>
                      <w:proofErr w:type="gramStart"/>
                      <w:r w:rsidR="002C24D7" w:rsidRPr="00511FAE">
                        <w:rPr>
                          <w:rFonts w:ascii="Times New Roman" w:hAnsi="Times New Roman" w:cs="Times New Roman"/>
                          <w:b/>
                          <w:bCs/>
                          <w:color w:val="0070C0"/>
                        </w:rPr>
                        <w:t>]p1</w:t>
                      </w:r>
                      <w:r w:rsidR="002C24D7">
                        <w:rPr>
                          <w:rFonts w:ascii="Times New Roman" w:hAnsi="Times New Roman" w:cs="Times New Roman"/>
                          <w:b/>
                          <w:bCs/>
                          <w:color w:val="0070C0"/>
                        </w:rPr>
                        <w:t>23</w:t>
                      </w:r>
                      <w:proofErr w:type="gramEnd"/>
                    </w:p>
                  </w:txbxContent>
                </v:textbox>
                <w10:wrap anchorx="margin"/>
              </v:shape>
            </w:pict>
          </mc:Fallback>
        </mc:AlternateContent>
      </w:r>
      <w:r>
        <w:rPr>
          <w:rFonts w:ascii="Times New Roman" w:hAnsi="Times New Roman" w:cs="Times New Roman"/>
          <w:i/>
          <w:iCs/>
        </w:rPr>
        <w:t xml:space="preserve">On veut trouver la proportion en diazote et en dihydrogène initiale telle que la fraction molaire en ammoniac à l’équilibre soit maximale soit que </w:t>
      </w:r>
      <w:proofErr w:type="gramStart"/>
      <w:r w:rsidRPr="00870457">
        <w:rPr>
          <w:rFonts w:ascii="Times New Roman" w:hAnsi="Times New Roman" w:cs="Times New Roman"/>
          <w:b/>
          <w:bCs/>
          <w:i/>
          <w:iCs/>
        </w:rPr>
        <w:t>dx(</w:t>
      </w:r>
      <w:proofErr w:type="gramEnd"/>
      <w:r w:rsidRPr="00870457">
        <w:rPr>
          <w:rFonts w:ascii="Times New Roman" w:hAnsi="Times New Roman" w:cs="Times New Roman"/>
          <w:b/>
          <w:bCs/>
          <w:i/>
          <w:iCs/>
        </w:rPr>
        <w:t>NH</w:t>
      </w:r>
      <w:r w:rsidRPr="00870457">
        <w:rPr>
          <w:rFonts w:ascii="Times New Roman" w:hAnsi="Times New Roman" w:cs="Times New Roman"/>
          <w:b/>
          <w:bCs/>
          <w:i/>
          <w:iCs/>
          <w:vertAlign w:val="subscript"/>
        </w:rPr>
        <w:t>3</w:t>
      </w:r>
      <w:r w:rsidRPr="00870457">
        <w:rPr>
          <w:rFonts w:ascii="Times New Roman" w:hAnsi="Times New Roman" w:cs="Times New Roman"/>
          <w:b/>
          <w:bCs/>
          <w:i/>
          <w:iCs/>
        </w:rPr>
        <w:t>)= 0</w:t>
      </w:r>
      <w:r>
        <w:rPr>
          <w:rFonts w:ascii="Times New Roman" w:hAnsi="Times New Roman" w:cs="Times New Roman"/>
          <w:i/>
          <w:iCs/>
        </w:rPr>
        <w:t xml:space="preserve"> </w:t>
      </w:r>
    </w:p>
    <w:p w14:paraId="6510C501" w14:textId="77777777" w:rsidR="00403A24" w:rsidRDefault="00403A24" w:rsidP="00E44C87">
      <w:pPr>
        <w:jc w:val="both"/>
        <w:rPr>
          <w:rFonts w:ascii="Times New Roman" w:hAnsi="Times New Roman" w:cs="Times New Roman"/>
          <w:color w:val="7030A0"/>
        </w:rPr>
      </w:pPr>
    </w:p>
    <w:p w14:paraId="01CBCE60" w14:textId="2011C71F" w:rsidR="00E44C87" w:rsidRDefault="00E44C87" w:rsidP="00E44C87">
      <w:pPr>
        <w:jc w:val="both"/>
        <w:rPr>
          <w:rFonts w:ascii="Times New Roman" w:hAnsi="Times New Roman" w:cs="Times New Roman"/>
          <w:i/>
          <w:iCs/>
        </w:rPr>
      </w:pPr>
      <w:r>
        <w:rPr>
          <w:rFonts w:ascii="Times New Roman" w:hAnsi="Times New Roman" w:cs="Times New Roman"/>
          <w:i/>
          <w:iCs/>
        </w:rPr>
        <w:t>Il faut donc introduire H</w:t>
      </w:r>
      <w:r>
        <w:rPr>
          <w:rFonts w:ascii="Times New Roman" w:hAnsi="Times New Roman" w:cs="Times New Roman"/>
          <w:i/>
          <w:iCs/>
          <w:vertAlign w:val="subscript"/>
        </w:rPr>
        <w:t>2</w:t>
      </w:r>
      <w:r>
        <w:rPr>
          <w:rFonts w:ascii="Times New Roman" w:hAnsi="Times New Roman" w:cs="Times New Roman"/>
          <w:i/>
          <w:iCs/>
        </w:rPr>
        <w:t xml:space="preserve"> et N</w:t>
      </w:r>
      <w:r>
        <w:rPr>
          <w:rFonts w:ascii="Times New Roman" w:hAnsi="Times New Roman" w:cs="Times New Roman"/>
          <w:i/>
          <w:iCs/>
          <w:vertAlign w:val="subscript"/>
        </w:rPr>
        <w:t xml:space="preserve">2 </w:t>
      </w:r>
      <w:r>
        <w:rPr>
          <w:rFonts w:ascii="Times New Roman" w:hAnsi="Times New Roman" w:cs="Times New Roman"/>
          <w:i/>
          <w:iCs/>
        </w:rPr>
        <w:t xml:space="preserve"> en proportion  stœchiométrique pour maximiser la quantité d’ammoniac synthétisée. </w:t>
      </w:r>
    </w:p>
    <w:p w14:paraId="02B8E11E" w14:textId="77777777" w:rsidR="00E44C87" w:rsidRDefault="00E44C87" w:rsidP="00E44C87">
      <w:pPr>
        <w:jc w:val="both"/>
        <w:rPr>
          <w:rFonts w:ascii="Times New Roman" w:hAnsi="Times New Roman" w:cs="Times New Roman"/>
          <w:i/>
          <w:iCs/>
        </w:rPr>
      </w:pPr>
    </w:p>
    <w:p w14:paraId="5FBE1B20" w14:textId="2E8ECBCE" w:rsidR="00CC4507" w:rsidRDefault="00403A24" w:rsidP="00403A24">
      <w:pPr>
        <w:pStyle w:val="Transition"/>
      </w:pPr>
      <w:r>
        <w:t xml:space="preserve">Transition : Nous avons vu qu'en jouant sur le quotient réactionnel, </w:t>
      </w:r>
      <w:proofErr w:type="spellStart"/>
      <w:r>
        <w:t>càd</w:t>
      </w:r>
      <w:proofErr w:type="spellEnd"/>
      <w:r>
        <w:t xml:space="preserve"> en jouant sur la pression ainsi que le choix des quantités de matière des réactifs,</w:t>
      </w:r>
      <w:r w:rsidR="00CC4507">
        <w:t xml:space="preserve"> on pouvait jouer sur </w:t>
      </w:r>
      <w:r w:rsidR="00CC4507" w:rsidRPr="00CC4507">
        <w:t>la composition de l'état d'équilibre (fraction molaire de NH3  à l’équilibre).</w:t>
      </w:r>
      <w:r w:rsidR="00CC4507">
        <w:rPr>
          <w:rFonts w:ascii="Times New Roman" w:hAnsi="Times New Roman" w:cs="Times New Roman"/>
          <w:i w:val="0"/>
          <w:iCs/>
          <w:color w:val="00B050"/>
        </w:rPr>
        <w:t xml:space="preserve"> </w:t>
      </w:r>
    </w:p>
    <w:p w14:paraId="4EE124E1" w14:textId="372D7727" w:rsidR="00403A24" w:rsidRPr="00CC4507" w:rsidRDefault="00403A24" w:rsidP="00403A24">
      <w:pPr>
        <w:pStyle w:val="Transition"/>
        <w:rPr>
          <w:iCs/>
          <w:color w:val="3366FF"/>
        </w:rPr>
      </w:pPr>
      <w:r w:rsidRPr="00CC4507">
        <w:rPr>
          <w:color w:val="3366FF"/>
        </w:rPr>
        <w:t xml:space="preserve">On pourrait également penser à retirer du milieu réactionnel les produits au fur et à mesure de leur création pour diminuer le quotient de réaction. </w:t>
      </w:r>
      <w:r w:rsidRPr="00CC4507">
        <w:rPr>
          <w:iCs/>
          <w:color w:val="3366FF"/>
        </w:rPr>
        <w:t xml:space="preserve">C’est le cas dans l’utilisation d’un montage Dean-stark pour les estérifications par exemple. Ce montage permettant de retirer l’eau au fur et à mesure de la réaction. </w:t>
      </w:r>
    </w:p>
    <w:p w14:paraId="36751003" w14:textId="562C92D2" w:rsidR="007A532E" w:rsidRPr="00CC4507" w:rsidRDefault="00403A24" w:rsidP="00CC4507">
      <w:pPr>
        <w:pStyle w:val="Transition"/>
      </w:pPr>
      <w:r>
        <w:t>Cependant, l’état d’équilibre dépend grandement de la constante d’équilibre qui dépend unique</w:t>
      </w:r>
      <w:r w:rsidR="00CC4507">
        <w:t xml:space="preserve">ment de la température. Une autre manière, comme nous l'avons dit plus tôt de jouer sur la composition d'équilibre, c'est de jouer directement sur la constante d'équilibre.  </w:t>
      </w:r>
    </w:p>
    <w:p w14:paraId="6F758948" w14:textId="08613700" w:rsidR="00403A24" w:rsidRDefault="00403A24" w:rsidP="00403A24">
      <w:pPr>
        <w:pStyle w:val="Titre2"/>
      </w:pPr>
      <w:bookmarkStart w:id="8" w:name="_Toc454041337"/>
      <w:r>
        <w:t>2) Modification de la constante d'équilibre</w:t>
      </w:r>
      <w:bookmarkEnd w:id="8"/>
    </w:p>
    <w:p w14:paraId="44819871" w14:textId="77777777" w:rsidR="007F1ADF" w:rsidRDefault="007F1ADF" w:rsidP="00C44D93"/>
    <w:p w14:paraId="4083BD78" w14:textId="77777777" w:rsidR="00CC4507" w:rsidRDefault="00CC4507" w:rsidP="00CC4507">
      <w:pPr>
        <w:pStyle w:val="Sansinterligne"/>
      </w:pPr>
      <w:r>
        <w:t xml:space="preserve">Pour modifier la valeur de la constante d’équilibre, on ne peut jouer que sur le paramètre intensif de la température </w:t>
      </w:r>
      <w:r w:rsidRPr="00FF0A52">
        <w:rPr>
          <w:b/>
        </w:rPr>
        <w:t>car la constante d’équilibre dépend uniquement de la température.</w:t>
      </w:r>
      <w:r>
        <w:t xml:space="preserve"> </w:t>
      </w:r>
    </w:p>
    <w:p w14:paraId="26999E5F" w14:textId="77777777" w:rsidR="00324CE2" w:rsidRDefault="00324CE2" w:rsidP="00C44D93"/>
    <w:p w14:paraId="0B56E46D" w14:textId="687D4470" w:rsidR="00CC4507" w:rsidRDefault="00CC4507" w:rsidP="00CC4507">
      <w:pPr>
        <w:pStyle w:val="Sansinterligne"/>
      </w:pPr>
      <w:r>
        <w:t>Nous allons étudier une réaction de précipitation de</w:t>
      </w:r>
      <w:r w:rsidR="0051008A">
        <w:t xml:space="preserve"> l’iodure de plomb (pluie d’or) : </w:t>
      </w:r>
    </w:p>
    <w:p w14:paraId="730ACCCD" w14:textId="77777777" w:rsidR="00D243C0" w:rsidRDefault="00D243C0" w:rsidP="00CC4507">
      <w:pPr>
        <w:pStyle w:val="Sansinterligne"/>
      </w:pPr>
    </w:p>
    <w:p w14:paraId="5C74F64C" w14:textId="77777777" w:rsidR="00D243C0" w:rsidRPr="00FF0A52" w:rsidRDefault="00D243C0" w:rsidP="00D243C0">
      <w:pPr>
        <w:pStyle w:val="Sansinterligne"/>
        <w:pBdr>
          <w:left w:val="thinThickSmallGap" w:sz="24" w:space="4" w:color="FFC000"/>
        </w:pBdr>
        <w:rPr>
          <w:color w:val="3366FF"/>
        </w:rPr>
      </w:pPr>
      <w:proofErr w:type="spellStart"/>
      <w:r w:rsidRPr="00FF0A52">
        <w:rPr>
          <w:color w:val="3366FF"/>
        </w:rPr>
        <w:t>Rq</w:t>
      </w:r>
      <w:proofErr w:type="spellEnd"/>
      <w:r w:rsidRPr="00FF0A52">
        <w:rPr>
          <w:color w:val="3366FF"/>
        </w:rPr>
        <w:t xml:space="preserve"> expérimentales: </w:t>
      </w:r>
      <w:r w:rsidRPr="00FF0A52">
        <w:rPr>
          <w:color w:val="3366FF"/>
        </w:rPr>
        <w:tab/>
        <w:t xml:space="preserve">L’iodure de plomb est cancérogène, irritant et écotoxique. </w:t>
      </w:r>
    </w:p>
    <w:p w14:paraId="005FC0F9" w14:textId="6590E085" w:rsidR="00D243C0" w:rsidRPr="00FF0A52" w:rsidRDefault="00D243C0" w:rsidP="00D243C0">
      <w:pPr>
        <w:pStyle w:val="Sansinterligne"/>
        <w:pBdr>
          <w:left w:val="thinThickSmallGap" w:sz="24" w:space="4" w:color="FFC000"/>
        </w:pBdr>
        <w:rPr>
          <w:color w:val="3366FF"/>
        </w:rPr>
      </w:pPr>
      <w:r w:rsidRPr="00FF0A52">
        <w:rPr>
          <w:color w:val="3366FF"/>
        </w:rPr>
        <w:t>Ponter l’extrémité du tube vers le fond de la hotte (en cas de projections)</w:t>
      </w:r>
    </w:p>
    <w:p w14:paraId="6A388E25" w14:textId="77777777" w:rsidR="00D243C0" w:rsidRDefault="00D243C0" w:rsidP="00D243C0">
      <w:pPr>
        <w:pStyle w:val="Sansinterligne"/>
        <w:rPr>
          <w:rFonts w:eastAsiaTheme="minorEastAsia"/>
        </w:rPr>
      </w:pPr>
    </w:p>
    <w:p w14:paraId="4FE6CAB2" w14:textId="16B219DB" w:rsidR="0051008A" w:rsidRPr="00D243C0" w:rsidRDefault="00D243C0" w:rsidP="00CC4507">
      <w:pPr>
        <w:pStyle w:val="Sansinterligne"/>
        <w:rPr>
          <w:rFonts w:eastAsiaTheme="minorEastAsia"/>
        </w:rPr>
      </w:pPr>
      <w:r>
        <w:rPr>
          <w:rFonts w:eastAsiaTheme="minorEastAsia"/>
        </w:rPr>
        <w:t xml:space="preserve">On dissous de l'iodure de plomb dans de l'eau. </w:t>
      </w:r>
    </w:p>
    <w:p w14:paraId="28B77001" w14:textId="2BD04D5F" w:rsidR="0051008A" w:rsidRDefault="0051008A" w:rsidP="00CC4507">
      <w:pPr>
        <w:pStyle w:val="Sansinterligne"/>
        <w:rPr>
          <w:rFonts w:eastAsiaTheme="minorEastAsia"/>
        </w:rPr>
      </w:pPr>
      <w:r>
        <w:t xml:space="preserve">La réaction étudiée est la suivante : </w:t>
      </w:r>
      <m:oMath>
        <m:r>
          <w:rPr>
            <w:rFonts w:ascii="Cambria Math" w:hAnsi="Cambria Math"/>
          </w:rPr>
          <m:t>Pb</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2</m:t>
                </m:r>
              </m:sub>
            </m:sSub>
          </m:e>
          <m:sub>
            <m:r>
              <w:rPr>
                <w:rFonts w:ascii="Cambria Math" w:hAnsi="Cambria Math"/>
              </w:rPr>
              <m:t>(s)</m:t>
            </m:r>
          </m:sub>
        </m:sSub>
        <m:r>
          <w:rPr>
            <w:rFonts w:ascii="Cambria Math" w:hAnsi="Cambria Math"/>
          </w:rPr>
          <m:t>=P</m:t>
        </m:r>
        <m:sSubSup>
          <m:sSubSupPr>
            <m:ctrlPr>
              <w:rPr>
                <w:rFonts w:ascii="Cambria Math" w:hAnsi="Cambria Math"/>
                <w:i/>
              </w:rPr>
            </m:ctrlPr>
          </m:sSubSupPr>
          <m:e>
            <m:r>
              <w:rPr>
                <w:rFonts w:ascii="Cambria Math" w:hAnsi="Cambria Math"/>
              </w:rPr>
              <m:t>b</m:t>
            </m:r>
          </m:e>
          <m:sub>
            <m:r>
              <w:rPr>
                <w:rFonts w:ascii="Cambria Math" w:hAnsi="Cambria Math"/>
              </w:rPr>
              <m:t>(aq)</m:t>
            </m:r>
          </m:sub>
          <m:sup>
            <m:r>
              <w:rPr>
                <w:rFonts w:ascii="Cambria Math" w:hAnsi="Cambria Math"/>
              </w:rPr>
              <m:t xml:space="preserve"> 2+</m:t>
            </m:r>
          </m:sup>
        </m:sSubSup>
        <m:r>
          <w:rPr>
            <w:rFonts w:ascii="Cambria Math" w:eastAsiaTheme="minorEastAsia" w:hAnsi="Cambria Math"/>
          </w:rPr>
          <m:t xml:space="preserve">+2 </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(aq)</m:t>
            </m:r>
          </m:sub>
          <m:sup>
            <m:r>
              <w:rPr>
                <w:rFonts w:ascii="Cambria Math" w:eastAsiaTheme="minorEastAsia" w:hAnsi="Cambria Math"/>
              </w:rPr>
              <m:t>-</m:t>
            </m:r>
          </m:sup>
        </m:sSubSup>
      </m:oMath>
      <w:r>
        <w:rPr>
          <w:rFonts w:eastAsiaTheme="minorEastAsia"/>
        </w:rPr>
        <w:t xml:space="preserve"> .</w:t>
      </w:r>
    </w:p>
    <w:p w14:paraId="77480F61" w14:textId="77777777" w:rsidR="00210E9C" w:rsidRDefault="00210E9C" w:rsidP="00CC4507">
      <w:pPr>
        <w:pStyle w:val="Sansinterligne"/>
        <w:rPr>
          <w:rFonts w:eastAsiaTheme="minorEastAsia"/>
        </w:rPr>
      </w:pPr>
    </w:p>
    <w:p w14:paraId="22830582" w14:textId="5AF804F0" w:rsidR="00210E9C" w:rsidRDefault="00210E9C" w:rsidP="00CC4507">
      <w:pPr>
        <w:pStyle w:val="Sansinterligne"/>
        <w:rPr>
          <w:rFonts w:eastAsia="Times New Roman" w:cs="Times New Roman"/>
        </w:rPr>
      </w:pPr>
      <w:r>
        <w:rPr>
          <w:rFonts w:eastAsiaTheme="minorEastAsia"/>
        </w:rPr>
        <w:t xml:space="preserve">Il s'agit d'une réaction de  dissolution. La constante d'équilibre de la dissolution de l'iodure de plomb est le produit de solubilité : </w:t>
      </w:r>
    </w:p>
    <w:p w14:paraId="77E2409A" w14:textId="65D1C080" w:rsidR="00210E9C" w:rsidRPr="00210E9C" w:rsidRDefault="00210E9C" w:rsidP="00CC4507">
      <w:pPr>
        <w:pStyle w:val="Sansinterligne"/>
        <w:rPr>
          <w:rFonts w:eastAsiaTheme="minorEastAsia"/>
        </w:rPr>
      </w:pPr>
      <w:proofErr w:type="spellStart"/>
      <w:r>
        <w:rPr>
          <w:rFonts w:eastAsia="Times New Roman" w:cs="Times New Roman"/>
        </w:rPr>
        <w:t>Ks</w:t>
      </w:r>
      <w:proofErr w:type="spellEnd"/>
      <w:proofErr w:type="gramStart"/>
      <w:r>
        <w:rPr>
          <w:rFonts w:eastAsia="Times New Roman" w:cs="Times New Roman"/>
        </w:rPr>
        <w:t>=[</w:t>
      </w:r>
      <w:proofErr w:type="gramEnd"/>
      <w:r>
        <w:rPr>
          <w:rFonts w:eastAsia="Times New Roman" w:cs="Times New Roman"/>
        </w:rPr>
        <w:t>Pb</w:t>
      </w:r>
      <w:r>
        <w:rPr>
          <w:rFonts w:eastAsia="Times New Roman" w:cs="Times New Roman"/>
          <w:vertAlign w:val="superscript"/>
        </w:rPr>
        <w:t>2+</w:t>
      </w:r>
      <w:r>
        <w:rPr>
          <w:rFonts w:eastAsia="Times New Roman" w:cs="Times New Roman"/>
        </w:rPr>
        <w:t>]</w:t>
      </w:r>
      <w:proofErr w:type="spellStart"/>
      <w:r>
        <w:rPr>
          <w:rFonts w:eastAsia="Times New Roman" w:cs="Times New Roman"/>
          <w:vertAlign w:val="subscript"/>
        </w:rPr>
        <w:t>éq</w:t>
      </w:r>
      <w:proofErr w:type="spellEnd"/>
      <w:r>
        <w:rPr>
          <w:rFonts w:eastAsia="Times New Roman" w:cs="Times New Roman"/>
        </w:rPr>
        <w:t>.[I</w:t>
      </w:r>
      <w:r>
        <w:rPr>
          <w:rFonts w:eastAsia="Times New Roman" w:cs="Times New Roman"/>
          <w:vertAlign w:val="superscript"/>
        </w:rPr>
        <w:t>-</w:t>
      </w:r>
      <w:r>
        <w:rPr>
          <w:rFonts w:eastAsia="Times New Roman" w:cs="Times New Roman"/>
        </w:rPr>
        <w:t>]</w:t>
      </w:r>
      <w:r w:rsidRPr="00210E9C">
        <w:rPr>
          <w:rFonts w:eastAsia="Times New Roman" w:cs="Times New Roman"/>
          <w:vertAlign w:val="subscript"/>
        </w:rPr>
        <w:t>éq</w:t>
      </w:r>
      <w:r w:rsidRPr="00210E9C">
        <w:rPr>
          <w:rFonts w:eastAsia="Times New Roman" w:cs="Times New Roman"/>
          <w:vertAlign w:val="superscript"/>
        </w:rPr>
        <w:t>2</w:t>
      </w:r>
    </w:p>
    <w:p w14:paraId="383BBD15" w14:textId="77777777" w:rsidR="00210E9C" w:rsidRDefault="00210E9C" w:rsidP="00CC4507">
      <w:pPr>
        <w:pStyle w:val="Sansinterligne"/>
        <w:rPr>
          <w:rFonts w:eastAsiaTheme="minorEastAsia"/>
        </w:rPr>
      </w:pPr>
    </w:p>
    <w:p w14:paraId="01AF3B33" w14:textId="77777777" w:rsidR="00FF0A52" w:rsidRDefault="00D243C0" w:rsidP="00CC4507">
      <w:pPr>
        <w:pStyle w:val="Sansinterligne"/>
        <w:rPr>
          <w:rFonts w:eastAsiaTheme="minorEastAsia"/>
        </w:rPr>
      </w:pPr>
      <w:r>
        <w:rPr>
          <w:rFonts w:eastAsiaTheme="minorEastAsia"/>
        </w:rPr>
        <w:t>Initialement PbI2 se dissout dans l'eau et si on en rajoute suffisamment de PbI2 solide la solution est dite saturée, il ne se solubilise plus, on a un précipité</w:t>
      </w:r>
      <w:r w:rsidR="00FF0A52">
        <w:rPr>
          <w:rFonts w:eastAsiaTheme="minorEastAsia"/>
        </w:rPr>
        <w:t>.</w:t>
      </w:r>
    </w:p>
    <w:p w14:paraId="49969610" w14:textId="3A7ED65D" w:rsidR="00D243C0" w:rsidRDefault="00D243C0" w:rsidP="00CC4507">
      <w:pPr>
        <w:pStyle w:val="Sansinterligne"/>
        <w:rPr>
          <w:rFonts w:eastAsiaTheme="minorEastAsia"/>
        </w:rPr>
      </w:pPr>
      <w:r>
        <w:rPr>
          <w:rFonts w:eastAsiaTheme="minorEastAsia"/>
        </w:rPr>
        <w:t>Celui-ci est orange donc on le reconnaît facilement.</w:t>
      </w:r>
    </w:p>
    <w:p w14:paraId="40F723F7" w14:textId="77777777" w:rsidR="0051008A" w:rsidRDefault="0051008A" w:rsidP="0051008A">
      <w:pPr>
        <w:pStyle w:val="Sansinterligne"/>
        <w:rPr>
          <w:rFonts w:eastAsiaTheme="minorEastAsia"/>
        </w:rPr>
      </w:pPr>
    </w:p>
    <w:p w14:paraId="296C6C40" w14:textId="7B3B9F29" w:rsidR="00FF0A52" w:rsidRDefault="00FF0A52" w:rsidP="00FF0A52">
      <w:pPr>
        <w:pStyle w:val="Diapo"/>
      </w:pPr>
      <w:r>
        <w:t>Diapo : Présentation de la dissolution de l'iodure de plomb dans l'eau :</w:t>
      </w:r>
    </w:p>
    <w:p w14:paraId="2EF28887" w14:textId="77777777" w:rsidR="00FF0A52" w:rsidRPr="00042B70" w:rsidRDefault="00FF0A52" w:rsidP="0051008A">
      <w:pPr>
        <w:pStyle w:val="Sansinterligne"/>
        <w:rPr>
          <w:rFonts w:eastAsiaTheme="minorEastAsia"/>
        </w:rPr>
      </w:pPr>
    </w:p>
    <w:p w14:paraId="642B8551" w14:textId="77777777" w:rsidR="0051008A" w:rsidRDefault="0051008A" w:rsidP="0051008A">
      <w:pPr>
        <w:pStyle w:val="Sansinterligne"/>
      </w:pPr>
      <w:r>
        <w:t>Dressons un tableau d’avancement :</w:t>
      </w:r>
    </w:p>
    <w:tbl>
      <w:tblPr>
        <w:tblStyle w:val="Grille"/>
        <w:tblW w:w="0" w:type="auto"/>
        <w:tblLook w:val="04A0" w:firstRow="1" w:lastRow="0" w:firstColumn="1" w:lastColumn="0" w:noHBand="0" w:noVBand="1"/>
      </w:tblPr>
      <w:tblGrid>
        <w:gridCol w:w="1812"/>
        <w:gridCol w:w="1812"/>
        <w:gridCol w:w="1812"/>
        <w:gridCol w:w="1813"/>
        <w:gridCol w:w="1813"/>
      </w:tblGrid>
      <w:tr w:rsidR="0051008A" w14:paraId="6283A073" w14:textId="77777777" w:rsidTr="0051008A">
        <w:tc>
          <w:tcPr>
            <w:tcW w:w="1812" w:type="dxa"/>
          </w:tcPr>
          <w:p w14:paraId="74A66A0F" w14:textId="77777777" w:rsidR="0051008A" w:rsidRDefault="0051008A" w:rsidP="0051008A">
            <w:pPr>
              <w:pStyle w:val="Sansinterligne"/>
              <w:jc w:val="center"/>
            </w:pPr>
          </w:p>
        </w:tc>
        <w:tc>
          <w:tcPr>
            <w:tcW w:w="1812" w:type="dxa"/>
          </w:tcPr>
          <w:p w14:paraId="2F3FC865" w14:textId="77777777" w:rsidR="0051008A" w:rsidRDefault="0051008A" w:rsidP="0051008A">
            <w:pPr>
              <w:pStyle w:val="Sansinterligne"/>
              <w:jc w:val="center"/>
            </w:pPr>
            <m:oMathPara>
              <m:oMath>
                <m:r>
                  <w:rPr>
                    <w:rFonts w:ascii="Cambria Math" w:hAnsi="Cambria Math"/>
                  </w:rPr>
                  <m:t>Pb</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2</m:t>
                        </m:r>
                      </m:sub>
                    </m:sSub>
                  </m:e>
                  <m:sub>
                    <m:d>
                      <m:dPr>
                        <m:ctrlPr>
                          <w:rPr>
                            <w:rFonts w:ascii="Cambria Math" w:hAnsi="Cambria Math"/>
                            <w:i/>
                          </w:rPr>
                        </m:ctrlPr>
                      </m:dPr>
                      <m:e>
                        <m:r>
                          <w:rPr>
                            <w:rFonts w:ascii="Cambria Math" w:hAnsi="Cambria Math"/>
                          </w:rPr>
                          <m:t>s</m:t>
                        </m:r>
                      </m:e>
                    </m:d>
                  </m:sub>
                </m:sSub>
              </m:oMath>
            </m:oMathPara>
          </w:p>
        </w:tc>
        <w:tc>
          <w:tcPr>
            <w:tcW w:w="1812" w:type="dxa"/>
          </w:tcPr>
          <w:p w14:paraId="3CF7A9C7" w14:textId="77777777" w:rsidR="0051008A" w:rsidRDefault="0051008A" w:rsidP="0051008A">
            <w:pPr>
              <w:pStyle w:val="Sansinterligne"/>
              <w:jc w:val="center"/>
            </w:pPr>
            <m:oMathPara>
              <m:oMath>
                <m:r>
                  <w:rPr>
                    <w:rFonts w:ascii="Cambria Math" w:hAnsi="Cambria Math"/>
                  </w:rPr>
                  <m:t>=</m:t>
                </m:r>
              </m:oMath>
            </m:oMathPara>
          </w:p>
        </w:tc>
        <w:tc>
          <w:tcPr>
            <w:tcW w:w="1813" w:type="dxa"/>
          </w:tcPr>
          <w:p w14:paraId="0438FE07" w14:textId="77777777" w:rsidR="0051008A" w:rsidRDefault="00E84672" w:rsidP="0051008A">
            <w:pPr>
              <w:pStyle w:val="Sansinterligne"/>
              <w:jc w:val="center"/>
            </w:pPr>
            <m:oMathPara>
              <m:oMath>
                <m:sSubSup>
                  <m:sSubSupPr>
                    <m:ctrlPr>
                      <w:rPr>
                        <w:rFonts w:ascii="Cambria Math" w:hAnsi="Cambria Math"/>
                        <w:i/>
                      </w:rPr>
                    </m:ctrlPr>
                  </m:sSubSupPr>
                  <m:e>
                    <m:r>
                      <w:rPr>
                        <w:rFonts w:ascii="Cambria Math" w:hAnsi="Cambria Math"/>
                      </w:rPr>
                      <m:t>Pb</m:t>
                    </m:r>
                  </m:e>
                  <m:sub>
                    <m:r>
                      <w:rPr>
                        <w:rFonts w:ascii="Cambria Math" w:hAnsi="Cambria Math"/>
                      </w:rPr>
                      <m:t>(aq)</m:t>
                    </m:r>
                  </m:sub>
                  <m:sup>
                    <m:r>
                      <w:rPr>
                        <w:rFonts w:ascii="Cambria Math" w:hAnsi="Cambria Math"/>
                      </w:rPr>
                      <m:t>2+</m:t>
                    </m:r>
                  </m:sup>
                </m:sSubSup>
              </m:oMath>
            </m:oMathPara>
          </w:p>
        </w:tc>
        <w:tc>
          <w:tcPr>
            <w:tcW w:w="1813" w:type="dxa"/>
          </w:tcPr>
          <w:p w14:paraId="19761801" w14:textId="77777777" w:rsidR="0051008A" w:rsidRDefault="0051008A" w:rsidP="0051008A">
            <w:pPr>
              <w:pStyle w:val="Sansinterligne"/>
              <w:jc w:val="center"/>
            </w:pPr>
            <m:oMathPara>
              <m:oMath>
                <m:r>
                  <w:rPr>
                    <w:rFonts w:ascii="Cambria Math" w:hAnsi="Cambria Math"/>
                  </w:rPr>
                  <m:t xml:space="preserve">2 </m:t>
                </m:r>
                <m:sSubSup>
                  <m:sSubSupPr>
                    <m:ctrlPr>
                      <w:rPr>
                        <w:rFonts w:ascii="Cambria Math" w:hAnsi="Cambria Math"/>
                        <w:i/>
                      </w:rPr>
                    </m:ctrlPr>
                  </m:sSubSupPr>
                  <m:e>
                    <m:r>
                      <w:rPr>
                        <w:rFonts w:ascii="Cambria Math" w:hAnsi="Cambria Math"/>
                      </w:rPr>
                      <m:t>I</m:t>
                    </m:r>
                  </m:e>
                  <m:sub>
                    <m:r>
                      <w:rPr>
                        <w:rFonts w:ascii="Cambria Math" w:hAnsi="Cambria Math"/>
                      </w:rPr>
                      <m:t>(aq)</m:t>
                    </m:r>
                  </m:sub>
                  <m:sup>
                    <m:r>
                      <w:rPr>
                        <w:rFonts w:ascii="Cambria Math" w:hAnsi="Cambria Math"/>
                      </w:rPr>
                      <m:t>-</m:t>
                    </m:r>
                  </m:sup>
                </m:sSubSup>
              </m:oMath>
            </m:oMathPara>
          </w:p>
        </w:tc>
      </w:tr>
      <w:tr w:rsidR="0051008A" w14:paraId="0AAC545D" w14:textId="77777777" w:rsidTr="0051008A">
        <w:tc>
          <w:tcPr>
            <w:tcW w:w="1812" w:type="dxa"/>
          </w:tcPr>
          <w:p w14:paraId="6EAF3D8E" w14:textId="77777777" w:rsidR="0051008A" w:rsidRDefault="0051008A" w:rsidP="0051008A">
            <w:pPr>
              <w:pStyle w:val="Sansinterligne"/>
              <w:jc w:val="center"/>
            </w:pPr>
            <w:r>
              <w:t>Etat initial</w:t>
            </w:r>
          </w:p>
        </w:tc>
        <w:tc>
          <w:tcPr>
            <w:tcW w:w="1812" w:type="dxa"/>
          </w:tcPr>
          <w:p w14:paraId="53D9725C" w14:textId="77777777" w:rsidR="0051008A" w:rsidRDefault="0051008A" w:rsidP="0051008A">
            <w:pPr>
              <w:pStyle w:val="Sansinterligne"/>
              <w:jc w:val="center"/>
            </w:pPr>
            <w:r>
              <w:t>Excès</w:t>
            </w:r>
          </w:p>
        </w:tc>
        <w:tc>
          <w:tcPr>
            <w:tcW w:w="1812" w:type="dxa"/>
          </w:tcPr>
          <w:p w14:paraId="58052456" w14:textId="77777777" w:rsidR="0051008A" w:rsidRDefault="0051008A" w:rsidP="0051008A">
            <w:pPr>
              <w:pStyle w:val="Sansinterligne"/>
              <w:jc w:val="center"/>
            </w:pPr>
          </w:p>
        </w:tc>
        <w:tc>
          <w:tcPr>
            <w:tcW w:w="1813" w:type="dxa"/>
          </w:tcPr>
          <w:p w14:paraId="584FED2E" w14:textId="77777777" w:rsidR="0051008A" w:rsidRDefault="0051008A" w:rsidP="0051008A">
            <w:pPr>
              <w:pStyle w:val="Sansinterligne"/>
              <w:jc w:val="center"/>
            </w:pPr>
            <w:r>
              <w:t>0</w:t>
            </w:r>
          </w:p>
        </w:tc>
        <w:tc>
          <w:tcPr>
            <w:tcW w:w="1813" w:type="dxa"/>
          </w:tcPr>
          <w:p w14:paraId="0D4AD3CF" w14:textId="77777777" w:rsidR="0051008A" w:rsidRDefault="0051008A" w:rsidP="0051008A">
            <w:pPr>
              <w:pStyle w:val="Sansinterligne"/>
              <w:jc w:val="center"/>
            </w:pPr>
            <w:r>
              <w:t>0</w:t>
            </w:r>
          </w:p>
        </w:tc>
      </w:tr>
      <w:tr w:rsidR="0051008A" w14:paraId="3C0898D1" w14:textId="77777777" w:rsidTr="0051008A">
        <w:trPr>
          <w:trHeight w:val="70"/>
        </w:trPr>
        <w:tc>
          <w:tcPr>
            <w:tcW w:w="1812" w:type="dxa"/>
          </w:tcPr>
          <w:p w14:paraId="102D350D" w14:textId="77777777" w:rsidR="0051008A" w:rsidRDefault="0051008A" w:rsidP="0051008A">
            <w:pPr>
              <w:pStyle w:val="Sansinterligne"/>
              <w:jc w:val="center"/>
            </w:pPr>
            <w:r>
              <w:t>Etat final (équilibre)</w:t>
            </w:r>
          </w:p>
        </w:tc>
        <w:tc>
          <w:tcPr>
            <w:tcW w:w="1812" w:type="dxa"/>
          </w:tcPr>
          <w:p w14:paraId="3158EF38" w14:textId="77777777" w:rsidR="0051008A" w:rsidRDefault="0051008A" w:rsidP="0051008A">
            <w:pPr>
              <w:pStyle w:val="Sansinterligne"/>
              <w:jc w:val="center"/>
            </w:pPr>
            <w:r>
              <w:t>Excès</w:t>
            </w:r>
          </w:p>
        </w:tc>
        <w:tc>
          <w:tcPr>
            <w:tcW w:w="1812" w:type="dxa"/>
          </w:tcPr>
          <w:p w14:paraId="3BDDF35D" w14:textId="77777777" w:rsidR="0051008A" w:rsidRDefault="0051008A" w:rsidP="0051008A">
            <w:pPr>
              <w:pStyle w:val="Sansinterligne"/>
              <w:jc w:val="center"/>
            </w:pPr>
          </w:p>
        </w:tc>
        <w:tc>
          <w:tcPr>
            <w:tcW w:w="1813" w:type="dxa"/>
          </w:tcPr>
          <w:p w14:paraId="4CCDFD38" w14:textId="77777777" w:rsidR="0051008A" w:rsidRDefault="0051008A" w:rsidP="0051008A">
            <w:pPr>
              <w:pStyle w:val="Sansinterligne"/>
              <w:jc w:val="center"/>
            </w:pPr>
            <w:r>
              <w:t>s</w:t>
            </w:r>
          </w:p>
        </w:tc>
        <w:tc>
          <w:tcPr>
            <w:tcW w:w="1813" w:type="dxa"/>
          </w:tcPr>
          <w:p w14:paraId="15781D4C" w14:textId="77777777" w:rsidR="0051008A" w:rsidRDefault="0051008A" w:rsidP="0051008A">
            <w:pPr>
              <w:pStyle w:val="Sansinterligne"/>
              <w:jc w:val="center"/>
            </w:pPr>
            <w:r>
              <w:t>2s</w:t>
            </w:r>
          </w:p>
        </w:tc>
      </w:tr>
    </w:tbl>
    <w:p w14:paraId="30DB6A36" w14:textId="77777777" w:rsidR="0051008A" w:rsidRDefault="0051008A" w:rsidP="0051008A">
      <w:pPr>
        <w:pStyle w:val="Sansinterligne"/>
      </w:pPr>
    </w:p>
    <w:p w14:paraId="6C865CC0" w14:textId="77777777" w:rsidR="0051008A" w:rsidRDefault="0051008A" w:rsidP="0051008A">
      <w:pPr>
        <w:pStyle w:val="Sansinterligne"/>
        <w:rPr>
          <w:rFonts w:eastAsiaTheme="minorEastAsia"/>
        </w:rPr>
      </w:pPr>
      <w:r>
        <w:t xml:space="preserve">Ainsi, la constante d’équilibre associée est :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d>
              </m:e>
              <m:sub>
                <m:r>
                  <w:rPr>
                    <w:rFonts w:ascii="Cambria Math" w:hAnsi="Cambria Math"/>
                  </w:rPr>
                  <m:t>eq</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e>
                </m:d>
              </m:e>
              <m:sub>
                <m:r>
                  <w:rPr>
                    <w:rFonts w:ascii="Cambria Math" w:hAnsi="Cambria Math"/>
                  </w:rPr>
                  <m:t>eq</m:t>
                </m:r>
              </m:sub>
            </m:sSub>
          </m:num>
          <m:den>
            <m:r>
              <w:rPr>
                <w:rFonts w:ascii="Cambria Math" w:hAnsi="Cambria Math"/>
              </w:rPr>
              <m:t>1</m:t>
            </m:r>
          </m:den>
        </m:f>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2s</m:t>
                </m:r>
              </m:e>
            </m:d>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oMath>
    </w:p>
    <w:p w14:paraId="74D5B0BB" w14:textId="54BCCDD4" w:rsidR="00FF0A52" w:rsidRDefault="00FF0A52" w:rsidP="0051008A">
      <w:pPr>
        <w:pStyle w:val="Sansinterligne"/>
        <w:rPr>
          <w:rFonts w:eastAsiaTheme="minorEastAsia"/>
        </w:rPr>
      </w:pPr>
      <w:r>
        <w:rPr>
          <w:rFonts w:eastAsiaTheme="minorEastAsia"/>
        </w:rPr>
        <w:t>Comment évolue cette constante d'équilibre avec la température ?</w:t>
      </w:r>
    </w:p>
    <w:p w14:paraId="44E9F90F" w14:textId="77777777" w:rsidR="00FF0A52" w:rsidRDefault="00FF0A52" w:rsidP="0051008A">
      <w:pPr>
        <w:pStyle w:val="Sansinterligne"/>
        <w:rPr>
          <w:rFonts w:eastAsiaTheme="minorEastAsia"/>
        </w:rPr>
      </w:pPr>
    </w:p>
    <w:p w14:paraId="1A19421F" w14:textId="77777777" w:rsidR="00FF0A52" w:rsidRPr="0051008A" w:rsidRDefault="00FF0A52" w:rsidP="00FF0A52">
      <w:pPr>
        <w:pStyle w:val="Sansinterligne"/>
        <w:pBdr>
          <w:left w:val="thinThickSmallGap" w:sz="24" w:space="4" w:color="FFC000"/>
        </w:pBdr>
      </w:pPr>
      <w:r>
        <w:rPr>
          <w:u w:val="single"/>
        </w:rPr>
        <w:t xml:space="preserve">Pluie d’or : </w:t>
      </w:r>
      <w:r>
        <w:t>[5</w:t>
      </w:r>
      <w:proofErr w:type="gramStart"/>
      <w:r>
        <w:t>]p.229</w:t>
      </w:r>
      <w:proofErr w:type="gramEnd"/>
    </w:p>
    <w:p w14:paraId="560A6073" w14:textId="77777777" w:rsidR="00FF0A52" w:rsidRDefault="00FF0A52" w:rsidP="00FF0A52">
      <w:pPr>
        <w:pStyle w:val="Sansinterligne"/>
      </w:pPr>
      <w:proofErr w:type="gramStart"/>
      <w:r w:rsidRPr="0051008A">
        <w:t>https://www.youtube.com/watch?v=JpZG81v2SfA</w:t>
      </w:r>
      <w:proofErr w:type="gramEnd"/>
      <w:r>
        <w:t xml:space="preserve"> à 1min30 ~</w:t>
      </w:r>
    </w:p>
    <w:p w14:paraId="6722F6AA" w14:textId="77777777" w:rsidR="00FF0A52" w:rsidRDefault="00FF0A52" w:rsidP="00FF0A52">
      <w:pPr>
        <w:pStyle w:val="Sansinterligne"/>
        <w:rPr>
          <w:b/>
          <w:bCs/>
          <w:smallCaps/>
        </w:rPr>
      </w:pPr>
    </w:p>
    <w:p w14:paraId="694B9869" w14:textId="3A684313" w:rsidR="00FF0A52" w:rsidRDefault="00FF0A52" w:rsidP="00A42DDD">
      <w:pPr>
        <w:rPr>
          <w:b/>
        </w:rPr>
      </w:pPr>
      <w:r>
        <w:t>On remarque que le p</w:t>
      </w:r>
      <w:r w:rsidR="00A42DDD">
        <w:t>récipité disparaît en chauffant.</w:t>
      </w:r>
      <w:r>
        <w:t xml:space="preserve"> </w:t>
      </w:r>
      <w:r w:rsidR="00A42DDD" w:rsidRPr="00A42DDD">
        <w:rPr>
          <w:b/>
        </w:rPr>
        <w:t>En chauffant on a pu dissoudre davantage de PbI2.</w:t>
      </w:r>
      <w:r w:rsidR="00A42DDD">
        <w:t xml:space="preserve"> La solubilité s de l'iodure de plomb (quantité maximale de solide que l’on peut dissoudre dans un litre de solution (ici eau), augmente). </w:t>
      </w:r>
      <w:r w:rsidRPr="00A42DDD">
        <w:rPr>
          <w:b/>
        </w:rPr>
        <w:t xml:space="preserve">On comprend donc que </w:t>
      </w:r>
      <w:proofErr w:type="spellStart"/>
      <w:r w:rsidRPr="00A42DDD">
        <w:rPr>
          <w:b/>
        </w:rPr>
        <w:t>Ks</w:t>
      </w:r>
      <w:proofErr w:type="spellEnd"/>
      <w:r w:rsidRPr="00A42DDD">
        <w:rPr>
          <w:b/>
        </w:rPr>
        <w:t xml:space="preserve"> augmente avec la température. </w:t>
      </w:r>
    </w:p>
    <w:p w14:paraId="7EEEC4AD" w14:textId="77777777" w:rsidR="00A42DDD" w:rsidRDefault="00A42DDD" w:rsidP="00A42DDD">
      <w:pPr>
        <w:rPr>
          <w:b/>
        </w:rPr>
      </w:pPr>
    </w:p>
    <w:p w14:paraId="1422E789" w14:textId="77777777" w:rsidR="00FF0A52" w:rsidRDefault="00FF0A52" w:rsidP="0051008A">
      <w:pPr>
        <w:pStyle w:val="Sansinterligne"/>
        <w:rPr>
          <w:rFonts w:eastAsiaTheme="minorEastAsia"/>
        </w:rPr>
      </w:pPr>
    </w:p>
    <w:p w14:paraId="28FC1DFB" w14:textId="77777777" w:rsidR="00A42DDD" w:rsidRDefault="00A42DDD" w:rsidP="0051008A">
      <w:pPr>
        <w:pStyle w:val="Sansinterligne"/>
        <w:rPr>
          <w:rFonts w:eastAsiaTheme="minorEastAsia"/>
        </w:rPr>
      </w:pPr>
      <w:r>
        <w:rPr>
          <w:rFonts w:eastAsiaTheme="minorEastAsia"/>
        </w:rPr>
        <w:t xml:space="preserve">Est-ce que l'on peut accéder expérimentalement à la valeur de </w:t>
      </w:r>
      <w:proofErr w:type="spellStart"/>
      <w:r>
        <w:rPr>
          <w:rFonts w:eastAsiaTheme="minorEastAsia"/>
        </w:rPr>
        <w:t>Ks</w:t>
      </w:r>
      <w:proofErr w:type="spellEnd"/>
      <w:r>
        <w:rPr>
          <w:rFonts w:eastAsiaTheme="minorEastAsia"/>
        </w:rPr>
        <w:t xml:space="preserve"> ? </w:t>
      </w:r>
    </w:p>
    <w:p w14:paraId="68A2E34E" w14:textId="77777777" w:rsidR="00A42DDD" w:rsidRDefault="00A42DDD" w:rsidP="0051008A">
      <w:pPr>
        <w:pStyle w:val="Sansinterligne"/>
        <w:rPr>
          <w:rFonts w:eastAsiaTheme="minorEastAsia"/>
        </w:rPr>
      </w:pPr>
    </w:p>
    <w:p w14:paraId="4BF70479" w14:textId="2557B21B" w:rsidR="00A42DDD" w:rsidRDefault="00A42DDD" w:rsidP="00A42DDD">
      <w:pPr>
        <w:pStyle w:val="Diapo"/>
      </w:pPr>
      <w:r>
        <w:t xml:space="preserve">Diapo : </w:t>
      </w:r>
      <w:r w:rsidRPr="00A42DDD">
        <w:t>Influence de la température sur une constante de réaction</w:t>
      </w:r>
    </w:p>
    <w:p w14:paraId="5E020C78" w14:textId="77777777" w:rsidR="00A42DDD" w:rsidRDefault="00A42DDD" w:rsidP="0051008A">
      <w:pPr>
        <w:pStyle w:val="Sansinterligne"/>
        <w:rPr>
          <w:rFonts w:eastAsiaTheme="minorEastAsia"/>
        </w:rPr>
      </w:pPr>
    </w:p>
    <w:p w14:paraId="4CE20B8A" w14:textId="6B16E6D8" w:rsidR="00A42DDD" w:rsidRDefault="00A42DDD" w:rsidP="0051008A">
      <w:pPr>
        <w:pStyle w:val="Sansinterligne"/>
        <w:rPr>
          <w:rFonts w:eastAsiaTheme="minorEastAsia"/>
        </w:rPr>
      </w:pPr>
      <w:r>
        <w:rPr>
          <w:rFonts w:eastAsiaTheme="minorEastAsia"/>
        </w:rPr>
        <w:t xml:space="preserve">Pour cela il nous faut déterminer les concentrations des espèces en solution à l'équilibre. </w:t>
      </w:r>
    </w:p>
    <w:p w14:paraId="74C9AA99" w14:textId="07C33787" w:rsidR="00A42DDD" w:rsidRDefault="00A42DDD" w:rsidP="0051008A">
      <w:pPr>
        <w:pStyle w:val="Sansinterligne"/>
        <w:rPr>
          <w:rFonts w:eastAsiaTheme="minorEastAsia"/>
        </w:rPr>
      </w:pPr>
      <w:r>
        <w:rPr>
          <w:rFonts w:eastAsiaTheme="minorEastAsia"/>
        </w:rPr>
        <w:t>Or les espèces en solutions sont des ions on eut donc utiliser la conductimétrie.</w:t>
      </w:r>
    </w:p>
    <w:p w14:paraId="6735DD3A" w14:textId="77777777" w:rsidR="00A42DDD" w:rsidRDefault="00A42DDD" w:rsidP="0051008A">
      <w:pPr>
        <w:pStyle w:val="Sansinterligne"/>
        <w:rPr>
          <w:rFonts w:eastAsiaTheme="minorEastAsia"/>
        </w:rPr>
      </w:pPr>
    </w:p>
    <w:p w14:paraId="3D1FD765" w14:textId="77777777" w:rsidR="0051008A" w:rsidRDefault="0051008A" w:rsidP="0051008A">
      <w:pPr>
        <w:pStyle w:val="Sansinterligne"/>
        <w:rPr>
          <w:rFonts w:eastAsiaTheme="minorEastAsia"/>
        </w:rPr>
      </w:pPr>
      <w:r>
        <w:rPr>
          <w:rFonts w:eastAsiaTheme="minorEastAsia"/>
        </w:rPr>
        <w:t>Pour ce faire, nous allons utiliser la loi de Kohlrausch qui donne à l’équilibre :</w:t>
      </w:r>
    </w:p>
    <w:p w14:paraId="0997052D" w14:textId="77777777" w:rsidR="0051008A" w:rsidRPr="004822B2" w:rsidRDefault="0051008A" w:rsidP="0051008A">
      <w:pPr>
        <w:pStyle w:val="Sansinterligne"/>
        <w:rPr>
          <w:rFonts w:eastAsiaTheme="minorEastAsia"/>
        </w:rPr>
      </w:pPr>
      <m:oMathPara>
        <m:oMath>
          <m:r>
            <w:rPr>
              <w:rFonts w:ascii="Cambria Math" w:hAnsi="Cambria Math"/>
            </w:rPr>
            <m:t xml:space="preserve">σ(T)= </m:t>
          </m:r>
          <m:sSubSup>
            <m:sSubSupPr>
              <m:ctrlPr>
                <w:rPr>
                  <w:rFonts w:ascii="Cambria Math" w:hAnsi="Cambria Math"/>
                  <w:i/>
                </w:rPr>
              </m:ctrlPr>
            </m:sSubSupPr>
            <m:e>
              <m:r>
                <w:rPr>
                  <w:rFonts w:ascii="Cambria Math" w:hAnsi="Cambria Math"/>
                </w:rPr>
                <m:t>λ</m:t>
              </m:r>
            </m:e>
            <m:sub>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ub>
            <m:sup>
              <m:r>
                <w:rPr>
                  <w:rFonts w:ascii="Cambria Math" w:hAnsi="Cambria Math"/>
                </w:rPr>
                <m:t>°</m:t>
              </m:r>
            </m:sup>
          </m:sSubSup>
          <m:r>
            <w:rPr>
              <w:rFonts w:ascii="Cambria Math" w:hAnsi="Cambria Math"/>
            </w:rPr>
            <m:t xml:space="preserve">s(T)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 xml:space="preserve">×2s(T)=2s(T)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λ</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ub>
                <m:sup>
                  <m:r>
                    <w:rPr>
                      <w:rFonts w:ascii="Cambria Math" w:eastAsiaTheme="minorEastAsia" w:hAnsi="Cambria Math"/>
                    </w:rPr>
                    <m:t>°</m:t>
                  </m:r>
                </m:sup>
              </m:sSubSup>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λ</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(T)</m:t>
              </m:r>
            </m:e>
          </m:d>
        </m:oMath>
      </m:oMathPara>
    </w:p>
    <w:p w14:paraId="01AE4DC4" w14:textId="77777777" w:rsidR="0051008A" w:rsidRDefault="0051008A" w:rsidP="0051008A">
      <w:pPr>
        <w:pStyle w:val="Sansinterligne"/>
        <w:rPr>
          <w:rFonts w:eastAsiaTheme="minorEastAsia"/>
        </w:rPr>
      </w:pPr>
    </w:p>
    <w:p w14:paraId="16EA1772" w14:textId="77777777" w:rsidR="0051008A" w:rsidRDefault="0051008A" w:rsidP="0051008A">
      <w:pPr>
        <w:pStyle w:val="Sansinterligne"/>
        <w:rPr>
          <w:rFonts w:eastAsiaTheme="minorEastAsia"/>
        </w:rPr>
      </w:pPr>
      <w:r>
        <w:rPr>
          <w:rFonts w:eastAsiaTheme="minorEastAsia"/>
        </w:rPr>
        <w:t xml:space="preserve">Ainsi, la mesure de la conductivité une fois l’équilibre atteint nous permet de remonter à la valeur de la solubilité et donc à la constante d’équilibre : </w:t>
      </w:r>
    </w:p>
    <w:p w14:paraId="73890E21" w14:textId="77777777" w:rsidR="0051008A" w:rsidRDefault="0051008A" w:rsidP="0051008A">
      <w:pPr>
        <w:pStyle w:val="Sansinterligne"/>
        <w:rPr>
          <w:rFonts w:eastAsiaTheme="minorEastAsia"/>
        </w:rPr>
      </w:pPr>
    </w:p>
    <w:p w14:paraId="6BEFEB1E" w14:textId="77777777" w:rsidR="0051008A" w:rsidRPr="004822B2" w:rsidRDefault="00E84672" w:rsidP="0051008A">
      <w:pPr>
        <w:pStyle w:val="Sansinterligne"/>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 xml:space="preserve">=4×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σ(T)</m:t>
                      </m:r>
                    </m:num>
                    <m:den>
                      <m:r>
                        <w:rPr>
                          <w:rFonts w:ascii="Cambria Math" w:eastAsiaTheme="minorEastAsia" w:hAnsi="Cambria Math"/>
                        </w:rPr>
                        <m:t>2×</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λ</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ub>
                            <m:sup>
                              <m:r>
                                <w:rPr>
                                  <w:rFonts w:ascii="Cambria Math" w:eastAsiaTheme="minorEastAsia" w:hAnsi="Cambria Math"/>
                                </w:rPr>
                                <m:t>°</m:t>
                              </m:r>
                            </m:sup>
                          </m:sSubSup>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λ</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(T)</m:t>
                          </m:r>
                        </m:e>
                      </m:d>
                    </m:den>
                  </m:f>
                </m:e>
              </m:d>
            </m:e>
            <m:sup>
              <m:r>
                <w:rPr>
                  <w:rFonts w:ascii="Cambria Math" w:eastAsiaTheme="minorEastAsia" w:hAnsi="Cambria Math"/>
                </w:rPr>
                <m:t>3</m:t>
              </m:r>
            </m:sup>
          </m:sSup>
          <m:r>
            <w:rPr>
              <w:rFonts w:ascii="Cambria Math" w:eastAsiaTheme="minorEastAsia" w:hAnsi="Cambria Math"/>
            </w:rPr>
            <m:t xml:space="preserve"> </m:t>
          </m:r>
        </m:oMath>
      </m:oMathPara>
    </w:p>
    <w:p w14:paraId="51469365" w14:textId="77777777" w:rsidR="0051008A" w:rsidRDefault="0051008A" w:rsidP="0051008A">
      <w:pPr>
        <w:pStyle w:val="Sansinterligne"/>
        <w:rPr>
          <w:rFonts w:eastAsiaTheme="minorEastAsia"/>
        </w:rPr>
      </w:pPr>
    </w:p>
    <w:p w14:paraId="7442C0CC" w14:textId="77777777" w:rsidR="001535ED" w:rsidRDefault="001535ED" w:rsidP="0051008A">
      <w:pPr>
        <w:pStyle w:val="Sansinterligne"/>
        <w:rPr>
          <w:rFonts w:eastAsiaTheme="minorEastAsia"/>
        </w:rPr>
      </w:pPr>
    </w:p>
    <w:p w14:paraId="55EF72E7" w14:textId="7F7E64FB" w:rsidR="001535ED" w:rsidRPr="001535ED" w:rsidRDefault="00885383" w:rsidP="001535ED">
      <w:pPr>
        <w:pStyle w:val="Sansinterligne"/>
        <w:rPr>
          <w:rFonts w:eastAsiaTheme="minorEastAsia"/>
        </w:rPr>
      </w:pPr>
      <w:r>
        <w:rPr>
          <w:rFonts w:eastAsiaTheme="minorEastAsia"/>
        </w:rPr>
        <w:t xml:space="preserve">En réalisant cette expérience a différente température </w:t>
      </w:r>
      <w:r w:rsidR="001535ED">
        <w:rPr>
          <w:rFonts w:eastAsiaTheme="minorEastAsia"/>
        </w:rPr>
        <w:t xml:space="preserve"> (dans un bain </w:t>
      </w:r>
      <w:proofErr w:type="spellStart"/>
      <w:r w:rsidR="001535ED">
        <w:rPr>
          <w:rFonts w:eastAsiaTheme="minorEastAsia"/>
        </w:rPr>
        <w:t>thermostatée</w:t>
      </w:r>
      <w:proofErr w:type="spellEnd"/>
      <w:r w:rsidR="001535ED">
        <w:rPr>
          <w:rFonts w:eastAsiaTheme="minorEastAsia"/>
        </w:rPr>
        <w:t xml:space="preserve">) </w:t>
      </w:r>
      <w:r>
        <w:rPr>
          <w:rFonts w:eastAsiaTheme="minorEastAsia"/>
        </w:rPr>
        <w:t xml:space="preserve">on peut montrer que : </w:t>
      </w:r>
    </w:p>
    <w:p w14:paraId="5E17FD8E" w14:textId="78E4E050" w:rsidR="001535ED" w:rsidRDefault="001535ED" w:rsidP="001535ED">
      <w:r>
        <w:t xml:space="preserve">Passer sur </w:t>
      </w:r>
      <w:proofErr w:type="spellStart"/>
      <w:r>
        <w:t>l'excel</w:t>
      </w:r>
      <w:proofErr w:type="spellEnd"/>
      <w:r>
        <w:t>.</w:t>
      </w:r>
    </w:p>
    <w:p w14:paraId="2C09138F" w14:textId="545EF006" w:rsidR="001535ED" w:rsidRDefault="001535ED" w:rsidP="001535ED">
      <w:r>
        <w:t xml:space="preserve">On peut ensuite tracer </w:t>
      </w:r>
      <w:proofErr w:type="gramStart"/>
      <w:r>
        <w:t>ln(</w:t>
      </w:r>
      <w:proofErr w:type="spellStart"/>
      <w:proofErr w:type="gramEnd"/>
      <w:r>
        <w:t>Ks</w:t>
      </w:r>
      <w:proofErr w:type="spellEnd"/>
      <w:r>
        <w:t xml:space="preserve">) en fonction de 1/T, </w:t>
      </w:r>
      <w:r w:rsidR="00BF5866">
        <w:t>et montrer que la pente</w:t>
      </w:r>
      <w:r>
        <w:t xml:space="preserve"> est égale à ∆</w:t>
      </w:r>
      <w:proofErr w:type="spellStart"/>
      <w:r>
        <w:t>rH</w:t>
      </w:r>
      <w:proofErr w:type="spellEnd"/>
      <w:r>
        <w:t>°/R.</w:t>
      </w:r>
    </w:p>
    <w:p w14:paraId="02FD55D3" w14:textId="562A02A6" w:rsidR="001535ED" w:rsidRDefault="001535ED" w:rsidP="001535ED">
      <w:pPr>
        <w:rPr>
          <w:i/>
          <w:iCs/>
        </w:rPr>
      </w:pPr>
      <w:r>
        <w:t>On trouve ici ∆</w:t>
      </w:r>
      <w:proofErr w:type="spellStart"/>
      <w:r>
        <w:t>rH</w:t>
      </w:r>
      <w:proofErr w:type="spellEnd"/>
      <w:r>
        <w:t>°=</w:t>
      </w:r>
      <w:r w:rsidR="00BF5866">
        <w:t xml:space="preserve">70 kJ.mol-1 à comparer avec la valeur théorique </w:t>
      </w:r>
      <m:oMath>
        <m:sSub>
          <m:sSubPr>
            <m:ctrlPr>
              <w:rPr>
                <w:rFonts w:ascii="Cambria Math" w:hAnsi="Cambria Math"/>
                <w:i/>
                <w:iCs/>
              </w:rPr>
            </m:ctrlPr>
          </m:sSubPr>
          <m:e>
            <m:r>
              <m:rPr>
                <m:sty m:val="p"/>
              </m:rPr>
              <w:rPr>
                <w:rFonts w:ascii="Cambria Math" w:hAnsi="Cambria Math"/>
              </w:rPr>
              <m:t>Δ</m:t>
            </m:r>
            <m:ctrlPr>
              <w:rPr>
                <w:rFonts w:ascii="Cambria Math" w:hAnsi="Cambria Math"/>
                <w:iCs/>
              </w:rPr>
            </m:ctrlPr>
          </m:e>
          <m:sub>
            <m:r>
              <w:rPr>
                <w:rFonts w:ascii="Cambria Math" w:hAnsi="Cambria Math"/>
              </w:rPr>
              <m:t>r</m:t>
            </m:r>
          </m:sub>
        </m:sSub>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=63,4 kJ.mo</m:t>
        </m:r>
        <m:sSup>
          <m:sSupPr>
            <m:ctrlPr>
              <w:rPr>
                <w:rFonts w:ascii="Cambria Math" w:hAnsi="Cambria Math"/>
                <w:i/>
                <w:iCs/>
              </w:rPr>
            </m:ctrlPr>
          </m:sSupPr>
          <m:e>
            <m:r>
              <w:rPr>
                <w:rFonts w:ascii="Cambria Math" w:hAnsi="Cambria Math"/>
              </w:rPr>
              <m:t>l</m:t>
            </m:r>
          </m:e>
          <m:sup>
            <m:r>
              <w:rPr>
                <w:rFonts w:ascii="Cambria Math" w:hAnsi="Cambria Math"/>
              </w:rPr>
              <m:t>-1</m:t>
            </m:r>
          </m:sup>
        </m:sSup>
      </m:oMath>
      <w:r w:rsidR="00BF5866">
        <w:rPr>
          <w:i/>
          <w:iCs/>
        </w:rPr>
        <w:t>.</w:t>
      </w:r>
    </w:p>
    <w:p w14:paraId="5F5C44E2" w14:textId="77777777" w:rsidR="00B43CFF" w:rsidRDefault="00B43CFF" w:rsidP="001535ED">
      <w:pPr>
        <w:rPr>
          <w:i/>
          <w:iCs/>
        </w:rPr>
      </w:pPr>
    </w:p>
    <w:p w14:paraId="0C4542FE" w14:textId="77777777" w:rsidR="0008089A" w:rsidRDefault="00B43CFF" w:rsidP="001535ED">
      <w:pPr>
        <w:rPr>
          <w:i/>
          <w:iCs/>
        </w:rPr>
      </w:pPr>
      <w:r>
        <w:rPr>
          <w:i/>
          <w:iCs/>
        </w:rPr>
        <w:t>La pente de cette courbe est égale</w:t>
      </w:r>
      <w:r w:rsidR="0008089A">
        <w:rPr>
          <w:i/>
          <w:iCs/>
        </w:rPr>
        <w:t xml:space="preserve"> </w:t>
      </w:r>
      <w:r>
        <w:rPr>
          <w:i/>
          <w:iCs/>
        </w:rPr>
        <w:t>à -∆</w:t>
      </w:r>
      <w:proofErr w:type="spellStart"/>
      <w:r>
        <w:rPr>
          <w:i/>
          <w:iCs/>
        </w:rPr>
        <w:t>rH</w:t>
      </w:r>
      <w:proofErr w:type="spellEnd"/>
      <w:r>
        <w:rPr>
          <w:i/>
          <w:iCs/>
        </w:rPr>
        <w:t xml:space="preserve">°/R </w:t>
      </w:r>
    </w:p>
    <w:p w14:paraId="0603934F" w14:textId="453F8AC4" w:rsidR="0008089A" w:rsidRDefault="0008089A" w:rsidP="001535ED">
      <w:pPr>
        <w:rPr>
          <w:i/>
          <w:iCs/>
        </w:rPr>
      </w:pPr>
      <w:r>
        <w:rPr>
          <w:i/>
          <w:iCs/>
        </w:rPr>
        <w:t xml:space="preserve">On peut donc écrire </w:t>
      </w:r>
      <w:proofErr w:type="gramStart"/>
      <w:r>
        <w:rPr>
          <w:i/>
          <w:iCs/>
        </w:rPr>
        <w:t>ln(</w:t>
      </w:r>
      <w:proofErr w:type="gramEnd"/>
      <w:r>
        <w:rPr>
          <w:i/>
          <w:iCs/>
        </w:rPr>
        <w:t>K)=-∆</w:t>
      </w:r>
      <w:proofErr w:type="spellStart"/>
      <w:r>
        <w:rPr>
          <w:i/>
          <w:iCs/>
        </w:rPr>
        <w:t>rH</w:t>
      </w:r>
      <w:proofErr w:type="spellEnd"/>
      <w:r>
        <w:rPr>
          <w:i/>
          <w:iCs/>
        </w:rPr>
        <w:t>°/R * 1/T +B</w:t>
      </w:r>
    </w:p>
    <w:p w14:paraId="31BB4EFB" w14:textId="2576B102" w:rsidR="0008089A" w:rsidRDefault="0008089A" w:rsidP="001535ED">
      <w:pPr>
        <w:rPr>
          <w:i/>
          <w:iCs/>
        </w:rPr>
      </w:pPr>
      <w:r>
        <w:rPr>
          <w:i/>
          <w:iCs/>
        </w:rPr>
        <w:t xml:space="preserve">Si on dérive cette équation par rapport à la température </w:t>
      </w:r>
    </w:p>
    <w:p w14:paraId="71CB7454" w14:textId="08C70F64" w:rsidR="00B43CFF" w:rsidRDefault="0008089A" w:rsidP="001535ED">
      <w:pPr>
        <w:rPr>
          <w:i/>
          <w:iCs/>
        </w:rPr>
      </w:pPr>
      <w:proofErr w:type="gramStart"/>
      <w:r>
        <w:rPr>
          <w:i/>
          <w:iCs/>
        </w:rPr>
        <w:t>on</w:t>
      </w:r>
      <w:proofErr w:type="gramEnd"/>
      <w:r>
        <w:rPr>
          <w:i/>
          <w:iCs/>
        </w:rPr>
        <w:t xml:space="preserve"> retrouve la loi</w:t>
      </w:r>
      <w:r w:rsidR="00B43CFF">
        <w:rPr>
          <w:i/>
          <w:iCs/>
        </w:rPr>
        <w:t xml:space="preserve"> de </w:t>
      </w:r>
      <w:proofErr w:type="spellStart"/>
      <w:r w:rsidR="00B43CFF">
        <w:rPr>
          <w:i/>
          <w:iCs/>
        </w:rPr>
        <w:t>Van't</w:t>
      </w:r>
      <w:proofErr w:type="spellEnd"/>
      <w:r w:rsidR="00B43CFF">
        <w:rPr>
          <w:i/>
          <w:iCs/>
        </w:rPr>
        <w:t xml:space="preserve"> </w:t>
      </w:r>
      <w:proofErr w:type="spellStart"/>
      <w:r w:rsidR="00B43CFF">
        <w:rPr>
          <w:i/>
          <w:iCs/>
        </w:rPr>
        <w:t>Hoff</w:t>
      </w:r>
      <w:proofErr w:type="spellEnd"/>
      <w:r w:rsidR="00B43CFF">
        <w:rPr>
          <w:i/>
          <w:iCs/>
        </w:rPr>
        <w:t xml:space="preserve"> : </w:t>
      </w:r>
    </w:p>
    <w:p w14:paraId="12259C4F" w14:textId="77777777" w:rsidR="00B43CFF" w:rsidRDefault="00B43CFF" w:rsidP="001535ED">
      <w:pPr>
        <w:rPr>
          <w:i/>
          <w:iCs/>
        </w:rPr>
      </w:pPr>
    </w:p>
    <w:p w14:paraId="7DD68AD8" w14:textId="77777777" w:rsidR="00B43CFF" w:rsidRPr="0008089A" w:rsidRDefault="00E84672" w:rsidP="00B43CFF">
      <w:pPr>
        <w:pStyle w:val="Sansinterligne"/>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(T)</m:t>
                  </m:r>
                </m:e>
              </m:func>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(T)</m:t>
              </m:r>
            </m:num>
            <m:den>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1D9979BF" w14:textId="77777777" w:rsidR="0008089A" w:rsidRDefault="0008089A" w:rsidP="00B43CFF">
      <w:pPr>
        <w:pStyle w:val="Sansinterligne"/>
        <w:rPr>
          <w:rFonts w:eastAsiaTheme="minorEastAsia"/>
        </w:rPr>
      </w:pPr>
    </w:p>
    <w:p w14:paraId="490AF998" w14:textId="77777777" w:rsidR="0008089A" w:rsidRPr="0008089A" w:rsidRDefault="0008089A" w:rsidP="0008089A">
      <w:pPr>
        <w:pStyle w:val="Sansinterligne"/>
        <w:rPr>
          <w:rFonts w:eastAsiaTheme="minorEastAsia"/>
          <w:color w:val="3366FF"/>
        </w:rPr>
      </w:pPr>
      <w:proofErr w:type="spellStart"/>
      <w:r w:rsidRPr="0008089A">
        <w:rPr>
          <w:rFonts w:eastAsiaTheme="minorEastAsia"/>
          <w:color w:val="3366FF"/>
        </w:rPr>
        <w:t>Rq</w:t>
      </w:r>
      <w:proofErr w:type="spellEnd"/>
      <w:r w:rsidRPr="0008089A">
        <w:rPr>
          <w:rFonts w:eastAsiaTheme="minorEastAsia"/>
          <w:color w:val="3366FF"/>
        </w:rPr>
        <w:t xml:space="preserve">: Ainsi la loi de </w:t>
      </w:r>
      <w:proofErr w:type="spellStart"/>
      <w:r w:rsidRPr="0008089A">
        <w:rPr>
          <w:rFonts w:eastAsiaTheme="minorEastAsia"/>
          <w:color w:val="3366FF"/>
        </w:rPr>
        <w:t>van’t</w:t>
      </w:r>
      <w:proofErr w:type="spellEnd"/>
      <w:r w:rsidRPr="0008089A">
        <w:rPr>
          <w:rFonts w:eastAsiaTheme="minorEastAsia"/>
          <w:color w:val="3366FF"/>
        </w:rPr>
        <w:t xml:space="preserve"> </w:t>
      </w:r>
      <w:proofErr w:type="spellStart"/>
      <w:r w:rsidRPr="0008089A">
        <w:rPr>
          <w:rFonts w:eastAsiaTheme="minorEastAsia"/>
          <w:color w:val="3366FF"/>
        </w:rPr>
        <w:t>Hoff</w:t>
      </w:r>
      <w:proofErr w:type="spellEnd"/>
      <w:r w:rsidRPr="0008089A">
        <w:rPr>
          <w:rFonts w:eastAsiaTheme="minorEastAsia"/>
          <w:color w:val="3366FF"/>
        </w:rPr>
        <w:t xml:space="preserve"> stipule : une augmentation de température à pression constante déplace l’équilibre dans le sens qui s’oppose à cette augmentation, le sens endothermique. </w:t>
      </w:r>
    </w:p>
    <w:p w14:paraId="7EBFF2EE" w14:textId="77777777" w:rsidR="00B43CFF" w:rsidRDefault="00B43CFF" w:rsidP="001535ED"/>
    <w:p w14:paraId="23A1D3D9" w14:textId="34695A00" w:rsidR="0008089A" w:rsidRDefault="0008089A" w:rsidP="0008089A">
      <w:pPr>
        <w:rPr>
          <w:lang w:val="en-US"/>
        </w:rPr>
      </w:pPr>
      <w:r>
        <w:t>Comment interpréter cette relation :</w:t>
      </w:r>
    </w:p>
    <w:p w14:paraId="1248E228" w14:textId="77777777" w:rsidR="0008089A" w:rsidRDefault="0008089A" w:rsidP="0008089A">
      <w:pPr>
        <w:pStyle w:val="Paragraphedeliste"/>
        <w:numPr>
          <w:ilvl w:val="0"/>
          <w:numId w:val="1"/>
        </w:numPr>
      </w:pPr>
      <w:r>
        <w:t>p</w:t>
      </w:r>
      <w:r w:rsidRPr="00170D8D">
        <w:t xml:space="preserve">our une réaction </w:t>
      </w:r>
      <w:r w:rsidRPr="007F1ADF">
        <w:rPr>
          <w:b/>
        </w:rPr>
        <w:t xml:space="preserve">endothermique </w:t>
      </w:r>
      <w:proofErr w:type="spellStart"/>
      <w:r w:rsidRPr="007F1ADF">
        <w:rPr>
          <w:b/>
        </w:rPr>
        <w:t>ΔrH</w:t>
      </w:r>
      <w:proofErr w:type="spellEnd"/>
      <w:r w:rsidRPr="007F1ADF">
        <w:rPr>
          <w:b/>
        </w:rPr>
        <w:t>° &gt; 0 donc K augmente avec T </w:t>
      </w:r>
      <w:r>
        <w:t>;</w:t>
      </w:r>
    </w:p>
    <w:p w14:paraId="1118E676" w14:textId="77777777" w:rsidR="0008089A" w:rsidRPr="0008089A" w:rsidRDefault="0008089A" w:rsidP="0008089A">
      <w:pPr>
        <w:pStyle w:val="Paragraphedeliste"/>
        <w:numPr>
          <w:ilvl w:val="0"/>
          <w:numId w:val="1"/>
        </w:numPr>
      </w:pPr>
      <w:r>
        <w:t xml:space="preserve">pour une </w:t>
      </w:r>
      <w:r w:rsidRPr="007F1ADF">
        <w:rPr>
          <w:b/>
        </w:rPr>
        <w:t xml:space="preserve">réaction exothermique </w:t>
      </w:r>
      <w:proofErr w:type="spellStart"/>
      <w:r w:rsidRPr="007F1ADF">
        <w:rPr>
          <w:b/>
        </w:rPr>
        <w:t>ΔrH</w:t>
      </w:r>
      <w:proofErr w:type="spellEnd"/>
      <w:r w:rsidRPr="007F1ADF">
        <w:rPr>
          <w:b/>
        </w:rPr>
        <w:t>° &lt; 0 donc K diminue si T augmente.</w:t>
      </w:r>
    </w:p>
    <w:p w14:paraId="081C3AEB" w14:textId="77777777" w:rsidR="0008089A" w:rsidRDefault="0008089A" w:rsidP="0008089A">
      <w:pPr>
        <w:ind w:left="360"/>
      </w:pPr>
    </w:p>
    <w:p w14:paraId="66DD16E4" w14:textId="30D0AA2B" w:rsidR="0008089A" w:rsidRDefault="0008089A" w:rsidP="0008089A">
      <w:pPr>
        <w:pStyle w:val="Sansinterligne"/>
        <w:rPr>
          <w:rFonts w:eastAsiaTheme="minorEastAsia"/>
        </w:rPr>
      </w:pPr>
      <w:r>
        <w:rPr>
          <w:rFonts w:eastAsiaTheme="minorEastAsia"/>
        </w:rPr>
        <w:t>Dans le cas de la dissolution de PbI2, l'enthalpie de réaction standard étant positive, une augmentation de la température entraine une augmentation de la constante d’équilibre et donc celui-ci est en faveur des produits et donc de la dissolution.</w:t>
      </w:r>
    </w:p>
    <w:p w14:paraId="4AC40776" w14:textId="77777777" w:rsidR="0008089A" w:rsidRDefault="0008089A" w:rsidP="0008089A">
      <w:pPr>
        <w:pStyle w:val="Sansinterligne"/>
        <w:rPr>
          <w:rFonts w:eastAsiaTheme="minorEastAsia"/>
        </w:rPr>
      </w:pPr>
      <w:r w:rsidRPr="0008089A">
        <w:rPr>
          <w:rFonts w:eastAsiaTheme="minorEastAsia"/>
          <w:color w:val="3366FF"/>
        </w:rPr>
        <w:t>D’autres réactions sont athermiques (cas des estérifications), ainsi une modification de la température ne modifie pas l’état d’équilibre du système</w:t>
      </w:r>
      <w:r>
        <w:rPr>
          <w:rFonts w:eastAsiaTheme="minorEastAsia"/>
        </w:rPr>
        <w:t>.</w:t>
      </w:r>
    </w:p>
    <w:p w14:paraId="5D5F2384" w14:textId="3003751E" w:rsidR="0008089A" w:rsidRPr="001C03A8" w:rsidRDefault="001C03A8" w:rsidP="0008089A">
      <w:pPr>
        <w:pStyle w:val="Sansinterligne"/>
        <w:rPr>
          <w:rFonts w:eastAsiaTheme="minorEastAsia"/>
          <w:color w:val="3366FF"/>
        </w:rPr>
      </w:pPr>
      <w:r w:rsidRPr="001C03A8">
        <w:rPr>
          <w:rFonts w:eastAsiaTheme="minorEastAsia"/>
          <w:color w:val="3366FF"/>
        </w:rPr>
        <w:t>D'autres réactions</w:t>
      </w:r>
      <w:r w:rsidR="0008089A" w:rsidRPr="001C03A8">
        <w:rPr>
          <w:rFonts w:eastAsiaTheme="minorEastAsia"/>
          <w:color w:val="3366FF"/>
        </w:rPr>
        <w:t xml:space="preserve"> endothermiques (comme c’est le cas de certains changements d’états : vaporisation, fusion et sublimation) l’état d’équilibre est en faveur des produits à base température. </w:t>
      </w:r>
    </w:p>
    <w:p w14:paraId="25E25D24" w14:textId="77777777" w:rsidR="0008089A" w:rsidRDefault="0008089A" w:rsidP="0008089A">
      <w:pPr>
        <w:pStyle w:val="Sansinterligne"/>
      </w:pPr>
    </w:p>
    <w:p w14:paraId="0FB0DD30" w14:textId="77777777" w:rsidR="001C03A8" w:rsidRDefault="001C03A8" w:rsidP="001C03A8"/>
    <w:p w14:paraId="54B536BA" w14:textId="7487EC25" w:rsidR="0008089A" w:rsidRPr="0008089A" w:rsidRDefault="001C03A8" w:rsidP="001C03A8">
      <w:r>
        <w:t xml:space="preserve">Revenons à la synthèse de l'ammoniac. </w:t>
      </w:r>
      <w:r w:rsidR="0008089A">
        <w:t xml:space="preserve">La réaction du procédé Haber-Bosch est également endothermique puisqu’à 25°C, l’enthalpie de réaction standard est d’environ -92.2 kJ/mol </w:t>
      </w:r>
      <w:r w:rsidR="0008089A">
        <w:rPr>
          <w:i/>
          <w:iCs/>
          <w:color w:val="00B0F0"/>
        </w:rPr>
        <w:t xml:space="preserve">(On pourrait le montrer en utilisant la loi de Hess en connaissant les enthalpies de formation standard de l’ammoniac car celles du dihydrogène et du diazote sont nulles). </w:t>
      </w:r>
      <w:r w:rsidR="0008089A">
        <w:t>Ainsi, la production d’ammoniac est favorisée à base température</w:t>
      </w:r>
      <w:r>
        <w:t xml:space="preserve"> !! </w:t>
      </w:r>
    </w:p>
    <w:p w14:paraId="2CCBA9AB" w14:textId="77777777" w:rsidR="0051008A" w:rsidRDefault="0051008A" w:rsidP="0051008A">
      <w:pPr>
        <w:pStyle w:val="Sansinterligne"/>
        <w:rPr>
          <w:rFonts w:eastAsiaTheme="minorEastAsia"/>
          <w:i/>
          <w:iCs/>
          <w:color w:val="00B0F0"/>
        </w:rPr>
      </w:pPr>
    </w:p>
    <w:p w14:paraId="1C38DF43" w14:textId="5D6268EE" w:rsidR="0051008A" w:rsidRDefault="0051008A" w:rsidP="0051008A">
      <w:pPr>
        <w:pStyle w:val="Sansinterligne"/>
        <w:rPr>
          <w:rFonts w:eastAsiaTheme="minorEastAsia"/>
          <w:i/>
          <w:iCs/>
          <w:color w:val="00B0F0"/>
        </w:rPr>
      </w:pPr>
      <w:r>
        <w:rPr>
          <w:rFonts w:eastAsiaTheme="minorEastAsia"/>
          <w:i/>
          <w:iCs/>
          <w:color w:val="00B0F0"/>
        </w:rPr>
        <w:t>Démonstration</w:t>
      </w:r>
      <w:r w:rsidR="0008089A">
        <w:rPr>
          <w:rFonts w:eastAsiaTheme="minorEastAsia"/>
          <w:i/>
          <w:iCs/>
          <w:color w:val="00B0F0"/>
        </w:rPr>
        <w:t xml:space="preserve"> à connaître absolument</w:t>
      </w:r>
      <w:r>
        <w:rPr>
          <w:rFonts w:eastAsiaTheme="minorEastAsia"/>
          <w:i/>
          <w:iCs/>
          <w:color w:val="00B0F0"/>
        </w:rPr>
        <w:t> :</w:t>
      </w:r>
      <w:r w:rsidR="001C03A8">
        <w:rPr>
          <w:rFonts w:eastAsiaTheme="minorEastAsia"/>
          <w:i/>
          <w:iCs/>
          <w:color w:val="00B0F0"/>
        </w:rPr>
        <w:t xml:space="preserve"> </w:t>
      </w:r>
      <w:r w:rsidR="001C03A8" w:rsidRPr="001C03A8">
        <w:rPr>
          <w:rFonts w:eastAsiaTheme="minorEastAsia"/>
          <w:i/>
          <w:iCs/>
          <w:color w:val="00B0F0"/>
        </w:rPr>
        <w:t>https://fr.wikipedia.org/wiki/Relation_de_Gibbs-Helmholtz</w:t>
      </w:r>
      <w:r w:rsidR="001C03A8">
        <w:rPr>
          <w:rFonts w:eastAsiaTheme="minorEastAsia"/>
          <w:i/>
          <w:iCs/>
          <w:color w:val="00B0F0"/>
        </w:rPr>
        <w:t xml:space="preserve"> </w:t>
      </w:r>
    </w:p>
    <w:p w14:paraId="23605871" w14:textId="175D677D" w:rsidR="001C03A8" w:rsidRDefault="001C03A8" w:rsidP="0051008A">
      <w:pPr>
        <w:pStyle w:val="Sansinterligne"/>
        <w:rPr>
          <w:rFonts w:eastAsiaTheme="minorEastAsia"/>
          <w:i/>
          <w:iCs/>
          <w:color w:val="00B0F0"/>
        </w:rPr>
      </w:pPr>
      <w:r>
        <w:rPr>
          <w:rFonts w:eastAsiaTheme="minorEastAsia"/>
          <w:i/>
          <w:iCs/>
          <w:color w:val="00B0F0"/>
        </w:rPr>
        <w:t>Paragraphe intérêt !</w:t>
      </w:r>
    </w:p>
    <w:p w14:paraId="3514FA6E" w14:textId="77777777" w:rsidR="001C03A8" w:rsidRDefault="001C03A8" w:rsidP="0051008A">
      <w:pPr>
        <w:pStyle w:val="Sansinterligne"/>
        <w:rPr>
          <w:rFonts w:eastAsiaTheme="minorEastAsia"/>
          <w:i/>
          <w:iCs/>
          <w:color w:val="00B0F0"/>
        </w:rPr>
      </w:pPr>
    </w:p>
    <w:p w14:paraId="7557D35D" w14:textId="0CAA6B63" w:rsidR="001C03A8" w:rsidRDefault="001C03A8" w:rsidP="0051008A">
      <w:pPr>
        <w:pStyle w:val="Sansinterligne"/>
        <w:rPr>
          <w:rFonts w:eastAsiaTheme="minorEastAsia"/>
          <w:i/>
          <w:iCs/>
          <w:color w:val="00B0F0"/>
        </w:rPr>
      </w:pPr>
      <w:r>
        <w:rPr>
          <w:rFonts w:eastAsiaTheme="minorEastAsia"/>
          <w:i/>
          <w:iCs/>
          <w:color w:val="00B0F0"/>
        </w:rPr>
        <w:t>Démo de Rémy (Pas convaincu du tout....) :</w:t>
      </w:r>
    </w:p>
    <w:p w14:paraId="00E67EB3" w14:textId="77777777" w:rsidR="001C03A8" w:rsidRDefault="001C03A8" w:rsidP="0051008A">
      <w:pPr>
        <w:pStyle w:val="Sansinterligne"/>
        <w:rPr>
          <w:rFonts w:eastAsiaTheme="minorEastAsia"/>
          <w:i/>
          <w:iCs/>
          <w:color w:val="00B0F0"/>
        </w:rPr>
      </w:pPr>
    </w:p>
    <w:p w14:paraId="4CD9D485" w14:textId="77777777" w:rsidR="0051008A" w:rsidRDefault="0051008A" w:rsidP="0051008A">
      <w:pPr>
        <w:pStyle w:val="Sansinterligne"/>
        <w:rPr>
          <w:rFonts w:eastAsiaTheme="minorEastAsia"/>
          <w:i/>
          <w:iCs/>
          <w:color w:val="00B0F0"/>
        </w:rPr>
      </w:pPr>
      <w:r>
        <w:rPr>
          <w:rFonts w:eastAsiaTheme="minorEastAsia"/>
          <w:i/>
          <w:iCs/>
          <w:color w:val="00B0F0"/>
        </w:rPr>
        <w:tab/>
      </w:r>
      <m:oMath>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r>
          <w:rPr>
            <w:rFonts w:ascii="Cambria Math" w:eastAsiaTheme="minorEastAsia" w:hAnsi="Cambria Math"/>
            <w:color w:val="00B0F0"/>
          </w:rPr>
          <m:t>= -RT</m:t>
        </m:r>
        <m:func>
          <m:funcPr>
            <m:ctrlPr>
              <w:rPr>
                <w:rFonts w:ascii="Cambria Math" w:eastAsiaTheme="minorEastAsia" w:hAnsi="Cambria Math"/>
                <w:i/>
                <w:iCs/>
                <w:color w:val="00B0F0"/>
              </w:rPr>
            </m:ctrlPr>
          </m:funcPr>
          <m:fName>
            <m:r>
              <m:rPr>
                <m:sty m:val="p"/>
              </m:rPr>
              <w:rPr>
                <w:rFonts w:ascii="Cambria Math" w:eastAsiaTheme="minorEastAsia" w:hAnsi="Cambria Math"/>
                <w:color w:val="00B0F0"/>
              </w:rPr>
              <m:t>ln</m:t>
            </m:r>
          </m:fName>
          <m:e>
            <m:sSup>
              <m:sSupPr>
                <m:ctrlPr>
                  <w:rPr>
                    <w:rFonts w:ascii="Cambria Math" w:eastAsiaTheme="minorEastAsia" w:hAnsi="Cambria Math"/>
                    <w:i/>
                    <w:iCs/>
                    <w:color w:val="00B0F0"/>
                  </w:rPr>
                </m:ctrlPr>
              </m:sSupPr>
              <m:e>
                <m:r>
                  <w:rPr>
                    <w:rFonts w:ascii="Cambria Math" w:eastAsiaTheme="minorEastAsia" w:hAnsi="Cambria Math"/>
                    <w:color w:val="00B0F0"/>
                  </w:rPr>
                  <m:t>K</m:t>
                </m:r>
              </m:e>
              <m:sup>
                <m:r>
                  <w:rPr>
                    <w:rFonts w:ascii="Cambria Math" w:eastAsiaTheme="minorEastAsia" w:hAnsi="Cambria Math"/>
                    <w:color w:val="00B0F0"/>
                  </w:rPr>
                  <m:t>°</m:t>
                </m:r>
              </m:sup>
            </m:sSup>
          </m:e>
        </m:func>
      </m:oMath>
    </w:p>
    <w:p w14:paraId="5BBAE195" w14:textId="77777777" w:rsidR="0051008A" w:rsidRDefault="0051008A" w:rsidP="0051008A">
      <w:pPr>
        <w:pStyle w:val="Sansinterligne"/>
        <w:rPr>
          <w:rFonts w:eastAsiaTheme="minorEastAsia"/>
          <w:i/>
          <w:iCs/>
          <w:color w:val="00B0F0"/>
        </w:rPr>
      </w:pPr>
      <w:r>
        <w:rPr>
          <w:rFonts w:eastAsiaTheme="minorEastAsia"/>
          <w:i/>
          <w:iCs/>
          <w:color w:val="00B0F0"/>
        </w:rPr>
        <w:t xml:space="preserve">Relation de Gibbs-Helmholtz : </w:t>
      </w:r>
      <m:oMath>
        <m:f>
          <m:fPr>
            <m:ctrlPr>
              <w:rPr>
                <w:rFonts w:ascii="Cambria Math" w:eastAsiaTheme="minorEastAsia" w:hAnsi="Cambria Math"/>
                <w:i/>
                <w:iCs/>
                <w:color w:val="00B0F0"/>
              </w:rPr>
            </m:ctrlPr>
          </m:fPr>
          <m:num>
            <m:r>
              <w:rPr>
                <w:rFonts w:ascii="Cambria Math" w:eastAsiaTheme="minorEastAsia" w:hAnsi="Cambria Math"/>
                <w:color w:val="00B0F0"/>
              </w:rPr>
              <m:t>d</m:t>
            </m:r>
          </m:num>
          <m:den>
            <m:r>
              <w:rPr>
                <w:rFonts w:ascii="Cambria Math" w:eastAsiaTheme="minorEastAsia" w:hAnsi="Cambria Math"/>
                <w:color w:val="00B0F0"/>
              </w:rPr>
              <m:t>dT</m:t>
            </m:r>
          </m:den>
        </m:f>
        <m:r>
          <w:rPr>
            <w:rFonts w:ascii="Cambria Math" w:eastAsiaTheme="minorEastAsia" w:hAnsi="Cambria Math"/>
            <w:color w:val="00B0F0"/>
          </w:rPr>
          <m:t xml:space="preserve"> </m:t>
        </m:r>
        <m:d>
          <m:dPr>
            <m:ctrlPr>
              <w:rPr>
                <w:rFonts w:ascii="Cambria Math" w:eastAsiaTheme="minorEastAsia" w:hAnsi="Cambria Math"/>
                <w:i/>
                <w:iCs/>
                <w:color w:val="00B0F0"/>
              </w:rPr>
            </m:ctrlPr>
          </m:dPr>
          <m:e>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num>
              <m:den>
                <m:r>
                  <w:rPr>
                    <w:rFonts w:ascii="Cambria Math" w:eastAsiaTheme="minorEastAsia" w:hAnsi="Cambria Math"/>
                    <w:color w:val="00B0F0"/>
                  </w:rPr>
                  <m:t>T</m:t>
                </m:r>
              </m:den>
            </m:f>
          </m:e>
        </m:d>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1</m:t>
            </m:r>
          </m:num>
          <m:den>
            <m:r>
              <w:rPr>
                <w:rFonts w:ascii="Cambria Math" w:eastAsiaTheme="minorEastAsia" w:hAnsi="Cambria Math"/>
                <w:color w:val="00B0F0"/>
              </w:rPr>
              <m:t>T</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d</m:t>
            </m:r>
          </m:num>
          <m:den>
            <m:r>
              <w:rPr>
                <w:rFonts w:ascii="Cambria Math" w:eastAsiaTheme="minorEastAsia" w:hAnsi="Cambria Math"/>
                <w:color w:val="00B0F0"/>
              </w:rPr>
              <m:t>dT</m:t>
            </m:r>
          </m:den>
        </m:f>
        <m:r>
          <w:rPr>
            <w:rFonts w:ascii="Cambria Math" w:eastAsiaTheme="minorEastAsia" w:hAnsi="Cambria Math"/>
            <w:color w:val="00B0F0"/>
          </w:rPr>
          <m:t xml:space="preserve"> </m:t>
        </m:r>
        <m:d>
          <m:dPr>
            <m:ctrlPr>
              <w:rPr>
                <w:rFonts w:ascii="Cambria Math" w:eastAsiaTheme="minorEastAsia" w:hAnsi="Cambria Math"/>
                <w:i/>
                <w:iCs/>
                <w:color w:val="00B0F0"/>
              </w:rPr>
            </m:ctrlPr>
          </m:dPr>
          <m:e>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e>
        </m:d>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T</m:t>
                </m:r>
              </m:e>
              <m:sup>
                <m:r>
                  <w:rPr>
                    <w:rFonts w:ascii="Cambria Math" w:eastAsiaTheme="minorEastAsia" w:hAnsi="Cambria Math"/>
                    <w:color w:val="00B0F0"/>
                  </w:rPr>
                  <m:t>2</m:t>
                </m:r>
              </m:sup>
            </m:sSup>
          </m:den>
        </m:f>
        <m:r>
          <w:rPr>
            <w:rFonts w:ascii="Cambria Math" w:eastAsiaTheme="minorEastAsia" w:hAnsi="Cambria Math"/>
            <w:color w:val="00B0F0"/>
          </w:rPr>
          <m:t xml:space="preserve"> et </m:t>
        </m:r>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r>
          <w:rPr>
            <w:rFonts w:ascii="Cambria Math" w:eastAsiaTheme="minorEastAsia" w:hAnsi="Cambria Math"/>
            <w:color w:val="00B0F0"/>
          </w:rPr>
          <m:t>=</m:t>
        </m:r>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r>
          <w:rPr>
            <w:rFonts w:ascii="Cambria Math" w:eastAsiaTheme="minorEastAsia" w:hAnsi="Cambria Math"/>
            <w:color w:val="00B0F0"/>
          </w:rPr>
          <m:t>-T</m:t>
        </m:r>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S</m:t>
            </m:r>
          </m:e>
          <m:sup>
            <m:r>
              <w:rPr>
                <w:rFonts w:ascii="Cambria Math" w:eastAsiaTheme="minorEastAsia" w:hAnsi="Cambria Math"/>
                <w:color w:val="00B0F0"/>
              </w:rPr>
              <m:t>°</m:t>
            </m:r>
          </m:sup>
        </m:sSup>
      </m:oMath>
    </w:p>
    <w:p w14:paraId="2B6D0738" w14:textId="77777777" w:rsidR="0051008A" w:rsidRDefault="0051008A" w:rsidP="0051008A">
      <w:pPr>
        <w:pStyle w:val="Sansinterligne"/>
        <w:rPr>
          <w:rFonts w:eastAsiaTheme="minorEastAsia"/>
          <w:i/>
          <w:iCs/>
          <w:color w:val="00B0F0"/>
        </w:rPr>
      </w:pPr>
      <w:r>
        <w:rPr>
          <w:rFonts w:eastAsiaTheme="minorEastAsia"/>
          <w:i/>
          <w:iCs/>
          <w:color w:val="00B0F0"/>
        </w:rPr>
        <w:t xml:space="preserve">Donc, </w:t>
      </w:r>
      <m:oMath>
        <m:f>
          <m:fPr>
            <m:ctrlPr>
              <w:rPr>
                <w:rFonts w:ascii="Cambria Math" w:eastAsiaTheme="minorEastAsia" w:hAnsi="Cambria Math"/>
                <w:i/>
                <w:iCs/>
                <w:color w:val="00B0F0"/>
              </w:rPr>
            </m:ctrlPr>
          </m:fPr>
          <m:num>
            <m:r>
              <w:rPr>
                <w:rFonts w:ascii="Cambria Math" w:eastAsiaTheme="minorEastAsia" w:hAnsi="Cambria Math"/>
                <w:color w:val="00B0F0"/>
              </w:rPr>
              <m:t>d</m:t>
            </m:r>
          </m:num>
          <m:den>
            <m:r>
              <w:rPr>
                <w:rFonts w:ascii="Cambria Math" w:eastAsiaTheme="minorEastAsia" w:hAnsi="Cambria Math"/>
                <w:color w:val="00B0F0"/>
              </w:rPr>
              <m:t>dT</m:t>
            </m:r>
          </m:den>
        </m:f>
        <m:r>
          <w:rPr>
            <w:rFonts w:ascii="Cambria Math" w:eastAsiaTheme="minorEastAsia" w:hAnsi="Cambria Math"/>
            <w:color w:val="00B0F0"/>
          </w:rPr>
          <m:t xml:space="preserve"> </m:t>
        </m:r>
        <m:d>
          <m:dPr>
            <m:ctrlPr>
              <w:rPr>
                <w:rFonts w:ascii="Cambria Math" w:eastAsiaTheme="minorEastAsia" w:hAnsi="Cambria Math"/>
                <w:i/>
                <w:iCs/>
                <w:color w:val="00B0F0"/>
              </w:rPr>
            </m:ctrlPr>
          </m:dPr>
          <m:e>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num>
              <m:den>
                <m:r>
                  <w:rPr>
                    <w:rFonts w:ascii="Cambria Math" w:eastAsiaTheme="minorEastAsia" w:hAnsi="Cambria Math"/>
                    <w:color w:val="00B0F0"/>
                  </w:rPr>
                  <m:t>T</m:t>
                </m:r>
              </m:den>
            </m:f>
          </m:e>
        </m:d>
        <m:r>
          <w:rPr>
            <w:rFonts w:ascii="Cambria Math" w:eastAsiaTheme="minorEastAsia" w:hAnsi="Cambria Math"/>
            <w:color w:val="00B0F0"/>
          </w:rPr>
          <m:t xml:space="preserve">= - </m:t>
        </m:r>
        <m:f>
          <m:fPr>
            <m:ctrlPr>
              <w:rPr>
                <w:rFonts w:ascii="Cambria Math" w:eastAsiaTheme="minorEastAsia" w:hAnsi="Cambria Math"/>
                <w:i/>
                <w:iCs/>
                <w:color w:val="00B0F0"/>
              </w:rPr>
            </m:ctrlPr>
          </m:fPr>
          <m:num>
            <m:sSub>
              <m:sSubPr>
                <m:ctrlPr>
                  <w:rPr>
                    <w:rFonts w:ascii="Cambria Math" w:eastAsiaTheme="minorEastAsia" w:hAnsi="Cambria Math"/>
                    <w:iCs/>
                    <w:color w:val="00B0F0"/>
                  </w:rPr>
                </m:ctrlPr>
              </m:sSubPr>
              <m:e>
                <m:r>
                  <m:rPr>
                    <m:sty m:val="p"/>
                  </m:rPr>
                  <w:rPr>
                    <w:rFonts w:ascii="Cambria Math" w:eastAsiaTheme="minorEastAsia" w:hAnsi="Cambria Math"/>
                    <w:color w:val="00B0F0"/>
                  </w:rPr>
                  <m:t>Δ</m:t>
                </m:r>
              </m:e>
              <m:sub>
                <m:r>
                  <m:rPr>
                    <m:sty m:val="p"/>
                  </m:rP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S</m:t>
                </m:r>
              </m:e>
              <m:sup>
                <m:r>
                  <w:rPr>
                    <w:rFonts w:ascii="Cambria Math" w:eastAsiaTheme="minorEastAsia" w:hAnsi="Cambria Math"/>
                    <w:color w:val="00B0F0"/>
                  </w:rPr>
                  <m:t>°</m:t>
                </m:r>
              </m:sup>
            </m:sSup>
          </m:num>
          <m:den>
            <m:r>
              <w:rPr>
                <w:rFonts w:ascii="Cambria Math" w:eastAsiaTheme="minorEastAsia" w:hAnsi="Cambria Math"/>
                <w:color w:val="00B0F0"/>
              </w:rPr>
              <m:t>T</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T</m:t>
                </m:r>
              </m:e>
              <m:sup>
                <m:r>
                  <w:rPr>
                    <w:rFonts w:ascii="Cambria Math" w:eastAsiaTheme="minorEastAsia" w:hAnsi="Cambria Math"/>
                    <w:color w:val="00B0F0"/>
                  </w:rPr>
                  <m:t>2</m:t>
                </m:r>
              </m:sup>
            </m:sSup>
          </m:den>
        </m:f>
        <m:r>
          <w:rPr>
            <w:rFonts w:ascii="Cambria Math" w:eastAsiaTheme="minorEastAsia" w:hAnsi="Cambria Math"/>
            <w:color w:val="00B0F0"/>
          </w:rPr>
          <m:t>+</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S</m:t>
                </m:r>
              </m:e>
              <m:sup>
                <m:r>
                  <w:rPr>
                    <w:rFonts w:ascii="Cambria Math" w:eastAsiaTheme="minorEastAsia" w:hAnsi="Cambria Math"/>
                    <w:color w:val="00B0F0"/>
                  </w:rPr>
                  <m:t>°</m:t>
                </m:r>
              </m:sup>
            </m:sSup>
          </m:num>
          <m:den>
            <m:r>
              <w:rPr>
                <w:rFonts w:ascii="Cambria Math" w:eastAsiaTheme="minorEastAsia" w:hAnsi="Cambria Math"/>
                <w:color w:val="00B0F0"/>
              </w:rPr>
              <m:t>T</m:t>
            </m:r>
          </m:den>
        </m:f>
        <m:r>
          <w:rPr>
            <w:rFonts w:ascii="Cambria Math" w:eastAsiaTheme="minorEastAsia" w:hAnsi="Cambria Math"/>
            <w:color w:val="00B0F0"/>
          </w:rPr>
          <m:t xml:space="preserve">= -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T</m:t>
                </m:r>
              </m:e>
              <m:sup>
                <m:r>
                  <w:rPr>
                    <w:rFonts w:ascii="Cambria Math" w:eastAsiaTheme="minorEastAsia" w:hAnsi="Cambria Math"/>
                    <w:color w:val="00B0F0"/>
                  </w:rPr>
                  <m:t>2</m:t>
                </m:r>
              </m:sup>
            </m:sSup>
          </m:den>
        </m:f>
        <m:r>
          <w:rPr>
            <w:rFonts w:ascii="Cambria Math" w:eastAsiaTheme="minorEastAsia" w:hAnsi="Cambria Math"/>
            <w:color w:val="00B0F0"/>
          </w:rPr>
          <m:t xml:space="preserve"> </m:t>
        </m:r>
      </m:oMath>
    </w:p>
    <w:p w14:paraId="10BAAD03" w14:textId="77777777" w:rsidR="0051008A" w:rsidRDefault="0051008A" w:rsidP="0051008A">
      <w:pPr>
        <w:pStyle w:val="Sansinterligne"/>
        <w:rPr>
          <w:rFonts w:eastAsiaTheme="minorEastAsia"/>
          <w:i/>
          <w:iCs/>
          <w:color w:val="00B0F0"/>
        </w:rPr>
      </w:pPr>
    </w:p>
    <w:p w14:paraId="648C125F" w14:textId="77777777" w:rsidR="0051008A" w:rsidRDefault="0051008A" w:rsidP="0051008A">
      <w:pPr>
        <w:pStyle w:val="Sansinterligne"/>
        <w:rPr>
          <w:rFonts w:eastAsiaTheme="minorEastAsia"/>
          <w:i/>
          <w:iCs/>
          <w:color w:val="00B0F0"/>
        </w:rPr>
      </w:pPr>
      <w:r>
        <w:rPr>
          <w:rFonts w:eastAsiaTheme="minorEastAsia"/>
          <w:i/>
          <w:iCs/>
          <w:color w:val="00B0F0"/>
        </w:rPr>
        <w:t xml:space="preserve">Ainsi, en réinjectant l’expression de </w:t>
      </w:r>
      <m:oMath>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r>
          <w:rPr>
            <w:rFonts w:ascii="Cambria Math" w:eastAsiaTheme="minorEastAsia" w:hAnsi="Cambria Math"/>
            <w:color w:val="00B0F0"/>
          </w:rPr>
          <m:t>,</m:t>
        </m:r>
      </m:oMath>
      <w:r>
        <w:rPr>
          <w:rFonts w:eastAsiaTheme="minorEastAsia"/>
          <w:i/>
          <w:iCs/>
          <w:color w:val="00B0F0"/>
        </w:rPr>
        <w:t xml:space="preserve"> on retrouve la relation de </w:t>
      </w:r>
      <w:proofErr w:type="spellStart"/>
      <w:r>
        <w:rPr>
          <w:rFonts w:eastAsiaTheme="minorEastAsia"/>
          <w:i/>
          <w:iCs/>
          <w:color w:val="00B0F0"/>
        </w:rPr>
        <w:t>van’t</w:t>
      </w:r>
      <w:proofErr w:type="spellEnd"/>
      <w:r>
        <w:rPr>
          <w:rFonts w:eastAsiaTheme="minorEastAsia"/>
          <w:i/>
          <w:iCs/>
          <w:color w:val="00B0F0"/>
        </w:rPr>
        <w:t xml:space="preserve"> </w:t>
      </w:r>
      <w:proofErr w:type="spellStart"/>
      <w:r>
        <w:rPr>
          <w:rFonts w:eastAsiaTheme="minorEastAsia"/>
          <w:i/>
          <w:iCs/>
          <w:color w:val="00B0F0"/>
        </w:rPr>
        <w:t>Hoff</w:t>
      </w:r>
      <w:proofErr w:type="spellEnd"/>
      <w:r>
        <w:rPr>
          <w:rFonts w:eastAsiaTheme="minorEastAsia"/>
          <w:i/>
          <w:iCs/>
          <w:color w:val="00B0F0"/>
        </w:rPr>
        <w:t>.</w:t>
      </w:r>
    </w:p>
    <w:p w14:paraId="6CA9AEE2" w14:textId="77777777" w:rsidR="0051008A" w:rsidRDefault="0051008A" w:rsidP="0051008A">
      <w:pPr>
        <w:pStyle w:val="Sansinterligne"/>
        <w:rPr>
          <w:rFonts w:eastAsiaTheme="minorEastAsia"/>
          <w:i/>
          <w:iCs/>
          <w:color w:val="00B0F0"/>
        </w:rPr>
      </w:pPr>
    </w:p>
    <w:p w14:paraId="44A71547" w14:textId="77777777" w:rsidR="0051008A" w:rsidRDefault="0051008A" w:rsidP="0051008A">
      <w:pPr>
        <w:pStyle w:val="Sansinterligne"/>
        <w:rPr>
          <w:rFonts w:eastAsiaTheme="minorEastAsia"/>
          <w:i/>
          <w:iCs/>
          <w:color w:val="00B0F0"/>
        </w:rPr>
      </w:pPr>
      <w:r>
        <w:rPr>
          <w:rFonts w:eastAsiaTheme="minorEastAsia"/>
          <w:i/>
          <w:iCs/>
          <w:color w:val="00B0F0"/>
        </w:rPr>
        <w:t xml:space="preserve">Attention, il ne faut pas confondre cette relation avec la loi de </w:t>
      </w:r>
      <w:proofErr w:type="spellStart"/>
      <w:r>
        <w:rPr>
          <w:rFonts w:eastAsiaTheme="minorEastAsia"/>
          <w:i/>
          <w:iCs/>
          <w:color w:val="00B0F0"/>
        </w:rPr>
        <w:t>van’t</w:t>
      </w:r>
      <w:proofErr w:type="spellEnd"/>
      <w:r>
        <w:rPr>
          <w:rFonts w:eastAsiaTheme="minorEastAsia"/>
          <w:i/>
          <w:iCs/>
          <w:color w:val="00B0F0"/>
        </w:rPr>
        <w:t xml:space="preserve"> </w:t>
      </w:r>
      <w:proofErr w:type="spellStart"/>
      <w:r>
        <w:rPr>
          <w:rFonts w:eastAsiaTheme="minorEastAsia"/>
          <w:i/>
          <w:iCs/>
          <w:color w:val="00B0F0"/>
        </w:rPr>
        <w:t>Hoff</w:t>
      </w:r>
      <w:proofErr w:type="spellEnd"/>
      <w:r>
        <w:rPr>
          <w:rFonts w:eastAsiaTheme="minorEastAsia"/>
          <w:i/>
          <w:iCs/>
          <w:color w:val="00B0F0"/>
        </w:rPr>
        <w:t xml:space="preserve"> (cinétique) : pour un acte élémentaire, les ordres partiels sont égaux aux coefficients stœchiométriques.</w:t>
      </w:r>
    </w:p>
    <w:p w14:paraId="58E82453" w14:textId="77777777" w:rsidR="0051008A" w:rsidRDefault="0051008A" w:rsidP="0051008A">
      <w:pPr>
        <w:pStyle w:val="Sansinterligne"/>
        <w:rPr>
          <w:rFonts w:eastAsiaTheme="minorEastAsia"/>
        </w:rPr>
      </w:pPr>
    </w:p>
    <w:p w14:paraId="07D94E56" w14:textId="3A49F070" w:rsidR="0051008A" w:rsidRPr="001C03A8" w:rsidRDefault="0051008A" w:rsidP="0051008A">
      <w:pPr>
        <w:pStyle w:val="Sansinterligne"/>
        <w:rPr>
          <w:i/>
          <w:iCs/>
          <w:color w:val="00B0F0"/>
        </w:rPr>
      </w:pPr>
    </w:p>
    <w:p w14:paraId="369EE9A6" w14:textId="499B9598" w:rsidR="0051008A" w:rsidRDefault="0051008A" w:rsidP="001C03A8">
      <w:pPr>
        <w:pStyle w:val="Transition"/>
      </w:pPr>
      <w:r>
        <w:t xml:space="preserve">Transition : Néanmoins, le procédé Haber-Bosch utilise une température de l’ordre de 400 °C ce qui semble contradictoire avec le résultat précédent. </w:t>
      </w:r>
    </w:p>
    <w:p w14:paraId="1363F5F5" w14:textId="4B12BB64" w:rsidR="001C03A8" w:rsidRDefault="001C03A8" w:rsidP="001C03A8">
      <w:pPr>
        <w:pStyle w:val="Transition"/>
      </w:pPr>
      <w:r w:rsidRPr="001C03A8">
        <w:t>L'optimisation thermodynamique de la réaction se confronte à la réalité industrielle : l’optimisation se fait en fonction des contraintes et ici pour l’industriel, le temps est une contrainte. On va voir en quoi une température élevée peut être liée à ce critère cinétique.</w:t>
      </w:r>
    </w:p>
    <w:p w14:paraId="6E5D6545" w14:textId="77777777" w:rsidR="00324CE2" w:rsidRDefault="00324CE2" w:rsidP="00C44D93"/>
    <w:p w14:paraId="1688D9FE" w14:textId="77777777" w:rsidR="001C03A8" w:rsidRDefault="001C03A8" w:rsidP="00C44D93"/>
    <w:p w14:paraId="2820C4DB" w14:textId="73FE79DF" w:rsidR="001C03A8" w:rsidRDefault="006633E6" w:rsidP="006633E6">
      <w:pPr>
        <w:pStyle w:val="Titre1"/>
      </w:pPr>
      <w:bookmarkStart w:id="9" w:name="_Toc454041338"/>
      <w:r>
        <w:t xml:space="preserve">III- </w:t>
      </w:r>
      <w:r w:rsidR="001C03A8">
        <w:t>Optimisation cinétique</w:t>
      </w:r>
      <w:bookmarkEnd w:id="9"/>
    </w:p>
    <w:p w14:paraId="0C2CD7D5" w14:textId="558309B2" w:rsidR="001C03A8" w:rsidRDefault="006633E6" w:rsidP="006633E6">
      <w:pPr>
        <w:pStyle w:val="Titre2"/>
      </w:pPr>
      <w:bookmarkStart w:id="10" w:name="_Toc454041339"/>
      <w:r>
        <w:t xml:space="preserve">1- </w:t>
      </w:r>
      <w:r w:rsidR="001C03A8">
        <w:t>Influence de la température</w:t>
      </w:r>
      <w:bookmarkEnd w:id="10"/>
    </w:p>
    <w:p w14:paraId="2F60CACA" w14:textId="77777777" w:rsidR="001C03A8" w:rsidRDefault="001C03A8" w:rsidP="001C03A8">
      <w:pPr>
        <w:pStyle w:val="Sansinterligne"/>
        <w:rPr>
          <w:b/>
          <w:bCs/>
        </w:rPr>
      </w:pPr>
    </w:p>
    <w:p w14:paraId="20B90845" w14:textId="5B99990C" w:rsidR="005C1E0B" w:rsidRDefault="005C1E0B" w:rsidP="005C1E0B">
      <w:pPr>
        <w:pStyle w:val="Diapo"/>
      </w:pPr>
      <w:r>
        <w:t xml:space="preserve">Diapo : </w:t>
      </w:r>
      <w:r w:rsidRPr="005C1E0B">
        <w:t>Influence de la température sur une réaction</w:t>
      </w:r>
    </w:p>
    <w:p w14:paraId="5A90A9FE" w14:textId="1773045A" w:rsidR="001C03A8" w:rsidRPr="005C1E0B" w:rsidRDefault="00AB5FB4" w:rsidP="001C03A8">
      <w:pPr>
        <w:pStyle w:val="Sansinterligne"/>
        <w:rPr>
          <w:i/>
          <w:iCs/>
        </w:rPr>
      </w:pPr>
      <w:r w:rsidRPr="005C1E0B">
        <w:rPr>
          <w:i/>
          <w:iCs/>
        </w:rPr>
        <w:t xml:space="preserve">On va étudier la réaction des ions iodures sur le </w:t>
      </w:r>
      <w:proofErr w:type="spellStart"/>
      <w:r w:rsidR="002776B8" w:rsidRPr="005C1E0B">
        <w:rPr>
          <w:i/>
          <w:iCs/>
        </w:rPr>
        <w:t>peroxodisulfate</w:t>
      </w:r>
      <w:proofErr w:type="spellEnd"/>
      <w:r w:rsidR="002776B8" w:rsidRPr="005C1E0B">
        <w:rPr>
          <w:i/>
          <w:iCs/>
        </w:rPr>
        <w:t>. Les ions iodures sont oxydé</w:t>
      </w:r>
      <w:r w:rsidR="005C1E0B" w:rsidRPr="005C1E0B">
        <w:rPr>
          <w:i/>
          <w:iCs/>
        </w:rPr>
        <w:t>s</w:t>
      </w:r>
      <w:r w:rsidR="002776B8" w:rsidRPr="005C1E0B">
        <w:rPr>
          <w:i/>
          <w:iCs/>
        </w:rPr>
        <w:t xml:space="preserve"> par le </w:t>
      </w:r>
      <w:proofErr w:type="spellStart"/>
      <w:r w:rsidR="002776B8" w:rsidRPr="005C1E0B">
        <w:rPr>
          <w:i/>
          <w:iCs/>
        </w:rPr>
        <w:t>peroxodisulfate</w:t>
      </w:r>
      <w:proofErr w:type="spellEnd"/>
      <w:r w:rsidR="002776B8" w:rsidRPr="005C1E0B">
        <w:rPr>
          <w:i/>
          <w:iCs/>
        </w:rPr>
        <w:t xml:space="preserve">. </w:t>
      </w:r>
    </w:p>
    <w:p w14:paraId="7AD64D76" w14:textId="2AB322B7" w:rsidR="001C03A8" w:rsidRPr="005C1E0B" w:rsidRDefault="005C1E0B" w:rsidP="001C03A8">
      <w:pPr>
        <w:pStyle w:val="Sansinterligne"/>
        <w:rPr>
          <w:b/>
          <w:bCs/>
        </w:rPr>
      </w:pPr>
      <w:r w:rsidRPr="005C1E0B">
        <w:rPr>
          <w:i/>
          <w:iCs/>
        </w:rPr>
        <w:t xml:space="preserve">La solution prend une couleur jaune orangée caractéristique du </w:t>
      </w:r>
      <w:proofErr w:type="spellStart"/>
      <w:r w:rsidRPr="005C1E0B">
        <w:rPr>
          <w:i/>
          <w:iCs/>
        </w:rPr>
        <w:t>diiode</w:t>
      </w:r>
      <w:proofErr w:type="spellEnd"/>
      <w:r w:rsidRPr="005C1E0B">
        <w:rPr>
          <w:i/>
          <w:iCs/>
        </w:rPr>
        <w:t xml:space="preserve"> en présence d'ions iodures</w:t>
      </w:r>
      <w:r>
        <w:rPr>
          <w:i/>
          <w:iCs/>
          <w:color w:val="00B0F0"/>
        </w:rPr>
        <w:t>.</w:t>
      </w:r>
    </w:p>
    <w:p w14:paraId="073C2BFC" w14:textId="35477D67" w:rsidR="005C1E0B" w:rsidRPr="005C1E0B" w:rsidRDefault="005C1E0B" w:rsidP="005C1E0B">
      <w:pPr>
        <w:pStyle w:val="normal0"/>
        <w:spacing w:before="240" w:after="240"/>
        <w:rPr>
          <w:rFonts w:ascii="Times" w:eastAsia="Calibri" w:hAnsi="Times" w:cs="Calibri"/>
          <w:i/>
          <w:color w:val="3366FF"/>
          <w:sz w:val="46"/>
          <w:szCs w:val="46"/>
          <w:vertAlign w:val="subscript"/>
        </w:rPr>
      </w:pPr>
      <w:r w:rsidRPr="00C42BAB">
        <w:rPr>
          <w:rFonts w:ascii="Helvetica" w:eastAsia="Times New Roman" w:hAnsi="Helvetica" w:cs="Times New Roman"/>
          <w:color w:val="3366FF"/>
          <w:sz w:val="18"/>
          <w:szCs w:val="18"/>
        </w:rPr>
        <w:t>Attentiondans le couple peroxodisulfate/sulfate, le nombre d’oxydation du soufre ne varie pas (+VI), c’est ledegré d’oxydation de l’oxygène qui varie : dans S</w:t>
      </w:r>
      <w:r w:rsidRPr="00C42BAB">
        <w:rPr>
          <w:rFonts w:ascii="Helvetica" w:eastAsia="Times New Roman" w:hAnsi="Helvetica" w:cs="Times New Roman"/>
          <w:color w:val="3366FF"/>
          <w:sz w:val="16"/>
          <w:szCs w:val="16"/>
        </w:rPr>
        <w:t>2</w:t>
      </w:r>
      <w:r w:rsidRPr="00C42BAB">
        <w:rPr>
          <w:rFonts w:ascii="Helvetica" w:eastAsia="Times New Roman" w:hAnsi="Helvetica" w:cs="Times New Roman"/>
          <w:color w:val="3366FF"/>
          <w:sz w:val="18"/>
          <w:szCs w:val="18"/>
        </w:rPr>
        <w:t>O</w:t>
      </w:r>
      <w:r w:rsidRPr="00C42BAB">
        <w:rPr>
          <w:rFonts w:ascii="Helvetica" w:eastAsia="Times New Roman" w:hAnsi="Helvetica" w:cs="Times New Roman"/>
          <w:color w:val="3366FF"/>
          <w:sz w:val="16"/>
          <w:szCs w:val="16"/>
        </w:rPr>
        <w:t>82−</w:t>
      </w:r>
      <w:r w:rsidRPr="00C42BAB">
        <w:rPr>
          <w:rFonts w:ascii="Helvetica" w:eastAsia="Times New Roman" w:hAnsi="Helvetica" w:cs="Times New Roman"/>
          <w:color w:val="3366FF"/>
          <w:sz w:val="18"/>
          <w:szCs w:val="18"/>
        </w:rPr>
        <w:t>, les deux oxygènes centraux sont au degré d’oxydation -I etnon -II comme les autres.</w:t>
      </w:r>
    </w:p>
    <w:p w14:paraId="0A66A00E" w14:textId="77777777" w:rsidR="001C03A8" w:rsidRPr="005C1E0B" w:rsidRDefault="001C03A8" w:rsidP="001C03A8">
      <w:pPr>
        <w:pStyle w:val="Sansinterligne"/>
        <w:rPr>
          <w:b/>
        </w:rPr>
      </w:pPr>
      <w:r w:rsidRPr="005C1E0B">
        <w:rPr>
          <w:b/>
        </w:rPr>
        <w:t>On doit globalement constater que le temps de réaction diminue lorsque la température augmente.</w:t>
      </w:r>
    </w:p>
    <w:p w14:paraId="1E16FA0D" w14:textId="77777777" w:rsidR="001C03A8" w:rsidRDefault="001C03A8" w:rsidP="001C03A8">
      <w:pPr>
        <w:pStyle w:val="Sansinterligne"/>
        <w:rPr>
          <w:rFonts w:eastAsiaTheme="minorEastAsia"/>
        </w:rPr>
      </w:pPr>
      <w:r>
        <w:t xml:space="preserve">La loi d’Arrhenius stipule que </w:t>
      </w: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Ea</m:t>
                    </m:r>
                  </m:num>
                  <m:den>
                    <m:r>
                      <w:rPr>
                        <w:rFonts w:ascii="Cambria Math" w:hAnsi="Cambria Math"/>
                      </w:rPr>
                      <m:t>RT</m:t>
                    </m:r>
                  </m:den>
                </m:f>
              </m:e>
            </m:d>
          </m:e>
        </m:func>
      </m:oMath>
      <w:r>
        <w:rPr>
          <w:rFonts w:eastAsiaTheme="minorEastAsia"/>
        </w:rPr>
        <w:t xml:space="preserve"> où </w:t>
      </w:r>
      <m:oMath>
        <m:r>
          <w:rPr>
            <w:rFonts w:ascii="Cambria Math" w:eastAsiaTheme="minorEastAsia" w:hAnsi="Cambria Math"/>
          </w:rPr>
          <m:t>k</m:t>
        </m:r>
      </m:oMath>
      <w:r>
        <w:rPr>
          <w:rFonts w:eastAsiaTheme="minorEastAsia"/>
        </w:rPr>
        <w:t xml:space="preserve"> est la constante de vitesse de la réaction.</w:t>
      </w:r>
    </w:p>
    <w:p w14:paraId="72838AB4" w14:textId="77777777" w:rsidR="001C03A8" w:rsidRDefault="001C03A8" w:rsidP="001C03A8">
      <w:pPr>
        <w:pStyle w:val="Sansinterligne"/>
        <w:rPr>
          <w:rFonts w:eastAsiaTheme="minorEastAsia"/>
        </w:rPr>
      </w:pPr>
    </w:p>
    <w:p w14:paraId="12A2B7BB" w14:textId="77777777" w:rsidR="005C1E0B" w:rsidRDefault="001C03A8" w:rsidP="001C03A8">
      <w:pPr>
        <w:pStyle w:val="Sansinterligne"/>
        <w:rPr>
          <w:rFonts w:eastAsiaTheme="minorEastAsia"/>
        </w:rPr>
      </w:pPr>
      <w:r>
        <w:rPr>
          <w:rFonts w:eastAsiaTheme="minorEastAsia"/>
        </w:rPr>
        <w:t xml:space="preserve">Retour sur l’exemple du procédé Haber-Bosch, le choix de la température autour de 400°C est fait pour des raisons cinétiques malgré l’influence négative sur la constante d’équilibre et donc sur le rendement de la synthèse.  Néanmoins, pour compenser cet effet néfaste, la pression est fortement augmentée. </w:t>
      </w:r>
    </w:p>
    <w:p w14:paraId="3B6D0E42" w14:textId="076F3636" w:rsidR="001C03A8" w:rsidRDefault="001C03A8" w:rsidP="001C03A8">
      <w:pPr>
        <w:pStyle w:val="Sansinterligne"/>
        <w:rPr>
          <w:rFonts w:eastAsiaTheme="minorEastAsia"/>
          <w:color w:val="7030A0"/>
        </w:rPr>
      </w:pPr>
      <w:r>
        <w:rPr>
          <w:rFonts w:eastAsiaTheme="minorEastAsia"/>
          <w:color w:val="7030A0"/>
        </w:rPr>
        <w:t>(Diapo : fraction molaire en ammoniac en fonction de la pression et de la température)</w:t>
      </w:r>
    </w:p>
    <w:p w14:paraId="5178EE27" w14:textId="77777777" w:rsidR="006633E6" w:rsidRDefault="006633E6" w:rsidP="001C03A8">
      <w:pPr>
        <w:pStyle w:val="Sansinterligne"/>
        <w:rPr>
          <w:rFonts w:eastAsiaTheme="minorEastAsia"/>
          <w:color w:val="7030A0"/>
        </w:rPr>
      </w:pPr>
    </w:p>
    <w:p w14:paraId="275541A2" w14:textId="752721AC" w:rsidR="006633E6" w:rsidRPr="006633E6" w:rsidRDefault="006633E6" w:rsidP="001C03A8">
      <w:pPr>
        <w:pStyle w:val="Sansinterligne"/>
        <w:rPr>
          <w:rFonts w:eastAsiaTheme="minorEastAsia"/>
          <w:color w:val="0000FF"/>
        </w:rPr>
      </w:pPr>
      <w:r w:rsidRPr="006633E6">
        <w:rPr>
          <w:rFonts w:eastAsiaTheme="minorEastAsia"/>
          <w:color w:val="0000FF"/>
        </w:rPr>
        <w:t>Si besoin animation : http://scphysiques.free.fr/animations/anims/chimie/cinetique2.swf</w:t>
      </w:r>
    </w:p>
    <w:p w14:paraId="61C8BEFC" w14:textId="77777777" w:rsidR="001C03A8" w:rsidRDefault="001C03A8" w:rsidP="001C03A8">
      <w:pPr>
        <w:pStyle w:val="Sansinterligne"/>
        <w:rPr>
          <w:rFonts w:eastAsiaTheme="minorEastAsia"/>
        </w:rPr>
      </w:pPr>
    </w:p>
    <w:p w14:paraId="2C3BE334" w14:textId="01E1AF7C" w:rsidR="006633E6" w:rsidRDefault="006633E6" w:rsidP="006633E6">
      <w:pPr>
        <w:pStyle w:val="Titre2"/>
      </w:pPr>
      <w:r>
        <w:tab/>
      </w:r>
      <w:bookmarkStart w:id="11" w:name="_Toc454041340"/>
      <w:r>
        <w:t xml:space="preserve">2- </w:t>
      </w:r>
      <w:r w:rsidR="001C03A8">
        <w:t>Ajout d’un catalyseur</w:t>
      </w:r>
      <w:bookmarkEnd w:id="11"/>
    </w:p>
    <w:p w14:paraId="4A15DD78" w14:textId="77777777" w:rsidR="006633E6" w:rsidRPr="006633E6" w:rsidRDefault="006633E6" w:rsidP="006633E6"/>
    <w:p w14:paraId="42533C75" w14:textId="2193D228" w:rsidR="001C03A8" w:rsidRDefault="005C1E0B" w:rsidP="001C03A8">
      <w:pPr>
        <w:pStyle w:val="Sansinterligne"/>
        <w:rPr>
          <w:b/>
          <w:bCs/>
        </w:rPr>
      </w:pPr>
      <w:r>
        <w:rPr>
          <w:b/>
          <w:bCs/>
        </w:rPr>
        <w:t xml:space="preserve">Montrer la catalyse de la </w:t>
      </w:r>
      <w:proofErr w:type="spellStart"/>
      <w:r>
        <w:rPr>
          <w:b/>
          <w:bCs/>
        </w:rPr>
        <w:t>di</w:t>
      </w:r>
      <w:r w:rsidR="006633E6">
        <w:rPr>
          <w:b/>
          <w:bCs/>
        </w:rPr>
        <w:t>smutation</w:t>
      </w:r>
      <w:proofErr w:type="spellEnd"/>
      <w:r w:rsidR="006633E6">
        <w:rPr>
          <w:b/>
          <w:bCs/>
        </w:rPr>
        <w:t xml:space="preserve"> du peroxyde d'hydrogène</w:t>
      </w:r>
    </w:p>
    <w:p w14:paraId="3EF21BBD" w14:textId="65DB111A" w:rsidR="006633E6" w:rsidRDefault="006633E6" w:rsidP="001C03A8">
      <w:pPr>
        <w:pStyle w:val="Sansinterligne"/>
      </w:pPr>
      <w:proofErr w:type="gramStart"/>
      <w:r w:rsidRPr="006633E6">
        <w:t>https://www.youtube.com/watch?v=VPGmJyGUPGM</w:t>
      </w:r>
      <w:proofErr w:type="gramEnd"/>
    </w:p>
    <w:p w14:paraId="43DE31FE" w14:textId="77777777" w:rsidR="006633E6" w:rsidRDefault="006633E6" w:rsidP="001C03A8">
      <w:pPr>
        <w:pStyle w:val="Sansinterligne"/>
      </w:pPr>
      <w:proofErr w:type="gramStart"/>
      <w:r>
        <w:t>catalyse</w:t>
      </w:r>
      <w:proofErr w:type="gramEnd"/>
      <w:r>
        <w:t xml:space="preserve"> </w:t>
      </w:r>
    </w:p>
    <w:p w14:paraId="3860A121" w14:textId="3E30AF3F" w:rsidR="006633E6" w:rsidRDefault="006633E6" w:rsidP="001C03A8">
      <w:pPr>
        <w:pStyle w:val="Sansinterligne"/>
      </w:pPr>
      <w:proofErr w:type="gramStart"/>
      <w:r>
        <w:t>avec</w:t>
      </w:r>
      <w:proofErr w:type="gramEnd"/>
      <w:r>
        <w:t xml:space="preserve"> platine : </w:t>
      </w:r>
    </w:p>
    <w:p w14:paraId="4D337FFE" w14:textId="6E05CD37" w:rsidR="006633E6" w:rsidRPr="00E8023B" w:rsidRDefault="006633E6" w:rsidP="001C03A8">
      <w:pPr>
        <w:pStyle w:val="Sansinterligne"/>
      </w:pPr>
      <w:r w:rsidRPr="006633E6">
        <w:t>https://www.youtube.com/watch?v=4vqnz9OTRbg</w:t>
      </w:r>
    </w:p>
    <w:p w14:paraId="3F397B77" w14:textId="77777777" w:rsidR="001C03A8" w:rsidRDefault="001C03A8" w:rsidP="001C03A8">
      <w:pPr>
        <w:pStyle w:val="Sansinterligne"/>
        <w:rPr>
          <w:rFonts w:eastAsiaTheme="minorEastAsia"/>
        </w:rPr>
      </w:pPr>
    </w:p>
    <w:p w14:paraId="1B425442" w14:textId="05FEB52B" w:rsidR="001C03A8" w:rsidRDefault="001C03A8" w:rsidP="001C03A8">
      <w:pPr>
        <w:pStyle w:val="Sansinterligne"/>
        <w:rPr>
          <w:rFonts w:eastAsiaTheme="minorEastAsia"/>
          <w:b/>
        </w:rPr>
      </w:pPr>
      <w:r w:rsidRPr="00BE1606">
        <w:rPr>
          <w:rFonts w:eastAsiaTheme="minorEastAsia"/>
          <w:b/>
        </w:rPr>
        <w:t xml:space="preserve">Un </w:t>
      </w:r>
      <w:r w:rsidRPr="00BE1606">
        <w:rPr>
          <w:rFonts w:eastAsiaTheme="minorEastAsia"/>
          <w:b/>
          <w:i/>
          <w:iCs/>
        </w:rPr>
        <w:t>catalyseur</w:t>
      </w:r>
      <w:r w:rsidRPr="00BE1606">
        <w:rPr>
          <w:rFonts w:eastAsiaTheme="minorEastAsia"/>
          <w:b/>
        </w:rPr>
        <w:t xml:space="preserve"> est une espèce chimique qui accélère une réaction chimique qui est consommé puis </w:t>
      </w:r>
      <w:proofErr w:type="spellStart"/>
      <w:r w:rsidRPr="00BE1606">
        <w:rPr>
          <w:rFonts w:eastAsiaTheme="minorEastAsia"/>
          <w:b/>
        </w:rPr>
        <w:t>regénéré</w:t>
      </w:r>
      <w:r w:rsidR="00DB101E">
        <w:rPr>
          <w:rFonts w:eastAsiaTheme="minorEastAsia"/>
          <w:b/>
        </w:rPr>
        <w:t>e</w:t>
      </w:r>
      <w:proofErr w:type="spellEnd"/>
      <w:r w:rsidRPr="00BE1606">
        <w:rPr>
          <w:rFonts w:eastAsiaTheme="minorEastAsia"/>
          <w:b/>
        </w:rPr>
        <w:t xml:space="preserve"> au cours de la réaction.</w:t>
      </w:r>
    </w:p>
    <w:p w14:paraId="6246F3E9" w14:textId="77777777" w:rsidR="00BE1606" w:rsidRDefault="00BE1606" w:rsidP="001C03A8">
      <w:pPr>
        <w:pStyle w:val="Sansinterligne"/>
        <w:rPr>
          <w:rFonts w:eastAsiaTheme="minorEastAsia"/>
          <w:b/>
        </w:rPr>
      </w:pPr>
    </w:p>
    <w:p w14:paraId="0AC991E1" w14:textId="05A9AD84" w:rsidR="00BE1606" w:rsidRDefault="00BE1606" w:rsidP="001C03A8">
      <w:pPr>
        <w:pStyle w:val="Sansinterligne"/>
        <w:rPr>
          <w:rFonts w:eastAsiaTheme="minorEastAsia"/>
          <w:b/>
        </w:rPr>
      </w:pPr>
      <w:r>
        <w:rPr>
          <w:rFonts w:eastAsiaTheme="minorEastAsia"/>
          <w:b/>
        </w:rPr>
        <w:t xml:space="preserve">Différents type de catalyseur, </w:t>
      </w:r>
    </w:p>
    <w:p w14:paraId="3B3E5B72" w14:textId="77777777" w:rsidR="00BE1606" w:rsidRDefault="00BE1606" w:rsidP="00BE1606">
      <w:pPr>
        <w:pStyle w:val="Sansinterligne"/>
        <w:rPr>
          <w:rFonts w:eastAsiaTheme="minorEastAsia"/>
        </w:rPr>
      </w:pPr>
      <w:r>
        <w:rPr>
          <w:rFonts w:eastAsiaTheme="minorEastAsia"/>
        </w:rPr>
        <w:t>Pour la synthèse de l’ammoniac, une plaque de fer est utilisée comme catalyseur.</w:t>
      </w:r>
    </w:p>
    <w:p w14:paraId="3ABE8D45" w14:textId="77777777" w:rsidR="00BE1606" w:rsidRPr="00BE1606" w:rsidRDefault="00BE1606" w:rsidP="001C03A8">
      <w:pPr>
        <w:pStyle w:val="Sansinterligne"/>
        <w:rPr>
          <w:rFonts w:eastAsiaTheme="minorEastAsia"/>
          <w:b/>
        </w:rPr>
      </w:pPr>
    </w:p>
    <w:p w14:paraId="5AA71B27" w14:textId="38D19F63" w:rsidR="001C03A8" w:rsidRDefault="00DC4500" w:rsidP="001C03A8">
      <w:pPr>
        <w:pStyle w:val="Sansinterligne"/>
        <w:rPr>
          <w:rFonts w:eastAsiaTheme="minorEastAsia"/>
        </w:rPr>
      </w:pPr>
      <w:r>
        <w:rPr>
          <w:rFonts w:eastAsiaTheme="minorEastAsia"/>
          <w:u w:val="single"/>
        </w:rPr>
        <w:t>Catalyse hétérogène</w:t>
      </w:r>
      <w:r w:rsidR="00BE1606" w:rsidRPr="00DC4500">
        <w:rPr>
          <w:rFonts w:eastAsiaTheme="minorEastAsia"/>
          <w:u w:val="single"/>
        </w:rPr>
        <w:t>:</w:t>
      </w:r>
      <w:r w:rsidR="00BE1606">
        <w:rPr>
          <w:rFonts w:eastAsiaTheme="minorEastAsia"/>
        </w:rPr>
        <w:t xml:space="preserve"> intérêt on peut récupérer facilement le catalyseur ! </w:t>
      </w:r>
    </w:p>
    <w:p w14:paraId="45089158" w14:textId="77777777" w:rsidR="00BE1606" w:rsidRDefault="00BE1606" w:rsidP="001C03A8">
      <w:pPr>
        <w:pStyle w:val="Sansinterligne"/>
        <w:rPr>
          <w:rFonts w:eastAsiaTheme="minorEastAsia"/>
        </w:rPr>
      </w:pPr>
    </w:p>
    <w:p w14:paraId="1650B04D" w14:textId="77777777" w:rsidR="00BE1606" w:rsidRDefault="00BE1606" w:rsidP="001C03A8">
      <w:pPr>
        <w:pStyle w:val="Sansinterligne"/>
        <w:rPr>
          <w:rFonts w:eastAsiaTheme="minorEastAsia"/>
        </w:rPr>
      </w:pPr>
    </w:p>
    <w:p w14:paraId="30882C40" w14:textId="77777777" w:rsidR="00BE1606" w:rsidRDefault="00BE1606" w:rsidP="001C03A8">
      <w:pPr>
        <w:pStyle w:val="Sansinterligne"/>
        <w:rPr>
          <w:rFonts w:eastAsiaTheme="minorEastAsia"/>
        </w:rPr>
      </w:pPr>
    </w:p>
    <w:p w14:paraId="1778D89D" w14:textId="77777777" w:rsidR="00DB101E" w:rsidRDefault="001C03A8" w:rsidP="00BE1606">
      <w:pPr>
        <w:rPr>
          <w:b/>
          <w:u w:val="single"/>
        </w:rPr>
      </w:pPr>
      <w:r w:rsidRPr="00BE1606">
        <w:rPr>
          <w:b/>
          <w:u w:val="single"/>
        </w:rPr>
        <w:t>Conclusion :</w:t>
      </w:r>
    </w:p>
    <w:p w14:paraId="25C6372F" w14:textId="77777777" w:rsidR="00DB101E" w:rsidRDefault="00DB101E" w:rsidP="00BE1606">
      <w:pPr>
        <w:rPr>
          <w:b/>
          <w:u w:val="single"/>
        </w:rPr>
      </w:pPr>
    </w:p>
    <w:p w14:paraId="3AA27FB9" w14:textId="14C9BE89" w:rsidR="00DB101E" w:rsidRPr="00BE1606" w:rsidRDefault="00DB101E" w:rsidP="00DB101E">
      <w:pPr>
        <w:pStyle w:val="Diapo"/>
      </w:pPr>
      <w:r>
        <w:t xml:space="preserve">Diapo Conclusion ! </w:t>
      </w:r>
      <w:r w:rsidR="001C03A8" w:rsidRPr="00BE1606">
        <w:t xml:space="preserve"> </w:t>
      </w:r>
    </w:p>
    <w:p w14:paraId="57C98354" w14:textId="0288007B" w:rsidR="001C03A8" w:rsidRDefault="001C03A8" w:rsidP="003866EE">
      <w:pPr>
        <w:pStyle w:val="Paragraphedeliste"/>
        <w:numPr>
          <w:ilvl w:val="0"/>
          <w:numId w:val="19"/>
        </w:numPr>
      </w:pPr>
      <w:r>
        <w:t>Au cours de cette leçon, nous avons</w:t>
      </w:r>
      <w:r w:rsidR="0047569A">
        <w:t xml:space="preserve"> vu</w:t>
      </w:r>
      <w:r>
        <w:t xml:space="preserve"> comment il est possible d’optimiser un procédé chimique en faisant un compromis entre la thermodynamique (influence du quotient de réaction et de la constante d’équilibre) et la cinétique. </w:t>
      </w:r>
    </w:p>
    <w:p w14:paraId="64972094" w14:textId="78EE62C7" w:rsidR="003866EE" w:rsidRDefault="003866EE" w:rsidP="00BE1606">
      <w:r>
        <w:tab/>
        <w:t xml:space="preserve">En thermodynamique on peut jouer sur le quotient réactionnel et la constante de </w:t>
      </w:r>
      <w:r>
        <w:tab/>
        <w:t xml:space="preserve">réaction pour déplacer un équilibre. Si on modifie plus de paramètres que ne le permet </w:t>
      </w:r>
      <w:r>
        <w:tab/>
        <w:t xml:space="preserve">la variance, on rompt l'équilibre. En cinétique on peut jouer sur la constante de vitesse </w:t>
      </w:r>
      <w:r>
        <w:tab/>
        <w:t>en augmentant la température où en utilisant des catalyseurs.</w:t>
      </w:r>
    </w:p>
    <w:p w14:paraId="68C01763" w14:textId="070AB8AC" w:rsidR="001C03A8" w:rsidRDefault="001C03A8" w:rsidP="00BE1606">
      <w:pPr>
        <w:rPr>
          <w:i/>
          <w:iCs/>
          <w:color w:val="0000FF"/>
        </w:rPr>
      </w:pPr>
      <w:r w:rsidRPr="003866EE">
        <w:rPr>
          <w:i/>
          <w:iCs/>
          <w:color w:val="0000FF"/>
        </w:rPr>
        <w:t>Un paramètre que l’on</w:t>
      </w:r>
      <w:r w:rsidR="006633E6" w:rsidRPr="003866EE">
        <w:rPr>
          <w:i/>
          <w:iCs/>
          <w:color w:val="0000FF"/>
        </w:rPr>
        <w:t xml:space="preserve"> n'</w:t>
      </w:r>
      <w:r w:rsidRPr="003866EE">
        <w:rPr>
          <w:i/>
          <w:iCs/>
          <w:color w:val="0000FF"/>
        </w:rPr>
        <w:t xml:space="preserve">a pas regardé est la modification des fractions molaires des réactifs en ajoutant par exemple des espèces inertes. </w:t>
      </w:r>
      <w:r w:rsidRPr="00BE1606">
        <w:rPr>
          <w:i/>
          <w:iCs/>
          <w:color w:val="0000FF"/>
        </w:rPr>
        <w:t>Dans le cas de la synthèse de l’ammoniac un ajout d’espèces non réactives entraine une augmentation du quotient de réaction car toutes les fractions molaires sont diminuées. Ainsi l’équilibre est déplacé en faveur des réactifs. (On retrouve le principe de modération).</w:t>
      </w:r>
    </w:p>
    <w:p w14:paraId="1B79010D" w14:textId="0634A0BD" w:rsidR="003866EE" w:rsidRDefault="003866EE" w:rsidP="003866EE">
      <w:pPr>
        <w:pStyle w:val="Paragraphedeliste"/>
        <w:numPr>
          <w:ilvl w:val="0"/>
          <w:numId w:val="19"/>
        </w:numPr>
        <w:rPr>
          <w:i/>
          <w:iCs/>
        </w:rPr>
      </w:pPr>
      <w:r w:rsidRPr="003866EE">
        <w:rPr>
          <w:i/>
          <w:iCs/>
        </w:rPr>
        <w:t xml:space="preserve">Importance du procédé Haber Bosch : </w:t>
      </w:r>
      <w:proofErr w:type="spellStart"/>
      <w:r w:rsidRPr="002E3F4B">
        <w:rPr>
          <w:b/>
          <w:i/>
          <w:iCs/>
          <w:color w:val="660066"/>
        </w:rPr>
        <w:t>cf</w:t>
      </w:r>
      <w:proofErr w:type="spellEnd"/>
      <w:r w:rsidRPr="002E3F4B">
        <w:rPr>
          <w:b/>
          <w:i/>
          <w:iCs/>
          <w:color w:val="660066"/>
        </w:rPr>
        <w:t xml:space="preserve"> Diapo finale !</w:t>
      </w:r>
      <w:r w:rsidRPr="003866EE">
        <w:rPr>
          <w:i/>
          <w:iCs/>
        </w:rPr>
        <w:t xml:space="preserve"> </w:t>
      </w:r>
      <w:r w:rsidR="002E3F4B">
        <w:rPr>
          <w:i/>
          <w:iCs/>
        </w:rPr>
        <w:t>Aujourd'hui 100% est produit via le procédé Haber-Bosch. Pas sur de le dire, sauf si on connaît les autres procédés.</w:t>
      </w:r>
    </w:p>
    <w:p w14:paraId="03C4342D" w14:textId="77777777" w:rsidR="003866EE" w:rsidRPr="003866EE" w:rsidRDefault="003866EE" w:rsidP="003866EE">
      <w:pPr>
        <w:ind w:left="360"/>
        <w:rPr>
          <w:i/>
          <w:iCs/>
          <w:color w:val="00B0F0"/>
        </w:rPr>
      </w:pPr>
    </w:p>
    <w:p w14:paraId="4CCA06ED" w14:textId="45030D97" w:rsidR="001C03A8" w:rsidRPr="002E3F4B" w:rsidRDefault="001C03A8" w:rsidP="00BE1606">
      <w:pPr>
        <w:pStyle w:val="Paragraphedeliste"/>
        <w:numPr>
          <w:ilvl w:val="0"/>
          <w:numId w:val="19"/>
        </w:numPr>
        <w:rPr>
          <w:color w:val="FF0000"/>
        </w:rPr>
      </w:pPr>
      <w:r w:rsidRPr="00BE1606">
        <w:t>L’optimisation chimique résulte donc en un compromis thermodynamique, cinétique mais également économique</w:t>
      </w:r>
      <w:r w:rsidRPr="003866EE">
        <w:rPr>
          <w:color w:val="FF0000"/>
        </w:rPr>
        <w:t xml:space="preserve"> </w:t>
      </w:r>
      <w:r w:rsidRPr="003866EE">
        <w:rPr>
          <w:color w:val="3366FF"/>
        </w:rPr>
        <w:t>(Utilisation de réacteurs ouverts)</w:t>
      </w:r>
      <w:r>
        <w:t xml:space="preserve"> </w:t>
      </w:r>
      <w:r w:rsidRPr="003866EE">
        <w:rPr>
          <w:color w:val="FF0000"/>
        </w:rPr>
        <w:t xml:space="preserve"> </w:t>
      </w:r>
      <w:r w:rsidRPr="00BE1606">
        <w:t>et environnemental</w:t>
      </w:r>
      <w:r w:rsidRPr="003866EE">
        <w:rPr>
          <w:color w:val="FF0000"/>
        </w:rPr>
        <w:t xml:space="preserve"> </w:t>
      </w:r>
      <w:r w:rsidR="002E3F4B">
        <w:rPr>
          <w:color w:val="FF0000"/>
        </w:rPr>
        <w:t xml:space="preserve">(utilisation de catalyseur) </w:t>
      </w:r>
      <w:r w:rsidRPr="003866EE">
        <w:rPr>
          <w:color w:val="3366FF"/>
        </w:rPr>
        <w:t>(Les 12 principes de la « chimie verte » d’</w:t>
      </w:r>
      <w:proofErr w:type="spellStart"/>
      <w:r w:rsidRPr="003866EE">
        <w:rPr>
          <w:color w:val="3366FF"/>
        </w:rPr>
        <w:t>Anastas</w:t>
      </w:r>
      <w:proofErr w:type="spellEnd"/>
      <w:r w:rsidRPr="003866EE">
        <w:rPr>
          <w:color w:val="3366FF"/>
        </w:rPr>
        <w:t xml:space="preserve"> et Warner : début des années 1990 - </w:t>
      </w:r>
      <w:proofErr w:type="spellStart"/>
      <w:r w:rsidRPr="003866EE">
        <w:rPr>
          <w:color w:val="3366FF"/>
        </w:rPr>
        <w:t>Américiains</w:t>
      </w:r>
      <w:proofErr w:type="spellEnd"/>
      <w:r w:rsidRPr="003866EE">
        <w:rPr>
          <w:color w:val="3366FF"/>
        </w:rPr>
        <w:t>)</w:t>
      </w:r>
      <w:r>
        <w:t xml:space="preserve"> </w:t>
      </w:r>
      <w:r w:rsidRPr="003866EE">
        <w:rPr>
          <w:color w:val="FF0000"/>
        </w:rPr>
        <w:t xml:space="preserve"> </w:t>
      </w:r>
      <w:r w:rsidRPr="00BE1606">
        <w:t>pour un industriel.</w:t>
      </w:r>
      <w:r w:rsidRPr="003866EE">
        <w:rPr>
          <w:color w:val="FF0000"/>
        </w:rPr>
        <w:t xml:space="preserve">  </w:t>
      </w:r>
      <w:r w:rsidRPr="002E3F4B">
        <w:rPr>
          <w:color w:val="3366FF"/>
        </w:rPr>
        <w:t xml:space="preserve"> </w:t>
      </w:r>
    </w:p>
    <w:p w14:paraId="6444CC37" w14:textId="77777777" w:rsidR="002E3F4B" w:rsidRDefault="002E3F4B" w:rsidP="00C44D93"/>
    <w:p w14:paraId="29C5E64C" w14:textId="46BCED9D" w:rsidR="001C03A8" w:rsidRDefault="003866EE" w:rsidP="00C44D93">
      <w:r>
        <w:t>Petite ouverture envir</w:t>
      </w:r>
      <w:r w:rsidR="002C24D7">
        <w:t xml:space="preserve">onnementale : </w:t>
      </w:r>
    </w:p>
    <w:p w14:paraId="2A0A3858" w14:textId="50E36262" w:rsidR="002E3F4B" w:rsidRDefault="002E3F4B" w:rsidP="00C44D93">
      <w:r>
        <w:t>Optimiser la production mais il faut aussi avoir conscience des impacts environnementaux :</w:t>
      </w:r>
    </w:p>
    <w:p w14:paraId="58F4803E" w14:textId="684B6EB9" w:rsidR="002C24D7" w:rsidRDefault="002C24D7" w:rsidP="002C24D7">
      <w:pPr>
        <w:pStyle w:val="Paragraphedeliste"/>
        <w:numPr>
          <w:ilvl w:val="0"/>
          <w:numId w:val="20"/>
        </w:numPr>
      </w:pPr>
      <w:r>
        <w:t>Eutrophisation à cause des excès d'engrais azotés</w:t>
      </w:r>
    </w:p>
    <w:p w14:paraId="30E39749" w14:textId="08DF9A87" w:rsidR="002C24D7" w:rsidRDefault="002C24D7" w:rsidP="00C44D93">
      <w:r w:rsidRPr="002C24D7">
        <w:t>https://www.assistancescolaire.com/enseignant/college/ressources/base-documentaire-en-sciences/5srm0209</w:t>
      </w:r>
    </w:p>
    <w:p w14:paraId="0537CF5D" w14:textId="7B9DFC87" w:rsidR="002C24D7" w:rsidRPr="002E3F4B" w:rsidRDefault="002C24D7" w:rsidP="002C24D7">
      <w:pPr>
        <w:pStyle w:val="Paragraphedeliste"/>
        <w:numPr>
          <w:ilvl w:val="0"/>
          <w:numId w:val="20"/>
        </w:numPr>
      </w:pPr>
      <w:r>
        <w:t>De plus</w:t>
      </w:r>
      <w:r w:rsidR="002E3F4B">
        <w:t xml:space="preserve"> le procédé H-B a des </w:t>
      </w:r>
      <w:r w:rsidR="002E3F4B">
        <w:rPr>
          <w:sz w:val="23"/>
          <w:szCs w:val="23"/>
          <w:shd w:val="clear" w:color="auto" w:fill="FFFFFF"/>
        </w:rPr>
        <w:t>conditions de production particulièrement énergivores. « Au niveau mondial, le procédé </w:t>
      </w:r>
      <w:r w:rsidR="002E3F4B">
        <w:rPr>
          <w:rStyle w:val="s-rg-t"/>
          <w:sz w:val="23"/>
          <w:szCs w:val="23"/>
          <w:shd w:val="clear" w:color="auto" w:fill="FFFFFF"/>
        </w:rPr>
        <w:t>Haber-Bosch</w:t>
      </w:r>
      <w:r w:rsidR="002E3F4B">
        <w:rPr>
          <w:sz w:val="23"/>
          <w:szCs w:val="23"/>
          <w:shd w:val="clear" w:color="auto" w:fill="FFFFFF"/>
        </w:rPr>
        <w:t> consomme 3 à 5 % de l’ensemble du gaz naturel produit, et environ 1 à 2 % des réserves mondiales en énergie</w:t>
      </w:r>
    </w:p>
    <w:p w14:paraId="58E8C056" w14:textId="57D57E9A" w:rsidR="00DC4500" w:rsidRDefault="002E3F4B" w:rsidP="00C44D93">
      <w:pPr>
        <w:pStyle w:val="Paragraphedeliste"/>
        <w:numPr>
          <w:ilvl w:val="0"/>
          <w:numId w:val="20"/>
        </w:numPr>
      </w:pPr>
      <w:r>
        <w:t xml:space="preserve">Coproduit ? </w:t>
      </w:r>
      <w:r w:rsidR="0047569A">
        <w:t xml:space="preserve">Se renseigner sur comment on obtient H2 : </w:t>
      </w:r>
    </w:p>
    <w:p w14:paraId="10030234" w14:textId="74277643" w:rsidR="00324CE2" w:rsidRPr="002E3F4B" w:rsidRDefault="0047569A" w:rsidP="00C44D93">
      <w:pPr>
        <w:rPr>
          <w:color w:val="0000FF"/>
        </w:rPr>
      </w:pPr>
      <w:proofErr w:type="gramStart"/>
      <w:r>
        <w:t>par</w:t>
      </w:r>
      <w:proofErr w:type="gramEnd"/>
      <w:r>
        <w:t xml:space="preserve"> </w:t>
      </w:r>
      <w:proofErr w:type="spellStart"/>
      <w:r w:rsidRPr="002E3F4B">
        <w:rPr>
          <w:color w:val="0000FF"/>
        </w:rPr>
        <w:t>vaporeformage</w:t>
      </w:r>
      <w:proofErr w:type="spellEnd"/>
      <w:r w:rsidRPr="002E3F4B">
        <w:rPr>
          <w:color w:val="0000FF"/>
        </w:rPr>
        <w:t xml:space="preserve"> avec du méthane (ça coute </w:t>
      </w:r>
      <w:proofErr w:type="spellStart"/>
      <w:r w:rsidRPr="002E3F4B">
        <w:rPr>
          <w:color w:val="0000FF"/>
        </w:rPr>
        <w:t>bcp</w:t>
      </w:r>
      <w:proofErr w:type="spellEnd"/>
      <w:r w:rsidRPr="002E3F4B">
        <w:rPr>
          <w:color w:val="0000FF"/>
        </w:rPr>
        <w:t xml:space="preserve"> d'énergie et ça produit du CO2, on peut l'utiliser pour produire de l'urée)</w:t>
      </w:r>
    </w:p>
    <w:p w14:paraId="0212EAEF" w14:textId="39B0A179" w:rsidR="00302719" w:rsidRPr="002E3F4B" w:rsidRDefault="0047569A" w:rsidP="00C44D93">
      <w:pPr>
        <w:rPr>
          <w:color w:val="0000FF"/>
        </w:rPr>
      </w:pPr>
      <w:proofErr w:type="gramStart"/>
      <w:r w:rsidRPr="002E3F4B">
        <w:rPr>
          <w:color w:val="0000FF"/>
        </w:rPr>
        <w:t>https://www.lelementarium.fr/product/dihydrogene</w:t>
      </w:r>
      <w:proofErr w:type="gramEnd"/>
      <w:r w:rsidRPr="002E3F4B">
        <w:rPr>
          <w:color w:val="0000FF"/>
        </w:rPr>
        <w:t>/</w:t>
      </w:r>
    </w:p>
    <w:p w14:paraId="212D4288" w14:textId="77777777" w:rsidR="002E3F4B" w:rsidRDefault="002E3F4B" w:rsidP="00C44D93"/>
    <w:p w14:paraId="605E2BBA" w14:textId="17C073FC" w:rsidR="002E3F4B" w:rsidRPr="002E3F4B" w:rsidRDefault="002E3F4B" w:rsidP="002E3F4B">
      <w:pPr>
        <w:pStyle w:val="Paragraphedeliste"/>
        <w:numPr>
          <w:ilvl w:val="0"/>
          <w:numId w:val="21"/>
        </w:numPr>
        <w:rPr>
          <w:color w:val="3366FF"/>
        </w:rPr>
      </w:pPr>
      <w:r w:rsidRPr="00BE1606">
        <w:t xml:space="preserve">Enfin un dernier point important pour un industriel est la pureté de son produit qui est </w:t>
      </w:r>
      <w:r>
        <w:tab/>
      </w:r>
      <w:r w:rsidRPr="00BE1606">
        <w:t>un critère qui rentre dans l’optimisation d’une synthèse.</w:t>
      </w:r>
      <w:r w:rsidRPr="002E3F4B">
        <w:rPr>
          <w:color w:val="FF0000"/>
        </w:rPr>
        <w:t xml:space="preserve"> </w:t>
      </w:r>
      <w:r w:rsidRPr="002E3F4B">
        <w:rPr>
          <w:color w:val="3366FF"/>
        </w:rPr>
        <w:t xml:space="preserve">(Réactions de substitution </w:t>
      </w:r>
      <w:r w:rsidRPr="002E3F4B">
        <w:rPr>
          <w:color w:val="3366FF"/>
        </w:rPr>
        <w:tab/>
        <w:t xml:space="preserve">nucléophile – La Sn2 est sélective contrairement à la Sn1 ; en électrochimie la </w:t>
      </w:r>
      <w:r w:rsidRPr="002E3F4B">
        <w:rPr>
          <w:color w:val="3366FF"/>
        </w:rPr>
        <w:tab/>
        <w:t>sélectivité réside dans le choix des surtensions et donc dans le choix des électrodes).</w:t>
      </w:r>
    </w:p>
    <w:p w14:paraId="0AD2122A" w14:textId="77777777" w:rsidR="002E3F4B" w:rsidRDefault="002E3F4B" w:rsidP="00C44D93">
      <w:pPr>
        <w:rPr>
          <w:color w:val="3366FF"/>
        </w:rPr>
      </w:pPr>
    </w:p>
    <w:p w14:paraId="380F96E5" w14:textId="5976B775" w:rsidR="002E3F4B" w:rsidRPr="002E3F4B" w:rsidRDefault="002E3F4B" w:rsidP="00C44D93">
      <w:pPr>
        <w:rPr>
          <w:b/>
          <w:color w:val="0000FF"/>
        </w:rPr>
      </w:pPr>
      <w:r w:rsidRPr="002E3F4B">
        <w:rPr>
          <w:b/>
          <w:color w:val="0000FF"/>
        </w:rPr>
        <w:t xml:space="preserve">Rappel photosynthèse : </w:t>
      </w:r>
      <w:r w:rsidRPr="002E3F4B">
        <w:rPr>
          <w:rFonts w:eastAsia="Times New Roman" w:cs="Times New Roman"/>
          <w:b/>
          <w:color w:val="0000FF"/>
        </w:rPr>
        <w:t>6 CO</w:t>
      </w:r>
      <w:r w:rsidRPr="002E3F4B">
        <w:rPr>
          <w:rFonts w:eastAsia="Times New Roman" w:cs="Times New Roman"/>
          <w:b/>
          <w:color w:val="0000FF"/>
          <w:vertAlign w:val="subscript"/>
        </w:rPr>
        <w:t>2</w:t>
      </w:r>
      <w:r w:rsidRPr="002E3F4B">
        <w:rPr>
          <w:rFonts w:eastAsia="Times New Roman" w:cs="Times New Roman"/>
          <w:b/>
          <w:color w:val="0000FF"/>
        </w:rPr>
        <w:t xml:space="preserve">  + 6 H</w:t>
      </w:r>
      <w:r w:rsidRPr="002E3F4B">
        <w:rPr>
          <w:rFonts w:eastAsia="Times New Roman" w:cs="Times New Roman"/>
          <w:b/>
          <w:color w:val="0000FF"/>
          <w:vertAlign w:val="subscript"/>
        </w:rPr>
        <w:t>2</w:t>
      </w:r>
      <w:r w:rsidRPr="002E3F4B">
        <w:rPr>
          <w:rFonts w:eastAsia="Times New Roman" w:cs="Times New Roman"/>
          <w:b/>
          <w:color w:val="0000FF"/>
        </w:rPr>
        <w:t xml:space="preserve">O + énergie lumineuse </w:t>
      </w:r>
      <w:r w:rsidRPr="002E3F4B">
        <w:rPr>
          <w:rFonts w:ascii="Times New Roman" w:eastAsia="Times New Roman" w:hAnsi="Times New Roman" w:cs="Times New Roman"/>
          <w:b/>
          <w:color w:val="0000FF"/>
        </w:rPr>
        <w:t>→</w:t>
      </w:r>
      <w:r w:rsidRPr="002E3F4B">
        <w:rPr>
          <w:rFonts w:eastAsia="Times New Roman" w:cs="Times New Roman"/>
          <w:b/>
          <w:color w:val="0000FF"/>
        </w:rPr>
        <w:t xml:space="preserve"> C</w:t>
      </w:r>
      <w:r w:rsidRPr="002E3F4B">
        <w:rPr>
          <w:rFonts w:eastAsia="Times New Roman" w:cs="Times New Roman"/>
          <w:b/>
          <w:color w:val="0000FF"/>
          <w:vertAlign w:val="subscript"/>
        </w:rPr>
        <w:t>6</w:t>
      </w:r>
      <w:r w:rsidRPr="002E3F4B">
        <w:rPr>
          <w:rFonts w:eastAsia="Times New Roman" w:cs="Times New Roman"/>
          <w:b/>
          <w:color w:val="0000FF"/>
        </w:rPr>
        <w:t>H</w:t>
      </w:r>
      <w:r w:rsidRPr="002E3F4B">
        <w:rPr>
          <w:rFonts w:eastAsia="Times New Roman" w:cs="Times New Roman"/>
          <w:b/>
          <w:color w:val="0000FF"/>
          <w:vertAlign w:val="subscript"/>
        </w:rPr>
        <w:t>12</w:t>
      </w:r>
      <w:r w:rsidRPr="002E3F4B">
        <w:rPr>
          <w:rFonts w:eastAsia="Times New Roman" w:cs="Times New Roman"/>
          <w:b/>
          <w:color w:val="0000FF"/>
        </w:rPr>
        <w:t>O</w:t>
      </w:r>
      <w:r w:rsidRPr="002E3F4B">
        <w:rPr>
          <w:rFonts w:eastAsia="Times New Roman" w:cs="Times New Roman"/>
          <w:b/>
          <w:color w:val="0000FF"/>
          <w:vertAlign w:val="subscript"/>
        </w:rPr>
        <w:t>6</w:t>
      </w:r>
      <w:r w:rsidRPr="002E3F4B">
        <w:rPr>
          <w:rFonts w:eastAsia="Times New Roman" w:cs="Times New Roman"/>
          <w:b/>
          <w:color w:val="0000FF"/>
        </w:rPr>
        <w:t> (glucose) + 6 O</w:t>
      </w:r>
      <w:r w:rsidRPr="002E3F4B">
        <w:rPr>
          <w:rFonts w:eastAsia="Times New Roman" w:cs="Times New Roman"/>
          <w:b/>
          <w:color w:val="0000FF"/>
          <w:vertAlign w:val="subscript"/>
        </w:rPr>
        <w:t>2</w:t>
      </w:r>
    </w:p>
    <w:p w14:paraId="482F8263" w14:textId="77777777" w:rsidR="0047569A" w:rsidRDefault="0047569A" w:rsidP="00C44D93">
      <w:pPr>
        <w:rPr>
          <w:rFonts w:eastAsia="Times New Roman" w:cs="Times New Roman"/>
        </w:rPr>
      </w:pPr>
    </w:p>
    <w:p w14:paraId="2ACB74FE" w14:textId="332F46F9" w:rsidR="00302719" w:rsidRPr="0047569A" w:rsidRDefault="00302719" w:rsidP="00C44D93">
      <w:pPr>
        <w:rPr>
          <w:rFonts w:eastAsia="Times New Roman" w:cs="Times New Roman"/>
          <w:b/>
          <w:u w:val="single"/>
        </w:rPr>
      </w:pPr>
      <w:r w:rsidRPr="0047569A">
        <w:rPr>
          <w:rFonts w:eastAsia="Times New Roman" w:cs="Times New Roman"/>
          <w:b/>
          <w:u w:val="single"/>
        </w:rPr>
        <w:t xml:space="preserve">Questions : </w:t>
      </w:r>
    </w:p>
    <w:p w14:paraId="239DC0ED" w14:textId="77777777" w:rsidR="00302719" w:rsidRDefault="00302719" w:rsidP="00C44D93">
      <w:pPr>
        <w:rPr>
          <w:rFonts w:eastAsia="Times New Roman" w:cs="Times New Roman"/>
        </w:rPr>
      </w:pPr>
    </w:p>
    <w:p w14:paraId="3B62BAEF"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La manip introductive : l'auriez-vous réalisé avec des étudiants ?</w:t>
      </w:r>
    </w:p>
    <w:p w14:paraId="55AA3924" w14:textId="77777777" w:rsidR="00302719" w:rsidRDefault="00302719" w:rsidP="00302719">
      <w:pPr>
        <w:tabs>
          <w:tab w:val="left" w:pos="560"/>
          <w:tab w:val="left" w:pos="1120"/>
        </w:tabs>
        <w:jc w:val="both"/>
        <w:rPr>
          <w:rFonts w:ascii="Calibri" w:hAnsi="Calibri"/>
        </w:rPr>
      </w:pPr>
      <w:r w:rsidRPr="00EB6CA3">
        <w:rPr>
          <w:rFonts w:ascii="Calibri" w:hAnsi="Calibri"/>
        </w:rPr>
        <w:t>Non car le gaz est irritant.</w:t>
      </w:r>
      <w:r>
        <w:rPr>
          <w:rFonts w:ascii="Calibri" w:hAnsi="Calibri"/>
        </w:rPr>
        <w:t xml:space="preserve"> </w:t>
      </w:r>
      <w:r w:rsidRPr="00EB6CA3">
        <w:rPr>
          <w:rFonts w:ascii="Calibri" w:hAnsi="Calibri"/>
        </w:rPr>
        <w:t>Mais on peut préparer le gaz à l'avance et montrer les résultats a</w:t>
      </w:r>
      <w:r>
        <w:rPr>
          <w:rFonts w:ascii="Calibri" w:hAnsi="Calibri"/>
        </w:rPr>
        <w:t>vec les différentes température puisque les erlenmeyers sont bien scellés.</w:t>
      </w:r>
    </w:p>
    <w:p w14:paraId="7E5EFD81"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Définir l'équilibre thermodynamique ?</w:t>
      </w:r>
    </w:p>
    <w:p w14:paraId="1D303F7E" w14:textId="6D73D5CF"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Il est possible </w:t>
      </w:r>
      <w:r>
        <w:rPr>
          <w:rFonts w:ascii="Calibri" w:hAnsi="Calibri"/>
        </w:rPr>
        <w:t>de définir des variables d'état décrivant le système.</w:t>
      </w:r>
    </w:p>
    <w:p w14:paraId="5F00818A"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Un système fermé ?</w:t>
      </w:r>
    </w:p>
    <w:p w14:paraId="317670E3"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Ne peut pas échanger de matière.</w:t>
      </w:r>
    </w:p>
    <w:p w14:paraId="3E008CB4" w14:textId="77777777" w:rsidR="00302719" w:rsidRPr="00EB6CA3" w:rsidRDefault="00302719" w:rsidP="00302719">
      <w:pPr>
        <w:tabs>
          <w:tab w:val="left" w:pos="560"/>
          <w:tab w:val="left" w:pos="1120"/>
        </w:tabs>
        <w:jc w:val="both"/>
        <w:rPr>
          <w:rFonts w:ascii="Calibri" w:hAnsi="Calibri"/>
          <w:b/>
        </w:rPr>
      </w:pPr>
      <w:r>
        <w:rPr>
          <w:rFonts w:ascii="Calibri" w:hAnsi="Calibri"/>
          <w:b/>
        </w:rPr>
        <w:t>Y a-t-il un exemple où on veut</w:t>
      </w:r>
      <w:r w:rsidRPr="00EB6CA3">
        <w:rPr>
          <w:rFonts w:ascii="Calibri" w:hAnsi="Calibri"/>
          <w:b/>
        </w:rPr>
        <w:t xml:space="preserve"> déplacer l'équilibre vers les réactifs ?</w:t>
      </w:r>
    </w:p>
    <w:p w14:paraId="3622B0A7"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Acidification des océans.</w:t>
      </w:r>
    </w:p>
    <w:p w14:paraId="6BDFD9A5"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Considérez-vous l'approximation d'</w:t>
      </w:r>
      <w:proofErr w:type="spellStart"/>
      <w:r w:rsidRPr="00EB6CA3">
        <w:rPr>
          <w:rFonts w:ascii="Calibri" w:hAnsi="Calibri"/>
          <w:b/>
        </w:rPr>
        <w:t>Ellingham</w:t>
      </w:r>
      <w:proofErr w:type="spellEnd"/>
      <w:r w:rsidRPr="00EB6CA3">
        <w:rPr>
          <w:rFonts w:ascii="Calibri" w:hAnsi="Calibri"/>
          <w:b/>
        </w:rPr>
        <w:t xml:space="preserve"> comme un prérequis ?</w:t>
      </w:r>
    </w:p>
    <w:p w14:paraId="05AD8D2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Non on le verra quand on définit les grandeurs de réaction.</w:t>
      </w:r>
    </w:p>
    <w:p w14:paraId="51F616E0"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Pour la pression et la seringue : qu'est ce qui varie ?</w:t>
      </w:r>
    </w:p>
    <w:p w14:paraId="68D879FF"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En faisant varier le volume on change la pression (hypothèse gaz parfait).</w:t>
      </w:r>
    </w:p>
    <w:p w14:paraId="53CD17AF"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Peut-on considérer le gaz comme parfait ? Comment le vérifier ?</w:t>
      </w:r>
    </w:p>
    <w:p w14:paraId="7E126B9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Faire des détentes de Joule Gay-Lussac, tracer </w:t>
      </w:r>
      <w:r>
        <w:rPr>
          <w:rFonts w:ascii="Calibri" w:hAnsi="Calibri"/>
        </w:rPr>
        <w:t>PV</w:t>
      </w:r>
      <w:r w:rsidRPr="00EB6CA3">
        <w:rPr>
          <w:rFonts w:ascii="Calibri" w:hAnsi="Calibri"/>
        </w:rPr>
        <w:t xml:space="preserve"> en fonction du volume, mesurer la température et la pression pour plusieurs volumes etc.</w:t>
      </w:r>
    </w:p>
    <w:p w14:paraId="23B56F19"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Le procédé Haber-Bosch : vous avez dit 200 atmosphères, est-ce la bonne unité ?</w:t>
      </w:r>
    </w:p>
    <w:p w14:paraId="0273C842" w14:textId="77777777" w:rsidR="00302719" w:rsidRDefault="00302719" w:rsidP="00302719">
      <w:pPr>
        <w:tabs>
          <w:tab w:val="left" w:pos="560"/>
          <w:tab w:val="left" w:pos="1120"/>
        </w:tabs>
        <w:jc w:val="both"/>
        <w:rPr>
          <w:rFonts w:ascii="Calibri" w:hAnsi="Calibri"/>
        </w:rPr>
      </w:pPr>
      <w:r>
        <w:rPr>
          <w:rFonts w:ascii="Calibri" w:hAnsi="Calibri"/>
        </w:rPr>
        <w:t>Non il faut travailler en Pa.</w:t>
      </w:r>
    </w:p>
    <w:p w14:paraId="2AA62354"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Est-il nécessaire de mettre de Dean-Stark dans les prérequis ? Est-ce une bonne occasion de l'introduire ou vaut-il mieux le faire de façon expérimentale ?</w:t>
      </w:r>
    </w:p>
    <w:p w14:paraId="42A620E9"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De manière expérimentale, il y a plus d'interaction avec les élève</w:t>
      </w:r>
      <w:r>
        <w:rPr>
          <w:rFonts w:ascii="Calibri" w:hAnsi="Calibri"/>
        </w:rPr>
        <w:t>s</w:t>
      </w:r>
      <w:r w:rsidRPr="00EB6CA3">
        <w:rPr>
          <w:rFonts w:ascii="Calibri" w:hAnsi="Calibri"/>
        </w:rPr>
        <w:t>.</w:t>
      </w:r>
    </w:p>
    <w:p w14:paraId="7A496AD9"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C'est aussi la première fois que cet appareillage est nécessaire.</w:t>
      </w:r>
    </w:p>
    <w:p w14:paraId="4AAA9334" w14:textId="77777777" w:rsidR="00302719" w:rsidRDefault="00302719" w:rsidP="00302719">
      <w:pPr>
        <w:tabs>
          <w:tab w:val="left" w:pos="560"/>
          <w:tab w:val="left" w:pos="1120"/>
        </w:tabs>
        <w:jc w:val="both"/>
        <w:rPr>
          <w:rFonts w:ascii="Calibri" w:hAnsi="Calibri"/>
          <w:b/>
        </w:rPr>
      </w:pPr>
      <w:r w:rsidRPr="000E464A">
        <w:rPr>
          <w:rFonts w:ascii="Calibri" w:hAnsi="Calibri"/>
          <w:b/>
        </w:rPr>
        <w:t>Peux-tu dessiner le prof</w:t>
      </w:r>
      <w:r>
        <w:rPr>
          <w:rFonts w:ascii="Calibri" w:hAnsi="Calibri"/>
          <w:b/>
        </w:rPr>
        <w:t xml:space="preserve">il réactionnel dans le cas </w:t>
      </w:r>
      <w:proofErr w:type="spellStart"/>
      <w:r>
        <w:rPr>
          <w:rFonts w:ascii="Calibri" w:hAnsi="Calibri"/>
          <w:b/>
        </w:rPr>
        <w:t>endo</w:t>
      </w:r>
      <w:proofErr w:type="spellEnd"/>
      <w:r>
        <w:rPr>
          <w:rFonts w:ascii="Calibri" w:hAnsi="Calibri"/>
          <w:b/>
        </w:rPr>
        <w:t>/</w:t>
      </w:r>
      <w:r w:rsidRPr="000E464A">
        <w:rPr>
          <w:rFonts w:ascii="Calibri" w:hAnsi="Calibri"/>
          <w:b/>
        </w:rPr>
        <w:t>exothermique ?</w:t>
      </w:r>
    </w:p>
    <w:p w14:paraId="5D333451"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Est-c</w:t>
      </w:r>
      <w:r>
        <w:rPr>
          <w:rFonts w:ascii="Calibri" w:hAnsi="Calibri"/>
          <w:b/>
        </w:rPr>
        <w:t>e que la pression influe sur K</w:t>
      </w:r>
      <w:r w:rsidRPr="000E464A">
        <w:rPr>
          <w:rFonts w:ascii="Calibri" w:hAnsi="Calibri"/>
          <w:b/>
        </w:rPr>
        <w:t xml:space="preserve"> ?</w:t>
      </w:r>
    </w:p>
    <w:p w14:paraId="106AE64A" w14:textId="77777777" w:rsidR="00302719" w:rsidRDefault="00302719" w:rsidP="00302719">
      <w:pPr>
        <w:tabs>
          <w:tab w:val="left" w:pos="560"/>
          <w:tab w:val="left" w:pos="1120"/>
        </w:tabs>
        <w:jc w:val="both"/>
        <w:rPr>
          <w:rFonts w:ascii="Calibri" w:hAnsi="Calibri"/>
        </w:rPr>
      </w:pPr>
      <w:r>
        <w:rPr>
          <w:rFonts w:ascii="Calibri" w:hAnsi="Calibri"/>
        </w:rPr>
        <w:t>Non K ne dépend que de T</w:t>
      </w:r>
    </w:p>
    <w:p w14:paraId="701156B5"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La réaction d'estérification est-elle exo ou endothermique ?</w:t>
      </w:r>
    </w:p>
    <w:p w14:paraId="643855F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Elle est athermique.</w:t>
      </w:r>
    </w:p>
    <w:p w14:paraId="6045BF83" w14:textId="77777777" w:rsidR="00302719" w:rsidRDefault="00302719" w:rsidP="00302719">
      <w:pPr>
        <w:tabs>
          <w:tab w:val="left" w:pos="560"/>
          <w:tab w:val="left" w:pos="1120"/>
        </w:tabs>
        <w:jc w:val="both"/>
        <w:rPr>
          <w:rFonts w:ascii="Calibri" w:hAnsi="Calibri"/>
          <w:b/>
        </w:rPr>
      </w:pPr>
      <w:r>
        <w:rPr>
          <w:rFonts w:ascii="Calibri" w:hAnsi="Calibri"/>
          <w:b/>
        </w:rPr>
        <w:t>Pourquoi chauffe-t-on ?</w:t>
      </w:r>
    </w:p>
    <w:p w14:paraId="6ED0F0EF" w14:textId="77777777" w:rsidR="00302719" w:rsidRPr="000E464A" w:rsidRDefault="00302719" w:rsidP="00302719">
      <w:pPr>
        <w:tabs>
          <w:tab w:val="left" w:pos="560"/>
          <w:tab w:val="left" w:pos="1120"/>
        </w:tabs>
        <w:jc w:val="both"/>
        <w:rPr>
          <w:rFonts w:ascii="Calibri" w:hAnsi="Calibri"/>
        </w:rPr>
      </w:pPr>
      <w:r w:rsidRPr="000E464A">
        <w:rPr>
          <w:rFonts w:ascii="Calibri" w:hAnsi="Calibri"/>
        </w:rPr>
        <w:t xml:space="preserve">Cinétique, </w:t>
      </w:r>
      <w:proofErr w:type="spellStart"/>
      <w:r w:rsidRPr="000E464A">
        <w:rPr>
          <w:rFonts w:ascii="Calibri" w:hAnsi="Calibri"/>
        </w:rPr>
        <w:t>Arrhénius</w:t>
      </w:r>
      <w:proofErr w:type="spellEnd"/>
      <w:r w:rsidRPr="000E464A">
        <w:rPr>
          <w:rFonts w:ascii="Calibri" w:hAnsi="Calibri"/>
        </w:rPr>
        <w:t>, etc.</w:t>
      </w:r>
    </w:p>
    <w:p w14:paraId="60B7F3B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Dans le cas d'une réaction catalysée que devient l'énergie d'activation.</w:t>
      </w:r>
    </w:p>
    <w:p w14:paraId="0C0C9250" w14:textId="77777777" w:rsidR="00302719" w:rsidRDefault="00302719" w:rsidP="00302719">
      <w:pPr>
        <w:tabs>
          <w:tab w:val="left" w:pos="560"/>
          <w:tab w:val="left" w:pos="1120"/>
        </w:tabs>
        <w:jc w:val="both"/>
        <w:rPr>
          <w:rFonts w:ascii="Calibri" w:hAnsi="Calibri"/>
        </w:rPr>
      </w:pPr>
      <w:r>
        <w:rPr>
          <w:rFonts w:ascii="Calibri" w:hAnsi="Calibri"/>
        </w:rPr>
        <w:t>Elle est abaissée, justification avec le tracé des profil réactionnels.</w:t>
      </w:r>
    </w:p>
    <w:p w14:paraId="5955C5B4"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Utilise-t-on l'ajout de réactif pour déplacer l'équilibre ?</w:t>
      </w:r>
    </w:p>
    <w:p w14:paraId="4A8E5E89" w14:textId="77777777" w:rsidR="00302719" w:rsidRPr="00EB6CA3" w:rsidRDefault="00302719" w:rsidP="00302719">
      <w:pPr>
        <w:tabs>
          <w:tab w:val="left" w:pos="560"/>
          <w:tab w:val="left" w:pos="1120"/>
        </w:tabs>
        <w:jc w:val="both"/>
        <w:rPr>
          <w:rFonts w:ascii="Calibri" w:hAnsi="Calibri"/>
        </w:rPr>
      </w:pPr>
      <w:r>
        <w:rPr>
          <w:rFonts w:ascii="Calibri" w:hAnsi="Calibri"/>
        </w:rPr>
        <w:t>Oui dans le procédé Haber-Bosch où N2 est en excès.</w:t>
      </w:r>
    </w:p>
    <w:p w14:paraId="52CD86EF"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Avec le Dean-Stark, qu'est ce qui s'évapore quand on chauffe ?</w:t>
      </w:r>
    </w:p>
    <w:p w14:paraId="31BE5E82"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Un mélange</w:t>
      </w:r>
      <w:r>
        <w:rPr>
          <w:rFonts w:ascii="Calibri" w:hAnsi="Calibri"/>
        </w:rPr>
        <w:t>.</w:t>
      </w:r>
    </w:p>
    <w:p w14:paraId="6F3C7957"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Donne un exemple de réaction qui est favorisée à basse température ?</w:t>
      </w:r>
    </w:p>
    <w:p w14:paraId="7E07EFD2"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Dissolution du calcaire, dissolution du CO2</w:t>
      </w:r>
    </w:p>
    <w:p w14:paraId="118836D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Fonctionnement du pH-mètre ?</w:t>
      </w:r>
    </w:p>
    <w:p w14:paraId="31AB9637" w14:textId="77777777" w:rsidR="00302719" w:rsidRDefault="00302719" w:rsidP="00302719">
      <w:pPr>
        <w:tabs>
          <w:tab w:val="left" w:pos="560"/>
          <w:tab w:val="left" w:pos="1120"/>
        </w:tabs>
        <w:jc w:val="both"/>
        <w:rPr>
          <w:rFonts w:ascii="Calibri" w:hAnsi="Calibri"/>
        </w:rPr>
      </w:pPr>
      <w:r>
        <w:rPr>
          <w:rFonts w:ascii="Calibri" w:hAnsi="Calibri"/>
        </w:rPr>
        <w:t>Voltmètre entre électrode de référence (calomel saturé) et électrode de verre.</w:t>
      </w:r>
    </w:p>
    <w:p w14:paraId="1EAE8EDB"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Comment neutraliser le gaz ?</w:t>
      </w:r>
    </w:p>
    <w:p w14:paraId="29AB16FD"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Dans l'eau</w:t>
      </w:r>
    </w:p>
    <w:p w14:paraId="37C27DD9" w14:textId="77777777" w:rsidR="00302719" w:rsidRPr="00233888" w:rsidRDefault="00302719" w:rsidP="00C44D93">
      <w:pPr>
        <w:rPr>
          <w:rFonts w:eastAsia="Times New Roman" w:cs="Times New Roman"/>
        </w:rPr>
      </w:pPr>
    </w:p>
    <w:sectPr w:rsidR="00302719" w:rsidRPr="00233888"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A26BA"/>
    <w:multiLevelType w:val="hybridMultilevel"/>
    <w:tmpl w:val="185286D2"/>
    <w:lvl w:ilvl="0" w:tplc="5440B57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4E7233"/>
    <w:multiLevelType w:val="hybridMultilevel"/>
    <w:tmpl w:val="FFBEC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CF7B2C"/>
    <w:multiLevelType w:val="hybridMultilevel"/>
    <w:tmpl w:val="47E45DF6"/>
    <w:lvl w:ilvl="0" w:tplc="5440B57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BC390A"/>
    <w:multiLevelType w:val="hybridMultilevel"/>
    <w:tmpl w:val="E52ECF3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71501FE"/>
    <w:multiLevelType w:val="hybridMultilevel"/>
    <w:tmpl w:val="E98A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CD1F9D"/>
    <w:multiLevelType w:val="hybridMultilevel"/>
    <w:tmpl w:val="7F988E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480719"/>
    <w:multiLevelType w:val="hybridMultilevel"/>
    <w:tmpl w:val="1A7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660541"/>
    <w:multiLevelType w:val="hybridMultilevel"/>
    <w:tmpl w:val="20D25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0827DE"/>
    <w:multiLevelType w:val="hybridMultilevel"/>
    <w:tmpl w:val="7CFA233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3F5D1FBC"/>
    <w:multiLevelType w:val="hybridMultilevel"/>
    <w:tmpl w:val="9ABE06B8"/>
    <w:lvl w:ilvl="0" w:tplc="CFEE69BA">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FCF38D6"/>
    <w:multiLevelType w:val="hybridMultilevel"/>
    <w:tmpl w:val="F10AD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223658"/>
    <w:multiLevelType w:val="hybridMultilevel"/>
    <w:tmpl w:val="0242E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3D51395"/>
    <w:multiLevelType w:val="hybridMultilevel"/>
    <w:tmpl w:val="17884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1A26B3"/>
    <w:multiLevelType w:val="hybridMultilevel"/>
    <w:tmpl w:val="D902CD3E"/>
    <w:lvl w:ilvl="0" w:tplc="5440B57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B9D7DB3"/>
    <w:multiLevelType w:val="hybridMultilevel"/>
    <w:tmpl w:val="BEB812D4"/>
    <w:lvl w:ilvl="0" w:tplc="0A4E9EBA">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6">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10B27C8"/>
    <w:multiLevelType w:val="hybridMultilevel"/>
    <w:tmpl w:val="D5DAA90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6B696A1D"/>
    <w:multiLevelType w:val="hybridMultilevel"/>
    <w:tmpl w:val="CA34A334"/>
    <w:lvl w:ilvl="0" w:tplc="367EE66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781A6126"/>
    <w:multiLevelType w:val="hybridMultilevel"/>
    <w:tmpl w:val="3A7622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1A6709"/>
    <w:multiLevelType w:val="hybridMultilevel"/>
    <w:tmpl w:val="6BE47904"/>
    <w:lvl w:ilvl="0" w:tplc="5614BF6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0"/>
  </w:num>
  <w:num w:numId="4">
    <w:abstractNumId w:val="8"/>
  </w:num>
  <w:num w:numId="5">
    <w:abstractNumId w:val="11"/>
  </w:num>
  <w:num w:numId="6">
    <w:abstractNumId w:val="6"/>
  </w:num>
  <w:num w:numId="7">
    <w:abstractNumId w:val="4"/>
  </w:num>
  <w:num w:numId="8">
    <w:abstractNumId w:val="13"/>
  </w:num>
  <w:num w:numId="9">
    <w:abstractNumId w:val="5"/>
  </w:num>
  <w:num w:numId="10">
    <w:abstractNumId w:val="16"/>
  </w:num>
  <w:num w:numId="11">
    <w:abstractNumId w:val="10"/>
  </w:num>
  <w:num w:numId="12">
    <w:abstractNumId w:val="12"/>
  </w:num>
  <w:num w:numId="13">
    <w:abstractNumId w:val="2"/>
  </w:num>
  <w:num w:numId="14">
    <w:abstractNumId w:val="9"/>
  </w:num>
  <w:num w:numId="15">
    <w:abstractNumId w:val="17"/>
  </w:num>
  <w:num w:numId="16">
    <w:abstractNumId w:val="15"/>
  </w:num>
  <w:num w:numId="17">
    <w:abstractNumId w:val="19"/>
  </w:num>
  <w:num w:numId="18">
    <w:abstractNumId w:val="18"/>
  </w:num>
  <w:num w:numId="19">
    <w:abstractNumId w:val="1"/>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29"/>
    <w:rsid w:val="00003488"/>
    <w:rsid w:val="00023DF4"/>
    <w:rsid w:val="000433AD"/>
    <w:rsid w:val="0004477F"/>
    <w:rsid w:val="00046293"/>
    <w:rsid w:val="00080294"/>
    <w:rsid w:val="0008089A"/>
    <w:rsid w:val="00080F8E"/>
    <w:rsid w:val="000D3F91"/>
    <w:rsid w:val="000E7B7A"/>
    <w:rsid w:val="001449D0"/>
    <w:rsid w:val="001535ED"/>
    <w:rsid w:val="00153FED"/>
    <w:rsid w:val="00157935"/>
    <w:rsid w:val="001804B4"/>
    <w:rsid w:val="001920EC"/>
    <w:rsid w:val="00192B04"/>
    <w:rsid w:val="001B374E"/>
    <w:rsid w:val="001C03A8"/>
    <w:rsid w:val="00210E9C"/>
    <w:rsid w:val="0023080C"/>
    <w:rsid w:val="00233888"/>
    <w:rsid w:val="002776B8"/>
    <w:rsid w:val="002C24D7"/>
    <w:rsid w:val="002E3F4B"/>
    <w:rsid w:val="002E607D"/>
    <w:rsid w:val="002F281A"/>
    <w:rsid w:val="00302719"/>
    <w:rsid w:val="00313E5E"/>
    <w:rsid w:val="00324CE2"/>
    <w:rsid w:val="003866EE"/>
    <w:rsid w:val="003A69DB"/>
    <w:rsid w:val="003E375F"/>
    <w:rsid w:val="00403A24"/>
    <w:rsid w:val="0041259C"/>
    <w:rsid w:val="00426EC2"/>
    <w:rsid w:val="00444F63"/>
    <w:rsid w:val="004468FF"/>
    <w:rsid w:val="004561A6"/>
    <w:rsid w:val="00460534"/>
    <w:rsid w:val="0047569A"/>
    <w:rsid w:val="004C06DB"/>
    <w:rsid w:val="004C37D7"/>
    <w:rsid w:val="004E24D6"/>
    <w:rsid w:val="00500DF2"/>
    <w:rsid w:val="0051008A"/>
    <w:rsid w:val="0052094F"/>
    <w:rsid w:val="005751B4"/>
    <w:rsid w:val="00575294"/>
    <w:rsid w:val="005B26A2"/>
    <w:rsid w:val="005B3FD0"/>
    <w:rsid w:val="005C1E0B"/>
    <w:rsid w:val="005E7D97"/>
    <w:rsid w:val="005F1B28"/>
    <w:rsid w:val="00634AF5"/>
    <w:rsid w:val="006633E6"/>
    <w:rsid w:val="00683E03"/>
    <w:rsid w:val="006E4A29"/>
    <w:rsid w:val="007277A2"/>
    <w:rsid w:val="00730206"/>
    <w:rsid w:val="0073238F"/>
    <w:rsid w:val="0073372A"/>
    <w:rsid w:val="007A20A6"/>
    <w:rsid w:val="007A532E"/>
    <w:rsid w:val="007D0597"/>
    <w:rsid w:val="007F1ADF"/>
    <w:rsid w:val="00831888"/>
    <w:rsid w:val="00831E5C"/>
    <w:rsid w:val="00837739"/>
    <w:rsid w:val="00862571"/>
    <w:rsid w:val="00866115"/>
    <w:rsid w:val="00885383"/>
    <w:rsid w:val="00904B79"/>
    <w:rsid w:val="00926162"/>
    <w:rsid w:val="00942A8D"/>
    <w:rsid w:val="00947D11"/>
    <w:rsid w:val="009622B1"/>
    <w:rsid w:val="00995C79"/>
    <w:rsid w:val="009C270C"/>
    <w:rsid w:val="009E4421"/>
    <w:rsid w:val="009E6A92"/>
    <w:rsid w:val="009E77F6"/>
    <w:rsid w:val="00A1440E"/>
    <w:rsid w:val="00A42DDD"/>
    <w:rsid w:val="00A5373A"/>
    <w:rsid w:val="00A55028"/>
    <w:rsid w:val="00AA25A2"/>
    <w:rsid w:val="00AA55BD"/>
    <w:rsid w:val="00AB5FB4"/>
    <w:rsid w:val="00AC275D"/>
    <w:rsid w:val="00AC7D00"/>
    <w:rsid w:val="00AD7CF5"/>
    <w:rsid w:val="00AE6280"/>
    <w:rsid w:val="00AF14F7"/>
    <w:rsid w:val="00B003F7"/>
    <w:rsid w:val="00B43CFF"/>
    <w:rsid w:val="00B77058"/>
    <w:rsid w:val="00B8288C"/>
    <w:rsid w:val="00B92F29"/>
    <w:rsid w:val="00BA697D"/>
    <w:rsid w:val="00BA7922"/>
    <w:rsid w:val="00BB5C26"/>
    <w:rsid w:val="00BC3E95"/>
    <w:rsid w:val="00BC4298"/>
    <w:rsid w:val="00BD7C43"/>
    <w:rsid w:val="00BE1606"/>
    <w:rsid w:val="00BE224E"/>
    <w:rsid w:val="00BF5866"/>
    <w:rsid w:val="00BF67FC"/>
    <w:rsid w:val="00BF6DC9"/>
    <w:rsid w:val="00C07C54"/>
    <w:rsid w:val="00C44D93"/>
    <w:rsid w:val="00C75CB5"/>
    <w:rsid w:val="00C80DE0"/>
    <w:rsid w:val="00C8211D"/>
    <w:rsid w:val="00CB3490"/>
    <w:rsid w:val="00CC4507"/>
    <w:rsid w:val="00CD2287"/>
    <w:rsid w:val="00D035D6"/>
    <w:rsid w:val="00D1139A"/>
    <w:rsid w:val="00D15B55"/>
    <w:rsid w:val="00D243C0"/>
    <w:rsid w:val="00D2755B"/>
    <w:rsid w:val="00D63213"/>
    <w:rsid w:val="00D725EB"/>
    <w:rsid w:val="00D738F3"/>
    <w:rsid w:val="00DA20CB"/>
    <w:rsid w:val="00DA6CE5"/>
    <w:rsid w:val="00DB101E"/>
    <w:rsid w:val="00DC4500"/>
    <w:rsid w:val="00DF10CE"/>
    <w:rsid w:val="00E04388"/>
    <w:rsid w:val="00E30037"/>
    <w:rsid w:val="00E30C6D"/>
    <w:rsid w:val="00E41985"/>
    <w:rsid w:val="00E44C87"/>
    <w:rsid w:val="00E518E4"/>
    <w:rsid w:val="00E5702D"/>
    <w:rsid w:val="00E73335"/>
    <w:rsid w:val="00E745F9"/>
    <w:rsid w:val="00E84672"/>
    <w:rsid w:val="00E96DD8"/>
    <w:rsid w:val="00EB0D97"/>
    <w:rsid w:val="00F046D1"/>
    <w:rsid w:val="00F12D08"/>
    <w:rsid w:val="00F52705"/>
    <w:rsid w:val="00F576B5"/>
    <w:rsid w:val="00F903B0"/>
    <w:rsid w:val="00FC624B"/>
    <w:rsid w:val="00FC6E88"/>
    <w:rsid w:val="00FE3E4E"/>
    <w:rsid w:val="00FF0A52"/>
    <w:rsid w:val="00FF57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CD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qFormat/>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 w:type="paragraph" w:styleId="Sansinterligne">
    <w:name w:val="No Spacing"/>
    <w:uiPriority w:val="1"/>
    <w:qFormat/>
    <w:rsid w:val="00D15B55"/>
    <w:rPr>
      <w:rFonts w:eastAsiaTheme="minorHAnsi"/>
      <w:sz w:val="22"/>
      <w:szCs w:val="22"/>
      <w:lang w:eastAsia="en-US"/>
    </w:rPr>
  </w:style>
  <w:style w:type="character" w:customStyle="1" w:styleId="a">
    <w:name w:val="_"/>
    <w:basedOn w:val="Policepardfaut"/>
    <w:rsid w:val="0004477F"/>
  </w:style>
  <w:style w:type="character" w:customStyle="1" w:styleId="ff5">
    <w:name w:val="ff5"/>
    <w:basedOn w:val="Policepardfaut"/>
    <w:rsid w:val="0004477F"/>
  </w:style>
  <w:style w:type="character" w:customStyle="1" w:styleId="ls6">
    <w:name w:val="ls6"/>
    <w:basedOn w:val="Policepardfaut"/>
    <w:rsid w:val="0004477F"/>
  </w:style>
  <w:style w:type="character" w:customStyle="1" w:styleId="ls3b">
    <w:name w:val="ls3b"/>
    <w:basedOn w:val="Policepardfaut"/>
    <w:rsid w:val="00BB5C26"/>
  </w:style>
  <w:style w:type="character" w:customStyle="1" w:styleId="ls1c">
    <w:name w:val="ls1c"/>
    <w:basedOn w:val="Policepardfaut"/>
    <w:rsid w:val="00BB5C26"/>
  </w:style>
  <w:style w:type="character" w:customStyle="1" w:styleId="ff6">
    <w:name w:val="ff6"/>
    <w:basedOn w:val="Policepardfaut"/>
    <w:rsid w:val="00BB5C26"/>
  </w:style>
  <w:style w:type="table" w:styleId="Grille">
    <w:name w:val="Table Grid"/>
    <w:basedOn w:val="TableauNormal"/>
    <w:uiPriority w:val="39"/>
    <w:rsid w:val="0051008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5C1E0B"/>
    <w:pPr>
      <w:spacing w:line="276" w:lineRule="auto"/>
    </w:pPr>
    <w:rPr>
      <w:rFonts w:ascii="Arial" w:eastAsia="Arial" w:hAnsi="Arial" w:cs="Arial"/>
      <w:sz w:val="22"/>
      <w:szCs w:val="22"/>
      <w:lang w:val="fr"/>
    </w:rPr>
  </w:style>
  <w:style w:type="character" w:customStyle="1" w:styleId="s-rg-t">
    <w:name w:val="s-rg-t"/>
    <w:basedOn w:val="Policepardfaut"/>
    <w:rsid w:val="002E3F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qFormat/>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 w:type="paragraph" w:styleId="Sansinterligne">
    <w:name w:val="No Spacing"/>
    <w:uiPriority w:val="1"/>
    <w:qFormat/>
    <w:rsid w:val="00D15B55"/>
    <w:rPr>
      <w:rFonts w:eastAsiaTheme="minorHAnsi"/>
      <w:sz w:val="22"/>
      <w:szCs w:val="22"/>
      <w:lang w:eastAsia="en-US"/>
    </w:rPr>
  </w:style>
  <w:style w:type="character" w:customStyle="1" w:styleId="a">
    <w:name w:val="_"/>
    <w:basedOn w:val="Policepardfaut"/>
    <w:rsid w:val="0004477F"/>
  </w:style>
  <w:style w:type="character" w:customStyle="1" w:styleId="ff5">
    <w:name w:val="ff5"/>
    <w:basedOn w:val="Policepardfaut"/>
    <w:rsid w:val="0004477F"/>
  </w:style>
  <w:style w:type="character" w:customStyle="1" w:styleId="ls6">
    <w:name w:val="ls6"/>
    <w:basedOn w:val="Policepardfaut"/>
    <w:rsid w:val="0004477F"/>
  </w:style>
  <w:style w:type="character" w:customStyle="1" w:styleId="ls3b">
    <w:name w:val="ls3b"/>
    <w:basedOn w:val="Policepardfaut"/>
    <w:rsid w:val="00BB5C26"/>
  </w:style>
  <w:style w:type="character" w:customStyle="1" w:styleId="ls1c">
    <w:name w:val="ls1c"/>
    <w:basedOn w:val="Policepardfaut"/>
    <w:rsid w:val="00BB5C26"/>
  </w:style>
  <w:style w:type="character" w:customStyle="1" w:styleId="ff6">
    <w:name w:val="ff6"/>
    <w:basedOn w:val="Policepardfaut"/>
    <w:rsid w:val="00BB5C26"/>
  </w:style>
  <w:style w:type="table" w:styleId="Grille">
    <w:name w:val="Table Grid"/>
    <w:basedOn w:val="TableauNormal"/>
    <w:uiPriority w:val="39"/>
    <w:rsid w:val="0051008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5C1E0B"/>
    <w:pPr>
      <w:spacing w:line="276" w:lineRule="auto"/>
    </w:pPr>
    <w:rPr>
      <w:rFonts w:ascii="Arial" w:eastAsia="Arial" w:hAnsi="Arial" w:cs="Arial"/>
      <w:sz w:val="22"/>
      <w:szCs w:val="22"/>
      <w:lang w:val="fr"/>
    </w:rPr>
  </w:style>
  <w:style w:type="character" w:customStyle="1" w:styleId="s-rg-t">
    <w:name w:val="s-rg-t"/>
    <w:basedOn w:val="Policepardfaut"/>
    <w:rsid w:val="002E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861720">
      <w:bodyDiv w:val="1"/>
      <w:marLeft w:val="0"/>
      <w:marRight w:val="0"/>
      <w:marTop w:val="0"/>
      <w:marBottom w:val="0"/>
      <w:divBdr>
        <w:top w:val="none" w:sz="0" w:space="0" w:color="auto"/>
        <w:left w:val="none" w:sz="0" w:space="0" w:color="auto"/>
        <w:bottom w:val="none" w:sz="0" w:space="0" w:color="auto"/>
        <w:right w:val="none" w:sz="0" w:space="0" w:color="auto"/>
      </w:divBdr>
      <w:divsChild>
        <w:div w:id="1155805479">
          <w:marLeft w:val="0"/>
          <w:marRight w:val="0"/>
          <w:marTop w:val="0"/>
          <w:marBottom w:val="0"/>
          <w:divBdr>
            <w:top w:val="none" w:sz="0" w:space="0" w:color="auto"/>
            <w:left w:val="none" w:sz="0" w:space="0" w:color="auto"/>
            <w:bottom w:val="none" w:sz="0" w:space="0" w:color="auto"/>
            <w:right w:val="none" w:sz="0" w:space="0" w:color="auto"/>
          </w:divBdr>
        </w:div>
        <w:div w:id="1244796485">
          <w:marLeft w:val="0"/>
          <w:marRight w:val="0"/>
          <w:marTop w:val="0"/>
          <w:marBottom w:val="0"/>
          <w:divBdr>
            <w:top w:val="none" w:sz="0" w:space="0" w:color="auto"/>
            <w:left w:val="none" w:sz="0" w:space="0" w:color="auto"/>
            <w:bottom w:val="none" w:sz="0" w:space="0" w:color="auto"/>
            <w:right w:val="none" w:sz="0" w:space="0" w:color="auto"/>
          </w:divBdr>
        </w:div>
        <w:div w:id="1690252550">
          <w:marLeft w:val="0"/>
          <w:marRight w:val="0"/>
          <w:marTop w:val="0"/>
          <w:marBottom w:val="0"/>
          <w:divBdr>
            <w:top w:val="none" w:sz="0" w:space="0" w:color="auto"/>
            <w:left w:val="none" w:sz="0" w:space="0" w:color="auto"/>
            <w:bottom w:val="none" w:sz="0" w:space="0" w:color="auto"/>
            <w:right w:val="none" w:sz="0" w:space="0" w:color="auto"/>
          </w:divBdr>
        </w:div>
      </w:divsChild>
    </w:div>
    <w:div w:id="1073241384">
      <w:bodyDiv w:val="1"/>
      <w:marLeft w:val="0"/>
      <w:marRight w:val="0"/>
      <w:marTop w:val="0"/>
      <w:marBottom w:val="0"/>
      <w:divBdr>
        <w:top w:val="none" w:sz="0" w:space="0" w:color="auto"/>
        <w:left w:val="none" w:sz="0" w:space="0" w:color="auto"/>
        <w:bottom w:val="none" w:sz="0" w:space="0" w:color="auto"/>
        <w:right w:val="none" w:sz="0" w:space="0" w:color="auto"/>
      </w:divBdr>
      <w:divsChild>
        <w:div w:id="2140223635">
          <w:marLeft w:val="0"/>
          <w:marRight w:val="0"/>
          <w:marTop w:val="0"/>
          <w:marBottom w:val="0"/>
          <w:divBdr>
            <w:top w:val="none" w:sz="0" w:space="0" w:color="auto"/>
            <w:left w:val="none" w:sz="0" w:space="0" w:color="auto"/>
            <w:bottom w:val="none" w:sz="0" w:space="0" w:color="auto"/>
            <w:right w:val="none" w:sz="0" w:space="0" w:color="auto"/>
          </w:divBdr>
        </w:div>
        <w:div w:id="1905524926">
          <w:marLeft w:val="0"/>
          <w:marRight w:val="0"/>
          <w:marTop w:val="0"/>
          <w:marBottom w:val="0"/>
          <w:divBdr>
            <w:top w:val="none" w:sz="0" w:space="0" w:color="auto"/>
            <w:left w:val="none" w:sz="0" w:space="0" w:color="auto"/>
            <w:bottom w:val="none" w:sz="0" w:space="0" w:color="auto"/>
            <w:right w:val="none" w:sz="0" w:space="0" w:color="auto"/>
          </w:divBdr>
        </w:div>
        <w:div w:id="1932665738">
          <w:marLeft w:val="0"/>
          <w:marRight w:val="0"/>
          <w:marTop w:val="0"/>
          <w:marBottom w:val="0"/>
          <w:divBdr>
            <w:top w:val="none" w:sz="0" w:space="0" w:color="auto"/>
            <w:left w:val="none" w:sz="0" w:space="0" w:color="auto"/>
            <w:bottom w:val="none" w:sz="0" w:space="0" w:color="auto"/>
            <w:right w:val="none" w:sz="0" w:space="0" w:color="auto"/>
          </w:divBdr>
        </w:div>
        <w:div w:id="2013101616">
          <w:marLeft w:val="0"/>
          <w:marRight w:val="0"/>
          <w:marTop w:val="0"/>
          <w:marBottom w:val="0"/>
          <w:divBdr>
            <w:top w:val="none" w:sz="0" w:space="0" w:color="auto"/>
            <w:left w:val="none" w:sz="0" w:space="0" w:color="auto"/>
            <w:bottom w:val="none" w:sz="0" w:space="0" w:color="auto"/>
            <w:right w:val="none" w:sz="0" w:space="0" w:color="auto"/>
          </w:divBdr>
        </w:div>
        <w:div w:id="922446100">
          <w:marLeft w:val="0"/>
          <w:marRight w:val="0"/>
          <w:marTop w:val="0"/>
          <w:marBottom w:val="0"/>
          <w:divBdr>
            <w:top w:val="none" w:sz="0" w:space="0" w:color="auto"/>
            <w:left w:val="none" w:sz="0" w:space="0" w:color="auto"/>
            <w:bottom w:val="none" w:sz="0" w:space="0" w:color="auto"/>
            <w:right w:val="none" w:sz="0" w:space="0" w:color="auto"/>
          </w:divBdr>
        </w:div>
      </w:divsChild>
    </w:div>
    <w:div w:id="1426150679">
      <w:bodyDiv w:val="1"/>
      <w:marLeft w:val="0"/>
      <w:marRight w:val="0"/>
      <w:marTop w:val="0"/>
      <w:marBottom w:val="0"/>
      <w:divBdr>
        <w:top w:val="none" w:sz="0" w:space="0" w:color="auto"/>
        <w:left w:val="none" w:sz="0" w:space="0" w:color="auto"/>
        <w:bottom w:val="none" w:sz="0" w:space="0" w:color="auto"/>
        <w:right w:val="none" w:sz="0" w:space="0" w:color="auto"/>
      </w:divBdr>
      <w:divsChild>
        <w:div w:id="1850873033">
          <w:marLeft w:val="0"/>
          <w:marRight w:val="0"/>
          <w:marTop w:val="0"/>
          <w:marBottom w:val="0"/>
          <w:divBdr>
            <w:top w:val="none" w:sz="0" w:space="0" w:color="auto"/>
            <w:left w:val="none" w:sz="0" w:space="0" w:color="auto"/>
            <w:bottom w:val="none" w:sz="0" w:space="0" w:color="auto"/>
            <w:right w:val="none" w:sz="0" w:space="0" w:color="auto"/>
          </w:divBdr>
        </w:div>
        <w:div w:id="1595896312">
          <w:marLeft w:val="0"/>
          <w:marRight w:val="0"/>
          <w:marTop w:val="0"/>
          <w:marBottom w:val="0"/>
          <w:divBdr>
            <w:top w:val="none" w:sz="0" w:space="0" w:color="auto"/>
            <w:left w:val="none" w:sz="0" w:space="0" w:color="auto"/>
            <w:bottom w:val="none" w:sz="0" w:space="0" w:color="auto"/>
            <w:right w:val="none" w:sz="0" w:space="0" w:color="auto"/>
          </w:divBdr>
        </w:div>
      </w:divsChild>
    </w:div>
    <w:div w:id="1526214646">
      <w:bodyDiv w:val="1"/>
      <w:marLeft w:val="0"/>
      <w:marRight w:val="0"/>
      <w:marTop w:val="0"/>
      <w:marBottom w:val="0"/>
      <w:divBdr>
        <w:top w:val="none" w:sz="0" w:space="0" w:color="auto"/>
        <w:left w:val="none" w:sz="0" w:space="0" w:color="auto"/>
        <w:bottom w:val="none" w:sz="0" w:space="0" w:color="auto"/>
        <w:right w:val="none" w:sz="0" w:space="0" w:color="auto"/>
      </w:divBdr>
      <w:divsChild>
        <w:div w:id="608049540">
          <w:marLeft w:val="0"/>
          <w:marRight w:val="0"/>
          <w:marTop w:val="0"/>
          <w:marBottom w:val="0"/>
          <w:divBdr>
            <w:top w:val="none" w:sz="0" w:space="0" w:color="auto"/>
            <w:left w:val="none" w:sz="0" w:space="0" w:color="auto"/>
            <w:bottom w:val="none" w:sz="0" w:space="0" w:color="auto"/>
            <w:right w:val="none" w:sz="0" w:space="0" w:color="auto"/>
          </w:divBdr>
        </w:div>
        <w:div w:id="2078358108">
          <w:marLeft w:val="0"/>
          <w:marRight w:val="0"/>
          <w:marTop w:val="0"/>
          <w:marBottom w:val="0"/>
          <w:divBdr>
            <w:top w:val="none" w:sz="0" w:space="0" w:color="auto"/>
            <w:left w:val="none" w:sz="0" w:space="0" w:color="auto"/>
            <w:bottom w:val="none" w:sz="0" w:space="0" w:color="auto"/>
            <w:right w:val="none" w:sz="0" w:space="0" w:color="auto"/>
          </w:divBdr>
        </w:div>
        <w:div w:id="1991052254">
          <w:marLeft w:val="0"/>
          <w:marRight w:val="0"/>
          <w:marTop w:val="0"/>
          <w:marBottom w:val="0"/>
          <w:divBdr>
            <w:top w:val="none" w:sz="0" w:space="0" w:color="auto"/>
            <w:left w:val="none" w:sz="0" w:space="0" w:color="auto"/>
            <w:bottom w:val="none" w:sz="0" w:space="0" w:color="auto"/>
            <w:right w:val="none" w:sz="0" w:space="0" w:color="auto"/>
          </w:divBdr>
        </w:div>
      </w:divsChild>
    </w:div>
    <w:div w:id="1946308427">
      <w:bodyDiv w:val="1"/>
      <w:marLeft w:val="0"/>
      <w:marRight w:val="0"/>
      <w:marTop w:val="0"/>
      <w:marBottom w:val="0"/>
      <w:divBdr>
        <w:top w:val="none" w:sz="0" w:space="0" w:color="auto"/>
        <w:left w:val="none" w:sz="0" w:space="0" w:color="auto"/>
        <w:bottom w:val="none" w:sz="0" w:space="0" w:color="auto"/>
        <w:right w:val="none" w:sz="0" w:space="0" w:color="auto"/>
      </w:divBdr>
      <w:divsChild>
        <w:div w:id="1829783077">
          <w:marLeft w:val="0"/>
          <w:marRight w:val="0"/>
          <w:marTop w:val="0"/>
          <w:marBottom w:val="0"/>
          <w:divBdr>
            <w:top w:val="none" w:sz="0" w:space="0" w:color="auto"/>
            <w:left w:val="none" w:sz="0" w:space="0" w:color="auto"/>
            <w:bottom w:val="none" w:sz="0" w:space="0" w:color="auto"/>
            <w:right w:val="none" w:sz="0" w:space="0" w:color="auto"/>
          </w:divBdr>
        </w:div>
        <w:div w:id="141629778">
          <w:marLeft w:val="0"/>
          <w:marRight w:val="0"/>
          <w:marTop w:val="0"/>
          <w:marBottom w:val="0"/>
          <w:divBdr>
            <w:top w:val="none" w:sz="0" w:space="0" w:color="auto"/>
            <w:left w:val="none" w:sz="0" w:space="0" w:color="auto"/>
            <w:bottom w:val="none" w:sz="0" w:space="0" w:color="auto"/>
            <w:right w:val="none" w:sz="0" w:space="0" w:color="auto"/>
          </w:divBdr>
        </w:div>
        <w:div w:id="19114295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elementarium.fr/product/ammoniac/" TargetMode="External"/><Relationship Id="rId12" Type="http://schemas.openxmlformats.org/officeDocument/2006/relationships/hyperlink" Target="https://www.lelementarium.f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D6DFC-05C2-AC48-9A54-E9D4318D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3931</Words>
  <Characters>21626</Characters>
  <Application>Microsoft Macintosh Word</Application>
  <DocSecurity>0</DocSecurity>
  <Lines>180</Lines>
  <Paragraphs>51</Paragraphs>
  <ScaleCrop>false</ScaleCrop>
  <Company/>
  <LinksUpToDate>false</LinksUpToDate>
  <CharactersWithSpaces>25506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5</cp:revision>
  <cp:lastPrinted>2020-04-09T12:44:00Z</cp:lastPrinted>
  <dcterms:created xsi:type="dcterms:W3CDTF">2020-06-16T15:17:00Z</dcterms:created>
  <dcterms:modified xsi:type="dcterms:W3CDTF">2020-06-17T17:37:00Z</dcterms:modified>
</cp:coreProperties>
</file>