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6368"/>
        <w:gridCol w:w="2410"/>
      </w:tblGrid>
      <w:tr w:rsidR="00396AC9" w:rsidRPr="004B7EBC" w14:paraId="5261C2B8" w14:textId="77777777" w:rsidTr="00396AC9">
        <w:tc>
          <w:tcPr>
            <w:tcW w:w="2387" w:type="dxa"/>
            <w:vAlign w:val="center"/>
          </w:tcPr>
          <w:p w14:paraId="3453EC8A" w14:textId="77777777" w:rsidR="00396AC9" w:rsidRPr="004B7EBC" w:rsidRDefault="00396AC9" w:rsidP="00EB616B">
            <w:pPr>
              <w:spacing w:line="240" w:lineRule="auto"/>
              <w:jc w:val="center"/>
              <w:rPr>
                <w:rFonts w:ascii="Arial" w:hAnsi="Arial" w:cs="Arial"/>
                <w:sz w:val="24"/>
                <w:szCs w:val="24"/>
              </w:rPr>
            </w:pPr>
            <w:r w:rsidRPr="004B7EBC">
              <w:rPr>
                <w:rFonts w:ascii="Arial" w:hAnsi="Arial" w:cs="Arial"/>
                <w:sz w:val="24"/>
                <w:szCs w:val="24"/>
              </w:rPr>
              <w:t>2</w:t>
            </w:r>
            <w:r w:rsidRPr="004B7EBC">
              <w:rPr>
                <w:rFonts w:ascii="Arial" w:hAnsi="Arial" w:cs="Arial"/>
                <w:sz w:val="24"/>
                <w:szCs w:val="24"/>
                <w:vertAlign w:val="superscript"/>
              </w:rPr>
              <w:t>nde</w:t>
            </w:r>
            <w:r w:rsidRPr="004B7EBC">
              <w:rPr>
                <w:rFonts w:ascii="Arial" w:hAnsi="Arial" w:cs="Arial"/>
                <w:sz w:val="24"/>
                <w:szCs w:val="24"/>
              </w:rPr>
              <w:t xml:space="preserve"> </w:t>
            </w:r>
          </w:p>
        </w:tc>
        <w:tc>
          <w:tcPr>
            <w:tcW w:w="6368" w:type="dxa"/>
            <w:vMerge w:val="restart"/>
            <w:vAlign w:val="center"/>
          </w:tcPr>
          <w:p w14:paraId="12A63FA1" w14:textId="591A3915" w:rsidR="00396AC9" w:rsidRPr="004B7EBC" w:rsidRDefault="00396AC9" w:rsidP="00EB616B">
            <w:pPr>
              <w:spacing w:line="240" w:lineRule="auto"/>
              <w:jc w:val="center"/>
              <w:rPr>
                <w:rFonts w:ascii="Arial" w:hAnsi="Arial" w:cs="Arial"/>
                <w:sz w:val="24"/>
                <w:szCs w:val="24"/>
              </w:rPr>
            </w:pPr>
            <w:r>
              <w:rPr>
                <w:rFonts w:ascii="Arial" w:hAnsi="Arial" w:cs="Arial"/>
                <w:b/>
                <w:sz w:val="24"/>
                <w:szCs w:val="24"/>
              </w:rPr>
              <w:t>TP n°2 : La chromatographie sur couche mince</w:t>
            </w:r>
          </w:p>
        </w:tc>
        <w:tc>
          <w:tcPr>
            <w:tcW w:w="2410" w:type="dxa"/>
            <w:vMerge w:val="restart"/>
            <w:vAlign w:val="center"/>
          </w:tcPr>
          <w:p w14:paraId="07018B61" w14:textId="502E7AB2" w:rsidR="00396AC9" w:rsidRDefault="00396AC9" w:rsidP="00396AC9">
            <w:pPr>
              <w:spacing w:line="240" w:lineRule="auto"/>
              <w:rPr>
                <w:rFonts w:ascii="Arial" w:hAnsi="Arial" w:cs="Arial"/>
                <w:sz w:val="24"/>
                <w:szCs w:val="24"/>
              </w:rPr>
            </w:pPr>
            <w:r>
              <w:rPr>
                <w:rFonts w:ascii="Arial" w:hAnsi="Arial" w:cs="Arial"/>
                <w:sz w:val="24"/>
                <w:szCs w:val="24"/>
              </w:rPr>
              <w:t>Prénoms / Noms :</w:t>
            </w:r>
          </w:p>
          <w:p w14:paraId="2B786530" w14:textId="77777777" w:rsidR="00396AC9" w:rsidRDefault="00396AC9" w:rsidP="00396AC9">
            <w:pPr>
              <w:spacing w:line="240" w:lineRule="auto"/>
              <w:rPr>
                <w:rFonts w:ascii="Arial" w:hAnsi="Arial" w:cs="Arial"/>
                <w:sz w:val="24"/>
                <w:szCs w:val="24"/>
              </w:rPr>
            </w:pPr>
          </w:p>
          <w:p w14:paraId="44CEB47C" w14:textId="77777777" w:rsidR="00396AC9" w:rsidRDefault="00396AC9" w:rsidP="00396AC9">
            <w:pPr>
              <w:spacing w:line="240" w:lineRule="auto"/>
              <w:rPr>
                <w:rFonts w:ascii="Arial" w:hAnsi="Arial" w:cs="Arial"/>
                <w:sz w:val="24"/>
                <w:szCs w:val="24"/>
              </w:rPr>
            </w:pPr>
          </w:p>
          <w:p w14:paraId="0EE3C0A2" w14:textId="653395AA" w:rsidR="00396AC9" w:rsidRPr="004B7EBC" w:rsidRDefault="00396AC9" w:rsidP="00396AC9">
            <w:pPr>
              <w:spacing w:line="240" w:lineRule="auto"/>
              <w:rPr>
                <w:rFonts w:ascii="Arial" w:hAnsi="Arial" w:cs="Arial"/>
                <w:sz w:val="24"/>
                <w:szCs w:val="24"/>
              </w:rPr>
            </w:pPr>
          </w:p>
        </w:tc>
      </w:tr>
      <w:tr w:rsidR="00396AC9" w:rsidRPr="004B7EBC" w14:paraId="6EF3729A" w14:textId="77777777" w:rsidTr="00396AC9">
        <w:tc>
          <w:tcPr>
            <w:tcW w:w="2387" w:type="dxa"/>
            <w:vAlign w:val="center"/>
          </w:tcPr>
          <w:p w14:paraId="0B77EBB5" w14:textId="77777777" w:rsidR="00396AC9" w:rsidRPr="004B7EBC" w:rsidRDefault="00396AC9" w:rsidP="00EB616B">
            <w:pPr>
              <w:spacing w:before="60" w:after="60" w:line="240" w:lineRule="auto"/>
              <w:jc w:val="center"/>
              <w:rPr>
                <w:rFonts w:ascii="Arial" w:hAnsi="Arial" w:cs="Arial"/>
                <w:b/>
                <w:sz w:val="24"/>
                <w:szCs w:val="24"/>
                <w:u w:val="single"/>
              </w:rPr>
            </w:pPr>
            <w:r w:rsidRPr="004B7EBC">
              <w:rPr>
                <w:rFonts w:ascii="Arial" w:hAnsi="Arial" w:cs="Arial"/>
                <w:b/>
                <w:sz w:val="24"/>
                <w:szCs w:val="24"/>
                <w:u w:val="single"/>
              </w:rPr>
              <w:t>Physique</w:t>
            </w:r>
            <w:r>
              <w:rPr>
                <w:rFonts w:ascii="Arial" w:hAnsi="Arial" w:cs="Arial"/>
                <w:b/>
                <w:sz w:val="24"/>
                <w:szCs w:val="24"/>
                <w:u w:val="single"/>
              </w:rPr>
              <w:t>-Chimie</w:t>
            </w:r>
          </w:p>
        </w:tc>
        <w:tc>
          <w:tcPr>
            <w:tcW w:w="6368" w:type="dxa"/>
            <w:vMerge/>
            <w:vAlign w:val="center"/>
          </w:tcPr>
          <w:p w14:paraId="129A3096" w14:textId="77777777" w:rsidR="00396AC9" w:rsidRPr="004B7EBC" w:rsidRDefault="00396AC9" w:rsidP="00913D45">
            <w:pPr>
              <w:spacing w:before="60" w:after="60" w:line="240" w:lineRule="auto"/>
              <w:jc w:val="center"/>
              <w:rPr>
                <w:rFonts w:ascii="Arial" w:hAnsi="Arial" w:cs="Arial"/>
                <w:b/>
                <w:sz w:val="24"/>
                <w:szCs w:val="24"/>
              </w:rPr>
            </w:pPr>
          </w:p>
        </w:tc>
        <w:tc>
          <w:tcPr>
            <w:tcW w:w="2410" w:type="dxa"/>
            <w:vMerge/>
            <w:vAlign w:val="center"/>
          </w:tcPr>
          <w:p w14:paraId="404695F3" w14:textId="77777777" w:rsidR="00396AC9" w:rsidRPr="004B7EBC" w:rsidRDefault="00396AC9" w:rsidP="00EB616B">
            <w:pPr>
              <w:spacing w:before="60" w:after="60" w:line="240" w:lineRule="auto"/>
              <w:jc w:val="center"/>
              <w:rPr>
                <w:rFonts w:ascii="Arial" w:hAnsi="Arial" w:cs="Arial"/>
                <w:b/>
                <w:sz w:val="24"/>
                <w:szCs w:val="24"/>
                <w:u w:val="single"/>
              </w:rPr>
            </w:pPr>
          </w:p>
        </w:tc>
      </w:tr>
    </w:tbl>
    <w:p w14:paraId="0C806A4C" w14:textId="77777777" w:rsidR="00EB12F1" w:rsidRPr="004B7EBC" w:rsidRDefault="00EB12F1" w:rsidP="004B7EBC">
      <w:pPr>
        <w:spacing w:before="60" w:after="60"/>
        <w:jc w:val="center"/>
        <w:rPr>
          <w:rFonts w:ascii="Arial" w:hAnsi="Arial" w:cs="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7"/>
        <w:gridCol w:w="7782"/>
      </w:tblGrid>
      <w:tr w:rsidR="00EB616B" w:rsidRPr="004B7EBC" w14:paraId="19D64558" w14:textId="77777777" w:rsidTr="00DA4EF3">
        <w:tc>
          <w:tcPr>
            <w:tcW w:w="2587" w:type="dxa"/>
            <w:tcBorders>
              <w:top w:val="single" w:sz="4" w:space="0" w:color="auto"/>
              <w:left w:val="single" w:sz="4" w:space="0" w:color="auto"/>
              <w:bottom w:val="single" w:sz="4" w:space="0" w:color="auto"/>
              <w:right w:val="single" w:sz="4" w:space="0" w:color="auto"/>
            </w:tcBorders>
            <w:vAlign w:val="center"/>
          </w:tcPr>
          <w:p w14:paraId="357A8BE6" w14:textId="77777777" w:rsidR="00EB616B" w:rsidRPr="00DA4EF3" w:rsidRDefault="00EB616B" w:rsidP="00701B51">
            <w:pPr>
              <w:jc w:val="center"/>
              <w:rPr>
                <w:rFonts w:ascii="Arial" w:hAnsi="Arial" w:cs="Arial"/>
                <w:b/>
                <w:szCs w:val="22"/>
                <w:lang w:eastAsia="en-US"/>
              </w:rPr>
            </w:pPr>
            <w:r w:rsidRPr="00DA4EF3">
              <w:rPr>
                <w:rFonts w:ascii="Arial" w:hAnsi="Arial" w:cs="Arial"/>
                <w:b/>
                <w:szCs w:val="22"/>
                <w:lang w:eastAsia="en-US"/>
              </w:rPr>
              <w:t>Compétences attendues</w:t>
            </w:r>
          </w:p>
        </w:tc>
        <w:tc>
          <w:tcPr>
            <w:tcW w:w="7782" w:type="dxa"/>
            <w:tcBorders>
              <w:left w:val="single" w:sz="4" w:space="0" w:color="auto"/>
            </w:tcBorders>
            <w:shd w:val="clear" w:color="auto" w:fill="D9D9D9"/>
          </w:tcPr>
          <w:p w14:paraId="3955C96D" w14:textId="77777777" w:rsidR="00EB616B" w:rsidRPr="00DA4EF3" w:rsidRDefault="00913D45" w:rsidP="0092238F">
            <w:pPr>
              <w:pStyle w:val="Paragraphedeliste"/>
              <w:numPr>
                <w:ilvl w:val="0"/>
                <w:numId w:val="19"/>
              </w:numPr>
              <w:rPr>
                <w:rFonts w:ascii="Arial" w:hAnsi="Arial" w:cs="Arial"/>
                <w:szCs w:val="24"/>
              </w:rPr>
            </w:pPr>
            <w:r w:rsidRPr="00DA4EF3">
              <w:rPr>
                <w:rFonts w:ascii="Arial" w:hAnsi="Arial" w:cs="Arial"/>
                <w:szCs w:val="24"/>
              </w:rPr>
              <w:t>Réaliser</w:t>
            </w:r>
            <w:r w:rsidR="000A0501" w:rsidRPr="00DA4EF3">
              <w:rPr>
                <w:rFonts w:ascii="Arial" w:hAnsi="Arial" w:cs="Arial"/>
                <w:szCs w:val="24"/>
              </w:rPr>
              <w:t xml:space="preserve"> une </w:t>
            </w:r>
            <w:r w:rsidRPr="00DA4EF3">
              <w:rPr>
                <w:rFonts w:ascii="Arial" w:hAnsi="Arial" w:cs="Arial"/>
                <w:szCs w:val="24"/>
              </w:rPr>
              <w:t>chromatographie sur couche mince</w:t>
            </w:r>
          </w:p>
          <w:p w14:paraId="2B1D3064" w14:textId="77777777" w:rsidR="000A0501" w:rsidRPr="00DA4EF3" w:rsidRDefault="000A0501" w:rsidP="0092238F">
            <w:pPr>
              <w:pStyle w:val="Paragraphedeliste"/>
              <w:numPr>
                <w:ilvl w:val="0"/>
                <w:numId w:val="19"/>
              </w:numPr>
              <w:rPr>
                <w:rFonts w:ascii="Arial" w:hAnsi="Arial" w:cs="Arial"/>
                <w:szCs w:val="22"/>
                <w:lang w:eastAsia="en-US"/>
              </w:rPr>
            </w:pPr>
            <w:r w:rsidRPr="00DA4EF3">
              <w:rPr>
                <w:rFonts w:ascii="Arial" w:hAnsi="Arial" w:cs="Arial"/>
                <w:szCs w:val="22"/>
                <w:lang w:eastAsia="en-US"/>
              </w:rPr>
              <w:t>Distinguer un mélange d’un corps pur</w:t>
            </w:r>
            <w:r w:rsidR="00DA4EF3" w:rsidRPr="00DA4EF3">
              <w:rPr>
                <w:rFonts w:ascii="Arial" w:hAnsi="Arial" w:cs="Arial"/>
                <w:szCs w:val="22"/>
                <w:lang w:eastAsia="en-US"/>
              </w:rPr>
              <w:t xml:space="preserve"> à partir de données expérimentales</w:t>
            </w:r>
          </w:p>
        </w:tc>
      </w:tr>
    </w:tbl>
    <w:p w14:paraId="4C2F12B7" w14:textId="01A5928F" w:rsidR="00EB12F1" w:rsidRDefault="00333117" w:rsidP="003F6F69">
      <w:pPr>
        <w:rPr>
          <w:rFonts w:ascii="Arial" w:hAnsi="Arial" w:cs="Arial"/>
        </w:rPr>
      </w:pPr>
      <w:r>
        <w:rPr>
          <w:rFonts w:ascii="Arial" w:hAnsi="Arial" w:cs="Arial"/>
          <w:noProof/>
        </w:rPr>
        <mc:AlternateContent>
          <mc:Choice Requires="wps">
            <w:drawing>
              <wp:anchor distT="0" distB="0" distL="114300" distR="114300" simplePos="0" relativeHeight="251659776" behindDoc="0" locked="0" layoutInCell="1" allowOverlap="1" wp14:anchorId="190BC410" wp14:editId="75A2BAC8">
                <wp:simplePos x="0" y="0"/>
                <wp:positionH relativeFrom="column">
                  <wp:posOffset>419100</wp:posOffset>
                </wp:positionH>
                <wp:positionV relativeFrom="paragraph">
                  <wp:posOffset>34291</wp:posOffset>
                </wp:positionV>
                <wp:extent cx="3213100" cy="685800"/>
                <wp:effectExtent l="0" t="0" r="38100" b="7620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0" cy="685800"/>
                        </a:xfrm>
                        <a:prstGeom prst="wedgeEllipseCallout">
                          <a:avLst>
                            <a:gd name="adj1" fmla="val -40611"/>
                            <a:gd name="adj2" fmla="val 53384"/>
                          </a:avLst>
                        </a:prstGeom>
                        <a:solidFill>
                          <a:srgbClr val="FFFFFF"/>
                        </a:solidFill>
                        <a:ln w="9525">
                          <a:solidFill>
                            <a:srgbClr val="000000"/>
                          </a:solidFill>
                          <a:miter lim="800000"/>
                          <a:headEnd/>
                          <a:tailEnd/>
                        </a:ln>
                      </wps:spPr>
                      <wps:txbx>
                        <w:txbxContent>
                          <w:p w14:paraId="63F788BA" w14:textId="7EE480AA" w:rsidR="0012391C" w:rsidRPr="00803809" w:rsidRDefault="0012391C" w:rsidP="00803809">
                            <w:pPr>
                              <w:jc w:val="center"/>
                              <w:rPr>
                                <w:b/>
                                <w:i/>
                                <w:color w:val="FF0000"/>
                              </w:rPr>
                            </w:pPr>
                            <w:r>
                              <w:rPr>
                                <w:b/>
                                <w:i/>
                                <w:color w:val="FF0000"/>
                              </w:rPr>
                              <w:t>Le colorant de mon enrobage est-il un mélange ou un corps pur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0,,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 o:spid="_x0000_s1026" type="#_x0000_t63" style="position:absolute;margin-left:33pt;margin-top:2.7pt;width:253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" adj="2028,22331">
                <v:textbox>
                  <w:txbxContent>
                    <w:p w14:paraId="63F788BA" w14:textId="7EE480AA" w:rsidR="0012391C" w:rsidRPr="00803809" w:rsidRDefault="0012391C" w:rsidP="00803809">
                      <w:pPr>
                        <w:jc w:val="center"/>
                        <w:rPr>
                          <w:b/>
                          <w:i/>
                          <w:color w:val="FF0000"/>
                        </w:rPr>
                      </w:pPr>
                      <w:r>
                        <w:rPr>
                          <w:b/>
                          <w:i/>
                          <w:color w:val="FF0000"/>
                        </w:rPr>
                        <w:t>Le colorant de mon enrobage est-il un mélange ou un corps pur ?</w:t>
                      </w:r>
                    </w:p>
                  </w:txbxContent>
                </v:textbox>
              </v:shape>
            </w:pict>
          </mc:Fallback>
        </mc:AlternateContent>
      </w:r>
    </w:p>
    <w:p w14:paraId="44EDD6D7" w14:textId="06D056FB" w:rsidR="00EB12F1" w:rsidRDefault="00EB12F1" w:rsidP="003F6F69">
      <w:pPr>
        <w:rPr>
          <w:rFonts w:ascii="Arial" w:hAnsi="Arial" w:cs="Arial"/>
        </w:rPr>
      </w:pPr>
    </w:p>
    <w:p w14:paraId="1461B761" w14:textId="77777777" w:rsidR="00BE34D8" w:rsidRDefault="00BE34D8" w:rsidP="003F6F69">
      <w:pPr>
        <w:rPr>
          <w:rFonts w:ascii="Arial" w:hAnsi="Arial" w:cs="Arial"/>
        </w:rPr>
      </w:pPr>
    </w:p>
    <w:p w14:paraId="03C4B445" w14:textId="77777777" w:rsidR="00BE34D8" w:rsidRDefault="00BE34D8" w:rsidP="003F6F69">
      <w:pPr>
        <w:rPr>
          <w:rFonts w:ascii="Arial" w:hAnsi="Arial" w:cs="Arial"/>
        </w:rPr>
      </w:pPr>
    </w:p>
    <w:p w14:paraId="2C447F1A" w14:textId="4DF2CC4E" w:rsidR="00BE34D8" w:rsidRDefault="00BE34D8" w:rsidP="003F6F69">
      <w:pPr>
        <w:rPr>
          <w:rFonts w:ascii="Arial" w:hAnsi="Arial" w:cs="Arial"/>
        </w:rPr>
      </w:pPr>
      <w:r>
        <w:rPr>
          <w:rFonts w:ascii="Arial" w:hAnsi="Arial" w:cs="Arial"/>
          <w:noProof/>
        </w:rPr>
        <w:drawing>
          <wp:anchor distT="0" distB="0" distL="114300" distR="114300" simplePos="0" relativeHeight="251679232" behindDoc="0" locked="0" layoutInCell="1" allowOverlap="1" wp14:anchorId="07A62D84" wp14:editId="7694BC80">
            <wp:simplePos x="0" y="0"/>
            <wp:positionH relativeFrom="column">
              <wp:posOffset>-69850</wp:posOffset>
            </wp:positionH>
            <wp:positionV relativeFrom="paragraph">
              <wp:posOffset>95250</wp:posOffset>
            </wp:positionV>
            <wp:extent cx="1466850" cy="886460"/>
            <wp:effectExtent l="0" t="0" r="6350" b="254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60165" t="33333" r="1818" b="5702"/>
                    <a:stretch>
                      <a:fillRect/>
                    </a:stretch>
                  </pic:blipFill>
                  <pic:spPr bwMode="auto">
                    <a:xfrm>
                      <a:off x="0" y="0"/>
                      <a:ext cx="1466850" cy="8864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53CCD1" w14:textId="4FA6D2D3" w:rsidR="00BE34D8" w:rsidRDefault="00BE34D8" w:rsidP="00BE34D8">
      <w:pPr>
        <w:rPr>
          <w:rFonts w:ascii="Arial" w:hAnsi="Arial" w:cs="Arial"/>
        </w:rPr>
      </w:pPr>
      <w:r w:rsidRPr="00A54B79">
        <w:rPr>
          <w:rFonts w:ascii="Arial" w:hAnsi="Arial" w:cs="Arial"/>
          <w:b/>
        </w:rPr>
        <w:t>Rappel</w:t>
      </w:r>
      <w:r>
        <w:rPr>
          <w:rFonts w:ascii="Arial" w:hAnsi="Arial" w:cs="Arial"/>
          <w:b/>
        </w:rPr>
        <w:t>s</w:t>
      </w:r>
      <w:r w:rsidRPr="00A54B79">
        <w:rPr>
          <w:rFonts w:ascii="Arial" w:hAnsi="Arial" w:cs="Arial"/>
          <w:b/>
        </w:rPr>
        <w:t xml:space="preserve"> </w:t>
      </w:r>
      <w:r>
        <w:rPr>
          <w:rFonts w:ascii="Arial" w:hAnsi="Arial" w:cs="Arial"/>
        </w:rPr>
        <w:t xml:space="preserve">: </w:t>
      </w:r>
    </w:p>
    <w:p w14:paraId="0590C0AD" w14:textId="3CE54C56" w:rsidR="00BE34D8" w:rsidRPr="00BE34D8" w:rsidRDefault="00BE34D8" w:rsidP="00BE34D8">
      <w:pPr>
        <w:pStyle w:val="Paragraphedeliste"/>
        <w:numPr>
          <w:ilvl w:val="0"/>
          <w:numId w:val="25"/>
        </w:numPr>
        <w:rPr>
          <w:rFonts w:ascii="Arial" w:hAnsi="Arial" w:cs="Arial"/>
        </w:rPr>
      </w:pPr>
      <w:r w:rsidRPr="00BE34D8">
        <w:rPr>
          <w:rFonts w:ascii="Arial" w:hAnsi="Arial" w:cs="Arial"/>
        </w:rPr>
        <w:t xml:space="preserve">Un </w:t>
      </w:r>
      <w:r w:rsidRPr="00B87D8F">
        <w:rPr>
          <w:rFonts w:ascii="Arial" w:hAnsi="Arial" w:cs="Arial"/>
          <w:b/>
        </w:rPr>
        <w:t xml:space="preserve">corps pur </w:t>
      </w:r>
      <w:r w:rsidRPr="00BE34D8">
        <w:rPr>
          <w:rFonts w:ascii="Arial" w:hAnsi="Arial" w:cs="Arial"/>
        </w:rPr>
        <w:t xml:space="preserve">est composé d'un seul constituant appelé aussi espèce chimique. </w:t>
      </w:r>
    </w:p>
    <w:p w14:paraId="7891050A" w14:textId="1D3C59F5" w:rsidR="00BE34D8" w:rsidRPr="00BE34D8" w:rsidRDefault="00BE34D8" w:rsidP="00BE34D8">
      <w:pPr>
        <w:pStyle w:val="Paragraphedeliste"/>
        <w:numPr>
          <w:ilvl w:val="0"/>
          <w:numId w:val="25"/>
        </w:numPr>
        <w:rPr>
          <w:rFonts w:ascii="Arial" w:hAnsi="Arial" w:cs="Arial"/>
        </w:rPr>
      </w:pPr>
      <w:r w:rsidRPr="00BE34D8">
        <w:rPr>
          <w:rFonts w:ascii="Arial" w:hAnsi="Arial" w:cs="Arial"/>
        </w:rPr>
        <w:t xml:space="preserve">Un </w:t>
      </w:r>
      <w:r w:rsidRPr="00B87D8F">
        <w:rPr>
          <w:rFonts w:ascii="Arial" w:hAnsi="Arial" w:cs="Arial"/>
          <w:b/>
        </w:rPr>
        <w:t>mélange</w:t>
      </w:r>
      <w:r w:rsidRPr="00BE34D8">
        <w:rPr>
          <w:rFonts w:ascii="Arial" w:hAnsi="Arial" w:cs="Arial"/>
        </w:rPr>
        <w:t xml:space="preserve"> est constitué d'au moins 2 espèces chimiques. </w:t>
      </w:r>
    </w:p>
    <w:p w14:paraId="62C42DA9" w14:textId="77777777" w:rsidR="00BE34D8" w:rsidRDefault="00BE34D8" w:rsidP="00BE34D8">
      <w:pPr>
        <w:jc w:val="both"/>
        <w:rPr>
          <w:rFonts w:ascii="Arial" w:hAnsi="Arial" w:cs="Arial"/>
        </w:rPr>
      </w:pPr>
    </w:p>
    <w:p w14:paraId="57F778D2" w14:textId="77777777" w:rsidR="00BE34D8" w:rsidRDefault="00BE34D8" w:rsidP="00BE34D8">
      <w:pPr>
        <w:jc w:val="both"/>
        <w:rPr>
          <w:rFonts w:ascii="Arial" w:hAnsi="Arial" w:cs="Arial"/>
        </w:rPr>
      </w:pPr>
    </w:p>
    <w:p w14:paraId="459E69A0" w14:textId="77777777" w:rsidR="00BE34D8" w:rsidRPr="00BE34D8" w:rsidRDefault="00BE34D8" w:rsidP="00BE34D8">
      <w:pPr>
        <w:jc w:val="both"/>
        <w:rPr>
          <w:rFonts w:ascii="Arial" w:hAnsi="Arial" w:cs="Arial"/>
          <w:i/>
        </w:rPr>
      </w:pPr>
      <w:r w:rsidRPr="00BE34D8">
        <w:rPr>
          <w:rFonts w:ascii="Arial" w:hAnsi="Arial" w:cs="Arial"/>
          <w:i/>
        </w:rPr>
        <w:t>La chromatographie est inventée au début du 20</w:t>
      </w:r>
      <w:r w:rsidRPr="00BE34D8">
        <w:rPr>
          <w:rFonts w:ascii="Arial" w:hAnsi="Arial" w:cs="Arial"/>
          <w:i/>
          <w:vertAlign w:val="superscript"/>
        </w:rPr>
        <w:t>ème</w:t>
      </w:r>
      <w:r w:rsidRPr="00BE34D8">
        <w:rPr>
          <w:rFonts w:ascii="Arial" w:hAnsi="Arial" w:cs="Arial"/>
          <w:i/>
        </w:rPr>
        <w:t xml:space="preserve"> siècle par le botaniste russe M. </w:t>
      </w:r>
      <w:proofErr w:type="spellStart"/>
      <w:r w:rsidRPr="00BE34D8">
        <w:rPr>
          <w:rFonts w:ascii="Arial" w:hAnsi="Arial" w:cs="Arial"/>
          <w:i/>
        </w:rPr>
        <w:t>Tswett</w:t>
      </w:r>
      <w:proofErr w:type="spellEnd"/>
      <w:r w:rsidRPr="00BE34D8">
        <w:rPr>
          <w:rFonts w:ascii="Arial" w:hAnsi="Arial" w:cs="Arial"/>
          <w:i/>
        </w:rPr>
        <w:t xml:space="preserve"> pour séparer les pigments végétaux, chaque pigment formant une tache colorée. La chromatographie sur couche mince (</w:t>
      </w:r>
      <w:r w:rsidRPr="00BE34D8">
        <w:rPr>
          <w:rFonts w:ascii="Arial" w:hAnsi="Arial" w:cs="Arial"/>
          <w:b/>
          <w:i/>
        </w:rPr>
        <w:t>CCM</w:t>
      </w:r>
      <w:r w:rsidRPr="00BE34D8">
        <w:rPr>
          <w:rFonts w:ascii="Arial" w:hAnsi="Arial" w:cs="Arial"/>
          <w:i/>
        </w:rPr>
        <w:t>) peut être utilisée pour identifier les colorants alimentaires.</w:t>
      </w:r>
    </w:p>
    <w:p w14:paraId="2CE9E26A" w14:textId="6946F8D0" w:rsidR="00BE34D8" w:rsidRPr="00BE34D8" w:rsidRDefault="00BE34D8" w:rsidP="00BE34D8">
      <w:pPr>
        <w:rPr>
          <w:rFonts w:ascii="Arial" w:hAnsi="Arial" w:cs="Arial"/>
          <w:i/>
        </w:rPr>
      </w:pPr>
      <w:r w:rsidRPr="00BE34D8">
        <w:rPr>
          <w:rFonts w:ascii="Arial" w:hAnsi="Arial" w:cs="Arial"/>
          <w:i/>
        </w:rPr>
        <w:t>Les colorants alimentaires sont utilisés pour aiguiser notre appétit. Ils sont soumis à une réglementation et doivent être indiqués sur les emballages.</w:t>
      </w:r>
    </w:p>
    <w:p w14:paraId="239FD440" w14:textId="77777777" w:rsidR="00BE34D8" w:rsidRDefault="00BE34D8" w:rsidP="00221990">
      <w:pPr>
        <w:rPr>
          <w:rFonts w:ascii="Arial" w:hAnsi="Arial" w:cs="Arial"/>
        </w:rPr>
      </w:pPr>
    </w:p>
    <w:tbl>
      <w:tblPr>
        <w:tblpPr w:leftFromText="141" w:rightFromText="141" w:vertAnchor="text" w:horzAnchor="page" w:tblpX="418" w:tblpY="378"/>
        <w:tblW w:w="10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985"/>
      </w:tblGrid>
      <w:tr w:rsidR="00396AC9" w14:paraId="11660942" w14:textId="77777777" w:rsidTr="00E96E24">
        <w:trPr>
          <w:trHeight w:hRule="exact" w:val="7381"/>
        </w:trPr>
        <w:tc>
          <w:tcPr>
            <w:tcW w:w="10985" w:type="dxa"/>
          </w:tcPr>
          <w:p w14:paraId="1EE36C17" w14:textId="77777777" w:rsidR="00396AC9" w:rsidRDefault="00396AC9" w:rsidP="00396AC9">
            <w:pPr>
              <w:spacing w:before="120" w:after="120"/>
              <w:ind w:left="220"/>
              <w:rPr>
                <w:rFonts w:ascii="Arial" w:hAnsi="Arial" w:cs="Arial"/>
                <w:b/>
                <w:u w:val="single"/>
              </w:rPr>
            </w:pPr>
            <w:r>
              <w:rPr>
                <w:rFonts w:ascii="Arial" w:hAnsi="Arial" w:cs="Arial"/>
                <w:b/>
              </w:rPr>
              <w:t xml:space="preserve">Doc.1. </w:t>
            </w:r>
            <w:r w:rsidRPr="005B368F">
              <w:rPr>
                <w:rFonts w:ascii="Arial" w:hAnsi="Arial" w:cs="Arial"/>
                <w:b/>
                <w:u w:val="single"/>
              </w:rPr>
              <w:t>Principe de la CCM</w:t>
            </w:r>
          </w:p>
          <w:p w14:paraId="15B68294" w14:textId="06DA95D5" w:rsidR="00396AC9" w:rsidRDefault="00396AC9" w:rsidP="00396AC9">
            <w:pPr>
              <w:spacing w:before="120" w:after="120"/>
              <w:ind w:left="220"/>
              <w:rPr>
                <w:rFonts w:ascii="Arial" w:hAnsi="Arial" w:cs="Arial"/>
              </w:rPr>
            </w:pPr>
            <w:r>
              <w:rPr>
                <w:rFonts w:ascii="Arial" w:hAnsi="Arial" w:cs="Arial"/>
              </w:rPr>
              <w:t xml:space="preserve">La chromatographie sur couche mince est une technique d'analyse permettant de séparer et d'identifier </w:t>
            </w:r>
            <w:r w:rsidR="007C5106">
              <w:rPr>
                <w:rFonts w:ascii="Arial" w:hAnsi="Arial" w:cs="Arial"/>
              </w:rPr>
              <w:t>l</w:t>
            </w:r>
            <w:r>
              <w:rPr>
                <w:rFonts w:ascii="Arial" w:hAnsi="Arial" w:cs="Arial"/>
              </w:rPr>
              <w:t xml:space="preserve">es espèces chimiques présentes dans un mélange. </w:t>
            </w:r>
          </w:p>
          <w:p w14:paraId="15BC218A" w14:textId="77777777" w:rsidR="00396AC9" w:rsidRDefault="00396AC9" w:rsidP="00396AC9">
            <w:pPr>
              <w:spacing w:before="120" w:after="120"/>
              <w:ind w:left="220"/>
              <w:rPr>
                <w:rFonts w:ascii="Arial" w:hAnsi="Arial" w:cs="Arial"/>
              </w:rPr>
            </w:pPr>
            <w:r>
              <w:rPr>
                <w:rFonts w:ascii="Arial" w:hAnsi="Arial" w:cs="Arial"/>
              </w:rPr>
              <w:t xml:space="preserve">On dépose sur une plaque de chromatographie une goutte de chaque liquide à analyser. </w:t>
            </w:r>
          </w:p>
          <w:p w14:paraId="6D5F6054" w14:textId="77777777" w:rsidR="00396AC9" w:rsidRDefault="00396AC9" w:rsidP="00396AC9">
            <w:pPr>
              <w:spacing w:before="120" w:after="120"/>
              <w:ind w:left="220"/>
              <w:rPr>
                <w:rFonts w:ascii="Arial" w:hAnsi="Arial" w:cs="Arial"/>
              </w:rPr>
            </w:pPr>
            <w:r>
              <w:rPr>
                <w:rFonts w:ascii="Arial" w:hAnsi="Arial" w:cs="Arial"/>
              </w:rPr>
              <w:t xml:space="preserve">On plonge ensuite délicatement la plaque dans une cuve contenant un fond de liquide appelé </w:t>
            </w:r>
            <w:r w:rsidRPr="005B368F">
              <w:rPr>
                <w:rFonts w:ascii="Arial" w:hAnsi="Arial" w:cs="Arial"/>
                <w:b/>
              </w:rPr>
              <w:t>l'éluant</w:t>
            </w:r>
            <w:r>
              <w:rPr>
                <w:rFonts w:ascii="Arial" w:hAnsi="Arial" w:cs="Arial"/>
                <w:b/>
              </w:rPr>
              <w:t xml:space="preserve">, </w:t>
            </w:r>
            <w:r w:rsidRPr="005B368F">
              <w:rPr>
                <w:rFonts w:ascii="Arial" w:hAnsi="Arial" w:cs="Arial"/>
                <w:u w:val="single"/>
              </w:rPr>
              <w:t>sans noyer les dépôts</w:t>
            </w:r>
            <w:r>
              <w:rPr>
                <w:rFonts w:ascii="Arial" w:hAnsi="Arial" w:cs="Arial"/>
              </w:rPr>
              <w:t>.</w:t>
            </w:r>
          </w:p>
          <w:p w14:paraId="7EFF755E" w14:textId="77777777" w:rsidR="00396AC9" w:rsidRPr="005B368F" w:rsidRDefault="00396AC9" w:rsidP="00396AC9">
            <w:pPr>
              <w:spacing w:before="120" w:after="120"/>
              <w:ind w:left="220"/>
              <w:rPr>
                <w:rFonts w:ascii="Arial" w:hAnsi="Arial" w:cs="Arial"/>
              </w:rPr>
            </w:pPr>
            <w:r>
              <w:rPr>
                <w:rFonts w:ascii="Arial" w:hAnsi="Arial" w:cs="Arial"/>
              </w:rPr>
              <w:t xml:space="preserve">L'éluant va monter le long de la plaque par capillarité et entraîner plus ou moins les différentes espèces chimiques déposées, suivant leur nature. On aura donc séparé les différents constituants du mélange pour les identifier. </w:t>
            </w:r>
          </w:p>
          <w:p w14:paraId="294684EC" w14:textId="79F2F813" w:rsidR="00396AC9" w:rsidRDefault="00396AC9" w:rsidP="00396AC9">
            <w:pPr>
              <w:spacing w:before="120" w:after="120"/>
              <w:ind w:left="220"/>
              <w:rPr>
                <w:rFonts w:ascii="Arial" w:hAnsi="Arial" w:cs="Arial"/>
                <w:b/>
              </w:rPr>
            </w:pPr>
            <w:r>
              <w:rPr>
                <w:rFonts w:ascii="Arial" w:hAnsi="Arial" w:cs="Arial"/>
                <w:b/>
                <w:u w:val="single"/>
              </w:rPr>
              <w:br w:type="textWrapping" w:clear="all"/>
            </w:r>
          </w:p>
        </w:tc>
      </w:tr>
    </w:tbl>
    <w:p w14:paraId="0A79E185" w14:textId="6CD1A626" w:rsidR="00803809" w:rsidRPr="00A14F89" w:rsidRDefault="00E96E24" w:rsidP="00A14F89">
      <w:pPr>
        <w:pStyle w:val="Titre2"/>
        <w:numPr>
          <w:ilvl w:val="0"/>
          <w:numId w:val="0"/>
        </w:numPr>
        <w:shd w:val="clear" w:color="auto" w:fill="D9D9D9"/>
        <w:ind w:left="-142"/>
        <w:rPr>
          <w:rFonts w:ascii="Arial" w:hAnsi="Arial" w:cs="Arial"/>
          <w:b w:val="0"/>
          <w:i/>
          <w:u w:val="none"/>
        </w:rPr>
      </w:pPr>
      <w:r>
        <w:rPr>
          <w:rFonts w:ascii="Arial" w:hAnsi="Arial" w:cs="Arial"/>
          <w:b w:val="0"/>
          <w:noProof/>
        </w:rPr>
        <mc:AlternateContent>
          <mc:Choice Requires="wps">
            <w:drawing>
              <wp:anchor distT="0" distB="0" distL="114300" distR="114300" simplePos="0" relativeHeight="251694592" behindDoc="0" locked="0" layoutInCell="1" allowOverlap="1" wp14:anchorId="1B26D793" wp14:editId="60B988F7">
                <wp:simplePos x="0" y="0"/>
                <wp:positionH relativeFrom="column">
                  <wp:posOffset>2584450</wp:posOffset>
                </wp:positionH>
                <wp:positionV relativeFrom="paragraph">
                  <wp:posOffset>3326130</wp:posOffset>
                </wp:positionV>
                <wp:extent cx="527050" cy="495935"/>
                <wp:effectExtent l="50800" t="0" r="31750" b="62865"/>
                <wp:wrapNone/>
                <wp:docPr id="22" name="Connecteur droit avec flèche 22"/>
                <wp:cNvGraphicFramePr/>
                <a:graphic xmlns:a="http://schemas.openxmlformats.org/drawingml/2006/main">
                  <a:graphicData uri="http://schemas.microsoft.com/office/word/2010/wordprocessingShape">
                    <wps:wsp>
                      <wps:cNvCnPr/>
                      <wps:spPr>
                        <a:xfrm flipH="1">
                          <a:off x="0" y="0"/>
                          <a:ext cx="527050" cy="49593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2" o:spid="_x0000_s1026" type="#_x0000_t32" style="position:absolute;margin-left:203.5pt;margin-top:261.9pt;width:41.5pt;height:39.05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" strokecolor="#5b9bd5 [3204]" strokeweight=".5pt">
                <v:stroke endarrow="block" joinstyle="miter"/>
              </v:shape>
            </w:pict>
          </mc:Fallback>
        </mc:AlternateContent>
      </w:r>
      <w:r>
        <w:rPr>
          <w:rFonts w:ascii="Arial" w:hAnsi="Arial" w:cs="Arial"/>
          <w:b w:val="0"/>
          <w:noProof/>
        </w:rPr>
        <mc:AlternateContent>
          <mc:Choice Requires="wps">
            <w:drawing>
              <wp:anchor distT="0" distB="0" distL="114300" distR="114300" simplePos="0" relativeHeight="251688448" behindDoc="0" locked="0" layoutInCell="1" allowOverlap="1" wp14:anchorId="127DF34F" wp14:editId="4E605569">
                <wp:simplePos x="0" y="0"/>
                <wp:positionH relativeFrom="column">
                  <wp:posOffset>4165600</wp:posOffset>
                </wp:positionH>
                <wp:positionV relativeFrom="paragraph">
                  <wp:posOffset>3084195</wp:posOffset>
                </wp:positionV>
                <wp:extent cx="2025650" cy="571500"/>
                <wp:effectExtent l="0" t="0" r="0" b="12700"/>
                <wp:wrapSquare wrapText="bothSides"/>
                <wp:docPr id="15" name="Zone de texte 15"/>
                <wp:cNvGraphicFramePr/>
                <a:graphic xmlns:a="http://schemas.openxmlformats.org/drawingml/2006/main">
                  <a:graphicData uri="http://schemas.microsoft.com/office/word/2010/wordprocessingShape">
                    <wps:wsp>
                      <wps:cNvSpPr txBox="1"/>
                      <wps:spPr>
                        <a:xfrm>
                          <a:off x="0" y="0"/>
                          <a:ext cx="202565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6D36FD" w14:textId="77777777" w:rsidR="0012391C" w:rsidRPr="00430BCB" w:rsidRDefault="0012391C" w:rsidP="00396AC9">
                            <w:pPr>
                              <w:rPr>
                                <w:rFonts w:ascii="Arial" w:hAnsi="Arial" w:cs="Arial"/>
                                <w:sz w:val="20"/>
                              </w:rPr>
                            </w:pPr>
                            <w:proofErr w:type="gramStart"/>
                            <w:r w:rsidRPr="00430BCB">
                              <w:rPr>
                                <w:rFonts w:ascii="Arial" w:hAnsi="Arial" w:cs="Arial"/>
                                <w:sz w:val="20"/>
                              </w:rPr>
                              <w:t>dépôts</w:t>
                            </w:r>
                            <w:proofErr w:type="gramEnd"/>
                            <w:r w:rsidRPr="00430BCB">
                              <w:rPr>
                                <w:rFonts w:ascii="Arial" w:hAnsi="Arial" w:cs="Arial"/>
                                <w:sz w:val="20"/>
                              </w:rPr>
                              <w:t xml:space="preserve"> des espèces chimiques à analyser</w:t>
                            </w:r>
                            <w:r>
                              <w:rPr>
                                <w:rFonts w:ascii="Arial" w:hAnsi="Arial" w:cs="Arial"/>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5" o:spid="_x0000_s1027" type="#_x0000_t202" style="position:absolute;left:0;text-align:left;margin-left:328pt;margin-top:242.85pt;width:159.5pt;height:4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" filled="f" stroked="f">
                <v:textbox>
                  <w:txbxContent>
                    <w:p w14:paraId="5E6D36FD" w14:textId="77777777" w:rsidR="0012391C" w:rsidRPr="00430BCB" w:rsidRDefault="0012391C" w:rsidP="00396AC9">
                      <w:pPr>
                        <w:rPr>
                          <w:rFonts w:ascii="Arial" w:hAnsi="Arial" w:cs="Arial"/>
                          <w:sz w:val="20"/>
                        </w:rPr>
                      </w:pPr>
                      <w:proofErr w:type="gramStart"/>
                      <w:r w:rsidRPr="00430BCB">
                        <w:rPr>
                          <w:rFonts w:ascii="Arial" w:hAnsi="Arial" w:cs="Arial"/>
                          <w:sz w:val="20"/>
                        </w:rPr>
                        <w:t>dépôts</w:t>
                      </w:r>
                      <w:proofErr w:type="gramEnd"/>
                      <w:r w:rsidRPr="00430BCB">
                        <w:rPr>
                          <w:rFonts w:ascii="Arial" w:hAnsi="Arial" w:cs="Arial"/>
                          <w:sz w:val="20"/>
                        </w:rPr>
                        <w:t xml:space="preserve"> des espèces chimiques à analyser</w:t>
                      </w:r>
                      <w:r>
                        <w:rPr>
                          <w:rFonts w:ascii="Arial" w:hAnsi="Arial" w:cs="Arial"/>
                          <w:sz w:val="20"/>
                        </w:rPr>
                        <w:t xml:space="preserve"> </w:t>
                      </w:r>
                    </w:p>
                  </w:txbxContent>
                </v:textbox>
                <w10:wrap type="square"/>
              </v:shape>
            </w:pict>
          </mc:Fallback>
        </mc:AlternateContent>
      </w:r>
      <w:r>
        <w:rPr>
          <w:rFonts w:ascii="Arial" w:hAnsi="Arial" w:cs="Arial"/>
          <w:b w:val="0"/>
          <w:noProof/>
        </w:rPr>
        <mc:AlternateContent>
          <mc:Choice Requires="wps">
            <w:drawing>
              <wp:anchor distT="0" distB="0" distL="114300" distR="114300" simplePos="0" relativeHeight="251690496" behindDoc="0" locked="0" layoutInCell="1" allowOverlap="1" wp14:anchorId="66D8709A" wp14:editId="6EE7D196">
                <wp:simplePos x="0" y="0"/>
                <wp:positionH relativeFrom="column">
                  <wp:posOffset>3117850</wp:posOffset>
                </wp:positionH>
                <wp:positionV relativeFrom="paragraph">
                  <wp:posOffset>3312795</wp:posOffset>
                </wp:positionV>
                <wp:extent cx="977900" cy="0"/>
                <wp:effectExtent l="0" t="0" r="12700" b="25400"/>
                <wp:wrapNone/>
                <wp:docPr id="16" name="Connecteur droit 16"/>
                <wp:cNvGraphicFramePr/>
                <a:graphic xmlns:a="http://schemas.openxmlformats.org/drawingml/2006/main">
                  <a:graphicData uri="http://schemas.microsoft.com/office/word/2010/wordprocessingShape">
                    <wps:wsp>
                      <wps:cNvCnPr/>
                      <wps:spPr>
                        <a:xfrm>
                          <a:off x="0" y="0"/>
                          <a:ext cx="977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16" o:spid="_x0000_s1026" style="position:absolute;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5pt,260.85pt" to="322.5pt,26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" strokecolor="#5b9bd5 [3204]" strokeweight="1pt">
                <v:stroke joinstyle="miter"/>
              </v:line>
            </w:pict>
          </mc:Fallback>
        </mc:AlternateContent>
      </w:r>
      <w:r>
        <w:rPr>
          <w:rFonts w:ascii="Arial" w:hAnsi="Arial" w:cs="Arial"/>
          <w:b w:val="0"/>
          <w:noProof/>
        </w:rPr>
        <mc:AlternateContent>
          <mc:Choice Requires="wps">
            <w:drawing>
              <wp:anchor distT="0" distB="0" distL="114300" distR="114300" simplePos="0" relativeHeight="251691520" behindDoc="0" locked="0" layoutInCell="1" allowOverlap="1" wp14:anchorId="6AE88CF1" wp14:editId="3D11CCBA">
                <wp:simplePos x="0" y="0"/>
                <wp:positionH relativeFrom="column">
                  <wp:posOffset>3117850</wp:posOffset>
                </wp:positionH>
                <wp:positionV relativeFrom="paragraph">
                  <wp:posOffset>3312795</wp:posOffset>
                </wp:positionV>
                <wp:extent cx="69850" cy="471805"/>
                <wp:effectExtent l="50800" t="0" r="107950" b="61595"/>
                <wp:wrapNone/>
                <wp:docPr id="17" name="Connecteur droit avec flèche 17"/>
                <wp:cNvGraphicFramePr/>
                <a:graphic xmlns:a="http://schemas.openxmlformats.org/drawingml/2006/main">
                  <a:graphicData uri="http://schemas.microsoft.com/office/word/2010/wordprocessingShape">
                    <wps:wsp>
                      <wps:cNvCnPr/>
                      <wps:spPr>
                        <a:xfrm>
                          <a:off x="0" y="0"/>
                          <a:ext cx="69850" cy="47180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245.5pt;margin-top:260.85pt;width:5.5pt;height:37.1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" strokecolor="#5b9bd5 [3204]" strokeweight=".5pt">
                <v:stroke endarrow="block" joinstyle="miter"/>
              </v:shape>
            </w:pict>
          </mc:Fallback>
        </mc:AlternateContent>
      </w:r>
      <w:r>
        <w:rPr>
          <w:rFonts w:ascii="Arial" w:hAnsi="Arial" w:cs="Arial"/>
          <w:b w:val="0"/>
          <w:noProof/>
        </w:rPr>
        <mc:AlternateContent>
          <mc:Choice Requires="wps">
            <w:drawing>
              <wp:anchor distT="0" distB="0" distL="114300" distR="114300" simplePos="0" relativeHeight="251689472" behindDoc="0" locked="0" layoutInCell="1" allowOverlap="1" wp14:anchorId="5938BEC2" wp14:editId="5E6E0063">
                <wp:simplePos x="0" y="0"/>
                <wp:positionH relativeFrom="column">
                  <wp:posOffset>2908300</wp:posOffset>
                </wp:positionH>
                <wp:positionV relativeFrom="paragraph">
                  <wp:posOffset>3312795</wp:posOffset>
                </wp:positionV>
                <wp:extent cx="204470" cy="502920"/>
                <wp:effectExtent l="50800" t="0" r="49530" b="81280"/>
                <wp:wrapNone/>
                <wp:docPr id="18" name="Connecteur droit avec flèche 18"/>
                <wp:cNvGraphicFramePr/>
                <a:graphic xmlns:a="http://schemas.openxmlformats.org/drawingml/2006/main">
                  <a:graphicData uri="http://schemas.microsoft.com/office/word/2010/wordprocessingShape">
                    <wps:wsp>
                      <wps:cNvCnPr/>
                      <wps:spPr>
                        <a:xfrm flipH="1">
                          <a:off x="0" y="0"/>
                          <a:ext cx="204470" cy="50292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229pt;margin-top:260.85pt;width:16.1pt;height:39.6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" strokecolor="#5b9bd5 [3204]" strokeweight=".5pt">
                <v:stroke endarrow="block" joinstyle="miter"/>
              </v:shape>
            </w:pict>
          </mc:Fallback>
        </mc:AlternateContent>
      </w:r>
      <w:r w:rsidRPr="00430BCB">
        <w:rPr>
          <w:rFonts w:ascii="Arial" w:hAnsi="Arial" w:cs="Arial"/>
          <w:b w:val="0"/>
          <w:noProof/>
        </w:rPr>
        <w:drawing>
          <wp:anchor distT="0" distB="0" distL="114300" distR="114300" simplePos="0" relativeHeight="251687424" behindDoc="0" locked="0" layoutInCell="1" allowOverlap="1" wp14:anchorId="667F5B79" wp14:editId="1D659E13">
            <wp:simplePos x="0" y="0"/>
            <wp:positionH relativeFrom="column">
              <wp:posOffset>1651000</wp:posOffset>
            </wp:positionH>
            <wp:positionV relativeFrom="paragraph">
              <wp:posOffset>2169795</wp:posOffset>
            </wp:positionV>
            <wp:extent cx="2717800" cy="2755900"/>
            <wp:effectExtent l="0" t="0" r="0" b="1270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9-27 à 16.13.19.png"/>
                    <pic:cNvPicPr/>
                  </pic:nvPicPr>
                  <pic:blipFill>
                    <a:blip r:embed="rId10">
                      <a:extLst>
                        <a:ext uri="{28A0092B-C50C-407E-A947-70E740481C1C}">
                          <a14:useLocalDpi xmlns:a14="http://schemas.microsoft.com/office/drawing/2010/main" val="0"/>
                        </a:ext>
                      </a:extLst>
                    </a:blip>
                    <a:stretch>
                      <a:fillRect/>
                    </a:stretch>
                  </pic:blipFill>
                  <pic:spPr>
                    <a:xfrm>
                      <a:off x="0" y="0"/>
                      <a:ext cx="2717800" cy="2755900"/>
                    </a:xfrm>
                    <a:prstGeom prst="rect">
                      <a:avLst/>
                    </a:prstGeom>
                  </pic:spPr>
                </pic:pic>
              </a:graphicData>
            </a:graphic>
            <wp14:sizeRelH relativeFrom="margin">
              <wp14:pctWidth>0</wp14:pctWidth>
            </wp14:sizeRelH>
          </wp:anchor>
        </w:drawing>
      </w:r>
      <w:r>
        <w:rPr>
          <w:rFonts w:ascii="Arial" w:hAnsi="Arial" w:cs="Arial"/>
          <w:b w:val="0"/>
          <w:noProof/>
        </w:rPr>
        <mc:AlternateContent>
          <mc:Choice Requires="wps">
            <w:drawing>
              <wp:anchor distT="0" distB="0" distL="114300" distR="114300" simplePos="0" relativeHeight="251693568" behindDoc="0" locked="0" layoutInCell="1" allowOverlap="1" wp14:anchorId="4CE269D1" wp14:editId="21B44FC9">
                <wp:simplePos x="0" y="0"/>
                <wp:positionH relativeFrom="column">
                  <wp:posOffset>0</wp:posOffset>
                </wp:positionH>
                <wp:positionV relativeFrom="paragraph">
                  <wp:posOffset>2957830</wp:posOffset>
                </wp:positionV>
                <wp:extent cx="2025650" cy="45720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202565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2EB1DF" w14:textId="124B8F69" w:rsidR="0012391C" w:rsidRPr="00BE34D8" w:rsidRDefault="0012391C">
                            <w:pPr>
                              <w:rPr>
                                <w:rFonts w:ascii="Arial" w:hAnsi="Arial" w:cs="Arial"/>
                              </w:rPr>
                            </w:pPr>
                            <w:r w:rsidRPr="00BE34D8">
                              <w:rPr>
                                <w:rFonts w:ascii="Arial" w:hAnsi="Arial" w:cs="Arial"/>
                              </w:rPr>
                              <w:t>Plaque de chromatographie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28" type="#_x0000_t202" style="position:absolute;left:0;text-align:left;margin-left:0;margin-top:232.9pt;width:159.5pt;height:3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" filled="f" stroked="f">
                <v:textbox>
                  <w:txbxContent>
                    <w:p w14:paraId="662EB1DF" w14:textId="124B8F69" w:rsidR="0012391C" w:rsidRPr="00BE34D8" w:rsidRDefault="0012391C">
                      <w:pPr>
                        <w:rPr>
                          <w:rFonts w:ascii="Arial" w:hAnsi="Arial" w:cs="Arial"/>
                        </w:rPr>
                      </w:pPr>
                      <w:r w:rsidRPr="00BE34D8">
                        <w:rPr>
                          <w:rFonts w:ascii="Arial" w:hAnsi="Arial" w:cs="Arial"/>
                        </w:rPr>
                        <w:t>Plaque de chromatographie</w:t>
                      </w:r>
                    </w:p>
                  </w:txbxContent>
                </v:textbox>
              </v:shape>
            </w:pict>
          </mc:Fallback>
        </mc:AlternateContent>
      </w:r>
      <w:r>
        <w:rPr>
          <w:rFonts w:ascii="Arial" w:hAnsi="Arial" w:cs="Arial"/>
          <w:b w:val="0"/>
          <w:noProof/>
        </w:rPr>
        <mc:AlternateContent>
          <mc:Choice Requires="wps">
            <w:drawing>
              <wp:anchor distT="0" distB="0" distL="114300" distR="114300" simplePos="0" relativeHeight="251692544" behindDoc="0" locked="0" layoutInCell="1" allowOverlap="1" wp14:anchorId="4A8B27D9" wp14:editId="417E3497">
                <wp:simplePos x="0" y="0"/>
                <wp:positionH relativeFrom="column">
                  <wp:posOffset>1885950</wp:posOffset>
                </wp:positionH>
                <wp:positionV relativeFrom="paragraph">
                  <wp:posOffset>3097530</wp:posOffset>
                </wp:positionV>
                <wp:extent cx="698500" cy="0"/>
                <wp:effectExtent l="0" t="76200" r="38100" b="101600"/>
                <wp:wrapNone/>
                <wp:docPr id="19" name="Connecteur droit avec flèche 19"/>
                <wp:cNvGraphicFramePr/>
                <a:graphic xmlns:a="http://schemas.openxmlformats.org/drawingml/2006/main">
                  <a:graphicData uri="http://schemas.microsoft.com/office/word/2010/wordprocessingShape">
                    <wps:wsp>
                      <wps:cNvCnPr/>
                      <wps:spPr>
                        <a:xfrm>
                          <a:off x="0" y="0"/>
                          <a:ext cx="698500"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9" o:spid="_x0000_s1026" type="#_x0000_t32" style="position:absolute;margin-left:148.5pt;margin-top:243.9pt;width:55pt;height:0;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" strokecolor="#5b9bd5 [3204]" strokeweight=".5pt">
                <v:stroke endarrow="block" joinstyle="miter"/>
              </v:shape>
            </w:pict>
          </mc:Fallback>
        </mc:AlternateContent>
      </w:r>
      <w:r w:rsidR="00803809" w:rsidRPr="004B7EBC">
        <w:rPr>
          <w:rFonts w:ascii="Arial" w:hAnsi="Arial" w:cs="Arial"/>
        </w:rPr>
        <w:t>Les documents</w:t>
      </w:r>
      <w:r w:rsidR="00BE34D8">
        <w:rPr>
          <w:rFonts w:ascii="Arial" w:hAnsi="Arial" w:cs="Arial"/>
        </w:rPr>
        <w:t xml:space="preserve"> :</w:t>
      </w:r>
      <w:r w:rsidR="00766544">
        <w:rPr>
          <w:rFonts w:ascii="Arial" w:hAnsi="Arial" w:cs="Arial"/>
        </w:rPr>
        <w:t xml:space="preserve"> </w:t>
      </w:r>
      <w:r w:rsidR="00766544" w:rsidRPr="00B87D8F">
        <w:rPr>
          <w:rFonts w:ascii="Arial" w:hAnsi="Arial" w:cs="Arial"/>
          <w:b w:val="0"/>
          <w:i/>
          <w:u w:val="none"/>
        </w:rPr>
        <w:t xml:space="preserve">Lisez les documents avant de commencer la suite. </w:t>
      </w:r>
    </w:p>
    <w:tbl>
      <w:tblPr>
        <w:tblW w:w="1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2"/>
        <w:gridCol w:w="4710"/>
      </w:tblGrid>
      <w:tr w:rsidR="00E96E24" w:rsidRPr="006D4122" w14:paraId="0EB31289" w14:textId="77777777" w:rsidTr="0012391C">
        <w:trPr>
          <w:trHeight w:val="4698"/>
        </w:trPr>
        <w:tc>
          <w:tcPr>
            <w:tcW w:w="11242" w:type="dxa"/>
            <w:gridSpan w:val="2"/>
            <w:shd w:val="clear" w:color="auto" w:fill="auto"/>
          </w:tcPr>
          <w:p w14:paraId="6C0C87D7" w14:textId="77777777" w:rsidR="00E96E24" w:rsidRPr="00824964" w:rsidRDefault="00E96E24" w:rsidP="00E96E24">
            <w:pPr>
              <w:spacing w:before="120" w:after="120"/>
              <w:rPr>
                <w:rFonts w:ascii="Arial" w:hAnsi="Arial" w:cs="Arial"/>
                <w:b/>
              </w:rPr>
            </w:pPr>
            <w:r>
              <w:rPr>
                <w:rFonts w:ascii="Arial" w:hAnsi="Arial" w:cs="Arial"/>
                <w:b/>
              </w:rPr>
              <w:lastRenderedPageBreak/>
              <w:t>Doc.2.</w:t>
            </w:r>
            <w:r w:rsidRPr="002D20AB">
              <w:rPr>
                <w:rFonts w:ascii="Arial" w:hAnsi="Arial" w:cs="Arial"/>
                <w:b/>
              </w:rPr>
              <w:t xml:space="preserve"> </w:t>
            </w:r>
            <w:r w:rsidRPr="002D20AB">
              <w:rPr>
                <w:rFonts w:ascii="Arial" w:hAnsi="Arial" w:cs="Arial"/>
                <w:b/>
                <w:u w:val="single"/>
              </w:rPr>
              <w:t xml:space="preserve">Mettre en </w:t>
            </w:r>
            <w:proofErr w:type="spellStart"/>
            <w:r w:rsidRPr="002D20AB">
              <w:rPr>
                <w:rFonts w:ascii="Arial" w:hAnsi="Arial" w:cs="Arial"/>
                <w:b/>
                <w:u w:val="single"/>
              </w:rPr>
              <w:t>oeuvre</w:t>
            </w:r>
            <w:proofErr w:type="spellEnd"/>
            <w:r w:rsidRPr="002D20AB">
              <w:rPr>
                <w:rFonts w:ascii="Arial" w:hAnsi="Arial" w:cs="Arial"/>
                <w:b/>
                <w:u w:val="single"/>
              </w:rPr>
              <w:t xml:space="preserve"> une CCM</w:t>
            </w:r>
            <w:r w:rsidRPr="002D20AB">
              <w:rPr>
                <w:rFonts w:ascii="Arial" w:hAnsi="Arial" w:cs="Arial"/>
                <w:b/>
              </w:rPr>
              <w:t xml:space="preserve"> </w:t>
            </w:r>
          </w:p>
          <w:p w14:paraId="37C431B1" w14:textId="77777777" w:rsidR="00E96E24" w:rsidRPr="005A4B5B" w:rsidRDefault="00E96E24" w:rsidP="00E96E24">
            <w:pPr>
              <w:spacing w:before="120" w:after="120"/>
              <w:ind w:left="110"/>
              <w:rPr>
                <w:rFonts w:ascii="Arial" w:hAnsi="Arial" w:cs="Arial"/>
                <w:b/>
                <w:i/>
              </w:rPr>
            </w:pPr>
            <w:r w:rsidRPr="005A4B5B">
              <w:rPr>
                <w:rFonts w:ascii="Arial" w:hAnsi="Arial" w:cs="Arial"/>
                <w:b/>
                <w:i/>
              </w:rPr>
              <w:t xml:space="preserve">1. Préparation des composés à analyser. </w:t>
            </w:r>
          </w:p>
          <w:p w14:paraId="7CB321E6" w14:textId="77777777" w:rsidR="00E96E24" w:rsidRPr="00824964" w:rsidRDefault="00E96E24" w:rsidP="00E96E24">
            <w:pPr>
              <w:pStyle w:val="Paragraphedeliste"/>
              <w:numPr>
                <w:ilvl w:val="0"/>
                <w:numId w:val="23"/>
              </w:numPr>
              <w:spacing w:before="120" w:after="120"/>
              <w:ind w:left="830"/>
              <w:rPr>
                <w:rFonts w:ascii="Arial" w:hAnsi="Arial" w:cs="Arial"/>
              </w:rPr>
            </w:pPr>
            <w:r w:rsidRPr="00824964">
              <w:rPr>
                <w:rFonts w:ascii="Arial" w:hAnsi="Arial" w:cs="Arial"/>
              </w:rPr>
              <w:t xml:space="preserve">La CCM ne peut analyser que des liquides. Si on veut analyser la composition de solides, on doit les dissoudre dans du solvant. Pour analyser le colorant d'un </w:t>
            </w:r>
            <w:proofErr w:type="spellStart"/>
            <w:r w:rsidRPr="00824964">
              <w:rPr>
                <w:rFonts w:ascii="Arial" w:hAnsi="Arial" w:cs="Arial"/>
              </w:rPr>
              <w:t>M&amp;m's</w:t>
            </w:r>
            <w:proofErr w:type="spellEnd"/>
            <w:r w:rsidRPr="00824964">
              <w:rPr>
                <w:rFonts w:ascii="Arial" w:hAnsi="Arial" w:cs="Arial"/>
              </w:rPr>
              <w:t xml:space="preserve">, on placera le </w:t>
            </w:r>
            <w:proofErr w:type="spellStart"/>
            <w:r w:rsidRPr="00824964">
              <w:rPr>
                <w:rFonts w:ascii="Arial" w:hAnsi="Arial" w:cs="Arial"/>
              </w:rPr>
              <w:t>M&amp;m's</w:t>
            </w:r>
            <w:proofErr w:type="spellEnd"/>
            <w:r w:rsidRPr="00824964">
              <w:rPr>
                <w:rFonts w:ascii="Arial" w:hAnsi="Arial" w:cs="Arial"/>
              </w:rPr>
              <w:t xml:space="preserve"> dans une coupelle à laquelle on ajoutera </w:t>
            </w:r>
            <w:r w:rsidRPr="00824964">
              <w:rPr>
                <w:rFonts w:ascii="Arial" w:hAnsi="Arial" w:cs="Arial"/>
                <w:b/>
                <w:u w:val="single"/>
              </w:rPr>
              <w:t>quelques gouttes d'eau</w:t>
            </w:r>
            <w:r w:rsidRPr="00824964">
              <w:rPr>
                <w:rFonts w:ascii="Arial" w:hAnsi="Arial" w:cs="Arial"/>
              </w:rPr>
              <w:t xml:space="preserve"> (5/6 gouttes suffisent </w:t>
            </w:r>
            <w:proofErr w:type="gramStart"/>
            <w:r w:rsidRPr="00824964">
              <w:rPr>
                <w:rFonts w:ascii="Arial" w:hAnsi="Arial" w:cs="Arial"/>
              </w:rPr>
              <w:t>! )</w:t>
            </w:r>
            <w:proofErr w:type="gramEnd"/>
            <w:r w:rsidRPr="00824964">
              <w:rPr>
                <w:rFonts w:ascii="Arial" w:hAnsi="Arial" w:cs="Arial"/>
              </w:rPr>
              <w:t xml:space="preserve">. </w:t>
            </w:r>
            <w:r>
              <w:rPr>
                <w:rFonts w:ascii="Arial" w:hAnsi="Arial" w:cs="Arial"/>
              </w:rPr>
              <w:t xml:space="preserve">Utiliser une pince pour agiter le </w:t>
            </w:r>
            <w:proofErr w:type="spellStart"/>
            <w:r>
              <w:rPr>
                <w:rFonts w:ascii="Arial" w:hAnsi="Arial" w:cs="Arial"/>
              </w:rPr>
              <w:t>M&amp;m's</w:t>
            </w:r>
            <w:proofErr w:type="spellEnd"/>
            <w:r>
              <w:rPr>
                <w:rFonts w:ascii="Arial" w:hAnsi="Arial" w:cs="Arial"/>
              </w:rPr>
              <w:t xml:space="preserve"> jusqu'à ce qu'il soit décoloré. L'eau apparaît alors colorée. Retirez le </w:t>
            </w:r>
            <w:proofErr w:type="spellStart"/>
            <w:r>
              <w:rPr>
                <w:rFonts w:ascii="Arial" w:hAnsi="Arial" w:cs="Arial"/>
              </w:rPr>
              <w:t>M&amp;m's</w:t>
            </w:r>
            <w:proofErr w:type="spellEnd"/>
            <w:r>
              <w:rPr>
                <w:rFonts w:ascii="Arial" w:hAnsi="Arial" w:cs="Arial"/>
              </w:rPr>
              <w:t xml:space="preserve"> avant que le chocolat ne se dissolve à son tour ! </w:t>
            </w:r>
          </w:p>
          <w:p w14:paraId="7F286325" w14:textId="77777777" w:rsidR="00E96E24" w:rsidRDefault="00E96E24" w:rsidP="00E96E24">
            <w:pPr>
              <w:spacing w:before="120" w:after="120"/>
              <w:ind w:left="110"/>
              <w:rPr>
                <w:rFonts w:ascii="Arial" w:hAnsi="Arial" w:cs="Arial"/>
                <w:b/>
                <w:i/>
              </w:rPr>
            </w:pPr>
            <w:r>
              <w:rPr>
                <w:rFonts w:ascii="Arial" w:hAnsi="Arial" w:cs="Arial"/>
                <w:b/>
                <w:i/>
              </w:rPr>
              <w:t>2. Préparation de la cuve à chromatographie.</w:t>
            </w:r>
          </w:p>
          <w:p w14:paraId="4B70868A" w14:textId="77777777" w:rsidR="00E96E24" w:rsidRPr="00824964" w:rsidRDefault="00E96E24" w:rsidP="00E96E24">
            <w:pPr>
              <w:pStyle w:val="Paragraphedeliste"/>
              <w:numPr>
                <w:ilvl w:val="0"/>
                <w:numId w:val="22"/>
              </w:numPr>
              <w:spacing w:before="120" w:after="120"/>
              <w:ind w:left="830"/>
              <w:rPr>
                <w:rFonts w:ascii="Arial" w:hAnsi="Arial" w:cs="Arial"/>
                <w:b/>
                <w:i/>
              </w:rPr>
            </w:pPr>
            <w:r w:rsidRPr="00824964">
              <w:rPr>
                <w:rFonts w:ascii="Arial" w:hAnsi="Arial" w:cs="Arial"/>
              </w:rPr>
              <w:t xml:space="preserve">Préparer l'éluant. L'éluant utilisé ici est composé de 5mL d'éthanol et de 20 </w:t>
            </w:r>
            <w:proofErr w:type="spellStart"/>
            <w:r w:rsidRPr="00824964">
              <w:rPr>
                <w:rFonts w:ascii="Arial" w:hAnsi="Arial" w:cs="Arial"/>
              </w:rPr>
              <w:t>mL</w:t>
            </w:r>
            <w:proofErr w:type="spellEnd"/>
            <w:r w:rsidRPr="00824964">
              <w:rPr>
                <w:rFonts w:ascii="Arial" w:hAnsi="Arial" w:cs="Arial"/>
              </w:rPr>
              <w:t xml:space="preserve"> d'eau salée</w:t>
            </w:r>
            <w:r w:rsidRPr="00824964">
              <w:rPr>
                <w:rFonts w:ascii="Arial" w:hAnsi="Arial" w:cs="Arial"/>
                <w:b/>
                <w:i/>
              </w:rPr>
              <w:t xml:space="preserve">. </w:t>
            </w:r>
          </w:p>
          <w:p w14:paraId="36E63EF7" w14:textId="77777777" w:rsidR="00E96E24" w:rsidRDefault="00E96E24" w:rsidP="00E96E24">
            <w:pPr>
              <w:spacing w:before="120" w:after="120"/>
              <w:ind w:left="110"/>
              <w:rPr>
                <w:rFonts w:ascii="Arial" w:hAnsi="Arial" w:cs="Arial"/>
                <w:b/>
                <w:i/>
              </w:rPr>
            </w:pPr>
            <w:r>
              <w:rPr>
                <w:rFonts w:ascii="Arial" w:hAnsi="Arial" w:cs="Arial"/>
                <w:b/>
                <w:i/>
              </w:rPr>
              <w:t xml:space="preserve">3. Préparation de la plaque à chromatographie. </w:t>
            </w:r>
          </w:p>
          <w:p w14:paraId="3A0A539C" w14:textId="77777777" w:rsidR="00E96E24" w:rsidRPr="0092238F" w:rsidRDefault="00E96E24" w:rsidP="00E96E24">
            <w:pPr>
              <w:pStyle w:val="Paragraphedeliste"/>
              <w:numPr>
                <w:ilvl w:val="0"/>
                <w:numId w:val="21"/>
              </w:numPr>
              <w:spacing w:before="120" w:after="120"/>
              <w:ind w:left="830"/>
              <w:rPr>
                <w:rFonts w:ascii="Arial" w:hAnsi="Arial" w:cs="Arial"/>
                <w:i/>
              </w:rPr>
            </w:pPr>
            <w:r w:rsidRPr="0092238F">
              <w:rPr>
                <w:rFonts w:ascii="Arial" w:hAnsi="Arial" w:cs="Arial"/>
                <w:i/>
              </w:rPr>
              <w:t xml:space="preserve">Tracer avec </w:t>
            </w:r>
            <w:r w:rsidRPr="0092238F">
              <w:rPr>
                <w:rFonts w:ascii="Arial" w:hAnsi="Arial" w:cs="Arial"/>
                <w:b/>
                <w:i/>
              </w:rPr>
              <w:t>un crayon à papier et une règle</w:t>
            </w:r>
            <w:r w:rsidRPr="0092238F">
              <w:rPr>
                <w:rFonts w:ascii="Arial" w:hAnsi="Arial" w:cs="Arial"/>
                <w:i/>
              </w:rPr>
              <w:t>, une ligne horizontale située à 1cm du bas de la plaque.</w:t>
            </w:r>
          </w:p>
          <w:p w14:paraId="39366542" w14:textId="77777777" w:rsidR="00E96E24" w:rsidRPr="00824964" w:rsidRDefault="00E96E24" w:rsidP="00E96E24">
            <w:pPr>
              <w:pStyle w:val="Paragraphedeliste"/>
              <w:numPr>
                <w:ilvl w:val="0"/>
                <w:numId w:val="21"/>
              </w:numPr>
              <w:spacing w:before="120" w:after="120"/>
              <w:ind w:left="830"/>
              <w:rPr>
                <w:rFonts w:ascii="Arial" w:hAnsi="Arial" w:cs="Arial"/>
                <w:i/>
              </w:rPr>
            </w:pPr>
            <w:r w:rsidRPr="00824964">
              <w:rPr>
                <w:rFonts w:ascii="Arial" w:hAnsi="Arial" w:cs="Arial"/>
                <w:i/>
              </w:rPr>
              <w:t xml:space="preserve">Sur cette ligne, indiquer des repères (une lettre par exemple) pour localiser et se souvenir de chaque dépôt que vous allez réaliser. ex : MV pour </w:t>
            </w:r>
            <w:proofErr w:type="spellStart"/>
            <w:r w:rsidRPr="00824964">
              <w:rPr>
                <w:rFonts w:ascii="Arial" w:hAnsi="Arial" w:cs="Arial"/>
                <w:i/>
              </w:rPr>
              <w:t>M&amp;m's</w:t>
            </w:r>
            <w:proofErr w:type="spellEnd"/>
            <w:r w:rsidRPr="00824964">
              <w:rPr>
                <w:rFonts w:ascii="Arial" w:hAnsi="Arial" w:cs="Arial"/>
                <w:i/>
              </w:rPr>
              <w:t xml:space="preserve"> vert)</w:t>
            </w:r>
          </w:p>
          <w:p w14:paraId="76D769CB" w14:textId="77777777" w:rsidR="00E96E24" w:rsidRDefault="00E96E24" w:rsidP="00E96E24">
            <w:pPr>
              <w:pStyle w:val="Paragraphedeliste"/>
              <w:numPr>
                <w:ilvl w:val="0"/>
                <w:numId w:val="21"/>
              </w:numPr>
              <w:spacing w:before="120" w:after="120"/>
              <w:ind w:left="830"/>
              <w:rPr>
                <w:rFonts w:ascii="Arial" w:hAnsi="Arial" w:cs="Arial"/>
                <w:i/>
              </w:rPr>
            </w:pPr>
            <w:r w:rsidRPr="00824964">
              <w:rPr>
                <w:rFonts w:ascii="Arial" w:hAnsi="Arial" w:cs="Arial"/>
                <w:i/>
              </w:rPr>
              <w:t>A l'aide d'un capillaire, prélever et déposer une goutte de chaque liquide à analyser sur la ligne de dépôt (au dessus du repère correspondant).</w:t>
            </w:r>
          </w:p>
          <w:p w14:paraId="41028243" w14:textId="77777777" w:rsidR="00E96E24" w:rsidRDefault="00E96E24" w:rsidP="00E96E24">
            <w:pPr>
              <w:spacing w:before="120" w:after="120"/>
              <w:ind w:left="110"/>
              <w:rPr>
                <w:rFonts w:ascii="Arial" w:hAnsi="Arial" w:cs="Arial"/>
                <w:b/>
                <w:i/>
              </w:rPr>
            </w:pPr>
            <w:r>
              <w:rPr>
                <w:rFonts w:ascii="Arial" w:hAnsi="Arial" w:cs="Arial"/>
                <w:b/>
                <w:i/>
              </w:rPr>
              <w:t xml:space="preserve">4. Elution et révélation </w:t>
            </w:r>
          </w:p>
          <w:p w14:paraId="184C2560" w14:textId="61324447" w:rsidR="00E96E24" w:rsidRDefault="00E96E24" w:rsidP="00E96E24">
            <w:pPr>
              <w:pStyle w:val="Paragraphedeliste"/>
              <w:numPr>
                <w:ilvl w:val="0"/>
                <w:numId w:val="21"/>
              </w:numPr>
              <w:spacing w:before="120" w:after="120"/>
              <w:ind w:left="830"/>
              <w:rPr>
                <w:rFonts w:ascii="Arial" w:hAnsi="Arial" w:cs="Arial"/>
                <w:i/>
              </w:rPr>
            </w:pPr>
            <w:r>
              <w:rPr>
                <w:rFonts w:ascii="Arial" w:hAnsi="Arial" w:cs="Arial"/>
                <w:i/>
              </w:rPr>
              <w:t xml:space="preserve">Placer la plaque dans la cuve à chromatographie. Le couvercle </w:t>
            </w:r>
            <w:r w:rsidR="00C410E1">
              <w:rPr>
                <w:rFonts w:ascii="Arial" w:hAnsi="Arial" w:cs="Arial"/>
                <w:i/>
              </w:rPr>
              <w:t xml:space="preserve">de </w:t>
            </w:r>
            <w:r>
              <w:rPr>
                <w:rFonts w:ascii="Arial" w:hAnsi="Arial" w:cs="Arial"/>
                <w:i/>
              </w:rPr>
              <w:t>la cuve dispose d'une fente permettant de fixer la plaque.</w:t>
            </w:r>
          </w:p>
          <w:p w14:paraId="53C62C14" w14:textId="77777777" w:rsidR="00A14F89" w:rsidRDefault="00E96E24" w:rsidP="00A14F89">
            <w:pPr>
              <w:pStyle w:val="Paragraphedeliste"/>
              <w:numPr>
                <w:ilvl w:val="0"/>
                <w:numId w:val="21"/>
              </w:numPr>
              <w:spacing w:before="120" w:after="120"/>
              <w:ind w:left="830"/>
              <w:rPr>
                <w:rFonts w:ascii="Arial" w:hAnsi="Arial" w:cs="Arial"/>
                <w:i/>
              </w:rPr>
            </w:pPr>
            <w:r>
              <w:rPr>
                <w:rFonts w:ascii="Arial" w:hAnsi="Arial" w:cs="Arial"/>
                <w:i/>
              </w:rPr>
              <w:t xml:space="preserve">Après cela, ne plus bouger la cuve pendant l'élution. </w:t>
            </w:r>
          </w:p>
          <w:p w14:paraId="7F5583ED" w14:textId="7495E669" w:rsidR="00E96E24" w:rsidRPr="00A14F89" w:rsidRDefault="00E96E24" w:rsidP="00A14F89">
            <w:pPr>
              <w:pStyle w:val="Paragraphedeliste"/>
              <w:numPr>
                <w:ilvl w:val="0"/>
                <w:numId w:val="21"/>
              </w:numPr>
              <w:spacing w:before="120" w:after="120"/>
              <w:ind w:left="830"/>
              <w:rPr>
                <w:rFonts w:ascii="Arial" w:hAnsi="Arial" w:cs="Arial"/>
                <w:i/>
              </w:rPr>
            </w:pPr>
            <w:r w:rsidRPr="00A14F89">
              <w:rPr>
                <w:rFonts w:ascii="Arial" w:hAnsi="Arial" w:cs="Arial"/>
                <w:i/>
              </w:rPr>
              <w:t xml:space="preserve">Sortir la plaque lorsque l'éluant a migré jusqu'à 1cm du bord supérieur. Repérer immédiatement le niveau atteint par l'éluant (appelé </w:t>
            </w:r>
            <w:r w:rsidRPr="00A14F89">
              <w:rPr>
                <w:rFonts w:ascii="Arial" w:hAnsi="Arial" w:cs="Arial"/>
                <w:b/>
                <w:i/>
              </w:rPr>
              <w:t>front de l'éluant</w:t>
            </w:r>
            <w:r w:rsidRPr="00A14F89">
              <w:rPr>
                <w:rFonts w:ascii="Arial" w:hAnsi="Arial" w:cs="Arial"/>
                <w:i/>
              </w:rPr>
              <w:t>) par un trait tracé au crayon à papier. L'éluant sur votre plaque va ensuite s'évaporer et vous ne pourrez plus visualiser le front de l'éluant d'où l'utilité de le repérer immédiatement.</w:t>
            </w:r>
          </w:p>
        </w:tc>
      </w:tr>
      <w:tr w:rsidR="00803809" w:rsidRPr="006D4122" w14:paraId="64817D5C" w14:textId="77777777" w:rsidTr="00A14F89">
        <w:trPr>
          <w:trHeight w:val="4432"/>
        </w:trPr>
        <w:tc>
          <w:tcPr>
            <w:tcW w:w="6532" w:type="dxa"/>
            <w:shd w:val="clear" w:color="auto" w:fill="auto"/>
          </w:tcPr>
          <w:p w14:paraId="00CD6E88" w14:textId="2E455C0E" w:rsidR="00803809" w:rsidRDefault="00A53FDA" w:rsidP="004E3F22">
            <w:pPr>
              <w:spacing w:before="120" w:after="120"/>
              <w:rPr>
                <w:rFonts w:ascii="Arial" w:hAnsi="Arial" w:cs="Arial"/>
              </w:rPr>
            </w:pPr>
            <w:r>
              <w:rPr>
                <w:rFonts w:ascii="Arial" w:hAnsi="Arial" w:cs="Arial"/>
                <w:b/>
              </w:rPr>
              <w:t>Doc. 3</w:t>
            </w:r>
            <w:r w:rsidR="00803809" w:rsidRPr="000A4D00">
              <w:rPr>
                <w:rFonts w:ascii="Arial" w:hAnsi="Arial" w:cs="Arial"/>
                <w:b/>
              </w:rPr>
              <w:t>.</w:t>
            </w:r>
            <w:r w:rsidR="00803809">
              <w:rPr>
                <w:rFonts w:ascii="Arial" w:hAnsi="Arial" w:cs="Arial"/>
              </w:rPr>
              <w:t xml:space="preserve"> </w:t>
            </w:r>
            <w:r w:rsidR="00803809" w:rsidRPr="004E3F22">
              <w:rPr>
                <w:rFonts w:ascii="Arial" w:hAnsi="Arial" w:cs="Arial"/>
                <w:b/>
                <w:u w:val="single"/>
              </w:rPr>
              <w:t>Le</w:t>
            </w:r>
            <w:r w:rsidR="007840E6" w:rsidRPr="004E3F22">
              <w:rPr>
                <w:rFonts w:ascii="Arial" w:hAnsi="Arial" w:cs="Arial"/>
                <w:b/>
                <w:u w:val="single"/>
              </w:rPr>
              <w:t xml:space="preserve">cture d’un </w:t>
            </w:r>
            <w:r w:rsidR="007840E6" w:rsidRPr="003A41EE">
              <w:rPr>
                <w:rFonts w:ascii="Arial" w:hAnsi="Arial" w:cs="Arial"/>
                <w:b/>
                <w:u w:val="single"/>
              </w:rPr>
              <w:t>chromatogramme</w:t>
            </w:r>
            <w:r w:rsidR="00803809" w:rsidRPr="003A41EE">
              <w:rPr>
                <w:rFonts w:ascii="Arial" w:hAnsi="Arial" w:cs="Arial"/>
                <w:b/>
              </w:rPr>
              <w:t xml:space="preserve"> </w:t>
            </w:r>
            <w:r>
              <w:rPr>
                <w:rFonts w:ascii="Arial" w:hAnsi="Arial" w:cs="Arial"/>
                <w:b/>
              </w:rPr>
              <w:t>(plaque obtenu en fin de chromatographie, après élution)</w:t>
            </w:r>
          </w:p>
          <w:p w14:paraId="64160842" w14:textId="77777777" w:rsidR="007840E6" w:rsidRDefault="007840E6" w:rsidP="00DA4EF3">
            <w:pPr>
              <w:rPr>
                <w:rFonts w:ascii="Arial" w:hAnsi="Arial" w:cs="Arial"/>
              </w:rPr>
            </w:pPr>
            <w:r>
              <w:rPr>
                <w:rFonts w:ascii="Arial" w:hAnsi="Arial" w:cs="Arial"/>
                <w:color w:val="FF0000"/>
              </w:rPr>
              <w:t xml:space="preserve">■ </w:t>
            </w:r>
            <w:r w:rsidRPr="007840E6">
              <w:rPr>
                <w:rFonts w:ascii="Arial" w:hAnsi="Arial" w:cs="Arial"/>
                <w:b/>
              </w:rPr>
              <w:t>Lecture verticale :</w:t>
            </w:r>
          </w:p>
          <w:p w14:paraId="3C47B64D" w14:textId="1F13F7C9" w:rsidR="007840E6" w:rsidRDefault="007840E6" w:rsidP="004E3F22">
            <w:pPr>
              <w:jc w:val="both"/>
              <w:rPr>
                <w:rFonts w:ascii="Arial" w:hAnsi="Arial" w:cs="Arial"/>
              </w:rPr>
            </w:pPr>
            <w:r>
              <w:rPr>
                <w:rFonts w:ascii="Arial" w:hAnsi="Arial" w:cs="Arial"/>
              </w:rPr>
              <w:t>lorsqu’un dépôt se sépare en plusieurs taches, l’échantillon testé est un mélange</w:t>
            </w:r>
          </w:p>
          <w:p w14:paraId="2629839D" w14:textId="77777777" w:rsidR="007840E6" w:rsidRDefault="007840E6" w:rsidP="007840E6">
            <w:pPr>
              <w:rPr>
                <w:rFonts w:ascii="Arial" w:hAnsi="Arial" w:cs="Arial"/>
              </w:rPr>
            </w:pPr>
          </w:p>
          <w:p w14:paraId="21AAD722" w14:textId="77777777" w:rsidR="007840E6" w:rsidRDefault="007840E6" w:rsidP="007840E6">
            <w:pPr>
              <w:rPr>
                <w:rFonts w:ascii="Arial" w:hAnsi="Arial" w:cs="Arial"/>
              </w:rPr>
            </w:pPr>
            <w:r>
              <w:rPr>
                <w:rFonts w:ascii="Arial" w:hAnsi="Arial" w:cs="Arial"/>
                <w:color w:val="FF0000"/>
              </w:rPr>
              <w:t xml:space="preserve">■ </w:t>
            </w:r>
            <w:r w:rsidRPr="007840E6">
              <w:rPr>
                <w:rFonts w:ascii="Arial" w:hAnsi="Arial" w:cs="Arial"/>
                <w:b/>
              </w:rPr>
              <w:t>Lec</w:t>
            </w:r>
            <w:r>
              <w:rPr>
                <w:rFonts w:ascii="Arial" w:hAnsi="Arial" w:cs="Arial"/>
                <w:b/>
              </w:rPr>
              <w:t>ture horizonta</w:t>
            </w:r>
            <w:r w:rsidRPr="007840E6">
              <w:rPr>
                <w:rFonts w:ascii="Arial" w:hAnsi="Arial" w:cs="Arial"/>
                <w:b/>
              </w:rPr>
              <w:t>le :</w:t>
            </w:r>
          </w:p>
          <w:p w14:paraId="320BF690" w14:textId="4885691A" w:rsidR="00803809" w:rsidRDefault="007840E6" w:rsidP="004E3F22">
            <w:pPr>
              <w:jc w:val="both"/>
              <w:rPr>
                <w:rFonts w:ascii="Arial" w:hAnsi="Arial" w:cs="Arial"/>
              </w:rPr>
            </w:pPr>
            <w:r>
              <w:rPr>
                <w:rFonts w:ascii="Arial" w:hAnsi="Arial" w:cs="Arial"/>
              </w:rPr>
              <w:t>sur une même plaque, une même espèce chimique présente dans des dépôts dif</w:t>
            </w:r>
            <w:r w:rsidR="00A14F89">
              <w:rPr>
                <w:rFonts w:ascii="Arial" w:hAnsi="Arial" w:cs="Arial"/>
              </w:rPr>
              <w:t>férents migre à la même hauteur.</w:t>
            </w:r>
          </w:p>
          <w:p w14:paraId="3C862A5E" w14:textId="41E000E8" w:rsidR="00803809" w:rsidRPr="006D4122" w:rsidRDefault="00A14F89" w:rsidP="00A14F89">
            <w:pPr>
              <w:rPr>
                <w:rFonts w:ascii="Arial" w:hAnsi="Arial" w:cs="Arial"/>
              </w:rPr>
            </w:pPr>
            <w:r>
              <w:rPr>
                <w:rFonts w:ascii="Arial" w:hAnsi="Arial" w:cs="Arial"/>
                <w:noProof/>
              </w:rPr>
              <w:drawing>
                <wp:anchor distT="0" distB="0" distL="114300" distR="114300" simplePos="0" relativeHeight="251658752" behindDoc="0" locked="0" layoutInCell="1" allowOverlap="1" wp14:anchorId="21A866E7" wp14:editId="46DB7984">
                  <wp:simplePos x="0" y="0"/>
                  <wp:positionH relativeFrom="column">
                    <wp:posOffset>1816100</wp:posOffset>
                  </wp:positionH>
                  <wp:positionV relativeFrom="paragraph">
                    <wp:posOffset>-1079500</wp:posOffset>
                  </wp:positionV>
                  <wp:extent cx="2233295" cy="1731010"/>
                  <wp:effectExtent l="0" t="0" r="1905" b="0"/>
                  <wp:wrapSquare wrapText="bothSides"/>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40476" t="22111"/>
                          <a:stretch>
                            <a:fillRect/>
                          </a:stretch>
                        </pic:blipFill>
                        <pic:spPr bwMode="auto">
                          <a:xfrm>
                            <a:off x="0" y="0"/>
                            <a:ext cx="2233295" cy="17310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710" w:type="dxa"/>
            <w:shd w:val="clear" w:color="auto" w:fill="auto"/>
          </w:tcPr>
          <w:p w14:paraId="02142853" w14:textId="50B86C23" w:rsidR="004E3F22" w:rsidRDefault="00803809" w:rsidP="004E3F22">
            <w:pPr>
              <w:spacing w:before="120" w:after="120"/>
              <w:jc w:val="both"/>
              <w:rPr>
                <w:rFonts w:ascii="Arial" w:hAnsi="Arial" w:cs="Arial"/>
                <w:b/>
                <w:u w:val="single"/>
              </w:rPr>
            </w:pPr>
            <w:r w:rsidRPr="000A4D00">
              <w:rPr>
                <w:rFonts w:ascii="Arial" w:hAnsi="Arial" w:cs="Arial"/>
                <w:b/>
              </w:rPr>
              <w:t xml:space="preserve">Doc. </w:t>
            </w:r>
            <w:r w:rsidR="00A53FDA">
              <w:rPr>
                <w:rFonts w:ascii="Arial" w:hAnsi="Arial" w:cs="Arial"/>
                <w:b/>
              </w:rPr>
              <w:t>4</w:t>
            </w:r>
            <w:r w:rsidRPr="000A4D00">
              <w:rPr>
                <w:rFonts w:ascii="Arial" w:hAnsi="Arial" w:cs="Arial"/>
                <w:b/>
              </w:rPr>
              <w:t>.</w:t>
            </w:r>
            <w:r>
              <w:rPr>
                <w:rFonts w:ascii="Arial" w:hAnsi="Arial" w:cs="Arial"/>
              </w:rPr>
              <w:t xml:space="preserve"> </w:t>
            </w:r>
            <w:r w:rsidR="004E3F22">
              <w:rPr>
                <w:rFonts w:ascii="Arial" w:hAnsi="Arial" w:cs="Arial"/>
                <w:b/>
                <w:u w:val="single"/>
              </w:rPr>
              <w:t>Quelques colorants alimentaires</w:t>
            </w:r>
          </w:p>
          <w:p w14:paraId="5A5BB944" w14:textId="77777777" w:rsidR="004E3F22" w:rsidRDefault="004E3F22" w:rsidP="004E3F22">
            <w:pPr>
              <w:spacing w:before="120" w:after="120"/>
              <w:jc w:val="both"/>
              <w:rPr>
                <w:rFonts w:ascii="Arial" w:hAnsi="Arial" w:cs="Arial"/>
              </w:rPr>
            </w:pPr>
            <w:r w:rsidRPr="004E3F22">
              <w:rPr>
                <w:rFonts w:ascii="Arial" w:hAnsi="Arial" w:cs="Arial"/>
              </w:rPr>
              <w:t>En Europe</w:t>
            </w:r>
            <w:r>
              <w:rPr>
                <w:rFonts w:ascii="Arial" w:hAnsi="Arial" w:cs="Arial"/>
              </w:rPr>
              <w:t>, un colorant alimentaire est désigné par un préfixe E suivi d’un numéro international.</w:t>
            </w:r>
          </w:p>
          <w:p w14:paraId="0BDF39A1" w14:textId="11723EC4" w:rsidR="004E3F22" w:rsidRDefault="004E3F22" w:rsidP="004E3F22">
            <w:pPr>
              <w:rPr>
                <w:rFonts w:ascii="Arial" w:hAnsi="Arial" w:cs="Arial"/>
              </w:rPr>
            </w:pPr>
            <w:r>
              <w:rPr>
                <w:rFonts w:ascii="Arial" w:hAnsi="Arial" w:cs="Arial"/>
                <w:color w:val="FF0000"/>
              </w:rPr>
              <w:t xml:space="preserve">■ </w:t>
            </w:r>
            <w:r>
              <w:rPr>
                <w:rFonts w:ascii="Arial" w:hAnsi="Arial" w:cs="Arial"/>
                <w:b/>
              </w:rPr>
              <w:t xml:space="preserve">E102 : </w:t>
            </w:r>
            <w:r w:rsidR="006C1E08">
              <w:rPr>
                <w:rFonts w:ascii="Arial" w:hAnsi="Arial" w:cs="Arial"/>
                <w:b/>
              </w:rPr>
              <w:t xml:space="preserve">jaune de </w:t>
            </w:r>
            <w:proofErr w:type="spellStart"/>
            <w:r w:rsidR="006C1E08">
              <w:rPr>
                <w:rFonts w:ascii="Arial" w:hAnsi="Arial" w:cs="Arial"/>
                <w:b/>
              </w:rPr>
              <w:t>tartazine</w:t>
            </w:r>
            <w:proofErr w:type="spellEnd"/>
          </w:p>
          <w:p w14:paraId="0DB28A64" w14:textId="77777777" w:rsidR="004E3F22" w:rsidRDefault="004E3F22" w:rsidP="004E3F22">
            <w:pPr>
              <w:jc w:val="both"/>
              <w:rPr>
                <w:rFonts w:ascii="Arial" w:hAnsi="Arial" w:cs="Arial"/>
              </w:rPr>
            </w:pPr>
            <w:r>
              <w:rPr>
                <w:rFonts w:ascii="Arial" w:hAnsi="Arial" w:cs="Arial"/>
              </w:rPr>
              <w:t>Son usage doit s’accompagner en France de la mention « Peut avoir des effets indésirables sur l’activité et l’attention chez les enfants »</w:t>
            </w:r>
          </w:p>
          <w:p w14:paraId="1573DAF3" w14:textId="77777777" w:rsidR="004E3F22" w:rsidRDefault="004E3F22" w:rsidP="004E3F22">
            <w:pPr>
              <w:rPr>
                <w:rFonts w:ascii="Arial" w:hAnsi="Arial" w:cs="Arial"/>
              </w:rPr>
            </w:pPr>
          </w:p>
          <w:p w14:paraId="18A34DBC" w14:textId="77777777" w:rsidR="004E3F22" w:rsidRDefault="004E3F22" w:rsidP="004E3F22">
            <w:pPr>
              <w:rPr>
                <w:rFonts w:ascii="Arial" w:hAnsi="Arial" w:cs="Arial"/>
              </w:rPr>
            </w:pPr>
            <w:r>
              <w:rPr>
                <w:rFonts w:ascii="Arial" w:hAnsi="Arial" w:cs="Arial"/>
                <w:color w:val="FF0000"/>
              </w:rPr>
              <w:t xml:space="preserve">■ </w:t>
            </w:r>
            <w:r>
              <w:rPr>
                <w:rFonts w:ascii="Arial" w:hAnsi="Arial" w:cs="Arial"/>
                <w:b/>
              </w:rPr>
              <w:t>E133 : bleu brillant.</w:t>
            </w:r>
          </w:p>
          <w:p w14:paraId="4BE9D447" w14:textId="77777777" w:rsidR="00803809" w:rsidRPr="006D4122" w:rsidRDefault="004E3F22" w:rsidP="004E3F22">
            <w:pPr>
              <w:jc w:val="both"/>
              <w:rPr>
                <w:rFonts w:ascii="Arial" w:hAnsi="Arial" w:cs="Arial"/>
              </w:rPr>
            </w:pPr>
            <w:r>
              <w:rPr>
                <w:rFonts w:ascii="Arial" w:hAnsi="Arial" w:cs="Arial"/>
              </w:rPr>
              <w:t>Le DIA (dose journalière admissible) de ce colorant a été deux fois revue à la baisse, en 1984 et en 2010.</w:t>
            </w:r>
          </w:p>
        </w:tc>
      </w:tr>
      <w:tr w:rsidR="003A41EE" w:rsidRPr="006D4122" w14:paraId="77AA5389" w14:textId="77777777" w:rsidTr="000F6249">
        <w:trPr>
          <w:trHeight w:val="138"/>
        </w:trPr>
        <w:tc>
          <w:tcPr>
            <w:tcW w:w="6532" w:type="dxa"/>
            <w:tcBorders>
              <w:top w:val="single" w:sz="4" w:space="0" w:color="auto"/>
              <w:left w:val="single" w:sz="4" w:space="0" w:color="auto"/>
              <w:right w:val="single" w:sz="4" w:space="0" w:color="FFFFFF" w:themeColor="background1"/>
            </w:tcBorders>
            <w:shd w:val="clear" w:color="auto" w:fill="auto"/>
          </w:tcPr>
          <w:p w14:paraId="56B31CE5" w14:textId="6631852E" w:rsidR="003A41EE" w:rsidRDefault="00A53FDA" w:rsidP="004E3F22">
            <w:pPr>
              <w:spacing w:before="120" w:after="120"/>
              <w:jc w:val="both"/>
              <w:rPr>
                <w:rFonts w:ascii="Arial" w:hAnsi="Arial" w:cs="Arial"/>
                <w:b/>
              </w:rPr>
            </w:pPr>
            <w:r>
              <w:rPr>
                <w:rFonts w:ascii="Arial" w:hAnsi="Arial" w:cs="Arial"/>
                <w:b/>
              </w:rPr>
              <w:t>Doc. 5</w:t>
            </w:r>
            <w:r w:rsidR="003A41EE">
              <w:rPr>
                <w:rFonts w:ascii="Arial" w:hAnsi="Arial" w:cs="Arial"/>
                <w:b/>
              </w:rPr>
              <w:t xml:space="preserve">. </w:t>
            </w:r>
            <w:r w:rsidR="003A41EE" w:rsidRPr="00B75D2E">
              <w:rPr>
                <w:rFonts w:ascii="Arial" w:hAnsi="Arial" w:cs="Arial"/>
                <w:b/>
                <w:u w:val="single"/>
              </w:rPr>
              <w:t>Le matériel</w:t>
            </w:r>
            <w:r w:rsidR="003A41EE">
              <w:rPr>
                <w:rFonts w:ascii="Arial" w:hAnsi="Arial" w:cs="Arial"/>
                <w:b/>
              </w:rPr>
              <w:t xml:space="preserve"> </w:t>
            </w:r>
          </w:p>
          <w:p w14:paraId="30685B4D" w14:textId="77777777" w:rsidR="003A41EE" w:rsidRDefault="003A41EE" w:rsidP="0092238F">
            <w:pPr>
              <w:pStyle w:val="Paragraphedeliste"/>
              <w:numPr>
                <w:ilvl w:val="0"/>
                <w:numId w:val="20"/>
              </w:numPr>
              <w:spacing w:before="120" w:after="120"/>
            </w:pPr>
            <w:r>
              <w:t>Une cuve à chromatographie</w:t>
            </w:r>
          </w:p>
          <w:p w14:paraId="2E837835" w14:textId="77777777" w:rsidR="003A41EE" w:rsidRDefault="003A41EE" w:rsidP="0092238F">
            <w:pPr>
              <w:pStyle w:val="Paragraphedeliste"/>
              <w:numPr>
                <w:ilvl w:val="0"/>
                <w:numId w:val="20"/>
              </w:numPr>
              <w:spacing w:before="120" w:after="120"/>
            </w:pPr>
            <w:r>
              <w:t xml:space="preserve">Une plaque de chromatographie </w:t>
            </w:r>
          </w:p>
          <w:p w14:paraId="04A75DED" w14:textId="77777777" w:rsidR="003A41EE" w:rsidRDefault="003A41EE" w:rsidP="0092238F">
            <w:pPr>
              <w:pStyle w:val="Paragraphedeliste"/>
              <w:numPr>
                <w:ilvl w:val="0"/>
                <w:numId w:val="20"/>
              </w:numPr>
              <w:spacing w:before="120" w:after="120"/>
            </w:pPr>
            <w:r>
              <w:t>Une éprouvette graduée (25mL)</w:t>
            </w:r>
          </w:p>
          <w:p w14:paraId="23CB0A51" w14:textId="2AE3FE53" w:rsidR="003A41EE" w:rsidRDefault="003A41EE" w:rsidP="0092238F">
            <w:pPr>
              <w:pStyle w:val="Paragraphedeliste"/>
              <w:numPr>
                <w:ilvl w:val="0"/>
                <w:numId w:val="20"/>
              </w:numPr>
              <w:spacing w:before="120" w:after="120"/>
            </w:pPr>
            <w:r>
              <w:t>Capillaires (</w:t>
            </w:r>
            <w:r w:rsidR="00A14F89">
              <w:t>permettent</w:t>
            </w:r>
            <w:r>
              <w:t xml:space="preserve"> de réaliser un dépôt sur la plaque)</w:t>
            </w:r>
          </w:p>
          <w:p w14:paraId="3F578843" w14:textId="77777777" w:rsidR="003A41EE" w:rsidRDefault="003A41EE" w:rsidP="0092238F">
            <w:pPr>
              <w:pStyle w:val="Paragraphedeliste"/>
              <w:numPr>
                <w:ilvl w:val="0"/>
                <w:numId w:val="20"/>
              </w:numPr>
              <w:spacing w:before="120" w:after="120"/>
            </w:pPr>
            <w:r>
              <w:t>Eau distillée</w:t>
            </w:r>
          </w:p>
          <w:p w14:paraId="07D849AF" w14:textId="5CC81C71" w:rsidR="003A41EE" w:rsidRPr="003A41EE" w:rsidRDefault="003A41EE" w:rsidP="00522B28">
            <w:pPr>
              <w:pStyle w:val="Paragraphedeliste"/>
              <w:numPr>
                <w:ilvl w:val="0"/>
                <w:numId w:val="20"/>
              </w:numPr>
              <w:spacing w:before="120" w:after="120"/>
            </w:pPr>
            <w:r>
              <w:t>Un bécher contenant de l'eau salée</w:t>
            </w:r>
          </w:p>
        </w:tc>
        <w:tc>
          <w:tcPr>
            <w:tcW w:w="4710" w:type="dxa"/>
            <w:tcBorders>
              <w:top w:val="single" w:sz="4" w:space="0" w:color="auto"/>
              <w:left w:val="single" w:sz="4" w:space="0" w:color="FFFFFF" w:themeColor="background1"/>
              <w:right w:val="single" w:sz="4" w:space="0" w:color="auto"/>
            </w:tcBorders>
            <w:shd w:val="clear" w:color="auto" w:fill="auto"/>
          </w:tcPr>
          <w:p w14:paraId="0F8F6AEF" w14:textId="77777777" w:rsidR="003A41EE" w:rsidRDefault="003A41EE">
            <w:pPr>
              <w:spacing w:line="240" w:lineRule="auto"/>
              <w:rPr>
                <w:rFonts w:ascii="Arial" w:hAnsi="Arial" w:cs="Arial"/>
                <w:b/>
              </w:rPr>
            </w:pPr>
          </w:p>
          <w:p w14:paraId="03F814AA" w14:textId="77777777" w:rsidR="000F6249" w:rsidRDefault="000F6249">
            <w:pPr>
              <w:spacing w:line="240" w:lineRule="auto"/>
              <w:rPr>
                <w:rFonts w:ascii="Arial" w:hAnsi="Arial" w:cs="Arial"/>
                <w:b/>
              </w:rPr>
            </w:pPr>
          </w:p>
          <w:p w14:paraId="0C061AAF" w14:textId="5F3D69AA" w:rsidR="003A41EE" w:rsidRPr="000F6249" w:rsidRDefault="000F6249" w:rsidP="000F6249">
            <w:pPr>
              <w:pStyle w:val="Paragraphedeliste"/>
              <w:numPr>
                <w:ilvl w:val="0"/>
                <w:numId w:val="20"/>
              </w:numPr>
              <w:spacing w:line="240" w:lineRule="auto"/>
              <w:rPr>
                <w:rFonts w:ascii="Arial" w:hAnsi="Arial" w:cs="Arial"/>
                <w:b/>
              </w:rPr>
            </w:pPr>
            <w:r>
              <w:t>Un bécher contenant de l'éthanol</w:t>
            </w:r>
          </w:p>
          <w:p w14:paraId="613A6677" w14:textId="77777777" w:rsidR="003A41EE" w:rsidRPr="00A14F89" w:rsidRDefault="003A41EE" w:rsidP="0092238F">
            <w:pPr>
              <w:pStyle w:val="Paragraphedeliste"/>
              <w:numPr>
                <w:ilvl w:val="0"/>
                <w:numId w:val="20"/>
              </w:numPr>
              <w:spacing w:line="240" w:lineRule="auto"/>
            </w:pPr>
            <w:r w:rsidRPr="00A14F89">
              <w:t xml:space="preserve">Des </w:t>
            </w:r>
            <w:proofErr w:type="spellStart"/>
            <w:r w:rsidRPr="00A14F89">
              <w:t>M&amp;m's</w:t>
            </w:r>
            <w:proofErr w:type="spellEnd"/>
            <w:r w:rsidRPr="00A14F89">
              <w:t xml:space="preserve"> jaune, bleu et vert</w:t>
            </w:r>
          </w:p>
          <w:p w14:paraId="1879DA98" w14:textId="77777777" w:rsidR="003A41EE" w:rsidRPr="00A14F89" w:rsidRDefault="003A41EE" w:rsidP="0092238F">
            <w:pPr>
              <w:pStyle w:val="Paragraphedeliste"/>
              <w:numPr>
                <w:ilvl w:val="0"/>
                <w:numId w:val="20"/>
              </w:numPr>
              <w:spacing w:line="240" w:lineRule="auto"/>
            </w:pPr>
            <w:r w:rsidRPr="00A14F89">
              <w:t>Des colorants alimentaires dans des tubes à essai (Paillasse professeur)</w:t>
            </w:r>
          </w:p>
          <w:p w14:paraId="15C3BA42" w14:textId="77777777" w:rsidR="003A41EE" w:rsidRPr="00A14F89" w:rsidRDefault="003A41EE" w:rsidP="0092238F">
            <w:pPr>
              <w:pStyle w:val="Paragraphedeliste"/>
              <w:numPr>
                <w:ilvl w:val="0"/>
                <w:numId w:val="20"/>
              </w:numPr>
              <w:spacing w:line="240" w:lineRule="auto"/>
            </w:pPr>
            <w:r w:rsidRPr="00A14F89">
              <w:t>Une règle</w:t>
            </w:r>
          </w:p>
          <w:p w14:paraId="72606908" w14:textId="311477E7" w:rsidR="003A41EE" w:rsidRPr="000F6249" w:rsidRDefault="003A41EE" w:rsidP="000F6249">
            <w:pPr>
              <w:pStyle w:val="Paragraphedeliste"/>
              <w:numPr>
                <w:ilvl w:val="0"/>
                <w:numId w:val="20"/>
              </w:numPr>
              <w:spacing w:line="240" w:lineRule="auto"/>
              <w:rPr>
                <w:rFonts w:ascii="Arial" w:hAnsi="Arial" w:cs="Arial"/>
              </w:rPr>
            </w:pPr>
            <w:r w:rsidRPr="00A14F89">
              <w:t>Un crayon à papier</w:t>
            </w:r>
          </w:p>
        </w:tc>
      </w:tr>
    </w:tbl>
    <w:p w14:paraId="06ADD0E9" w14:textId="77777777" w:rsidR="00333117" w:rsidRDefault="00333117" w:rsidP="00221990">
      <w:pPr>
        <w:rPr>
          <w:rFonts w:ascii="Arial" w:hAnsi="Arial" w:cs="Arial"/>
        </w:rPr>
      </w:pPr>
    </w:p>
    <w:p w14:paraId="06AC41A5" w14:textId="77777777" w:rsidR="000F6249" w:rsidRPr="00DA3D06" w:rsidRDefault="000F6249" w:rsidP="00221990">
      <w:pPr>
        <w:rPr>
          <w:rFonts w:ascii="Arial" w:hAnsi="Arial" w:cs="Arial"/>
        </w:rPr>
      </w:pPr>
    </w:p>
    <w:p w14:paraId="28DD5E64" w14:textId="65B0748B" w:rsidR="004B7EBC" w:rsidRPr="00012D98" w:rsidRDefault="00012D98" w:rsidP="00012D98">
      <w:pPr>
        <w:rPr>
          <w:rFonts w:ascii="Arial" w:hAnsi="Arial" w:cs="Arial"/>
          <w:b/>
        </w:rPr>
      </w:pPr>
      <w:r w:rsidRPr="00E96E24">
        <w:rPr>
          <w:rFonts w:ascii="Arial" w:hAnsi="Arial" w:cs="Arial"/>
          <w:b/>
          <w:highlight w:val="lightGray"/>
        </w:rPr>
        <w:t xml:space="preserve">                                                                        </w:t>
      </w:r>
      <w:r w:rsidR="00A53FDA" w:rsidRPr="00E96E24">
        <w:rPr>
          <w:rFonts w:ascii="Arial" w:hAnsi="Arial" w:cs="Arial"/>
          <w:b/>
          <w:highlight w:val="lightGray"/>
          <w:u w:val="single"/>
        </w:rPr>
        <w:t>Expérience n°</w:t>
      </w:r>
      <w:proofErr w:type="gramStart"/>
      <w:r w:rsidR="00A53FDA" w:rsidRPr="00E96E24">
        <w:rPr>
          <w:rFonts w:ascii="Arial" w:hAnsi="Arial" w:cs="Arial"/>
          <w:b/>
          <w:highlight w:val="lightGray"/>
          <w:u w:val="single"/>
        </w:rPr>
        <w:t>1</w:t>
      </w:r>
      <w:r w:rsidRPr="00E96E24">
        <w:rPr>
          <w:rFonts w:ascii="Arial" w:hAnsi="Arial" w:cs="Arial"/>
          <w:b/>
          <w:highlight w:val="lightGray"/>
          <w:u w:val="single"/>
        </w:rPr>
        <w:t>:</w:t>
      </w:r>
      <w:proofErr w:type="gramEnd"/>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u w:val="single"/>
        </w:rPr>
        <w:t xml:space="preserve">              </w:t>
      </w:r>
      <w:r w:rsidR="00A53FDA" w:rsidRPr="00E96E24">
        <w:rPr>
          <w:rFonts w:ascii="Arial" w:hAnsi="Arial" w:cs="Arial"/>
          <w:b/>
          <w:highlight w:val="lightGray"/>
          <w:u w:val="single"/>
        </w:rPr>
        <w:t xml:space="preserve"> </w:t>
      </w:r>
      <w:r w:rsidRPr="00E96E24">
        <w:rPr>
          <w:rFonts w:ascii="Arial" w:hAnsi="Arial" w:cs="Arial"/>
          <w:b/>
          <w:highlight w:val="lightGray"/>
          <w:u w:val="single"/>
        </w:rPr>
        <w:t xml:space="preserve">                             </w:t>
      </w:r>
      <w:r>
        <w:rPr>
          <w:rFonts w:ascii="Arial" w:hAnsi="Arial" w:cs="Arial"/>
          <w:b/>
          <w:u w:val="single"/>
        </w:rPr>
        <w:t xml:space="preserve">    </w:t>
      </w:r>
      <w:r>
        <w:rPr>
          <w:rFonts w:ascii="Arial" w:hAnsi="Arial" w:cs="Arial"/>
          <w:b/>
        </w:rPr>
        <w:t xml:space="preserve"> </w:t>
      </w:r>
    </w:p>
    <w:p w14:paraId="496A05F2" w14:textId="77777777" w:rsidR="00A53FDA" w:rsidRDefault="00A53FDA" w:rsidP="00221990">
      <w:pPr>
        <w:rPr>
          <w:rFonts w:ascii="Arial" w:hAnsi="Arial" w:cs="Arial"/>
        </w:rPr>
      </w:pPr>
    </w:p>
    <w:p w14:paraId="7948AF75" w14:textId="612C7E60" w:rsidR="000F6249" w:rsidRDefault="00A53FDA" w:rsidP="00221990">
      <w:pPr>
        <w:rPr>
          <w:rFonts w:ascii="Arial" w:hAnsi="Arial" w:cs="Arial"/>
        </w:rPr>
      </w:pPr>
      <w:r>
        <w:rPr>
          <w:rFonts w:ascii="Arial" w:hAnsi="Arial" w:cs="Arial"/>
        </w:rPr>
        <w:t xml:space="preserve">Les enrobages multicolores des </w:t>
      </w:r>
      <w:proofErr w:type="spellStart"/>
      <w:r>
        <w:rPr>
          <w:rFonts w:ascii="Arial" w:hAnsi="Arial" w:cs="Arial"/>
        </w:rPr>
        <w:t>M&amp;m's</w:t>
      </w:r>
      <w:proofErr w:type="spellEnd"/>
      <w:r>
        <w:rPr>
          <w:rFonts w:ascii="Arial" w:hAnsi="Arial" w:cs="Arial"/>
        </w:rPr>
        <w:t xml:space="preserve"> renferment des colorants alimentaires. La première question que </w:t>
      </w:r>
      <w:r w:rsidR="00333117">
        <w:rPr>
          <w:rFonts w:ascii="Arial" w:hAnsi="Arial" w:cs="Arial"/>
        </w:rPr>
        <w:t>vous alle</w:t>
      </w:r>
      <w:r w:rsidR="006C1E08">
        <w:rPr>
          <w:rFonts w:ascii="Arial" w:hAnsi="Arial" w:cs="Arial"/>
        </w:rPr>
        <w:t>z</w:t>
      </w:r>
      <w:r w:rsidR="00333117">
        <w:rPr>
          <w:rFonts w:ascii="Arial" w:hAnsi="Arial" w:cs="Arial"/>
        </w:rPr>
        <w:t xml:space="preserve"> </w:t>
      </w:r>
      <w:r>
        <w:rPr>
          <w:rFonts w:ascii="Arial" w:hAnsi="Arial" w:cs="Arial"/>
        </w:rPr>
        <w:t>cherche</w:t>
      </w:r>
      <w:r w:rsidR="00333117">
        <w:rPr>
          <w:rFonts w:ascii="Arial" w:hAnsi="Arial" w:cs="Arial"/>
        </w:rPr>
        <w:t>r</w:t>
      </w:r>
      <w:r>
        <w:rPr>
          <w:rFonts w:ascii="Arial" w:hAnsi="Arial" w:cs="Arial"/>
        </w:rPr>
        <w:t xml:space="preserve"> à </w:t>
      </w:r>
      <w:r w:rsidR="00B87D8F">
        <w:rPr>
          <w:rFonts w:ascii="Arial" w:hAnsi="Arial" w:cs="Arial"/>
        </w:rPr>
        <w:t xml:space="preserve">résoudre est la suivante </w:t>
      </w:r>
      <w:r>
        <w:rPr>
          <w:rFonts w:ascii="Arial" w:hAnsi="Arial" w:cs="Arial"/>
        </w:rPr>
        <w:t xml:space="preserve">: </w:t>
      </w:r>
      <w:r w:rsidRPr="00396AC9">
        <w:rPr>
          <w:rFonts w:ascii="Arial" w:hAnsi="Arial" w:cs="Arial"/>
          <w:b/>
        </w:rPr>
        <w:t>Les colorants utilisés sont-ils des corps pur</w:t>
      </w:r>
      <w:r w:rsidR="006C1E08">
        <w:rPr>
          <w:rFonts w:ascii="Arial" w:hAnsi="Arial" w:cs="Arial"/>
          <w:b/>
        </w:rPr>
        <w:t>s</w:t>
      </w:r>
      <w:r w:rsidRPr="00396AC9">
        <w:rPr>
          <w:rFonts w:ascii="Arial" w:hAnsi="Arial" w:cs="Arial"/>
          <w:b/>
        </w:rPr>
        <w:t xml:space="preserve"> ou des</w:t>
      </w:r>
      <w:r w:rsidR="00333117" w:rsidRPr="00396AC9">
        <w:rPr>
          <w:rFonts w:ascii="Arial" w:hAnsi="Arial" w:cs="Arial"/>
          <w:b/>
        </w:rPr>
        <w:t xml:space="preserve"> </w:t>
      </w:r>
      <w:r w:rsidR="00396AC9" w:rsidRPr="00396AC9">
        <w:rPr>
          <w:rFonts w:ascii="Arial" w:hAnsi="Arial" w:cs="Arial"/>
          <w:b/>
        </w:rPr>
        <w:t>mélanges ?</w:t>
      </w:r>
      <w:r w:rsidR="00B87D8F">
        <w:rPr>
          <w:rFonts w:ascii="Arial" w:hAnsi="Arial" w:cs="Arial"/>
        </w:rPr>
        <w:t xml:space="preserve">  Vous étudierez les </w:t>
      </w:r>
      <w:proofErr w:type="spellStart"/>
      <w:r w:rsidR="00B87D8F">
        <w:rPr>
          <w:rFonts w:ascii="Arial" w:hAnsi="Arial" w:cs="Arial"/>
        </w:rPr>
        <w:t>M&amp;m's</w:t>
      </w:r>
      <w:proofErr w:type="spellEnd"/>
      <w:r w:rsidR="00B87D8F">
        <w:rPr>
          <w:rFonts w:ascii="Arial" w:hAnsi="Arial" w:cs="Arial"/>
        </w:rPr>
        <w:t xml:space="preserve"> verts,</w:t>
      </w:r>
      <w:r w:rsidR="00333117">
        <w:rPr>
          <w:rFonts w:ascii="Arial" w:hAnsi="Arial" w:cs="Arial"/>
        </w:rPr>
        <w:t xml:space="preserve"> jaune</w:t>
      </w:r>
      <w:r w:rsidR="00B87D8F">
        <w:rPr>
          <w:rFonts w:ascii="Arial" w:hAnsi="Arial" w:cs="Arial"/>
        </w:rPr>
        <w:t>s</w:t>
      </w:r>
      <w:r w:rsidR="00333117">
        <w:rPr>
          <w:rFonts w:ascii="Arial" w:hAnsi="Arial" w:cs="Arial"/>
        </w:rPr>
        <w:t xml:space="preserve"> et bleu</w:t>
      </w:r>
      <w:r w:rsidR="00B87D8F">
        <w:rPr>
          <w:rFonts w:ascii="Arial" w:hAnsi="Arial" w:cs="Arial"/>
        </w:rPr>
        <w:t>s</w:t>
      </w:r>
      <w:r w:rsidR="00333117">
        <w:rPr>
          <w:rFonts w:ascii="Arial" w:hAnsi="Arial" w:cs="Arial"/>
        </w:rPr>
        <w:t xml:space="preserve"> et formulerez une réponse à cette question pour chacun d'entre eux. </w:t>
      </w:r>
    </w:p>
    <w:tbl>
      <w:tblPr>
        <w:tblStyle w:val="Grille"/>
        <w:tblpPr w:leftFromText="141" w:rightFromText="141" w:vertAnchor="page" w:horzAnchor="page" w:tblpX="676" w:tblpY="2728"/>
        <w:tblW w:w="11023" w:type="dxa"/>
        <w:tblLook w:val="04A0" w:firstRow="1" w:lastRow="0" w:firstColumn="1" w:lastColumn="0" w:noHBand="0" w:noVBand="1"/>
      </w:tblPr>
      <w:tblGrid>
        <w:gridCol w:w="8420"/>
        <w:gridCol w:w="1377"/>
        <w:gridCol w:w="1226"/>
      </w:tblGrid>
      <w:tr w:rsidR="00B43772" w:rsidRPr="00153FA9" w14:paraId="53EA36AC" w14:textId="77777777" w:rsidTr="00B43772">
        <w:trPr>
          <w:trHeight w:val="454"/>
        </w:trPr>
        <w:tc>
          <w:tcPr>
            <w:tcW w:w="8420" w:type="dxa"/>
            <w:tcBorders>
              <w:top w:val="single" w:sz="4" w:space="0" w:color="auto"/>
            </w:tcBorders>
            <w:vAlign w:val="center"/>
          </w:tcPr>
          <w:p w14:paraId="1C5E3BC0" w14:textId="77777777" w:rsidR="00B43772" w:rsidRPr="00153FA9" w:rsidRDefault="00B43772" w:rsidP="00B43772">
            <w:pPr>
              <w:tabs>
                <w:tab w:val="left" w:pos="-720"/>
              </w:tabs>
              <w:suppressAutoHyphens/>
              <w:spacing w:line="240" w:lineRule="atLeast"/>
              <w:jc w:val="center"/>
              <w:rPr>
                <w:b/>
                <w:color w:val="000000"/>
                <w:szCs w:val="22"/>
              </w:rPr>
            </w:pPr>
            <w:r>
              <w:rPr>
                <w:b/>
                <w:color w:val="000000"/>
                <w:szCs w:val="22"/>
              </w:rPr>
              <w:t>Questions</w:t>
            </w:r>
          </w:p>
        </w:tc>
        <w:tc>
          <w:tcPr>
            <w:tcW w:w="1377" w:type="dxa"/>
            <w:tcBorders>
              <w:top w:val="single" w:sz="4" w:space="0" w:color="auto"/>
            </w:tcBorders>
            <w:vAlign w:val="center"/>
          </w:tcPr>
          <w:p w14:paraId="6626FC9B"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Compétence</w:t>
            </w:r>
          </w:p>
        </w:tc>
        <w:tc>
          <w:tcPr>
            <w:tcW w:w="1226" w:type="dxa"/>
            <w:tcBorders>
              <w:top w:val="single" w:sz="4" w:space="0" w:color="auto"/>
            </w:tcBorders>
            <w:vAlign w:val="center"/>
          </w:tcPr>
          <w:p w14:paraId="00B5A792"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Notation</w:t>
            </w:r>
          </w:p>
        </w:tc>
      </w:tr>
      <w:tr w:rsidR="00B43772" w:rsidRPr="00153FA9" w14:paraId="4E924931" w14:textId="77777777" w:rsidTr="00B43772">
        <w:trPr>
          <w:trHeight w:val="540"/>
        </w:trPr>
        <w:tc>
          <w:tcPr>
            <w:tcW w:w="8420" w:type="dxa"/>
            <w:tcBorders>
              <w:top w:val="single" w:sz="4" w:space="0" w:color="auto"/>
            </w:tcBorders>
            <w:vAlign w:val="center"/>
          </w:tcPr>
          <w:p w14:paraId="5B404BE3" w14:textId="77777777" w:rsidR="00B43772" w:rsidRPr="00F91988" w:rsidRDefault="00B43772" w:rsidP="00B43772">
            <w:pPr>
              <w:tabs>
                <w:tab w:val="left" w:pos="-720"/>
              </w:tabs>
              <w:suppressAutoHyphens/>
              <w:spacing w:line="240" w:lineRule="atLeast"/>
              <w:jc w:val="both"/>
              <w:rPr>
                <w:spacing w:val="-3"/>
              </w:rPr>
            </w:pPr>
            <w:r w:rsidRPr="00153FA9">
              <w:rPr>
                <w:b/>
                <w:color w:val="000000"/>
                <w:szCs w:val="22"/>
              </w:rPr>
              <w:t>1</w:t>
            </w:r>
            <w:r>
              <w:rPr>
                <w:b/>
                <w:color w:val="000000"/>
                <w:szCs w:val="22"/>
              </w:rPr>
              <w:t>-a)</w:t>
            </w:r>
            <w:r w:rsidRPr="00153FA9">
              <w:rPr>
                <w:b/>
                <w:color w:val="000000"/>
                <w:szCs w:val="22"/>
              </w:rPr>
              <w:t xml:space="preserve"> </w:t>
            </w:r>
            <w:r w:rsidRPr="00153FA9">
              <w:rPr>
                <w:color w:val="000000"/>
                <w:szCs w:val="22"/>
              </w:rPr>
              <w:t xml:space="preserve"> </w:t>
            </w:r>
            <w:r>
              <w:rPr>
                <w:spacing w:val="-3"/>
              </w:rPr>
              <w:t xml:space="preserve"> Proposer un protocole permettant de répondre à la question. Vous détaillerez chacune des étapes présentées dans le document 2 (préparation des composés à analyser, préparation de la cuve, préparation de la plaque, élution)</w:t>
            </w:r>
          </w:p>
        </w:tc>
        <w:tc>
          <w:tcPr>
            <w:tcW w:w="1377" w:type="dxa"/>
            <w:tcBorders>
              <w:top w:val="single" w:sz="4" w:space="0" w:color="auto"/>
            </w:tcBorders>
            <w:vAlign w:val="center"/>
          </w:tcPr>
          <w:p w14:paraId="4CAC1BE1"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Analyser</w:t>
            </w:r>
          </w:p>
        </w:tc>
        <w:tc>
          <w:tcPr>
            <w:tcW w:w="1226" w:type="dxa"/>
            <w:tcBorders>
              <w:top w:val="single" w:sz="4" w:space="0" w:color="auto"/>
            </w:tcBorders>
            <w:vAlign w:val="center"/>
          </w:tcPr>
          <w:p w14:paraId="01B66D78"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p>
        </w:tc>
      </w:tr>
      <w:tr w:rsidR="00B43772" w:rsidRPr="00153FA9" w14:paraId="1B72B85F" w14:textId="77777777" w:rsidTr="00B43772">
        <w:trPr>
          <w:trHeight w:val="540"/>
        </w:trPr>
        <w:tc>
          <w:tcPr>
            <w:tcW w:w="11023" w:type="dxa"/>
            <w:gridSpan w:val="3"/>
            <w:tcBorders>
              <w:top w:val="single" w:sz="4" w:space="0" w:color="auto"/>
            </w:tcBorders>
            <w:vAlign w:val="center"/>
          </w:tcPr>
          <w:p w14:paraId="5D0ECA46"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 xml:space="preserve">Appelez le professeur </w:t>
            </w:r>
          </w:p>
        </w:tc>
      </w:tr>
      <w:tr w:rsidR="00B43772" w:rsidRPr="00153FA9" w14:paraId="251E3A9B" w14:textId="77777777" w:rsidTr="00B43772">
        <w:trPr>
          <w:trHeight w:val="414"/>
        </w:trPr>
        <w:tc>
          <w:tcPr>
            <w:tcW w:w="8420" w:type="dxa"/>
            <w:vAlign w:val="center"/>
          </w:tcPr>
          <w:p w14:paraId="1B17DF4B" w14:textId="77777777" w:rsidR="00B43772" w:rsidRPr="00153FA9" w:rsidRDefault="00B43772" w:rsidP="00B43772">
            <w:pPr>
              <w:tabs>
                <w:tab w:val="left" w:pos="-720"/>
              </w:tabs>
              <w:suppressAutoHyphens/>
              <w:spacing w:line="240" w:lineRule="atLeast"/>
              <w:jc w:val="both"/>
              <w:rPr>
                <w:b/>
                <w:bCs/>
                <w:color w:val="000000"/>
                <w:szCs w:val="22"/>
              </w:rPr>
            </w:pPr>
            <w:r>
              <w:rPr>
                <w:b/>
                <w:bCs/>
                <w:color w:val="000000"/>
                <w:szCs w:val="22"/>
              </w:rPr>
              <w:t xml:space="preserve">1-b)   </w:t>
            </w:r>
            <w:r w:rsidRPr="00A54B79">
              <w:rPr>
                <w:bCs/>
                <w:color w:val="000000"/>
                <w:szCs w:val="22"/>
              </w:rPr>
              <w:t>Réaliser le protocole validé par le professeur.</w:t>
            </w:r>
          </w:p>
        </w:tc>
        <w:tc>
          <w:tcPr>
            <w:tcW w:w="1377" w:type="dxa"/>
            <w:vAlign w:val="center"/>
          </w:tcPr>
          <w:p w14:paraId="7DDDFE5C"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Réa</w:t>
            </w:r>
          </w:p>
        </w:tc>
        <w:tc>
          <w:tcPr>
            <w:tcW w:w="1226" w:type="dxa"/>
            <w:vAlign w:val="center"/>
          </w:tcPr>
          <w:p w14:paraId="4873FF84"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p>
        </w:tc>
      </w:tr>
      <w:tr w:rsidR="00B43772" w:rsidRPr="00153FA9" w14:paraId="1D25BB3F" w14:textId="77777777" w:rsidTr="00B43772">
        <w:trPr>
          <w:trHeight w:val="414"/>
        </w:trPr>
        <w:tc>
          <w:tcPr>
            <w:tcW w:w="8420" w:type="dxa"/>
            <w:vAlign w:val="center"/>
          </w:tcPr>
          <w:p w14:paraId="13BB0302" w14:textId="77777777" w:rsidR="00B43772" w:rsidRPr="002C6D4C" w:rsidRDefault="00B43772" w:rsidP="00B43772">
            <w:pPr>
              <w:tabs>
                <w:tab w:val="left" w:pos="-720"/>
              </w:tabs>
              <w:suppressAutoHyphens/>
              <w:spacing w:line="240" w:lineRule="atLeast"/>
              <w:jc w:val="both"/>
              <w:rPr>
                <w:spacing w:val="-3"/>
              </w:rPr>
            </w:pPr>
            <w:r w:rsidRPr="00153FA9">
              <w:rPr>
                <w:b/>
                <w:bCs/>
                <w:color w:val="000000"/>
                <w:szCs w:val="22"/>
              </w:rPr>
              <w:t>1</w:t>
            </w:r>
            <w:r>
              <w:rPr>
                <w:b/>
                <w:bCs/>
                <w:color w:val="000000"/>
                <w:szCs w:val="22"/>
              </w:rPr>
              <w:t>-b)</w:t>
            </w:r>
            <w:r w:rsidRPr="00153FA9">
              <w:rPr>
                <w:b/>
                <w:bCs/>
                <w:color w:val="000000"/>
                <w:szCs w:val="22"/>
              </w:rPr>
              <w:t xml:space="preserve"> </w:t>
            </w:r>
            <w:r>
              <w:rPr>
                <w:spacing w:val="-3"/>
              </w:rPr>
              <w:t>Faire un schéma précis et légendé de ce que vous observez au début et à la fin de l’expérience.</w:t>
            </w:r>
          </w:p>
        </w:tc>
        <w:tc>
          <w:tcPr>
            <w:tcW w:w="1377" w:type="dxa"/>
            <w:vAlign w:val="center"/>
          </w:tcPr>
          <w:p w14:paraId="086F2E22"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sidRPr="00153FA9">
              <w:rPr>
                <w:b/>
                <w:bCs/>
                <w:color w:val="000000"/>
                <w:szCs w:val="22"/>
              </w:rPr>
              <w:t>Réa</w:t>
            </w:r>
          </w:p>
        </w:tc>
        <w:tc>
          <w:tcPr>
            <w:tcW w:w="1226" w:type="dxa"/>
            <w:vAlign w:val="center"/>
          </w:tcPr>
          <w:p w14:paraId="2C498FFE"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p>
        </w:tc>
      </w:tr>
      <w:tr w:rsidR="00B43772" w:rsidRPr="00153FA9" w14:paraId="5E583B97" w14:textId="77777777" w:rsidTr="00B43772">
        <w:trPr>
          <w:trHeight w:val="454"/>
        </w:trPr>
        <w:tc>
          <w:tcPr>
            <w:tcW w:w="8420" w:type="dxa"/>
            <w:tcBorders>
              <w:bottom w:val="single" w:sz="4" w:space="0" w:color="auto"/>
            </w:tcBorders>
            <w:vAlign w:val="center"/>
          </w:tcPr>
          <w:p w14:paraId="4B8D2DA9"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Cs w:val="22"/>
              </w:rPr>
            </w:pPr>
            <w:r w:rsidRPr="00153FA9">
              <w:rPr>
                <w:b/>
                <w:bCs/>
                <w:color w:val="000000"/>
                <w:szCs w:val="22"/>
              </w:rPr>
              <w:t>1</w:t>
            </w:r>
            <w:r>
              <w:rPr>
                <w:b/>
                <w:bCs/>
                <w:color w:val="000000"/>
                <w:szCs w:val="22"/>
              </w:rPr>
              <w:t>-c)</w:t>
            </w:r>
            <w:r w:rsidRPr="00153FA9">
              <w:rPr>
                <w:b/>
                <w:bCs/>
                <w:color w:val="000000"/>
                <w:szCs w:val="22"/>
              </w:rPr>
              <w:t xml:space="preserve"> </w:t>
            </w:r>
            <w:r>
              <w:rPr>
                <w:b/>
                <w:bCs/>
                <w:color w:val="000000"/>
                <w:szCs w:val="22"/>
              </w:rPr>
              <w:t xml:space="preserve">  </w:t>
            </w:r>
            <w:r>
              <w:rPr>
                <w:spacing w:val="-3"/>
              </w:rPr>
              <w:t>Que fait l’</w:t>
            </w:r>
            <w:r>
              <w:rPr>
                <w:b/>
                <w:spacing w:val="-3"/>
              </w:rPr>
              <w:t xml:space="preserve">éluant </w:t>
            </w:r>
            <w:r>
              <w:rPr>
                <w:spacing w:val="-3"/>
              </w:rPr>
              <w:t>sur le papier filtre ?</w:t>
            </w:r>
          </w:p>
        </w:tc>
        <w:tc>
          <w:tcPr>
            <w:tcW w:w="1377" w:type="dxa"/>
            <w:tcBorders>
              <w:bottom w:val="single" w:sz="4" w:space="0" w:color="auto"/>
            </w:tcBorders>
            <w:vAlign w:val="center"/>
          </w:tcPr>
          <w:p w14:paraId="021D9B11"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Com</w:t>
            </w:r>
          </w:p>
        </w:tc>
        <w:tc>
          <w:tcPr>
            <w:tcW w:w="1226" w:type="dxa"/>
            <w:tcBorders>
              <w:bottom w:val="single" w:sz="4" w:space="0" w:color="auto"/>
            </w:tcBorders>
            <w:vAlign w:val="center"/>
          </w:tcPr>
          <w:p w14:paraId="44D29984"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p>
        </w:tc>
      </w:tr>
      <w:tr w:rsidR="00B43772" w:rsidRPr="00153FA9" w14:paraId="07FEBD5F" w14:textId="77777777" w:rsidTr="00B43772">
        <w:trPr>
          <w:trHeight w:val="454"/>
        </w:trPr>
        <w:tc>
          <w:tcPr>
            <w:tcW w:w="8420" w:type="dxa"/>
            <w:tcBorders>
              <w:bottom w:val="single" w:sz="4" w:space="0" w:color="auto"/>
            </w:tcBorders>
            <w:vAlign w:val="center"/>
          </w:tcPr>
          <w:p w14:paraId="79F2EA24" w14:textId="02F9201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2"/>
              </w:rPr>
            </w:pPr>
            <w:r w:rsidRPr="00153FA9">
              <w:rPr>
                <w:b/>
                <w:bCs/>
                <w:color w:val="000000"/>
                <w:szCs w:val="22"/>
              </w:rPr>
              <w:t>1</w:t>
            </w:r>
            <w:r>
              <w:rPr>
                <w:b/>
                <w:bCs/>
                <w:color w:val="000000"/>
                <w:szCs w:val="22"/>
              </w:rPr>
              <w:t>-d)</w:t>
            </w:r>
            <w:r w:rsidRPr="00153FA9">
              <w:rPr>
                <w:b/>
                <w:bCs/>
                <w:color w:val="000000"/>
                <w:szCs w:val="22"/>
              </w:rPr>
              <w:t xml:space="preserve"> </w:t>
            </w:r>
            <w:r>
              <w:rPr>
                <w:spacing w:val="-3"/>
              </w:rPr>
              <w:t xml:space="preserve">  Les colorants des enrobages des </w:t>
            </w:r>
            <w:proofErr w:type="spellStart"/>
            <w:r>
              <w:rPr>
                <w:spacing w:val="-3"/>
              </w:rPr>
              <w:t>M&amp;m's</w:t>
            </w:r>
            <w:proofErr w:type="spellEnd"/>
            <w:r>
              <w:rPr>
                <w:spacing w:val="-3"/>
              </w:rPr>
              <w:t xml:space="preserve"> verts, bleus et jaunes sont-ils des corps pur</w:t>
            </w:r>
            <w:r w:rsidR="006C1E08">
              <w:rPr>
                <w:spacing w:val="-3"/>
              </w:rPr>
              <w:t>s</w:t>
            </w:r>
            <w:r>
              <w:rPr>
                <w:spacing w:val="-3"/>
              </w:rPr>
              <w:t xml:space="preserve"> ou des mélanges ?</w:t>
            </w:r>
          </w:p>
        </w:tc>
        <w:tc>
          <w:tcPr>
            <w:tcW w:w="1377" w:type="dxa"/>
            <w:tcBorders>
              <w:bottom w:val="single" w:sz="4" w:space="0" w:color="auto"/>
            </w:tcBorders>
            <w:vAlign w:val="center"/>
          </w:tcPr>
          <w:p w14:paraId="770D628F"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Ana</w:t>
            </w:r>
          </w:p>
        </w:tc>
        <w:tc>
          <w:tcPr>
            <w:tcW w:w="1226" w:type="dxa"/>
            <w:tcBorders>
              <w:bottom w:val="single" w:sz="4" w:space="0" w:color="auto"/>
            </w:tcBorders>
            <w:vAlign w:val="center"/>
          </w:tcPr>
          <w:p w14:paraId="578AEEF9"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p>
        </w:tc>
      </w:tr>
    </w:tbl>
    <w:p w14:paraId="6318AA16" w14:textId="77777777" w:rsidR="000F6249" w:rsidRDefault="000F6249" w:rsidP="00221990">
      <w:pPr>
        <w:rPr>
          <w:rFonts w:ascii="Arial" w:hAnsi="Arial" w:cs="Arial"/>
        </w:rPr>
      </w:pPr>
    </w:p>
    <w:p w14:paraId="195F0A7F" w14:textId="77777777" w:rsidR="000F6249" w:rsidRDefault="000F6249" w:rsidP="00221990">
      <w:pPr>
        <w:rPr>
          <w:rFonts w:ascii="Arial" w:hAnsi="Arial" w:cs="Arial"/>
        </w:rPr>
      </w:pPr>
    </w:p>
    <w:p w14:paraId="2053A076" w14:textId="433F9BD2" w:rsidR="000F6249" w:rsidRDefault="00012D98" w:rsidP="00012D98">
      <w:pPr>
        <w:rPr>
          <w:rFonts w:ascii="Arial" w:hAnsi="Arial" w:cs="Arial"/>
          <w:b/>
        </w:rPr>
      </w:pPr>
      <w:r w:rsidRPr="00E96E24">
        <w:rPr>
          <w:rFonts w:ascii="Arial" w:hAnsi="Arial" w:cs="Arial"/>
          <w:b/>
          <w:highlight w:val="lightGray"/>
        </w:rPr>
        <w:t xml:space="preserve">                                                                        </w:t>
      </w:r>
      <w:r w:rsidRPr="00E96E24">
        <w:rPr>
          <w:rFonts w:ascii="Arial" w:hAnsi="Arial" w:cs="Arial"/>
          <w:b/>
          <w:highlight w:val="lightGray"/>
          <w:u w:val="single"/>
        </w:rPr>
        <w:t xml:space="preserve">Expérience n°2 </w:t>
      </w:r>
      <w:r w:rsidRPr="00E96E24">
        <w:rPr>
          <w:rFonts w:ascii="Arial" w:hAnsi="Arial" w:cs="Arial"/>
          <w:b/>
          <w:highlight w:val="lightGray"/>
        </w:rPr>
        <w:t xml:space="preserve">:   </w:t>
      </w:r>
      <w:r w:rsidRPr="00E96E24">
        <w:rPr>
          <w:rFonts w:ascii="Arial" w:hAnsi="Arial" w:cs="Arial"/>
          <w:b/>
          <w:highlight w:val="lightGray"/>
        </w:rPr>
        <w:tab/>
      </w:r>
      <w:r w:rsidRPr="00E96E24">
        <w:rPr>
          <w:rFonts w:ascii="Arial" w:hAnsi="Arial" w:cs="Arial"/>
          <w:b/>
          <w:highlight w:val="lightGray"/>
        </w:rPr>
        <w:tab/>
      </w:r>
      <w:r w:rsidRPr="00E96E24">
        <w:rPr>
          <w:rFonts w:ascii="Arial" w:hAnsi="Arial" w:cs="Arial"/>
          <w:b/>
          <w:highlight w:val="lightGray"/>
        </w:rPr>
        <w:tab/>
        <w:t xml:space="preserve">                                                       </w:t>
      </w:r>
      <w:r w:rsidRPr="00E96E24">
        <w:rPr>
          <w:rFonts w:ascii="Arial" w:hAnsi="Arial" w:cs="Arial"/>
          <w:b/>
          <w:highlight w:val="lightGray"/>
        </w:rPr>
        <w:tab/>
      </w:r>
    </w:p>
    <w:p w14:paraId="5C1B0EDA" w14:textId="77777777" w:rsidR="00E96E24" w:rsidRPr="000F6249" w:rsidRDefault="00E96E24" w:rsidP="00012D98">
      <w:pPr>
        <w:rPr>
          <w:rFonts w:ascii="Arial" w:hAnsi="Arial" w:cs="Arial"/>
          <w:b/>
        </w:rPr>
      </w:pPr>
    </w:p>
    <w:p w14:paraId="7F43DC18" w14:textId="2625B607" w:rsidR="00333117" w:rsidRDefault="00333117" w:rsidP="00333117">
      <w:pPr>
        <w:rPr>
          <w:rFonts w:ascii="Arial" w:hAnsi="Arial" w:cs="Arial"/>
          <w:b/>
        </w:rPr>
      </w:pPr>
      <w:r>
        <w:rPr>
          <w:rFonts w:ascii="Arial" w:hAnsi="Arial" w:cs="Arial"/>
        </w:rPr>
        <w:t>Au laboratoire nous disposons de deux colorants ali</w:t>
      </w:r>
      <w:r w:rsidR="0012391C">
        <w:rPr>
          <w:rFonts w:ascii="Arial" w:hAnsi="Arial" w:cs="Arial"/>
        </w:rPr>
        <w:t>mentaires : le E102 (jaune de</w:t>
      </w:r>
      <w:r>
        <w:rPr>
          <w:rFonts w:ascii="Arial" w:hAnsi="Arial" w:cs="Arial"/>
        </w:rPr>
        <w:t xml:space="preserve"> </w:t>
      </w:r>
      <w:proofErr w:type="spellStart"/>
      <w:r>
        <w:rPr>
          <w:rFonts w:ascii="Arial" w:hAnsi="Arial" w:cs="Arial"/>
        </w:rPr>
        <w:t>tartazine</w:t>
      </w:r>
      <w:proofErr w:type="spellEnd"/>
      <w:r>
        <w:rPr>
          <w:rFonts w:ascii="Arial" w:hAnsi="Arial" w:cs="Arial"/>
        </w:rPr>
        <w:t xml:space="preserve">) et le E103 (bleu patenté). Ces colorants sont présentés dans le </w:t>
      </w:r>
      <w:r w:rsidRPr="00333117">
        <w:rPr>
          <w:rFonts w:ascii="Arial" w:hAnsi="Arial" w:cs="Arial"/>
          <w:b/>
        </w:rPr>
        <w:t>Document.4</w:t>
      </w:r>
      <w:r>
        <w:rPr>
          <w:rFonts w:ascii="Arial" w:hAnsi="Arial" w:cs="Arial"/>
          <w:b/>
        </w:rPr>
        <w:t xml:space="preserve">. </w:t>
      </w:r>
    </w:p>
    <w:p w14:paraId="163CE283" w14:textId="77B3EEB2" w:rsidR="00BE34D8" w:rsidRDefault="00333117" w:rsidP="00333117">
      <w:pPr>
        <w:rPr>
          <w:rFonts w:ascii="Arial" w:hAnsi="Arial" w:cs="Arial"/>
          <w:b/>
        </w:rPr>
      </w:pPr>
      <w:r>
        <w:rPr>
          <w:rFonts w:ascii="Arial" w:hAnsi="Arial" w:cs="Arial"/>
          <w:b/>
        </w:rPr>
        <w:t xml:space="preserve">Nous aimerions savoir si les </w:t>
      </w:r>
      <w:proofErr w:type="spellStart"/>
      <w:r>
        <w:rPr>
          <w:rFonts w:ascii="Arial" w:hAnsi="Arial" w:cs="Arial"/>
          <w:b/>
        </w:rPr>
        <w:t>M&amp;m's</w:t>
      </w:r>
      <w:proofErr w:type="spellEnd"/>
      <w:r>
        <w:rPr>
          <w:rFonts w:ascii="Arial" w:hAnsi="Arial" w:cs="Arial"/>
          <w:b/>
        </w:rPr>
        <w:t xml:space="preserve"> jaune</w:t>
      </w:r>
      <w:r w:rsidR="006C1E08">
        <w:rPr>
          <w:rFonts w:ascii="Arial" w:hAnsi="Arial" w:cs="Arial"/>
          <w:b/>
        </w:rPr>
        <w:t>s</w:t>
      </w:r>
      <w:r w:rsidR="00EF1BE5">
        <w:rPr>
          <w:rFonts w:ascii="Arial" w:hAnsi="Arial" w:cs="Arial"/>
          <w:b/>
        </w:rPr>
        <w:t>, bleu</w:t>
      </w:r>
      <w:r w:rsidR="006C1E08">
        <w:rPr>
          <w:rFonts w:ascii="Arial" w:hAnsi="Arial" w:cs="Arial"/>
          <w:b/>
        </w:rPr>
        <w:t>s</w:t>
      </w:r>
      <w:r w:rsidR="00EF1BE5">
        <w:rPr>
          <w:rFonts w:ascii="Arial" w:hAnsi="Arial" w:cs="Arial"/>
          <w:b/>
        </w:rPr>
        <w:t xml:space="preserve"> et verts </w:t>
      </w:r>
      <w:r>
        <w:rPr>
          <w:rFonts w:ascii="Arial" w:hAnsi="Arial" w:cs="Arial"/>
          <w:b/>
        </w:rPr>
        <w:t xml:space="preserve">sont fabriqués </w:t>
      </w:r>
      <w:r w:rsidR="00EF1BE5">
        <w:rPr>
          <w:rFonts w:ascii="Arial" w:hAnsi="Arial" w:cs="Arial"/>
          <w:b/>
        </w:rPr>
        <w:t xml:space="preserve">à partir de </w:t>
      </w:r>
      <w:r>
        <w:rPr>
          <w:rFonts w:ascii="Arial" w:hAnsi="Arial" w:cs="Arial"/>
          <w:b/>
        </w:rPr>
        <w:t xml:space="preserve">ces colorants ? </w:t>
      </w:r>
    </w:p>
    <w:p w14:paraId="739FCE9B" w14:textId="2AD6947E" w:rsidR="00A53FDA" w:rsidRDefault="00BE34D8" w:rsidP="00221990">
      <w:pPr>
        <w:rPr>
          <w:rFonts w:ascii="Arial" w:hAnsi="Arial" w:cs="Arial"/>
          <w:i/>
        </w:rPr>
      </w:pPr>
      <w:r w:rsidRPr="00BE34D8">
        <w:rPr>
          <w:rFonts w:ascii="Arial" w:hAnsi="Arial" w:cs="Arial"/>
          <w:i/>
        </w:rPr>
        <w:t xml:space="preserve">Les colorants E103 et E102 sont disposés dans des tubes à essai sur la paillasse du professeur. </w:t>
      </w:r>
    </w:p>
    <w:tbl>
      <w:tblPr>
        <w:tblStyle w:val="Grille"/>
        <w:tblpPr w:leftFromText="141" w:rightFromText="141" w:vertAnchor="page" w:horzAnchor="page" w:tblpX="676" w:tblpY="9208"/>
        <w:tblW w:w="11023" w:type="dxa"/>
        <w:tblLook w:val="04A0" w:firstRow="1" w:lastRow="0" w:firstColumn="1" w:lastColumn="0" w:noHBand="0" w:noVBand="1"/>
      </w:tblPr>
      <w:tblGrid>
        <w:gridCol w:w="8421"/>
        <w:gridCol w:w="1377"/>
        <w:gridCol w:w="1225"/>
      </w:tblGrid>
      <w:tr w:rsidR="00B43772" w:rsidRPr="00153FA9" w14:paraId="329D29A5" w14:textId="77777777" w:rsidTr="00B43772">
        <w:trPr>
          <w:trHeight w:val="454"/>
        </w:trPr>
        <w:tc>
          <w:tcPr>
            <w:tcW w:w="8421" w:type="dxa"/>
            <w:tcBorders>
              <w:top w:val="single" w:sz="4" w:space="0" w:color="auto"/>
            </w:tcBorders>
            <w:vAlign w:val="center"/>
          </w:tcPr>
          <w:p w14:paraId="1DE1AD2D" w14:textId="77777777" w:rsidR="00B43772" w:rsidRPr="00153FA9" w:rsidRDefault="00B43772" w:rsidP="00B43772">
            <w:pPr>
              <w:tabs>
                <w:tab w:val="left" w:pos="-720"/>
              </w:tabs>
              <w:suppressAutoHyphens/>
              <w:spacing w:line="240" w:lineRule="atLeast"/>
              <w:jc w:val="center"/>
              <w:rPr>
                <w:b/>
                <w:color w:val="000000"/>
                <w:szCs w:val="22"/>
              </w:rPr>
            </w:pPr>
            <w:r>
              <w:rPr>
                <w:b/>
                <w:color w:val="000000"/>
                <w:szCs w:val="22"/>
              </w:rPr>
              <w:t>Questions</w:t>
            </w:r>
          </w:p>
        </w:tc>
        <w:tc>
          <w:tcPr>
            <w:tcW w:w="1377" w:type="dxa"/>
            <w:tcBorders>
              <w:top w:val="single" w:sz="4" w:space="0" w:color="auto"/>
            </w:tcBorders>
            <w:vAlign w:val="center"/>
          </w:tcPr>
          <w:p w14:paraId="75BD6379"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Compétence</w:t>
            </w:r>
          </w:p>
        </w:tc>
        <w:tc>
          <w:tcPr>
            <w:tcW w:w="1225" w:type="dxa"/>
            <w:tcBorders>
              <w:top w:val="single" w:sz="4" w:space="0" w:color="auto"/>
            </w:tcBorders>
            <w:vAlign w:val="center"/>
          </w:tcPr>
          <w:p w14:paraId="7D9E07C6"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Notation</w:t>
            </w:r>
          </w:p>
        </w:tc>
      </w:tr>
      <w:tr w:rsidR="00B43772" w:rsidRPr="00153FA9" w14:paraId="3351E13E" w14:textId="77777777" w:rsidTr="00B43772">
        <w:trPr>
          <w:trHeight w:val="540"/>
        </w:trPr>
        <w:tc>
          <w:tcPr>
            <w:tcW w:w="8421" w:type="dxa"/>
            <w:tcBorders>
              <w:top w:val="single" w:sz="4" w:space="0" w:color="auto"/>
            </w:tcBorders>
            <w:vAlign w:val="center"/>
          </w:tcPr>
          <w:p w14:paraId="52537C60" w14:textId="77777777" w:rsidR="00B43772" w:rsidRPr="00F91988" w:rsidRDefault="00B43772" w:rsidP="00B43772">
            <w:pPr>
              <w:tabs>
                <w:tab w:val="left" w:pos="-720"/>
              </w:tabs>
              <w:suppressAutoHyphens/>
              <w:spacing w:line="240" w:lineRule="atLeast"/>
              <w:jc w:val="both"/>
              <w:rPr>
                <w:spacing w:val="-3"/>
              </w:rPr>
            </w:pPr>
            <w:r w:rsidRPr="00153FA9">
              <w:rPr>
                <w:b/>
                <w:color w:val="000000"/>
                <w:szCs w:val="22"/>
              </w:rPr>
              <w:t>1</w:t>
            </w:r>
            <w:r>
              <w:rPr>
                <w:b/>
                <w:color w:val="000000"/>
                <w:szCs w:val="22"/>
              </w:rPr>
              <w:t>-a)</w:t>
            </w:r>
            <w:r w:rsidRPr="00153FA9">
              <w:rPr>
                <w:b/>
                <w:color w:val="000000"/>
                <w:szCs w:val="22"/>
              </w:rPr>
              <w:t xml:space="preserve"> </w:t>
            </w:r>
            <w:r w:rsidRPr="00153FA9">
              <w:rPr>
                <w:color w:val="000000"/>
                <w:szCs w:val="22"/>
              </w:rPr>
              <w:t xml:space="preserve"> </w:t>
            </w:r>
            <w:r>
              <w:rPr>
                <w:spacing w:val="-3"/>
              </w:rPr>
              <w:t xml:space="preserve"> Proposer un protocole permettant de répondre à la question. Vous détaillerez chacune des étapes présentées dans le document 2 (préparation des composés à analyser, préparation de la cuve, préparation de la plaque, élution)</w:t>
            </w:r>
          </w:p>
        </w:tc>
        <w:tc>
          <w:tcPr>
            <w:tcW w:w="1377" w:type="dxa"/>
            <w:tcBorders>
              <w:top w:val="single" w:sz="4" w:space="0" w:color="auto"/>
            </w:tcBorders>
            <w:vAlign w:val="center"/>
          </w:tcPr>
          <w:p w14:paraId="67D75C1E"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Analyser</w:t>
            </w:r>
          </w:p>
        </w:tc>
        <w:tc>
          <w:tcPr>
            <w:tcW w:w="1225" w:type="dxa"/>
            <w:tcBorders>
              <w:top w:val="single" w:sz="4" w:space="0" w:color="auto"/>
            </w:tcBorders>
            <w:vAlign w:val="center"/>
          </w:tcPr>
          <w:p w14:paraId="4BF5E4A8"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p>
        </w:tc>
      </w:tr>
      <w:tr w:rsidR="00B43772" w:rsidRPr="00153FA9" w14:paraId="547231AB" w14:textId="77777777" w:rsidTr="00B43772">
        <w:trPr>
          <w:trHeight w:val="540"/>
        </w:trPr>
        <w:tc>
          <w:tcPr>
            <w:tcW w:w="11023" w:type="dxa"/>
            <w:gridSpan w:val="3"/>
            <w:tcBorders>
              <w:top w:val="single" w:sz="4" w:space="0" w:color="auto"/>
            </w:tcBorders>
            <w:vAlign w:val="center"/>
          </w:tcPr>
          <w:p w14:paraId="673AC3B0"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 xml:space="preserve">Appelez le professeur </w:t>
            </w:r>
          </w:p>
        </w:tc>
      </w:tr>
      <w:tr w:rsidR="00B43772" w:rsidRPr="00153FA9" w14:paraId="78656526" w14:textId="77777777" w:rsidTr="00B43772">
        <w:trPr>
          <w:trHeight w:val="414"/>
        </w:trPr>
        <w:tc>
          <w:tcPr>
            <w:tcW w:w="8421" w:type="dxa"/>
            <w:vAlign w:val="center"/>
          </w:tcPr>
          <w:p w14:paraId="3BE85B31" w14:textId="77777777" w:rsidR="00B43772" w:rsidRPr="00153FA9" w:rsidRDefault="00B43772" w:rsidP="00B43772">
            <w:pPr>
              <w:tabs>
                <w:tab w:val="left" w:pos="-720"/>
              </w:tabs>
              <w:suppressAutoHyphens/>
              <w:spacing w:line="240" w:lineRule="atLeast"/>
              <w:jc w:val="both"/>
              <w:rPr>
                <w:b/>
                <w:bCs/>
                <w:color w:val="000000"/>
                <w:szCs w:val="22"/>
              </w:rPr>
            </w:pPr>
            <w:r>
              <w:rPr>
                <w:b/>
                <w:bCs/>
                <w:color w:val="000000"/>
                <w:szCs w:val="22"/>
              </w:rPr>
              <w:t xml:space="preserve">1-b)   </w:t>
            </w:r>
            <w:r w:rsidRPr="00A54B79">
              <w:rPr>
                <w:bCs/>
                <w:color w:val="000000"/>
                <w:szCs w:val="22"/>
              </w:rPr>
              <w:t>Réaliser le protocole validé par le professeur.</w:t>
            </w:r>
          </w:p>
        </w:tc>
        <w:tc>
          <w:tcPr>
            <w:tcW w:w="1377" w:type="dxa"/>
            <w:vAlign w:val="center"/>
          </w:tcPr>
          <w:p w14:paraId="5BFF3A1F"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Réa</w:t>
            </w:r>
          </w:p>
        </w:tc>
        <w:tc>
          <w:tcPr>
            <w:tcW w:w="1225" w:type="dxa"/>
            <w:vAlign w:val="center"/>
          </w:tcPr>
          <w:p w14:paraId="69659080"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p>
        </w:tc>
      </w:tr>
      <w:tr w:rsidR="00B43772" w:rsidRPr="00153FA9" w14:paraId="6BB2B4B6" w14:textId="77777777" w:rsidTr="00B43772">
        <w:trPr>
          <w:trHeight w:val="414"/>
        </w:trPr>
        <w:tc>
          <w:tcPr>
            <w:tcW w:w="8421" w:type="dxa"/>
            <w:vAlign w:val="center"/>
          </w:tcPr>
          <w:p w14:paraId="64E65D29" w14:textId="77777777" w:rsidR="00B43772" w:rsidRPr="002C6D4C" w:rsidRDefault="00B43772" w:rsidP="00B43772">
            <w:pPr>
              <w:tabs>
                <w:tab w:val="left" w:pos="-720"/>
              </w:tabs>
              <w:suppressAutoHyphens/>
              <w:spacing w:line="240" w:lineRule="atLeast"/>
              <w:jc w:val="both"/>
              <w:rPr>
                <w:spacing w:val="-3"/>
              </w:rPr>
            </w:pPr>
            <w:r w:rsidRPr="00153FA9">
              <w:rPr>
                <w:b/>
                <w:bCs/>
                <w:color w:val="000000"/>
                <w:szCs w:val="22"/>
              </w:rPr>
              <w:t>1</w:t>
            </w:r>
            <w:r>
              <w:rPr>
                <w:b/>
                <w:bCs/>
                <w:color w:val="000000"/>
                <w:szCs w:val="22"/>
              </w:rPr>
              <w:t>-b)</w:t>
            </w:r>
            <w:r w:rsidRPr="00153FA9">
              <w:rPr>
                <w:b/>
                <w:bCs/>
                <w:color w:val="000000"/>
                <w:szCs w:val="22"/>
              </w:rPr>
              <w:t xml:space="preserve"> </w:t>
            </w:r>
            <w:r>
              <w:rPr>
                <w:spacing w:val="-3"/>
              </w:rPr>
              <w:t>Faire un schéma précis et légendé de ce que vous observez au début et à la fin de l’expérience.</w:t>
            </w:r>
          </w:p>
        </w:tc>
        <w:tc>
          <w:tcPr>
            <w:tcW w:w="1377" w:type="dxa"/>
            <w:vAlign w:val="center"/>
          </w:tcPr>
          <w:p w14:paraId="7490DF8F"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sidRPr="00153FA9">
              <w:rPr>
                <w:b/>
                <w:bCs/>
                <w:color w:val="000000"/>
                <w:szCs w:val="22"/>
              </w:rPr>
              <w:t>Réa</w:t>
            </w:r>
          </w:p>
        </w:tc>
        <w:tc>
          <w:tcPr>
            <w:tcW w:w="1225" w:type="dxa"/>
            <w:vAlign w:val="center"/>
          </w:tcPr>
          <w:p w14:paraId="74DD5FD7"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p>
        </w:tc>
      </w:tr>
      <w:tr w:rsidR="00B43772" w:rsidRPr="00153FA9" w14:paraId="1A44B4D1" w14:textId="77777777" w:rsidTr="003934F4">
        <w:trPr>
          <w:trHeight w:val="454"/>
        </w:trPr>
        <w:tc>
          <w:tcPr>
            <w:tcW w:w="8421" w:type="dxa"/>
            <w:vAlign w:val="center"/>
          </w:tcPr>
          <w:p w14:paraId="41CBA2D4" w14:textId="77777777" w:rsidR="00B43772" w:rsidRPr="00EF1BE5"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pacing w:val="-3"/>
              </w:rPr>
            </w:pPr>
            <w:r w:rsidRPr="00153FA9">
              <w:rPr>
                <w:b/>
                <w:bCs/>
                <w:color w:val="000000"/>
                <w:szCs w:val="22"/>
              </w:rPr>
              <w:t>1</w:t>
            </w:r>
            <w:r>
              <w:rPr>
                <w:b/>
                <w:bCs/>
                <w:color w:val="000000"/>
                <w:szCs w:val="22"/>
              </w:rPr>
              <w:t>-c)</w:t>
            </w:r>
            <w:r w:rsidRPr="00153FA9">
              <w:rPr>
                <w:b/>
                <w:bCs/>
                <w:color w:val="000000"/>
                <w:szCs w:val="22"/>
              </w:rPr>
              <w:t xml:space="preserve"> </w:t>
            </w:r>
            <w:r>
              <w:rPr>
                <w:spacing w:val="-3"/>
              </w:rPr>
              <w:t xml:space="preserve">  Les </w:t>
            </w:r>
            <w:proofErr w:type="spellStart"/>
            <w:r>
              <w:rPr>
                <w:spacing w:val="-3"/>
              </w:rPr>
              <w:t>M&amp;m's</w:t>
            </w:r>
            <w:proofErr w:type="spellEnd"/>
            <w:r>
              <w:rPr>
                <w:spacing w:val="-3"/>
              </w:rPr>
              <w:t xml:space="preserve"> bleus contiennent-ils du colorant E102 (bleu patenté) ? Justifiez en interprétant le chromatogramme. </w:t>
            </w:r>
            <w:r>
              <w:rPr>
                <w:spacing w:val="-3"/>
              </w:rPr>
              <w:br/>
              <w:t xml:space="preserve">Les </w:t>
            </w:r>
            <w:proofErr w:type="spellStart"/>
            <w:r>
              <w:rPr>
                <w:spacing w:val="-3"/>
              </w:rPr>
              <w:t>M&amp;m's</w:t>
            </w:r>
            <w:proofErr w:type="spellEnd"/>
            <w:r>
              <w:rPr>
                <w:spacing w:val="-3"/>
              </w:rPr>
              <w:t xml:space="preserve"> jaunes contiennent-ils du colorant E103 (jaune de </w:t>
            </w:r>
            <w:proofErr w:type="spellStart"/>
            <w:r>
              <w:rPr>
                <w:spacing w:val="-3"/>
              </w:rPr>
              <w:t>tartazine</w:t>
            </w:r>
            <w:proofErr w:type="spellEnd"/>
            <w:r>
              <w:rPr>
                <w:spacing w:val="-3"/>
              </w:rPr>
              <w:t xml:space="preserve">) ?  Justifiez en interprétant le chromatogramme. </w:t>
            </w:r>
            <w:r>
              <w:rPr>
                <w:spacing w:val="-3"/>
              </w:rPr>
              <w:br/>
              <w:t xml:space="preserve">Les </w:t>
            </w:r>
            <w:proofErr w:type="spellStart"/>
            <w:r>
              <w:rPr>
                <w:spacing w:val="-3"/>
              </w:rPr>
              <w:t>M&amp;m's</w:t>
            </w:r>
            <w:proofErr w:type="spellEnd"/>
            <w:r>
              <w:rPr>
                <w:spacing w:val="-3"/>
              </w:rPr>
              <w:t xml:space="preserve"> verts contiennent-ils du colorant E103 ? E102 ? Justifiez en interprétant le chromatogramme.</w:t>
            </w:r>
          </w:p>
        </w:tc>
        <w:tc>
          <w:tcPr>
            <w:tcW w:w="1377" w:type="dxa"/>
            <w:vAlign w:val="center"/>
          </w:tcPr>
          <w:p w14:paraId="3C326A78"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Ana</w:t>
            </w:r>
          </w:p>
        </w:tc>
        <w:tc>
          <w:tcPr>
            <w:tcW w:w="1225" w:type="dxa"/>
            <w:vAlign w:val="center"/>
          </w:tcPr>
          <w:p w14:paraId="752B540F" w14:textId="77777777" w:rsidR="00B43772" w:rsidRPr="00153FA9" w:rsidRDefault="00B43772"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p>
        </w:tc>
      </w:tr>
      <w:tr w:rsidR="003934F4" w:rsidRPr="00153FA9" w14:paraId="6BA23C1E" w14:textId="77777777" w:rsidTr="00463B1E">
        <w:trPr>
          <w:trHeight w:val="454"/>
        </w:trPr>
        <w:tc>
          <w:tcPr>
            <w:tcW w:w="11023" w:type="dxa"/>
            <w:gridSpan w:val="3"/>
            <w:tcBorders>
              <w:bottom w:val="single" w:sz="4" w:space="0" w:color="auto"/>
            </w:tcBorders>
            <w:vAlign w:val="center"/>
          </w:tcPr>
          <w:p w14:paraId="096465CE" w14:textId="2D0E41A8" w:rsidR="003934F4" w:rsidRPr="00153FA9" w:rsidRDefault="003934F4" w:rsidP="00B437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Cs w:val="22"/>
              </w:rPr>
            </w:pPr>
            <w:r>
              <w:rPr>
                <w:b/>
                <w:bCs/>
                <w:color w:val="000000"/>
                <w:szCs w:val="22"/>
              </w:rPr>
              <w:t>Appelez le professeur</w:t>
            </w:r>
          </w:p>
        </w:tc>
      </w:tr>
    </w:tbl>
    <w:p w14:paraId="0DF6D31D" w14:textId="77777777" w:rsidR="00DA3D06" w:rsidRDefault="00DA3D06" w:rsidP="00DA3D06">
      <w:pPr>
        <w:rPr>
          <w:rFonts w:ascii="Arial" w:hAnsi="Arial" w:cs="Arial"/>
        </w:rPr>
      </w:pPr>
      <w:bookmarkStart w:id="0" w:name="_GoBack"/>
      <w:bookmarkEnd w:id="0"/>
    </w:p>
    <w:sectPr w:rsidR="00DA3D06" w:rsidSect="00EF7472">
      <w:footerReference w:type="even" r:id="rId12"/>
      <w:footerReference w:type="default" r:id="rId13"/>
      <w:pgSz w:w="11906" w:h="16838" w:code="9"/>
      <w:pgMar w:top="567" w:right="567" w:bottom="851" w:left="56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439D5" w14:textId="77777777" w:rsidR="0012391C" w:rsidRDefault="0012391C" w:rsidP="00F53865">
      <w:pPr>
        <w:spacing w:line="240" w:lineRule="auto"/>
      </w:pPr>
      <w:r>
        <w:separator/>
      </w:r>
    </w:p>
  </w:endnote>
  <w:endnote w:type="continuationSeparator" w:id="0">
    <w:p w14:paraId="4E828812" w14:textId="77777777" w:rsidR="0012391C" w:rsidRDefault="0012391C" w:rsidP="00F53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37A6F" w14:textId="77777777" w:rsidR="0012391C" w:rsidRDefault="0012391C" w:rsidP="0012391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2FC8C13" w14:textId="77777777" w:rsidR="0012391C" w:rsidRDefault="0012391C" w:rsidP="00E96E2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CD223" w14:textId="77777777" w:rsidR="0012391C" w:rsidRPr="00E96E24" w:rsidRDefault="0012391C" w:rsidP="00A14F89">
    <w:pPr>
      <w:pStyle w:val="Pieddepage"/>
      <w:framePr w:wrap="around" w:vAnchor="text" w:hAnchor="page" w:x="11238" w:y="-453"/>
      <w:pBdr>
        <w:top w:val="none" w:sz="0" w:space="0" w:color="auto"/>
      </w:pBdr>
      <w:rPr>
        <w:rStyle w:val="Numrodepage"/>
        <w:sz w:val="28"/>
        <w:szCs w:val="28"/>
      </w:rPr>
    </w:pPr>
    <w:r w:rsidRPr="00E96E24">
      <w:rPr>
        <w:rStyle w:val="Numrodepage"/>
        <w:sz w:val="28"/>
        <w:szCs w:val="28"/>
      </w:rPr>
      <w:fldChar w:fldCharType="begin"/>
    </w:r>
    <w:r w:rsidRPr="00E96E24">
      <w:rPr>
        <w:rStyle w:val="Numrodepage"/>
        <w:sz w:val="28"/>
        <w:szCs w:val="28"/>
      </w:rPr>
      <w:instrText xml:space="preserve">PAGE  </w:instrText>
    </w:r>
    <w:r w:rsidRPr="00E96E24">
      <w:rPr>
        <w:rStyle w:val="Numrodepage"/>
        <w:sz w:val="28"/>
        <w:szCs w:val="28"/>
      </w:rPr>
      <w:fldChar w:fldCharType="separate"/>
    </w:r>
    <w:r w:rsidR="003934F4">
      <w:rPr>
        <w:rStyle w:val="Numrodepage"/>
        <w:noProof/>
        <w:sz w:val="28"/>
        <w:szCs w:val="28"/>
      </w:rPr>
      <w:t>3</w:t>
    </w:r>
    <w:r w:rsidRPr="00E96E24">
      <w:rPr>
        <w:rStyle w:val="Numrodepage"/>
        <w:sz w:val="28"/>
        <w:szCs w:val="28"/>
      </w:rPr>
      <w:fldChar w:fldCharType="end"/>
    </w:r>
  </w:p>
  <w:p w14:paraId="3C0BC0C7" w14:textId="6A6ABBBA" w:rsidR="0012391C" w:rsidRPr="005B368F" w:rsidRDefault="0012391C" w:rsidP="00E96E24">
    <w:pPr>
      <w:pStyle w:val="Pieddepage"/>
      <w:pBdr>
        <w:top w:val="none" w:sz="0" w:space="0" w:color="auto"/>
      </w:pBdr>
      <w:ind w:right="360"/>
      <w:rPr>
        <w:sz w:val="24"/>
        <w:szCs w:val="24"/>
      </w:rPr>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89F14" w14:textId="77777777" w:rsidR="0012391C" w:rsidRDefault="0012391C" w:rsidP="00F53865">
      <w:pPr>
        <w:spacing w:line="240" w:lineRule="auto"/>
      </w:pPr>
      <w:r>
        <w:separator/>
      </w:r>
    </w:p>
  </w:footnote>
  <w:footnote w:type="continuationSeparator" w:id="0">
    <w:p w14:paraId="2BF0BF78" w14:textId="77777777" w:rsidR="0012391C" w:rsidRDefault="0012391C" w:rsidP="00F5386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1825"/>
    <w:multiLevelType w:val="singleLevel"/>
    <w:tmpl w:val="0FF45992"/>
    <w:lvl w:ilvl="0">
      <w:start w:val="1"/>
      <w:numFmt w:val="lowerLetter"/>
      <w:pStyle w:val="point4a"/>
      <w:lvlText w:val="%1)"/>
      <w:lvlJc w:val="left"/>
      <w:pPr>
        <w:tabs>
          <w:tab w:val="num" w:pos="1211"/>
        </w:tabs>
        <w:ind w:left="1134" w:hanging="283"/>
      </w:pPr>
    </w:lvl>
  </w:abstractNum>
  <w:abstractNum w:abstractNumId="1">
    <w:nsid w:val="0B1C5BE9"/>
    <w:multiLevelType w:val="hybridMultilevel"/>
    <w:tmpl w:val="35F20C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236F3A"/>
    <w:multiLevelType w:val="singleLevel"/>
    <w:tmpl w:val="DC38E084"/>
    <w:lvl w:ilvl="0">
      <w:start w:val="1"/>
      <w:numFmt w:val="bullet"/>
      <w:pStyle w:val="point3"/>
      <w:lvlText w:val=""/>
      <w:lvlJc w:val="left"/>
      <w:pPr>
        <w:tabs>
          <w:tab w:val="num" w:pos="284"/>
        </w:tabs>
        <w:ind w:left="284" w:hanging="284"/>
      </w:pPr>
      <w:rPr>
        <w:rFonts w:ascii="Symbol" w:hAnsi="Symbol" w:hint="default"/>
      </w:rPr>
    </w:lvl>
  </w:abstractNum>
  <w:abstractNum w:abstractNumId="3">
    <w:nsid w:val="151B532E"/>
    <w:multiLevelType w:val="hybridMultilevel"/>
    <w:tmpl w:val="8C6A6786"/>
    <w:lvl w:ilvl="0" w:tplc="040C0019">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0A5C7F"/>
    <w:multiLevelType w:val="hybridMultilevel"/>
    <w:tmpl w:val="0A9C5C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C279E4"/>
    <w:multiLevelType w:val="hybridMultilevel"/>
    <w:tmpl w:val="CFEAD7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760236"/>
    <w:multiLevelType w:val="singleLevel"/>
    <w:tmpl w:val="6E1456E8"/>
    <w:lvl w:ilvl="0">
      <w:start w:val="1"/>
      <w:numFmt w:val="lowerLetter"/>
      <w:pStyle w:val="point3a"/>
      <w:lvlText w:val="%1)"/>
      <w:lvlJc w:val="left"/>
      <w:pPr>
        <w:tabs>
          <w:tab w:val="num" w:pos="1134"/>
        </w:tabs>
        <w:ind w:left="1134" w:hanging="283"/>
      </w:pPr>
      <w:rPr>
        <w:rFonts w:hint="default"/>
      </w:rPr>
    </w:lvl>
  </w:abstractNum>
  <w:abstractNum w:abstractNumId="7">
    <w:nsid w:val="1A363BC7"/>
    <w:multiLevelType w:val="hybridMultilevel"/>
    <w:tmpl w:val="CD6C5E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4464E8"/>
    <w:multiLevelType w:val="singleLevel"/>
    <w:tmpl w:val="DF9617F8"/>
    <w:lvl w:ilvl="0">
      <w:start w:val="1"/>
      <w:numFmt w:val="bullet"/>
      <w:pStyle w:val="fl1"/>
      <w:lvlText w:val=""/>
      <w:lvlJc w:val="left"/>
      <w:pPr>
        <w:tabs>
          <w:tab w:val="num" w:pos="284"/>
        </w:tabs>
        <w:ind w:left="284" w:hanging="284"/>
      </w:pPr>
      <w:rPr>
        <w:rFonts w:ascii="Wingdings" w:hAnsi="Wingdings" w:hint="default"/>
        <w:sz w:val="22"/>
      </w:rPr>
    </w:lvl>
  </w:abstractNum>
  <w:abstractNum w:abstractNumId="9">
    <w:nsid w:val="1FAB0DD1"/>
    <w:multiLevelType w:val="hybridMultilevel"/>
    <w:tmpl w:val="CC7060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F418DD"/>
    <w:multiLevelType w:val="singleLevel"/>
    <w:tmpl w:val="00A40E74"/>
    <w:lvl w:ilvl="0">
      <w:start w:val="1"/>
      <w:numFmt w:val="bullet"/>
      <w:pStyle w:val="point5"/>
      <w:lvlText w:val=""/>
      <w:lvlJc w:val="left"/>
      <w:pPr>
        <w:tabs>
          <w:tab w:val="num" w:pos="1778"/>
        </w:tabs>
        <w:ind w:left="1701" w:hanging="283"/>
      </w:pPr>
      <w:rPr>
        <w:rFonts w:ascii="Symbol" w:hAnsi="Symbol" w:hint="default"/>
      </w:rPr>
    </w:lvl>
  </w:abstractNum>
  <w:abstractNum w:abstractNumId="11">
    <w:nsid w:val="22BA75F5"/>
    <w:multiLevelType w:val="hybridMultilevel"/>
    <w:tmpl w:val="948AF566"/>
    <w:lvl w:ilvl="0" w:tplc="A1BE75E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5A970B9"/>
    <w:multiLevelType w:val="hybridMultilevel"/>
    <w:tmpl w:val="C6460662"/>
    <w:lvl w:ilvl="0" w:tplc="402E937C">
      <w:start w:val="1"/>
      <w:numFmt w:val="bullet"/>
      <w:pStyle w:val="fl0"/>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nsid w:val="292B15BA"/>
    <w:multiLevelType w:val="hybridMultilevel"/>
    <w:tmpl w:val="454853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C602A73"/>
    <w:multiLevelType w:val="singleLevel"/>
    <w:tmpl w:val="D654FFBE"/>
    <w:lvl w:ilvl="0">
      <w:start w:val="1"/>
      <w:numFmt w:val="bullet"/>
      <w:pStyle w:val="point4"/>
      <w:lvlText w:val=""/>
      <w:lvlJc w:val="left"/>
      <w:pPr>
        <w:tabs>
          <w:tab w:val="num" w:pos="284"/>
        </w:tabs>
        <w:ind w:left="284" w:hanging="284"/>
      </w:pPr>
      <w:rPr>
        <w:rFonts w:ascii="Symbol" w:hAnsi="Symbol" w:hint="default"/>
      </w:rPr>
    </w:lvl>
  </w:abstractNum>
  <w:abstractNum w:abstractNumId="15">
    <w:nsid w:val="337D7A78"/>
    <w:multiLevelType w:val="multilevel"/>
    <w:tmpl w:val="212022CC"/>
    <w:lvl w:ilvl="0">
      <w:start w:val="1"/>
      <w:numFmt w:val="upperRoman"/>
      <w:pStyle w:val="Titre1"/>
      <w:lvlText w:val="%1."/>
      <w:lvlJc w:val="left"/>
      <w:pPr>
        <w:tabs>
          <w:tab w:val="num" w:pos="720"/>
        </w:tabs>
        <w:ind w:left="284" w:hanging="284"/>
      </w:pPr>
      <w:rPr>
        <w:rFonts w:ascii="Times New Roman" w:hAnsi="Times New Roman" w:hint="default"/>
        <w:b/>
        <w:i w:val="0"/>
        <w:sz w:val="22"/>
      </w:rPr>
    </w:lvl>
    <w:lvl w:ilvl="1">
      <w:start w:val="1"/>
      <w:numFmt w:val="decimal"/>
      <w:pStyle w:val="Titre2"/>
      <w:lvlText w:val="%2."/>
      <w:lvlJc w:val="left"/>
      <w:pPr>
        <w:tabs>
          <w:tab w:val="num" w:pos="644"/>
        </w:tabs>
        <w:ind w:left="567" w:hanging="283"/>
      </w:pPr>
      <w:rPr>
        <w:rFonts w:ascii="Times New Roman" w:hAnsi="Times New Roman" w:hint="default"/>
        <w:b/>
        <w:i w:val="0"/>
        <w:sz w:val="22"/>
      </w:rPr>
    </w:lvl>
    <w:lvl w:ilvl="2">
      <w:start w:val="1"/>
      <w:numFmt w:val="decimal"/>
      <w:pStyle w:val="Titre3"/>
      <w:lvlText w:val="%2.%3."/>
      <w:lvlJc w:val="left"/>
      <w:pPr>
        <w:tabs>
          <w:tab w:val="num" w:pos="1134"/>
        </w:tabs>
        <w:ind w:left="1134" w:hanging="567"/>
      </w:pPr>
      <w:rPr>
        <w:rFonts w:ascii="Times New Roman" w:hAnsi="Times New Roman" w:hint="default"/>
        <w:b/>
        <w:i w:val="0"/>
        <w:sz w:val="22"/>
      </w:rPr>
    </w:lvl>
    <w:lvl w:ilvl="3">
      <w:start w:val="1"/>
      <w:numFmt w:val="decimal"/>
      <w:pStyle w:val="Titre4"/>
      <w:lvlText w:val="%2.%3.%4"/>
      <w:lvlJc w:val="left"/>
      <w:pPr>
        <w:tabs>
          <w:tab w:val="num" w:pos="1701"/>
        </w:tabs>
        <w:ind w:left="1701" w:hanging="850"/>
      </w:pPr>
      <w:rPr>
        <w:rFonts w:ascii="Times New Roman" w:hAnsi="Times New Roman" w:hint="default"/>
        <w:b/>
        <w:i w:val="0"/>
        <w:sz w:val="22"/>
      </w:rPr>
    </w:lvl>
    <w:lvl w:ilvl="4">
      <w:start w:val="1"/>
      <w:numFmt w:val="decimal"/>
      <w:pStyle w:val="Titre5"/>
      <w:lvlText w:val="%2.%3.%4.%5"/>
      <w:lvlJc w:val="left"/>
      <w:pPr>
        <w:tabs>
          <w:tab w:val="num" w:pos="1985"/>
        </w:tabs>
        <w:ind w:left="1985" w:hanging="851"/>
      </w:pPr>
      <w:rPr>
        <w:rFonts w:ascii="Times New Roman" w:hAnsi="Times New Roman" w:hint="default"/>
        <w:b/>
        <w:i w:val="0"/>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B81157C"/>
    <w:multiLevelType w:val="singleLevel"/>
    <w:tmpl w:val="170ECEE0"/>
    <w:lvl w:ilvl="0">
      <w:start w:val="1"/>
      <w:numFmt w:val="bullet"/>
      <w:pStyle w:val="fl2"/>
      <w:lvlText w:val=""/>
      <w:lvlJc w:val="left"/>
      <w:pPr>
        <w:tabs>
          <w:tab w:val="num" w:pos="284"/>
        </w:tabs>
        <w:ind w:left="284" w:hanging="284"/>
      </w:pPr>
      <w:rPr>
        <w:rFonts w:ascii="Wingdings" w:hAnsi="Wingdings" w:hint="default"/>
      </w:rPr>
    </w:lvl>
  </w:abstractNum>
  <w:abstractNum w:abstractNumId="17">
    <w:nsid w:val="43AD11D8"/>
    <w:multiLevelType w:val="hybridMultilevel"/>
    <w:tmpl w:val="8CE6C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20A1FA7"/>
    <w:multiLevelType w:val="hybridMultilevel"/>
    <w:tmpl w:val="145EC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D0711F3"/>
    <w:multiLevelType w:val="singleLevel"/>
    <w:tmpl w:val="0C32472C"/>
    <w:lvl w:ilvl="0">
      <w:start w:val="1"/>
      <w:numFmt w:val="decimal"/>
      <w:pStyle w:val="point1a"/>
      <w:lvlText w:val="%1)"/>
      <w:lvlJc w:val="left"/>
      <w:pPr>
        <w:tabs>
          <w:tab w:val="num" w:pos="567"/>
        </w:tabs>
        <w:ind w:left="567" w:hanging="283"/>
      </w:pPr>
      <w:rPr>
        <w:rFonts w:hint="default"/>
      </w:rPr>
    </w:lvl>
  </w:abstractNum>
  <w:abstractNum w:abstractNumId="20">
    <w:nsid w:val="5D9C6C29"/>
    <w:multiLevelType w:val="singleLevel"/>
    <w:tmpl w:val="1A045236"/>
    <w:lvl w:ilvl="0">
      <w:start w:val="1"/>
      <w:numFmt w:val="bullet"/>
      <w:pStyle w:val="point2"/>
      <w:lvlText w:val=""/>
      <w:lvlJc w:val="left"/>
      <w:pPr>
        <w:tabs>
          <w:tab w:val="num" w:pos="284"/>
        </w:tabs>
        <w:ind w:left="284" w:hanging="284"/>
      </w:pPr>
      <w:rPr>
        <w:rFonts w:ascii="Symbol" w:hAnsi="Symbol" w:hint="default"/>
      </w:rPr>
    </w:lvl>
  </w:abstractNum>
  <w:abstractNum w:abstractNumId="21">
    <w:nsid w:val="5EC614A5"/>
    <w:multiLevelType w:val="singleLevel"/>
    <w:tmpl w:val="5AB0AFD2"/>
    <w:lvl w:ilvl="0">
      <w:start w:val="1"/>
      <w:numFmt w:val="bullet"/>
      <w:pStyle w:val="point0"/>
      <w:lvlText w:val=""/>
      <w:lvlJc w:val="left"/>
      <w:pPr>
        <w:tabs>
          <w:tab w:val="num" w:pos="360"/>
        </w:tabs>
        <w:ind w:left="360" w:hanging="360"/>
      </w:pPr>
      <w:rPr>
        <w:rFonts w:ascii="Symbol" w:hAnsi="Symbol" w:hint="default"/>
      </w:rPr>
    </w:lvl>
  </w:abstractNum>
  <w:abstractNum w:abstractNumId="22">
    <w:nsid w:val="606B4007"/>
    <w:multiLevelType w:val="singleLevel"/>
    <w:tmpl w:val="518CED66"/>
    <w:lvl w:ilvl="0">
      <w:start w:val="1"/>
      <w:numFmt w:val="bullet"/>
      <w:pStyle w:val="point1"/>
      <w:lvlText w:val=""/>
      <w:lvlJc w:val="left"/>
      <w:pPr>
        <w:tabs>
          <w:tab w:val="num" w:pos="284"/>
        </w:tabs>
        <w:ind w:left="284" w:hanging="284"/>
      </w:pPr>
      <w:rPr>
        <w:rFonts w:ascii="Symbol" w:hAnsi="Symbol" w:hint="default"/>
      </w:rPr>
    </w:lvl>
  </w:abstractNum>
  <w:abstractNum w:abstractNumId="23">
    <w:nsid w:val="6255104F"/>
    <w:multiLevelType w:val="hybridMultilevel"/>
    <w:tmpl w:val="2A566F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25638DA"/>
    <w:multiLevelType w:val="hybridMultilevel"/>
    <w:tmpl w:val="2B8AAD9A"/>
    <w:lvl w:ilvl="0" w:tplc="47E8ED3E">
      <w:start w:val="1"/>
      <w:numFmt w:val="low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25">
    <w:nsid w:val="75713A89"/>
    <w:multiLevelType w:val="singleLevel"/>
    <w:tmpl w:val="B4B61F3A"/>
    <w:lvl w:ilvl="0">
      <w:start w:val="1"/>
      <w:numFmt w:val="decimal"/>
      <w:pStyle w:val="point2a"/>
      <w:lvlText w:val="%1)"/>
      <w:lvlJc w:val="left"/>
      <w:pPr>
        <w:tabs>
          <w:tab w:val="num" w:pos="851"/>
        </w:tabs>
        <w:ind w:left="851" w:hanging="284"/>
      </w:pPr>
      <w:rPr>
        <w:rFonts w:hint="default"/>
      </w:rPr>
    </w:lvl>
  </w:abstractNum>
  <w:num w:numId="1">
    <w:abstractNumId w:val="22"/>
  </w:num>
  <w:num w:numId="2">
    <w:abstractNumId w:val="8"/>
  </w:num>
  <w:num w:numId="3">
    <w:abstractNumId w:val="16"/>
  </w:num>
  <w:num w:numId="4">
    <w:abstractNumId w:val="21"/>
  </w:num>
  <w:num w:numId="5">
    <w:abstractNumId w:val="19"/>
  </w:num>
  <w:num w:numId="6">
    <w:abstractNumId w:val="2"/>
  </w:num>
  <w:num w:numId="7">
    <w:abstractNumId w:val="6"/>
  </w:num>
  <w:num w:numId="8">
    <w:abstractNumId w:val="14"/>
  </w:num>
  <w:num w:numId="9">
    <w:abstractNumId w:val="0"/>
  </w:num>
  <w:num w:numId="10">
    <w:abstractNumId w:val="10"/>
  </w:num>
  <w:num w:numId="11">
    <w:abstractNumId w:val="15"/>
  </w:num>
  <w:num w:numId="12">
    <w:abstractNumId w:val="12"/>
  </w:num>
  <w:num w:numId="13">
    <w:abstractNumId w:val="25"/>
  </w:num>
  <w:num w:numId="14">
    <w:abstractNumId w:val="20"/>
  </w:num>
  <w:num w:numId="15">
    <w:abstractNumId w:val="9"/>
  </w:num>
  <w:num w:numId="16">
    <w:abstractNumId w:val="11"/>
  </w:num>
  <w:num w:numId="17">
    <w:abstractNumId w:val="3"/>
  </w:num>
  <w:num w:numId="18">
    <w:abstractNumId w:val="24"/>
  </w:num>
  <w:num w:numId="19">
    <w:abstractNumId w:val="7"/>
  </w:num>
  <w:num w:numId="20">
    <w:abstractNumId w:val="1"/>
  </w:num>
  <w:num w:numId="21">
    <w:abstractNumId w:val="4"/>
  </w:num>
  <w:num w:numId="22">
    <w:abstractNumId w:val="13"/>
  </w:num>
  <w:num w:numId="23">
    <w:abstractNumId w:val="5"/>
  </w:num>
  <w:num w:numId="24">
    <w:abstractNumId w:val="17"/>
  </w:num>
  <w:num w:numId="25">
    <w:abstractNumId w:val="23"/>
  </w:num>
  <w:num w:numId="26">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0"/>
  <w:proofState w:spelling="clean" w:grammar="clean"/>
  <w:defaultTabStop w:val="284"/>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62"/>
    <w:rsid w:val="00003685"/>
    <w:rsid w:val="00010F04"/>
    <w:rsid w:val="00012D98"/>
    <w:rsid w:val="00012F09"/>
    <w:rsid w:val="0002007A"/>
    <w:rsid w:val="00022EF4"/>
    <w:rsid w:val="00025163"/>
    <w:rsid w:val="00030752"/>
    <w:rsid w:val="00043FC2"/>
    <w:rsid w:val="00053A5E"/>
    <w:rsid w:val="000574AE"/>
    <w:rsid w:val="00071892"/>
    <w:rsid w:val="00075D9D"/>
    <w:rsid w:val="00081AD3"/>
    <w:rsid w:val="00081ECB"/>
    <w:rsid w:val="00083640"/>
    <w:rsid w:val="00092C03"/>
    <w:rsid w:val="000A0501"/>
    <w:rsid w:val="000A0B2E"/>
    <w:rsid w:val="000A1C72"/>
    <w:rsid w:val="000A3FB6"/>
    <w:rsid w:val="000A50D8"/>
    <w:rsid w:val="000C08BA"/>
    <w:rsid w:val="000C3631"/>
    <w:rsid w:val="000C413F"/>
    <w:rsid w:val="000C6BCA"/>
    <w:rsid w:val="000D00F3"/>
    <w:rsid w:val="000D1A0E"/>
    <w:rsid w:val="000D5823"/>
    <w:rsid w:val="000E0911"/>
    <w:rsid w:val="000E1655"/>
    <w:rsid w:val="000F0B05"/>
    <w:rsid w:val="000F4F7D"/>
    <w:rsid w:val="000F6249"/>
    <w:rsid w:val="000F6E04"/>
    <w:rsid w:val="001001EE"/>
    <w:rsid w:val="001007F7"/>
    <w:rsid w:val="0012391C"/>
    <w:rsid w:val="00123E68"/>
    <w:rsid w:val="00133447"/>
    <w:rsid w:val="00133B88"/>
    <w:rsid w:val="00134451"/>
    <w:rsid w:val="00143F36"/>
    <w:rsid w:val="00147982"/>
    <w:rsid w:val="00150109"/>
    <w:rsid w:val="0015064A"/>
    <w:rsid w:val="00150FFC"/>
    <w:rsid w:val="00165F9B"/>
    <w:rsid w:val="001740A2"/>
    <w:rsid w:val="00180C2B"/>
    <w:rsid w:val="00187BAA"/>
    <w:rsid w:val="001945B8"/>
    <w:rsid w:val="0019673F"/>
    <w:rsid w:val="001A1395"/>
    <w:rsid w:val="001B0B0E"/>
    <w:rsid w:val="001B3A41"/>
    <w:rsid w:val="001C6009"/>
    <w:rsid w:val="001D7768"/>
    <w:rsid w:val="001F17D1"/>
    <w:rsid w:val="001F7138"/>
    <w:rsid w:val="00203171"/>
    <w:rsid w:val="002052F1"/>
    <w:rsid w:val="00221990"/>
    <w:rsid w:val="002223B9"/>
    <w:rsid w:val="00224971"/>
    <w:rsid w:val="002273FA"/>
    <w:rsid w:val="00231F6C"/>
    <w:rsid w:val="00241472"/>
    <w:rsid w:val="002417A9"/>
    <w:rsid w:val="00242BC4"/>
    <w:rsid w:val="00242D62"/>
    <w:rsid w:val="00244FC9"/>
    <w:rsid w:val="00245C94"/>
    <w:rsid w:val="00250E8F"/>
    <w:rsid w:val="00254E3D"/>
    <w:rsid w:val="00257776"/>
    <w:rsid w:val="00260119"/>
    <w:rsid w:val="002608CD"/>
    <w:rsid w:val="00262DF8"/>
    <w:rsid w:val="0026526D"/>
    <w:rsid w:val="002657B1"/>
    <w:rsid w:val="00267B88"/>
    <w:rsid w:val="00274CE9"/>
    <w:rsid w:val="00293889"/>
    <w:rsid w:val="002A1F69"/>
    <w:rsid w:val="002B24D8"/>
    <w:rsid w:val="002D20AB"/>
    <w:rsid w:val="002D4259"/>
    <w:rsid w:val="002D4A1A"/>
    <w:rsid w:val="002D4BAF"/>
    <w:rsid w:val="002D7F5E"/>
    <w:rsid w:val="002E5D76"/>
    <w:rsid w:val="002F6D0A"/>
    <w:rsid w:val="003025BA"/>
    <w:rsid w:val="003033C2"/>
    <w:rsid w:val="00303DA3"/>
    <w:rsid w:val="00304E12"/>
    <w:rsid w:val="003058B2"/>
    <w:rsid w:val="00331E24"/>
    <w:rsid w:val="00333117"/>
    <w:rsid w:val="00333AA8"/>
    <w:rsid w:val="00340985"/>
    <w:rsid w:val="00341363"/>
    <w:rsid w:val="00363863"/>
    <w:rsid w:val="003640C9"/>
    <w:rsid w:val="003817AC"/>
    <w:rsid w:val="00381FE3"/>
    <w:rsid w:val="00382DD2"/>
    <w:rsid w:val="00392A70"/>
    <w:rsid w:val="0039303F"/>
    <w:rsid w:val="003934F4"/>
    <w:rsid w:val="00396AC9"/>
    <w:rsid w:val="003A41EE"/>
    <w:rsid w:val="003B0398"/>
    <w:rsid w:val="003B147E"/>
    <w:rsid w:val="003B1B79"/>
    <w:rsid w:val="003C22B8"/>
    <w:rsid w:val="003C35DC"/>
    <w:rsid w:val="003C452E"/>
    <w:rsid w:val="003C5E5F"/>
    <w:rsid w:val="003C6367"/>
    <w:rsid w:val="003D6037"/>
    <w:rsid w:val="003D6451"/>
    <w:rsid w:val="003D6D6C"/>
    <w:rsid w:val="003E4822"/>
    <w:rsid w:val="003E77BC"/>
    <w:rsid w:val="003F6F69"/>
    <w:rsid w:val="00401227"/>
    <w:rsid w:val="00402036"/>
    <w:rsid w:val="00407DD6"/>
    <w:rsid w:val="004223B2"/>
    <w:rsid w:val="00424280"/>
    <w:rsid w:val="00424320"/>
    <w:rsid w:val="00427945"/>
    <w:rsid w:val="00430BCB"/>
    <w:rsid w:val="00435793"/>
    <w:rsid w:val="0044343E"/>
    <w:rsid w:val="00445E0A"/>
    <w:rsid w:val="004468C6"/>
    <w:rsid w:val="004513CE"/>
    <w:rsid w:val="0046165D"/>
    <w:rsid w:val="00472D4F"/>
    <w:rsid w:val="0047546B"/>
    <w:rsid w:val="00483C8E"/>
    <w:rsid w:val="00484CB6"/>
    <w:rsid w:val="0049260A"/>
    <w:rsid w:val="004A2B50"/>
    <w:rsid w:val="004A7159"/>
    <w:rsid w:val="004B1A78"/>
    <w:rsid w:val="004B4910"/>
    <w:rsid w:val="004B7EBC"/>
    <w:rsid w:val="004C46D8"/>
    <w:rsid w:val="004E2323"/>
    <w:rsid w:val="004E3F22"/>
    <w:rsid w:val="004F3940"/>
    <w:rsid w:val="004F7499"/>
    <w:rsid w:val="00503BB7"/>
    <w:rsid w:val="00507027"/>
    <w:rsid w:val="005138D3"/>
    <w:rsid w:val="005211E2"/>
    <w:rsid w:val="00522B28"/>
    <w:rsid w:val="00522F14"/>
    <w:rsid w:val="00523AF4"/>
    <w:rsid w:val="00525E19"/>
    <w:rsid w:val="005269D0"/>
    <w:rsid w:val="0052718F"/>
    <w:rsid w:val="00535A18"/>
    <w:rsid w:val="00541458"/>
    <w:rsid w:val="00547FA3"/>
    <w:rsid w:val="00556D04"/>
    <w:rsid w:val="005577B7"/>
    <w:rsid w:val="00560F3F"/>
    <w:rsid w:val="00565609"/>
    <w:rsid w:val="0056713E"/>
    <w:rsid w:val="00567A92"/>
    <w:rsid w:val="00572E0F"/>
    <w:rsid w:val="0057347B"/>
    <w:rsid w:val="00574C76"/>
    <w:rsid w:val="005810FF"/>
    <w:rsid w:val="005813C7"/>
    <w:rsid w:val="00581FEB"/>
    <w:rsid w:val="0058636C"/>
    <w:rsid w:val="005A48EE"/>
    <w:rsid w:val="005A4B5B"/>
    <w:rsid w:val="005A75D1"/>
    <w:rsid w:val="005A7855"/>
    <w:rsid w:val="005B368F"/>
    <w:rsid w:val="005C104E"/>
    <w:rsid w:val="005D4EB8"/>
    <w:rsid w:val="005F278D"/>
    <w:rsid w:val="006012A0"/>
    <w:rsid w:val="0061067D"/>
    <w:rsid w:val="006152C0"/>
    <w:rsid w:val="0061700D"/>
    <w:rsid w:val="00617AEC"/>
    <w:rsid w:val="00623ECE"/>
    <w:rsid w:val="006246BC"/>
    <w:rsid w:val="0062611C"/>
    <w:rsid w:val="0063200F"/>
    <w:rsid w:val="00637B8A"/>
    <w:rsid w:val="00650F78"/>
    <w:rsid w:val="00651366"/>
    <w:rsid w:val="00654BCA"/>
    <w:rsid w:val="006638D0"/>
    <w:rsid w:val="006641F3"/>
    <w:rsid w:val="0067091D"/>
    <w:rsid w:val="00673B22"/>
    <w:rsid w:val="006815B9"/>
    <w:rsid w:val="00683E39"/>
    <w:rsid w:val="00691632"/>
    <w:rsid w:val="0069646A"/>
    <w:rsid w:val="006A3CBF"/>
    <w:rsid w:val="006A6B5A"/>
    <w:rsid w:val="006B24FE"/>
    <w:rsid w:val="006B28B9"/>
    <w:rsid w:val="006C0524"/>
    <w:rsid w:val="006C1E08"/>
    <w:rsid w:val="006D3A39"/>
    <w:rsid w:val="006D4122"/>
    <w:rsid w:val="006E3EA3"/>
    <w:rsid w:val="006F5F5C"/>
    <w:rsid w:val="00701B51"/>
    <w:rsid w:val="00703C04"/>
    <w:rsid w:val="00703E45"/>
    <w:rsid w:val="00706010"/>
    <w:rsid w:val="007148B5"/>
    <w:rsid w:val="007200B4"/>
    <w:rsid w:val="00720C82"/>
    <w:rsid w:val="0072113E"/>
    <w:rsid w:val="00721C44"/>
    <w:rsid w:val="00737C1C"/>
    <w:rsid w:val="00742625"/>
    <w:rsid w:val="00752A67"/>
    <w:rsid w:val="00761FE1"/>
    <w:rsid w:val="00763C75"/>
    <w:rsid w:val="00765A20"/>
    <w:rsid w:val="00766544"/>
    <w:rsid w:val="00776F47"/>
    <w:rsid w:val="00781245"/>
    <w:rsid w:val="007840E6"/>
    <w:rsid w:val="007A2F40"/>
    <w:rsid w:val="007A4F98"/>
    <w:rsid w:val="007B055C"/>
    <w:rsid w:val="007B4267"/>
    <w:rsid w:val="007B6F3D"/>
    <w:rsid w:val="007B7033"/>
    <w:rsid w:val="007C1014"/>
    <w:rsid w:val="007C5106"/>
    <w:rsid w:val="007C7CD6"/>
    <w:rsid w:val="007D0850"/>
    <w:rsid w:val="007D1CBC"/>
    <w:rsid w:val="007D2032"/>
    <w:rsid w:val="007E0F20"/>
    <w:rsid w:val="007F5C9A"/>
    <w:rsid w:val="007F6CEE"/>
    <w:rsid w:val="00803809"/>
    <w:rsid w:val="00805A3D"/>
    <w:rsid w:val="0080620E"/>
    <w:rsid w:val="0081069E"/>
    <w:rsid w:val="0081499C"/>
    <w:rsid w:val="008166A5"/>
    <w:rsid w:val="00824964"/>
    <w:rsid w:val="008336B6"/>
    <w:rsid w:val="008343D5"/>
    <w:rsid w:val="00863B66"/>
    <w:rsid w:val="00866ECA"/>
    <w:rsid w:val="00867E55"/>
    <w:rsid w:val="008754AF"/>
    <w:rsid w:val="00882176"/>
    <w:rsid w:val="00882A74"/>
    <w:rsid w:val="00885551"/>
    <w:rsid w:val="00891AA2"/>
    <w:rsid w:val="00897313"/>
    <w:rsid w:val="008A4E70"/>
    <w:rsid w:val="008B50AF"/>
    <w:rsid w:val="008C0F4E"/>
    <w:rsid w:val="008C2B7C"/>
    <w:rsid w:val="008D20F6"/>
    <w:rsid w:val="008D3F01"/>
    <w:rsid w:val="008E5B35"/>
    <w:rsid w:val="008E69AA"/>
    <w:rsid w:val="008F68A6"/>
    <w:rsid w:val="008F6A27"/>
    <w:rsid w:val="008F793C"/>
    <w:rsid w:val="00902509"/>
    <w:rsid w:val="009076F3"/>
    <w:rsid w:val="00913D45"/>
    <w:rsid w:val="0092238F"/>
    <w:rsid w:val="0092396D"/>
    <w:rsid w:val="00926427"/>
    <w:rsid w:val="00927B22"/>
    <w:rsid w:val="0093442E"/>
    <w:rsid w:val="00950260"/>
    <w:rsid w:val="009519ED"/>
    <w:rsid w:val="0095355B"/>
    <w:rsid w:val="00954507"/>
    <w:rsid w:val="009575A6"/>
    <w:rsid w:val="00964259"/>
    <w:rsid w:val="00971CD4"/>
    <w:rsid w:val="00977810"/>
    <w:rsid w:val="00977AB9"/>
    <w:rsid w:val="009810E1"/>
    <w:rsid w:val="00984CC8"/>
    <w:rsid w:val="00985F63"/>
    <w:rsid w:val="009937DB"/>
    <w:rsid w:val="00996E57"/>
    <w:rsid w:val="009A05F0"/>
    <w:rsid w:val="009A0AA1"/>
    <w:rsid w:val="009A152B"/>
    <w:rsid w:val="009A2546"/>
    <w:rsid w:val="009B2A49"/>
    <w:rsid w:val="009B52EB"/>
    <w:rsid w:val="009B76BB"/>
    <w:rsid w:val="009C1472"/>
    <w:rsid w:val="009D61C3"/>
    <w:rsid w:val="00A01B10"/>
    <w:rsid w:val="00A11F9A"/>
    <w:rsid w:val="00A12783"/>
    <w:rsid w:val="00A14CB1"/>
    <w:rsid w:val="00A14F89"/>
    <w:rsid w:val="00A22E75"/>
    <w:rsid w:val="00A32E78"/>
    <w:rsid w:val="00A34E32"/>
    <w:rsid w:val="00A37858"/>
    <w:rsid w:val="00A420A3"/>
    <w:rsid w:val="00A420CB"/>
    <w:rsid w:val="00A44059"/>
    <w:rsid w:val="00A51AEE"/>
    <w:rsid w:val="00A53FDA"/>
    <w:rsid w:val="00A54ABC"/>
    <w:rsid w:val="00A54B79"/>
    <w:rsid w:val="00A761AD"/>
    <w:rsid w:val="00A77EB3"/>
    <w:rsid w:val="00A80203"/>
    <w:rsid w:val="00A82D25"/>
    <w:rsid w:val="00A875EE"/>
    <w:rsid w:val="00A96787"/>
    <w:rsid w:val="00AA5811"/>
    <w:rsid w:val="00AA6A76"/>
    <w:rsid w:val="00AC005E"/>
    <w:rsid w:val="00AC4B45"/>
    <w:rsid w:val="00AE116E"/>
    <w:rsid w:val="00AE4BF4"/>
    <w:rsid w:val="00AE7FE3"/>
    <w:rsid w:val="00AF52E5"/>
    <w:rsid w:val="00B106C0"/>
    <w:rsid w:val="00B13CEC"/>
    <w:rsid w:val="00B24AB0"/>
    <w:rsid w:val="00B33B98"/>
    <w:rsid w:val="00B3400B"/>
    <w:rsid w:val="00B36B34"/>
    <w:rsid w:val="00B43772"/>
    <w:rsid w:val="00B465A1"/>
    <w:rsid w:val="00B47D08"/>
    <w:rsid w:val="00B47DA9"/>
    <w:rsid w:val="00B47DCE"/>
    <w:rsid w:val="00B520A1"/>
    <w:rsid w:val="00B52598"/>
    <w:rsid w:val="00B53537"/>
    <w:rsid w:val="00B55E3E"/>
    <w:rsid w:val="00B609D6"/>
    <w:rsid w:val="00B60BA4"/>
    <w:rsid w:val="00B615F6"/>
    <w:rsid w:val="00B65658"/>
    <w:rsid w:val="00B6653C"/>
    <w:rsid w:val="00B73114"/>
    <w:rsid w:val="00B75D2E"/>
    <w:rsid w:val="00B76F80"/>
    <w:rsid w:val="00B8054B"/>
    <w:rsid w:val="00B87D8F"/>
    <w:rsid w:val="00B94003"/>
    <w:rsid w:val="00BB2E69"/>
    <w:rsid w:val="00BC2DE7"/>
    <w:rsid w:val="00BC51FC"/>
    <w:rsid w:val="00BC6B4C"/>
    <w:rsid w:val="00BD2AE1"/>
    <w:rsid w:val="00BD47F0"/>
    <w:rsid w:val="00BD57BA"/>
    <w:rsid w:val="00BD64B5"/>
    <w:rsid w:val="00BE01DE"/>
    <w:rsid w:val="00BE34D8"/>
    <w:rsid w:val="00BE4183"/>
    <w:rsid w:val="00BE75F6"/>
    <w:rsid w:val="00BF2EDC"/>
    <w:rsid w:val="00BF4565"/>
    <w:rsid w:val="00C01B9A"/>
    <w:rsid w:val="00C02E2D"/>
    <w:rsid w:val="00C035CF"/>
    <w:rsid w:val="00C13D3C"/>
    <w:rsid w:val="00C25868"/>
    <w:rsid w:val="00C346F7"/>
    <w:rsid w:val="00C37AAF"/>
    <w:rsid w:val="00C40340"/>
    <w:rsid w:val="00C410E1"/>
    <w:rsid w:val="00C428FF"/>
    <w:rsid w:val="00C42F71"/>
    <w:rsid w:val="00C44FD0"/>
    <w:rsid w:val="00C50A5A"/>
    <w:rsid w:val="00C539E9"/>
    <w:rsid w:val="00C60AC7"/>
    <w:rsid w:val="00C6625F"/>
    <w:rsid w:val="00C705C1"/>
    <w:rsid w:val="00C72255"/>
    <w:rsid w:val="00C735C7"/>
    <w:rsid w:val="00C8152A"/>
    <w:rsid w:val="00C82F27"/>
    <w:rsid w:val="00C83379"/>
    <w:rsid w:val="00CA1795"/>
    <w:rsid w:val="00CB586D"/>
    <w:rsid w:val="00CB7ACE"/>
    <w:rsid w:val="00CC1403"/>
    <w:rsid w:val="00CC6859"/>
    <w:rsid w:val="00CD1347"/>
    <w:rsid w:val="00CD136B"/>
    <w:rsid w:val="00CE733A"/>
    <w:rsid w:val="00CF54B0"/>
    <w:rsid w:val="00CF7B90"/>
    <w:rsid w:val="00D12345"/>
    <w:rsid w:val="00D16CFE"/>
    <w:rsid w:val="00D20E44"/>
    <w:rsid w:val="00D41ECC"/>
    <w:rsid w:val="00D46545"/>
    <w:rsid w:val="00D46D23"/>
    <w:rsid w:val="00D50A53"/>
    <w:rsid w:val="00D5124F"/>
    <w:rsid w:val="00D56AF0"/>
    <w:rsid w:val="00D60970"/>
    <w:rsid w:val="00D63110"/>
    <w:rsid w:val="00D83D08"/>
    <w:rsid w:val="00D860F1"/>
    <w:rsid w:val="00D91B47"/>
    <w:rsid w:val="00DA2A2D"/>
    <w:rsid w:val="00DA3D06"/>
    <w:rsid w:val="00DA4EF3"/>
    <w:rsid w:val="00DA5C1E"/>
    <w:rsid w:val="00DC0039"/>
    <w:rsid w:val="00DC51E7"/>
    <w:rsid w:val="00DC52E1"/>
    <w:rsid w:val="00DE28E8"/>
    <w:rsid w:val="00DF2B16"/>
    <w:rsid w:val="00DF35E9"/>
    <w:rsid w:val="00DF5A84"/>
    <w:rsid w:val="00E04232"/>
    <w:rsid w:val="00E044D4"/>
    <w:rsid w:val="00E10A70"/>
    <w:rsid w:val="00E2081B"/>
    <w:rsid w:val="00E20CC9"/>
    <w:rsid w:val="00E2356C"/>
    <w:rsid w:val="00E302C3"/>
    <w:rsid w:val="00E4727C"/>
    <w:rsid w:val="00E5139E"/>
    <w:rsid w:val="00E642C6"/>
    <w:rsid w:val="00E7232A"/>
    <w:rsid w:val="00E745FA"/>
    <w:rsid w:val="00E81D07"/>
    <w:rsid w:val="00E96E24"/>
    <w:rsid w:val="00EB12F1"/>
    <w:rsid w:val="00EB549A"/>
    <w:rsid w:val="00EB552E"/>
    <w:rsid w:val="00EB616B"/>
    <w:rsid w:val="00EB6AB7"/>
    <w:rsid w:val="00EC36E8"/>
    <w:rsid w:val="00EC56AF"/>
    <w:rsid w:val="00EE216D"/>
    <w:rsid w:val="00EF0794"/>
    <w:rsid w:val="00EF1BE5"/>
    <w:rsid w:val="00EF4112"/>
    <w:rsid w:val="00EF7472"/>
    <w:rsid w:val="00F06F03"/>
    <w:rsid w:val="00F07DC7"/>
    <w:rsid w:val="00F159E0"/>
    <w:rsid w:val="00F16636"/>
    <w:rsid w:val="00F17C9C"/>
    <w:rsid w:val="00F37D59"/>
    <w:rsid w:val="00F43A6D"/>
    <w:rsid w:val="00F477B8"/>
    <w:rsid w:val="00F53865"/>
    <w:rsid w:val="00F559B8"/>
    <w:rsid w:val="00F61E8F"/>
    <w:rsid w:val="00F6337F"/>
    <w:rsid w:val="00F64167"/>
    <w:rsid w:val="00F72BDF"/>
    <w:rsid w:val="00F7386C"/>
    <w:rsid w:val="00F813C0"/>
    <w:rsid w:val="00F830A8"/>
    <w:rsid w:val="00F8639E"/>
    <w:rsid w:val="00F91DB4"/>
    <w:rsid w:val="00F936B8"/>
    <w:rsid w:val="00F93AD9"/>
    <w:rsid w:val="00F95AD9"/>
    <w:rsid w:val="00FA379A"/>
    <w:rsid w:val="00FA6D92"/>
    <w:rsid w:val="00FB5CAF"/>
    <w:rsid w:val="00FC6145"/>
    <w:rsid w:val="00FC643C"/>
    <w:rsid w:val="00FD1621"/>
    <w:rsid w:val="00FD69BC"/>
    <w:rsid w:val="00FF1437"/>
    <w:rsid w:val="00FF1FF1"/>
    <w:rsid w:val="00FF673B"/>
    <w:rsid w:val="00FF7E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5A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n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1DE"/>
    <w:pPr>
      <w:spacing w:line="276" w:lineRule="auto"/>
    </w:pPr>
    <w:rPr>
      <w:rFonts w:ascii="Times New Roman" w:hAnsi="Times New Roman"/>
      <w:sz w:val="22"/>
    </w:rPr>
  </w:style>
  <w:style w:type="paragraph" w:styleId="Titre1">
    <w:name w:val="heading 1"/>
    <w:basedOn w:val="Normal"/>
    <w:next w:val="point1"/>
    <w:link w:val="Titre1Car"/>
    <w:qFormat/>
    <w:rsid w:val="00CF7B90"/>
    <w:pPr>
      <w:keepNext/>
      <w:numPr>
        <w:numId w:val="11"/>
      </w:numPr>
      <w:tabs>
        <w:tab w:val="clear" w:pos="720"/>
      </w:tabs>
      <w:spacing w:before="60" w:after="60"/>
      <w:outlineLvl w:val="0"/>
    </w:pPr>
    <w:rPr>
      <w:b/>
      <w:snapToGrid w:val="0"/>
      <w:u w:val="double"/>
    </w:rPr>
  </w:style>
  <w:style w:type="paragraph" w:styleId="Titre2">
    <w:name w:val="heading 2"/>
    <w:basedOn w:val="Normal"/>
    <w:next w:val="point2"/>
    <w:link w:val="Titre2Car"/>
    <w:qFormat/>
    <w:rsid w:val="00CF7B90"/>
    <w:pPr>
      <w:numPr>
        <w:ilvl w:val="1"/>
        <w:numId w:val="11"/>
      </w:numPr>
      <w:tabs>
        <w:tab w:val="clear" w:pos="644"/>
      </w:tabs>
      <w:outlineLvl w:val="1"/>
    </w:pPr>
    <w:rPr>
      <w:b/>
      <w:u w:val="single"/>
    </w:rPr>
  </w:style>
  <w:style w:type="paragraph" w:styleId="Titre3">
    <w:name w:val="heading 3"/>
    <w:basedOn w:val="Normal"/>
    <w:next w:val="point3"/>
    <w:link w:val="Titre3Car"/>
    <w:qFormat/>
    <w:rsid w:val="00CF7B90"/>
    <w:pPr>
      <w:numPr>
        <w:ilvl w:val="2"/>
        <w:numId w:val="11"/>
      </w:numPr>
      <w:tabs>
        <w:tab w:val="clear" w:pos="1134"/>
      </w:tabs>
      <w:outlineLvl w:val="2"/>
    </w:pPr>
  </w:style>
  <w:style w:type="paragraph" w:styleId="Titre4">
    <w:name w:val="heading 4"/>
    <w:basedOn w:val="Normal"/>
    <w:next w:val="point4"/>
    <w:link w:val="Titre4Car"/>
    <w:qFormat/>
    <w:rsid w:val="00CF7B90"/>
    <w:pPr>
      <w:numPr>
        <w:ilvl w:val="3"/>
        <w:numId w:val="11"/>
      </w:numPr>
      <w:tabs>
        <w:tab w:val="clear" w:pos="1701"/>
      </w:tabs>
      <w:outlineLvl w:val="3"/>
    </w:pPr>
  </w:style>
  <w:style w:type="paragraph" w:styleId="Titre5">
    <w:name w:val="heading 5"/>
    <w:basedOn w:val="Normal"/>
    <w:next w:val="Normal"/>
    <w:link w:val="Titre5Car"/>
    <w:qFormat/>
    <w:rsid w:val="00A80203"/>
    <w:pPr>
      <w:numPr>
        <w:ilvl w:val="4"/>
        <w:numId w:val="11"/>
      </w:numPr>
      <w:tabs>
        <w:tab w:val="clear" w:pos="1985"/>
      </w:tabs>
      <w:outlineLvl w:val="4"/>
    </w:pPr>
  </w:style>
  <w:style w:type="paragraph" w:styleId="Titre6">
    <w:name w:val="heading 6"/>
    <w:basedOn w:val="Normal"/>
    <w:next w:val="Normal"/>
    <w:link w:val="Titre6Car"/>
    <w:qFormat/>
    <w:rsid w:val="00BE01DE"/>
    <w:pPr>
      <w:spacing w:before="240" w:after="60"/>
      <w:outlineLvl w:val="5"/>
    </w:pPr>
    <w:rPr>
      <w:rFonts w:ascii="Arial" w:hAnsi="Arial"/>
      <w:i/>
    </w:rPr>
  </w:style>
  <w:style w:type="paragraph" w:styleId="Titre7">
    <w:name w:val="heading 7"/>
    <w:basedOn w:val="Normal"/>
    <w:next w:val="Normal"/>
    <w:link w:val="Titre7Car"/>
    <w:qFormat/>
    <w:rsid w:val="00BE01DE"/>
    <w:pPr>
      <w:spacing w:before="240" w:after="60"/>
      <w:outlineLvl w:val="6"/>
    </w:pPr>
    <w:rPr>
      <w:rFonts w:ascii="Arial" w:hAnsi="Arial"/>
      <w:sz w:val="20"/>
    </w:rPr>
  </w:style>
  <w:style w:type="paragraph" w:styleId="Titre8">
    <w:name w:val="heading 8"/>
    <w:basedOn w:val="Normal"/>
    <w:next w:val="Normal"/>
    <w:link w:val="Titre8Car"/>
    <w:qFormat/>
    <w:rsid w:val="00BE01DE"/>
    <w:pPr>
      <w:spacing w:before="240" w:after="60"/>
      <w:outlineLvl w:val="7"/>
    </w:pPr>
    <w:rPr>
      <w:rFonts w:ascii="Arial" w:hAnsi="Arial"/>
      <w:i/>
      <w:sz w:val="20"/>
    </w:rPr>
  </w:style>
  <w:style w:type="paragraph" w:styleId="Titre9">
    <w:name w:val="heading 9"/>
    <w:basedOn w:val="Normal"/>
    <w:next w:val="Normal"/>
    <w:link w:val="Titre9Car"/>
    <w:qFormat/>
    <w:rsid w:val="00BE01DE"/>
    <w:p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BE01DE"/>
    <w:pPr>
      <w:tabs>
        <w:tab w:val="center" w:pos="4536"/>
        <w:tab w:val="right" w:pos="9072"/>
      </w:tabs>
    </w:pPr>
  </w:style>
  <w:style w:type="character" w:customStyle="1" w:styleId="En-tteCar">
    <w:name w:val="En-tête Car"/>
    <w:link w:val="En-tte"/>
    <w:semiHidden/>
    <w:rsid w:val="00F53865"/>
    <w:rPr>
      <w:rFonts w:ascii="Times New Roman" w:eastAsia="Times New Roman" w:hAnsi="Times New Roman" w:cs="Times New Roman"/>
      <w:szCs w:val="20"/>
      <w:lang w:eastAsia="fr-FR"/>
    </w:rPr>
  </w:style>
  <w:style w:type="paragraph" w:styleId="Pieddepage">
    <w:name w:val="footer"/>
    <w:basedOn w:val="Normal"/>
    <w:link w:val="PieddepageCar"/>
    <w:semiHidden/>
    <w:rsid w:val="00BE01DE"/>
    <w:pPr>
      <w:pBdr>
        <w:top w:val="single" w:sz="4" w:space="1" w:color="auto"/>
      </w:pBdr>
      <w:tabs>
        <w:tab w:val="center" w:pos="5670"/>
        <w:tab w:val="right" w:pos="10206"/>
      </w:tabs>
    </w:pPr>
    <w:rPr>
      <w:sz w:val="16"/>
    </w:rPr>
  </w:style>
  <w:style w:type="character" w:customStyle="1" w:styleId="PieddepageCar">
    <w:name w:val="Pied de page Car"/>
    <w:link w:val="Pieddepage"/>
    <w:semiHidden/>
    <w:rsid w:val="00F53865"/>
    <w:rPr>
      <w:rFonts w:ascii="Times New Roman" w:eastAsia="Times New Roman" w:hAnsi="Times New Roman" w:cs="Times New Roman"/>
      <w:sz w:val="16"/>
      <w:szCs w:val="20"/>
      <w:lang w:eastAsia="fr-FR"/>
    </w:rPr>
  </w:style>
  <w:style w:type="paragraph" w:customStyle="1" w:styleId="point1">
    <w:name w:val="point1"/>
    <w:basedOn w:val="Normal"/>
    <w:rsid w:val="00241472"/>
    <w:pPr>
      <w:numPr>
        <w:numId w:val="1"/>
      </w:numPr>
      <w:tabs>
        <w:tab w:val="clear" w:pos="284"/>
      </w:tabs>
      <w:ind w:left="568"/>
    </w:pPr>
    <w:rPr>
      <w:snapToGrid w:val="0"/>
    </w:rPr>
  </w:style>
  <w:style w:type="paragraph" w:customStyle="1" w:styleId="fl1">
    <w:name w:val="fl1"/>
    <w:basedOn w:val="point1"/>
    <w:rsid w:val="004A2B50"/>
    <w:pPr>
      <w:numPr>
        <w:numId w:val="2"/>
      </w:numPr>
      <w:tabs>
        <w:tab w:val="clear" w:pos="284"/>
      </w:tabs>
      <w:ind w:left="568"/>
    </w:pPr>
  </w:style>
  <w:style w:type="paragraph" w:customStyle="1" w:styleId="fl0">
    <w:name w:val="fl0"/>
    <w:basedOn w:val="fl1"/>
    <w:rsid w:val="00241472"/>
    <w:pPr>
      <w:numPr>
        <w:numId w:val="12"/>
      </w:numPr>
      <w:ind w:left="284" w:hanging="284"/>
    </w:pPr>
  </w:style>
  <w:style w:type="paragraph" w:customStyle="1" w:styleId="fl2">
    <w:name w:val="fl2"/>
    <w:basedOn w:val="Normal"/>
    <w:rsid w:val="00CF7B90"/>
    <w:pPr>
      <w:numPr>
        <w:numId w:val="3"/>
      </w:numPr>
      <w:tabs>
        <w:tab w:val="clear" w:pos="284"/>
      </w:tabs>
      <w:ind w:left="852"/>
    </w:pPr>
  </w:style>
  <w:style w:type="paragraph" w:customStyle="1" w:styleId="fl3">
    <w:name w:val="fl3"/>
    <w:basedOn w:val="fl2"/>
    <w:rsid w:val="00EE216D"/>
    <w:pPr>
      <w:ind w:left="1135"/>
    </w:pPr>
  </w:style>
  <w:style w:type="paragraph" w:styleId="Lgende">
    <w:name w:val="caption"/>
    <w:basedOn w:val="Normal"/>
    <w:next w:val="point1"/>
    <w:qFormat/>
    <w:rsid w:val="00BE01DE"/>
    <w:pPr>
      <w:spacing w:before="60" w:after="60"/>
    </w:pPr>
    <w:rPr>
      <w:b/>
      <w:u w:val="single"/>
    </w:rPr>
  </w:style>
  <w:style w:type="character" w:styleId="Lienhypertexte">
    <w:name w:val="Hyperlink"/>
    <w:uiPriority w:val="99"/>
    <w:semiHidden/>
    <w:rsid w:val="00BE01DE"/>
    <w:rPr>
      <w:color w:val="0000FF"/>
      <w:u w:val="single"/>
    </w:rPr>
  </w:style>
  <w:style w:type="character" w:customStyle="1" w:styleId="Maths">
    <w:name w:val="Maths"/>
    <w:rsid w:val="00BE01DE"/>
    <w:rPr>
      <w:i/>
      <w:noProof/>
      <w:color w:val="0000FF"/>
    </w:rPr>
  </w:style>
  <w:style w:type="paragraph" w:customStyle="1" w:styleId="MTDisplayEquation">
    <w:name w:val="MTDisplayEquation"/>
    <w:basedOn w:val="Normal"/>
    <w:next w:val="Normal"/>
    <w:rsid w:val="00A80203"/>
    <w:pPr>
      <w:tabs>
        <w:tab w:val="center" w:pos="6100"/>
        <w:tab w:val="right" w:pos="10780"/>
      </w:tabs>
      <w:ind w:left="1418" w:hanging="284"/>
    </w:pPr>
  </w:style>
  <w:style w:type="character" w:styleId="Numrodeligne">
    <w:name w:val="line number"/>
    <w:semiHidden/>
    <w:rsid w:val="00BE01DE"/>
    <w:rPr>
      <w:rFonts w:ascii="Times New Roman" w:hAnsi="Times New Roman"/>
      <w:sz w:val="16"/>
    </w:rPr>
  </w:style>
  <w:style w:type="paragraph" w:customStyle="1" w:styleId="point0">
    <w:name w:val="point0"/>
    <w:basedOn w:val="Normal"/>
    <w:rsid w:val="00CF7B90"/>
    <w:pPr>
      <w:numPr>
        <w:numId w:val="4"/>
      </w:numPr>
      <w:tabs>
        <w:tab w:val="clear" w:pos="360"/>
      </w:tabs>
      <w:ind w:left="284" w:hanging="284"/>
    </w:pPr>
  </w:style>
  <w:style w:type="paragraph" w:customStyle="1" w:styleId="point1a">
    <w:name w:val="point1a"/>
    <w:basedOn w:val="Normal"/>
    <w:rsid w:val="00CF7B90"/>
    <w:pPr>
      <w:numPr>
        <w:numId w:val="5"/>
      </w:numPr>
      <w:tabs>
        <w:tab w:val="clear" w:pos="567"/>
      </w:tabs>
    </w:pPr>
    <w:rPr>
      <w:snapToGrid w:val="0"/>
    </w:rPr>
  </w:style>
  <w:style w:type="paragraph" w:customStyle="1" w:styleId="point2">
    <w:name w:val="point2"/>
    <w:basedOn w:val="Normal"/>
    <w:autoRedefine/>
    <w:rsid w:val="003F6F69"/>
    <w:pPr>
      <w:numPr>
        <w:numId w:val="14"/>
      </w:numPr>
      <w:tabs>
        <w:tab w:val="clear" w:pos="284"/>
      </w:tabs>
      <w:ind w:left="851"/>
    </w:pPr>
  </w:style>
  <w:style w:type="paragraph" w:customStyle="1" w:styleId="point2a">
    <w:name w:val="point2a"/>
    <w:basedOn w:val="Normal"/>
    <w:rsid w:val="00654BCA"/>
    <w:pPr>
      <w:numPr>
        <w:numId w:val="13"/>
      </w:numPr>
    </w:pPr>
  </w:style>
  <w:style w:type="paragraph" w:customStyle="1" w:styleId="point3">
    <w:name w:val="point3"/>
    <w:basedOn w:val="Normal"/>
    <w:rsid w:val="00C60AC7"/>
    <w:pPr>
      <w:numPr>
        <w:numId w:val="6"/>
      </w:numPr>
      <w:tabs>
        <w:tab w:val="clear" w:pos="284"/>
      </w:tabs>
      <w:ind w:left="1135"/>
    </w:pPr>
  </w:style>
  <w:style w:type="paragraph" w:customStyle="1" w:styleId="point3a">
    <w:name w:val="point3a"/>
    <w:basedOn w:val="point2a"/>
    <w:rsid w:val="00CF7B90"/>
    <w:pPr>
      <w:numPr>
        <w:numId w:val="7"/>
      </w:numPr>
      <w:tabs>
        <w:tab w:val="clear" w:pos="1134"/>
      </w:tabs>
    </w:pPr>
  </w:style>
  <w:style w:type="paragraph" w:customStyle="1" w:styleId="point4">
    <w:name w:val="point4"/>
    <w:basedOn w:val="Normal"/>
    <w:rsid w:val="00025163"/>
    <w:pPr>
      <w:numPr>
        <w:numId w:val="8"/>
      </w:numPr>
      <w:tabs>
        <w:tab w:val="clear" w:pos="284"/>
      </w:tabs>
      <w:ind w:left="1418"/>
    </w:pPr>
  </w:style>
  <w:style w:type="paragraph" w:customStyle="1" w:styleId="point4a">
    <w:name w:val="point4a"/>
    <w:basedOn w:val="point3a"/>
    <w:rsid w:val="00BE01DE"/>
    <w:pPr>
      <w:numPr>
        <w:numId w:val="9"/>
      </w:numPr>
    </w:pPr>
  </w:style>
  <w:style w:type="paragraph" w:customStyle="1" w:styleId="point5">
    <w:name w:val="point5"/>
    <w:basedOn w:val="Normal"/>
    <w:rsid w:val="00BE01DE"/>
    <w:pPr>
      <w:numPr>
        <w:numId w:val="10"/>
      </w:numPr>
    </w:pPr>
    <w:rPr>
      <w:sz w:val="24"/>
    </w:rPr>
  </w:style>
  <w:style w:type="paragraph" w:styleId="Textedebulles">
    <w:name w:val="Balloon Text"/>
    <w:basedOn w:val="Normal"/>
    <w:link w:val="TextedebullesCar"/>
    <w:uiPriority w:val="99"/>
    <w:semiHidden/>
    <w:unhideWhenUsed/>
    <w:rsid w:val="00BE01DE"/>
    <w:rPr>
      <w:rFonts w:ascii="Tahoma" w:hAnsi="Tahoma" w:cs="Tahoma"/>
      <w:sz w:val="16"/>
      <w:szCs w:val="16"/>
    </w:rPr>
  </w:style>
  <w:style w:type="character" w:customStyle="1" w:styleId="TextedebullesCar">
    <w:name w:val="Texte de bulles Car"/>
    <w:link w:val="Textedebulles"/>
    <w:uiPriority w:val="99"/>
    <w:semiHidden/>
    <w:rsid w:val="00BE01DE"/>
    <w:rPr>
      <w:rFonts w:ascii="Tahoma" w:eastAsia="Times New Roman" w:hAnsi="Tahoma" w:cs="Tahoma"/>
      <w:sz w:val="16"/>
      <w:szCs w:val="16"/>
      <w:lang w:eastAsia="fr-FR"/>
    </w:rPr>
  </w:style>
  <w:style w:type="character" w:customStyle="1" w:styleId="Titre1Car">
    <w:name w:val="Titre 1 Car"/>
    <w:link w:val="Titre1"/>
    <w:rsid w:val="00CF7B90"/>
    <w:rPr>
      <w:rFonts w:ascii="Times New Roman" w:hAnsi="Times New Roman"/>
      <w:b/>
      <w:snapToGrid w:val="0"/>
      <w:sz w:val="22"/>
      <w:u w:val="double"/>
    </w:rPr>
  </w:style>
  <w:style w:type="character" w:customStyle="1" w:styleId="Titre2Car">
    <w:name w:val="Titre 2 Car"/>
    <w:link w:val="Titre2"/>
    <w:rsid w:val="00CF7B90"/>
    <w:rPr>
      <w:rFonts w:ascii="Times New Roman" w:hAnsi="Times New Roman"/>
      <w:b/>
      <w:sz w:val="22"/>
      <w:u w:val="single"/>
    </w:rPr>
  </w:style>
  <w:style w:type="character" w:customStyle="1" w:styleId="Titre3Car">
    <w:name w:val="Titre 3 Car"/>
    <w:link w:val="Titre3"/>
    <w:rsid w:val="00CF7B90"/>
    <w:rPr>
      <w:rFonts w:ascii="Times New Roman" w:hAnsi="Times New Roman"/>
      <w:sz w:val="22"/>
    </w:rPr>
  </w:style>
  <w:style w:type="character" w:customStyle="1" w:styleId="Titre4Car">
    <w:name w:val="Titre 4 Car"/>
    <w:link w:val="Titre4"/>
    <w:rsid w:val="00CF7B90"/>
    <w:rPr>
      <w:rFonts w:ascii="Times New Roman" w:hAnsi="Times New Roman"/>
      <w:sz w:val="22"/>
    </w:rPr>
  </w:style>
  <w:style w:type="character" w:customStyle="1" w:styleId="Titre5Car">
    <w:name w:val="Titre 5 Car"/>
    <w:link w:val="Titre5"/>
    <w:rsid w:val="00A80203"/>
    <w:rPr>
      <w:rFonts w:ascii="Times New Roman" w:hAnsi="Times New Roman"/>
      <w:sz w:val="22"/>
    </w:rPr>
  </w:style>
  <w:style w:type="character" w:customStyle="1" w:styleId="Titre6Car">
    <w:name w:val="Titre 6 Car"/>
    <w:link w:val="Titre6"/>
    <w:rsid w:val="00BE01DE"/>
    <w:rPr>
      <w:rFonts w:ascii="Arial" w:eastAsia="Times New Roman" w:hAnsi="Arial" w:cs="Times New Roman"/>
      <w:i/>
      <w:szCs w:val="20"/>
      <w:lang w:eastAsia="fr-FR"/>
    </w:rPr>
  </w:style>
  <w:style w:type="character" w:customStyle="1" w:styleId="Titre7Car">
    <w:name w:val="Titre 7 Car"/>
    <w:link w:val="Titre7"/>
    <w:rsid w:val="00BE01DE"/>
    <w:rPr>
      <w:rFonts w:ascii="Arial" w:eastAsia="Times New Roman" w:hAnsi="Arial" w:cs="Times New Roman"/>
      <w:sz w:val="20"/>
      <w:szCs w:val="20"/>
      <w:lang w:eastAsia="fr-FR"/>
    </w:rPr>
  </w:style>
  <w:style w:type="character" w:customStyle="1" w:styleId="Titre8Car">
    <w:name w:val="Titre 8 Car"/>
    <w:link w:val="Titre8"/>
    <w:rsid w:val="00BE01DE"/>
    <w:rPr>
      <w:rFonts w:ascii="Arial" w:eastAsia="Times New Roman" w:hAnsi="Arial" w:cs="Times New Roman"/>
      <w:i/>
      <w:sz w:val="20"/>
      <w:szCs w:val="20"/>
      <w:lang w:eastAsia="fr-FR"/>
    </w:rPr>
  </w:style>
  <w:style w:type="character" w:customStyle="1" w:styleId="Titre9Car">
    <w:name w:val="Titre 9 Car"/>
    <w:link w:val="Titre9"/>
    <w:rsid w:val="00BE01DE"/>
    <w:rPr>
      <w:rFonts w:ascii="Arial" w:eastAsia="Times New Roman" w:hAnsi="Arial" w:cs="Times New Roman"/>
      <w:i/>
      <w:sz w:val="18"/>
      <w:szCs w:val="20"/>
      <w:lang w:eastAsia="fr-FR"/>
    </w:rPr>
  </w:style>
  <w:style w:type="paragraph" w:customStyle="1" w:styleId="titre0">
    <w:name w:val="titre0"/>
    <w:basedOn w:val="Titre1"/>
    <w:rsid w:val="00BE01DE"/>
    <w:pPr>
      <w:numPr>
        <w:numId w:val="0"/>
      </w:numPr>
      <w:jc w:val="center"/>
    </w:pPr>
    <w:rPr>
      <w:sz w:val="28"/>
      <w:u w:val="none"/>
    </w:rPr>
  </w:style>
  <w:style w:type="paragraph" w:styleId="Paragraphedeliste">
    <w:name w:val="List Paragraph"/>
    <w:basedOn w:val="Normal"/>
    <w:uiPriority w:val="34"/>
    <w:qFormat/>
    <w:rsid w:val="003D6037"/>
    <w:pPr>
      <w:ind w:left="720"/>
      <w:contextualSpacing/>
    </w:pPr>
  </w:style>
  <w:style w:type="table" w:styleId="Grille">
    <w:name w:val="Table Grid"/>
    <w:basedOn w:val="TableauNormal"/>
    <w:uiPriority w:val="59"/>
    <w:rsid w:val="00EB61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72E0F"/>
    <w:pPr>
      <w:spacing w:before="100" w:beforeAutospacing="1" w:after="100" w:afterAutospacing="1" w:line="240" w:lineRule="auto"/>
    </w:pPr>
    <w:rPr>
      <w:sz w:val="24"/>
      <w:szCs w:val="24"/>
    </w:rPr>
  </w:style>
  <w:style w:type="character" w:styleId="Numrodepage">
    <w:name w:val="page number"/>
    <w:basedOn w:val="Policepardfaut"/>
    <w:uiPriority w:val="99"/>
    <w:semiHidden/>
    <w:unhideWhenUsed/>
    <w:rsid w:val="00E96E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n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1DE"/>
    <w:pPr>
      <w:spacing w:line="276" w:lineRule="auto"/>
    </w:pPr>
    <w:rPr>
      <w:rFonts w:ascii="Times New Roman" w:hAnsi="Times New Roman"/>
      <w:sz w:val="22"/>
    </w:rPr>
  </w:style>
  <w:style w:type="paragraph" w:styleId="Titre1">
    <w:name w:val="heading 1"/>
    <w:basedOn w:val="Normal"/>
    <w:next w:val="point1"/>
    <w:link w:val="Titre1Car"/>
    <w:qFormat/>
    <w:rsid w:val="00CF7B90"/>
    <w:pPr>
      <w:keepNext/>
      <w:numPr>
        <w:numId w:val="11"/>
      </w:numPr>
      <w:tabs>
        <w:tab w:val="clear" w:pos="720"/>
      </w:tabs>
      <w:spacing w:before="60" w:after="60"/>
      <w:outlineLvl w:val="0"/>
    </w:pPr>
    <w:rPr>
      <w:b/>
      <w:snapToGrid w:val="0"/>
      <w:u w:val="double"/>
    </w:rPr>
  </w:style>
  <w:style w:type="paragraph" w:styleId="Titre2">
    <w:name w:val="heading 2"/>
    <w:basedOn w:val="Normal"/>
    <w:next w:val="point2"/>
    <w:link w:val="Titre2Car"/>
    <w:qFormat/>
    <w:rsid w:val="00CF7B90"/>
    <w:pPr>
      <w:numPr>
        <w:ilvl w:val="1"/>
        <w:numId w:val="11"/>
      </w:numPr>
      <w:tabs>
        <w:tab w:val="clear" w:pos="644"/>
      </w:tabs>
      <w:outlineLvl w:val="1"/>
    </w:pPr>
    <w:rPr>
      <w:b/>
      <w:u w:val="single"/>
    </w:rPr>
  </w:style>
  <w:style w:type="paragraph" w:styleId="Titre3">
    <w:name w:val="heading 3"/>
    <w:basedOn w:val="Normal"/>
    <w:next w:val="point3"/>
    <w:link w:val="Titre3Car"/>
    <w:qFormat/>
    <w:rsid w:val="00CF7B90"/>
    <w:pPr>
      <w:numPr>
        <w:ilvl w:val="2"/>
        <w:numId w:val="11"/>
      </w:numPr>
      <w:tabs>
        <w:tab w:val="clear" w:pos="1134"/>
      </w:tabs>
      <w:outlineLvl w:val="2"/>
    </w:pPr>
  </w:style>
  <w:style w:type="paragraph" w:styleId="Titre4">
    <w:name w:val="heading 4"/>
    <w:basedOn w:val="Normal"/>
    <w:next w:val="point4"/>
    <w:link w:val="Titre4Car"/>
    <w:qFormat/>
    <w:rsid w:val="00CF7B90"/>
    <w:pPr>
      <w:numPr>
        <w:ilvl w:val="3"/>
        <w:numId w:val="11"/>
      </w:numPr>
      <w:tabs>
        <w:tab w:val="clear" w:pos="1701"/>
      </w:tabs>
      <w:outlineLvl w:val="3"/>
    </w:pPr>
  </w:style>
  <w:style w:type="paragraph" w:styleId="Titre5">
    <w:name w:val="heading 5"/>
    <w:basedOn w:val="Normal"/>
    <w:next w:val="Normal"/>
    <w:link w:val="Titre5Car"/>
    <w:qFormat/>
    <w:rsid w:val="00A80203"/>
    <w:pPr>
      <w:numPr>
        <w:ilvl w:val="4"/>
        <w:numId w:val="11"/>
      </w:numPr>
      <w:tabs>
        <w:tab w:val="clear" w:pos="1985"/>
      </w:tabs>
      <w:outlineLvl w:val="4"/>
    </w:pPr>
  </w:style>
  <w:style w:type="paragraph" w:styleId="Titre6">
    <w:name w:val="heading 6"/>
    <w:basedOn w:val="Normal"/>
    <w:next w:val="Normal"/>
    <w:link w:val="Titre6Car"/>
    <w:qFormat/>
    <w:rsid w:val="00BE01DE"/>
    <w:pPr>
      <w:spacing w:before="240" w:after="60"/>
      <w:outlineLvl w:val="5"/>
    </w:pPr>
    <w:rPr>
      <w:rFonts w:ascii="Arial" w:hAnsi="Arial"/>
      <w:i/>
    </w:rPr>
  </w:style>
  <w:style w:type="paragraph" w:styleId="Titre7">
    <w:name w:val="heading 7"/>
    <w:basedOn w:val="Normal"/>
    <w:next w:val="Normal"/>
    <w:link w:val="Titre7Car"/>
    <w:qFormat/>
    <w:rsid w:val="00BE01DE"/>
    <w:pPr>
      <w:spacing w:before="240" w:after="60"/>
      <w:outlineLvl w:val="6"/>
    </w:pPr>
    <w:rPr>
      <w:rFonts w:ascii="Arial" w:hAnsi="Arial"/>
      <w:sz w:val="20"/>
    </w:rPr>
  </w:style>
  <w:style w:type="paragraph" w:styleId="Titre8">
    <w:name w:val="heading 8"/>
    <w:basedOn w:val="Normal"/>
    <w:next w:val="Normal"/>
    <w:link w:val="Titre8Car"/>
    <w:qFormat/>
    <w:rsid w:val="00BE01DE"/>
    <w:pPr>
      <w:spacing w:before="240" w:after="60"/>
      <w:outlineLvl w:val="7"/>
    </w:pPr>
    <w:rPr>
      <w:rFonts w:ascii="Arial" w:hAnsi="Arial"/>
      <w:i/>
      <w:sz w:val="20"/>
    </w:rPr>
  </w:style>
  <w:style w:type="paragraph" w:styleId="Titre9">
    <w:name w:val="heading 9"/>
    <w:basedOn w:val="Normal"/>
    <w:next w:val="Normal"/>
    <w:link w:val="Titre9Car"/>
    <w:qFormat/>
    <w:rsid w:val="00BE01DE"/>
    <w:p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BE01DE"/>
    <w:pPr>
      <w:tabs>
        <w:tab w:val="center" w:pos="4536"/>
        <w:tab w:val="right" w:pos="9072"/>
      </w:tabs>
    </w:pPr>
  </w:style>
  <w:style w:type="character" w:customStyle="1" w:styleId="En-tteCar">
    <w:name w:val="En-tête Car"/>
    <w:link w:val="En-tte"/>
    <w:semiHidden/>
    <w:rsid w:val="00F53865"/>
    <w:rPr>
      <w:rFonts w:ascii="Times New Roman" w:eastAsia="Times New Roman" w:hAnsi="Times New Roman" w:cs="Times New Roman"/>
      <w:szCs w:val="20"/>
      <w:lang w:eastAsia="fr-FR"/>
    </w:rPr>
  </w:style>
  <w:style w:type="paragraph" w:styleId="Pieddepage">
    <w:name w:val="footer"/>
    <w:basedOn w:val="Normal"/>
    <w:link w:val="PieddepageCar"/>
    <w:semiHidden/>
    <w:rsid w:val="00BE01DE"/>
    <w:pPr>
      <w:pBdr>
        <w:top w:val="single" w:sz="4" w:space="1" w:color="auto"/>
      </w:pBdr>
      <w:tabs>
        <w:tab w:val="center" w:pos="5670"/>
        <w:tab w:val="right" w:pos="10206"/>
      </w:tabs>
    </w:pPr>
    <w:rPr>
      <w:sz w:val="16"/>
    </w:rPr>
  </w:style>
  <w:style w:type="character" w:customStyle="1" w:styleId="PieddepageCar">
    <w:name w:val="Pied de page Car"/>
    <w:link w:val="Pieddepage"/>
    <w:semiHidden/>
    <w:rsid w:val="00F53865"/>
    <w:rPr>
      <w:rFonts w:ascii="Times New Roman" w:eastAsia="Times New Roman" w:hAnsi="Times New Roman" w:cs="Times New Roman"/>
      <w:sz w:val="16"/>
      <w:szCs w:val="20"/>
      <w:lang w:eastAsia="fr-FR"/>
    </w:rPr>
  </w:style>
  <w:style w:type="paragraph" w:customStyle="1" w:styleId="point1">
    <w:name w:val="point1"/>
    <w:basedOn w:val="Normal"/>
    <w:rsid w:val="00241472"/>
    <w:pPr>
      <w:numPr>
        <w:numId w:val="1"/>
      </w:numPr>
      <w:tabs>
        <w:tab w:val="clear" w:pos="284"/>
      </w:tabs>
      <w:ind w:left="568"/>
    </w:pPr>
    <w:rPr>
      <w:snapToGrid w:val="0"/>
    </w:rPr>
  </w:style>
  <w:style w:type="paragraph" w:customStyle="1" w:styleId="fl1">
    <w:name w:val="fl1"/>
    <w:basedOn w:val="point1"/>
    <w:rsid w:val="004A2B50"/>
    <w:pPr>
      <w:numPr>
        <w:numId w:val="2"/>
      </w:numPr>
      <w:tabs>
        <w:tab w:val="clear" w:pos="284"/>
      </w:tabs>
      <w:ind w:left="568"/>
    </w:pPr>
  </w:style>
  <w:style w:type="paragraph" w:customStyle="1" w:styleId="fl0">
    <w:name w:val="fl0"/>
    <w:basedOn w:val="fl1"/>
    <w:rsid w:val="00241472"/>
    <w:pPr>
      <w:numPr>
        <w:numId w:val="12"/>
      </w:numPr>
      <w:ind w:left="284" w:hanging="284"/>
    </w:pPr>
  </w:style>
  <w:style w:type="paragraph" w:customStyle="1" w:styleId="fl2">
    <w:name w:val="fl2"/>
    <w:basedOn w:val="Normal"/>
    <w:rsid w:val="00CF7B90"/>
    <w:pPr>
      <w:numPr>
        <w:numId w:val="3"/>
      </w:numPr>
      <w:tabs>
        <w:tab w:val="clear" w:pos="284"/>
      </w:tabs>
      <w:ind w:left="852"/>
    </w:pPr>
  </w:style>
  <w:style w:type="paragraph" w:customStyle="1" w:styleId="fl3">
    <w:name w:val="fl3"/>
    <w:basedOn w:val="fl2"/>
    <w:rsid w:val="00EE216D"/>
    <w:pPr>
      <w:ind w:left="1135"/>
    </w:pPr>
  </w:style>
  <w:style w:type="paragraph" w:styleId="Lgende">
    <w:name w:val="caption"/>
    <w:basedOn w:val="Normal"/>
    <w:next w:val="point1"/>
    <w:qFormat/>
    <w:rsid w:val="00BE01DE"/>
    <w:pPr>
      <w:spacing w:before="60" w:after="60"/>
    </w:pPr>
    <w:rPr>
      <w:b/>
      <w:u w:val="single"/>
    </w:rPr>
  </w:style>
  <w:style w:type="character" w:styleId="Lienhypertexte">
    <w:name w:val="Hyperlink"/>
    <w:uiPriority w:val="99"/>
    <w:semiHidden/>
    <w:rsid w:val="00BE01DE"/>
    <w:rPr>
      <w:color w:val="0000FF"/>
      <w:u w:val="single"/>
    </w:rPr>
  </w:style>
  <w:style w:type="character" w:customStyle="1" w:styleId="Maths">
    <w:name w:val="Maths"/>
    <w:rsid w:val="00BE01DE"/>
    <w:rPr>
      <w:i/>
      <w:noProof/>
      <w:color w:val="0000FF"/>
    </w:rPr>
  </w:style>
  <w:style w:type="paragraph" w:customStyle="1" w:styleId="MTDisplayEquation">
    <w:name w:val="MTDisplayEquation"/>
    <w:basedOn w:val="Normal"/>
    <w:next w:val="Normal"/>
    <w:rsid w:val="00A80203"/>
    <w:pPr>
      <w:tabs>
        <w:tab w:val="center" w:pos="6100"/>
        <w:tab w:val="right" w:pos="10780"/>
      </w:tabs>
      <w:ind w:left="1418" w:hanging="284"/>
    </w:pPr>
  </w:style>
  <w:style w:type="character" w:styleId="Numrodeligne">
    <w:name w:val="line number"/>
    <w:semiHidden/>
    <w:rsid w:val="00BE01DE"/>
    <w:rPr>
      <w:rFonts w:ascii="Times New Roman" w:hAnsi="Times New Roman"/>
      <w:sz w:val="16"/>
    </w:rPr>
  </w:style>
  <w:style w:type="paragraph" w:customStyle="1" w:styleId="point0">
    <w:name w:val="point0"/>
    <w:basedOn w:val="Normal"/>
    <w:rsid w:val="00CF7B90"/>
    <w:pPr>
      <w:numPr>
        <w:numId w:val="4"/>
      </w:numPr>
      <w:tabs>
        <w:tab w:val="clear" w:pos="360"/>
      </w:tabs>
      <w:ind w:left="284" w:hanging="284"/>
    </w:pPr>
  </w:style>
  <w:style w:type="paragraph" w:customStyle="1" w:styleId="point1a">
    <w:name w:val="point1a"/>
    <w:basedOn w:val="Normal"/>
    <w:rsid w:val="00CF7B90"/>
    <w:pPr>
      <w:numPr>
        <w:numId w:val="5"/>
      </w:numPr>
      <w:tabs>
        <w:tab w:val="clear" w:pos="567"/>
      </w:tabs>
    </w:pPr>
    <w:rPr>
      <w:snapToGrid w:val="0"/>
    </w:rPr>
  </w:style>
  <w:style w:type="paragraph" w:customStyle="1" w:styleId="point2">
    <w:name w:val="point2"/>
    <w:basedOn w:val="Normal"/>
    <w:autoRedefine/>
    <w:rsid w:val="003F6F69"/>
    <w:pPr>
      <w:numPr>
        <w:numId w:val="14"/>
      </w:numPr>
      <w:tabs>
        <w:tab w:val="clear" w:pos="284"/>
      </w:tabs>
      <w:ind w:left="851"/>
    </w:pPr>
  </w:style>
  <w:style w:type="paragraph" w:customStyle="1" w:styleId="point2a">
    <w:name w:val="point2a"/>
    <w:basedOn w:val="Normal"/>
    <w:rsid w:val="00654BCA"/>
    <w:pPr>
      <w:numPr>
        <w:numId w:val="13"/>
      </w:numPr>
    </w:pPr>
  </w:style>
  <w:style w:type="paragraph" w:customStyle="1" w:styleId="point3">
    <w:name w:val="point3"/>
    <w:basedOn w:val="Normal"/>
    <w:rsid w:val="00C60AC7"/>
    <w:pPr>
      <w:numPr>
        <w:numId w:val="6"/>
      </w:numPr>
      <w:tabs>
        <w:tab w:val="clear" w:pos="284"/>
      </w:tabs>
      <w:ind w:left="1135"/>
    </w:pPr>
  </w:style>
  <w:style w:type="paragraph" w:customStyle="1" w:styleId="point3a">
    <w:name w:val="point3a"/>
    <w:basedOn w:val="point2a"/>
    <w:rsid w:val="00CF7B90"/>
    <w:pPr>
      <w:numPr>
        <w:numId w:val="7"/>
      </w:numPr>
      <w:tabs>
        <w:tab w:val="clear" w:pos="1134"/>
      </w:tabs>
    </w:pPr>
  </w:style>
  <w:style w:type="paragraph" w:customStyle="1" w:styleId="point4">
    <w:name w:val="point4"/>
    <w:basedOn w:val="Normal"/>
    <w:rsid w:val="00025163"/>
    <w:pPr>
      <w:numPr>
        <w:numId w:val="8"/>
      </w:numPr>
      <w:tabs>
        <w:tab w:val="clear" w:pos="284"/>
      </w:tabs>
      <w:ind w:left="1418"/>
    </w:pPr>
  </w:style>
  <w:style w:type="paragraph" w:customStyle="1" w:styleId="point4a">
    <w:name w:val="point4a"/>
    <w:basedOn w:val="point3a"/>
    <w:rsid w:val="00BE01DE"/>
    <w:pPr>
      <w:numPr>
        <w:numId w:val="9"/>
      </w:numPr>
    </w:pPr>
  </w:style>
  <w:style w:type="paragraph" w:customStyle="1" w:styleId="point5">
    <w:name w:val="point5"/>
    <w:basedOn w:val="Normal"/>
    <w:rsid w:val="00BE01DE"/>
    <w:pPr>
      <w:numPr>
        <w:numId w:val="10"/>
      </w:numPr>
    </w:pPr>
    <w:rPr>
      <w:sz w:val="24"/>
    </w:rPr>
  </w:style>
  <w:style w:type="paragraph" w:styleId="Textedebulles">
    <w:name w:val="Balloon Text"/>
    <w:basedOn w:val="Normal"/>
    <w:link w:val="TextedebullesCar"/>
    <w:uiPriority w:val="99"/>
    <w:semiHidden/>
    <w:unhideWhenUsed/>
    <w:rsid w:val="00BE01DE"/>
    <w:rPr>
      <w:rFonts w:ascii="Tahoma" w:hAnsi="Tahoma" w:cs="Tahoma"/>
      <w:sz w:val="16"/>
      <w:szCs w:val="16"/>
    </w:rPr>
  </w:style>
  <w:style w:type="character" w:customStyle="1" w:styleId="TextedebullesCar">
    <w:name w:val="Texte de bulles Car"/>
    <w:link w:val="Textedebulles"/>
    <w:uiPriority w:val="99"/>
    <w:semiHidden/>
    <w:rsid w:val="00BE01DE"/>
    <w:rPr>
      <w:rFonts w:ascii="Tahoma" w:eastAsia="Times New Roman" w:hAnsi="Tahoma" w:cs="Tahoma"/>
      <w:sz w:val="16"/>
      <w:szCs w:val="16"/>
      <w:lang w:eastAsia="fr-FR"/>
    </w:rPr>
  </w:style>
  <w:style w:type="character" w:customStyle="1" w:styleId="Titre1Car">
    <w:name w:val="Titre 1 Car"/>
    <w:link w:val="Titre1"/>
    <w:rsid w:val="00CF7B90"/>
    <w:rPr>
      <w:rFonts w:ascii="Times New Roman" w:hAnsi="Times New Roman"/>
      <w:b/>
      <w:snapToGrid w:val="0"/>
      <w:sz w:val="22"/>
      <w:u w:val="double"/>
    </w:rPr>
  </w:style>
  <w:style w:type="character" w:customStyle="1" w:styleId="Titre2Car">
    <w:name w:val="Titre 2 Car"/>
    <w:link w:val="Titre2"/>
    <w:rsid w:val="00CF7B90"/>
    <w:rPr>
      <w:rFonts w:ascii="Times New Roman" w:hAnsi="Times New Roman"/>
      <w:b/>
      <w:sz w:val="22"/>
      <w:u w:val="single"/>
    </w:rPr>
  </w:style>
  <w:style w:type="character" w:customStyle="1" w:styleId="Titre3Car">
    <w:name w:val="Titre 3 Car"/>
    <w:link w:val="Titre3"/>
    <w:rsid w:val="00CF7B90"/>
    <w:rPr>
      <w:rFonts w:ascii="Times New Roman" w:hAnsi="Times New Roman"/>
      <w:sz w:val="22"/>
    </w:rPr>
  </w:style>
  <w:style w:type="character" w:customStyle="1" w:styleId="Titre4Car">
    <w:name w:val="Titre 4 Car"/>
    <w:link w:val="Titre4"/>
    <w:rsid w:val="00CF7B90"/>
    <w:rPr>
      <w:rFonts w:ascii="Times New Roman" w:hAnsi="Times New Roman"/>
      <w:sz w:val="22"/>
    </w:rPr>
  </w:style>
  <w:style w:type="character" w:customStyle="1" w:styleId="Titre5Car">
    <w:name w:val="Titre 5 Car"/>
    <w:link w:val="Titre5"/>
    <w:rsid w:val="00A80203"/>
    <w:rPr>
      <w:rFonts w:ascii="Times New Roman" w:hAnsi="Times New Roman"/>
      <w:sz w:val="22"/>
    </w:rPr>
  </w:style>
  <w:style w:type="character" w:customStyle="1" w:styleId="Titre6Car">
    <w:name w:val="Titre 6 Car"/>
    <w:link w:val="Titre6"/>
    <w:rsid w:val="00BE01DE"/>
    <w:rPr>
      <w:rFonts w:ascii="Arial" w:eastAsia="Times New Roman" w:hAnsi="Arial" w:cs="Times New Roman"/>
      <w:i/>
      <w:szCs w:val="20"/>
      <w:lang w:eastAsia="fr-FR"/>
    </w:rPr>
  </w:style>
  <w:style w:type="character" w:customStyle="1" w:styleId="Titre7Car">
    <w:name w:val="Titre 7 Car"/>
    <w:link w:val="Titre7"/>
    <w:rsid w:val="00BE01DE"/>
    <w:rPr>
      <w:rFonts w:ascii="Arial" w:eastAsia="Times New Roman" w:hAnsi="Arial" w:cs="Times New Roman"/>
      <w:sz w:val="20"/>
      <w:szCs w:val="20"/>
      <w:lang w:eastAsia="fr-FR"/>
    </w:rPr>
  </w:style>
  <w:style w:type="character" w:customStyle="1" w:styleId="Titre8Car">
    <w:name w:val="Titre 8 Car"/>
    <w:link w:val="Titre8"/>
    <w:rsid w:val="00BE01DE"/>
    <w:rPr>
      <w:rFonts w:ascii="Arial" w:eastAsia="Times New Roman" w:hAnsi="Arial" w:cs="Times New Roman"/>
      <w:i/>
      <w:sz w:val="20"/>
      <w:szCs w:val="20"/>
      <w:lang w:eastAsia="fr-FR"/>
    </w:rPr>
  </w:style>
  <w:style w:type="character" w:customStyle="1" w:styleId="Titre9Car">
    <w:name w:val="Titre 9 Car"/>
    <w:link w:val="Titre9"/>
    <w:rsid w:val="00BE01DE"/>
    <w:rPr>
      <w:rFonts w:ascii="Arial" w:eastAsia="Times New Roman" w:hAnsi="Arial" w:cs="Times New Roman"/>
      <w:i/>
      <w:sz w:val="18"/>
      <w:szCs w:val="20"/>
      <w:lang w:eastAsia="fr-FR"/>
    </w:rPr>
  </w:style>
  <w:style w:type="paragraph" w:customStyle="1" w:styleId="titre0">
    <w:name w:val="titre0"/>
    <w:basedOn w:val="Titre1"/>
    <w:rsid w:val="00BE01DE"/>
    <w:pPr>
      <w:numPr>
        <w:numId w:val="0"/>
      </w:numPr>
      <w:jc w:val="center"/>
    </w:pPr>
    <w:rPr>
      <w:sz w:val="28"/>
      <w:u w:val="none"/>
    </w:rPr>
  </w:style>
  <w:style w:type="paragraph" w:styleId="Paragraphedeliste">
    <w:name w:val="List Paragraph"/>
    <w:basedOn w:val="Normal"/>
    <w:uiPriority w:val="34"/>
    <w:qFormat/>
    <w:rsid w:val="003D6037"/>
    <w:pPr>
      <w:ind w:left="720"/>
      <w:contextualSpacing/>
    </w:pPr>
  </w:style>
  <w:style w:type="table" w:styleId="Grille">
    <w:name w:val="Table Grid"/>
    <w:basedOn w:val="TableauNormal"/>
    <w:uiPriority w:val="59"/>
    <w:rsid w:val="00EB61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72E0F"/>
    <w:pPr>
      <w:spacing w:before="100" w:beforeAutospacing="1" w:after="100" w:afterAutospacing="1" w:line="240" w:lineRule="auto"/>
    </w:pPr>
    <w:rPr>
      <w:sz w:val="24"/>
      <w:szCs w:val="24"/>
    </w:rPr>
  </w:style>
  <w:style w:type="character" w:styleId="Numrodepage">
    <w:name w:val="page number"/>
    <w:basedOn w:val="Policepardfaut"/>
    <w:uiPriority w:val="99"/>
    <w:semiHidden/>
    <w:unhideWhenUsed/>
    <w:rsid w:val="00E96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100DAA-37D8-2B4C-8535-DF287B102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1046</Words>
  <Characters>5759</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Bougaud</dc:creator>
  <cp:lastModifiedBy>matthis chapon</cp:lastModifiedBy>
  <cp:revision>3</cp:revision>
  <cp:lastPrinted>2020-09-27T19:46:00Z</cp:lastPrinted>
  <dcterms:created xsi:type="dcterms:W3CDTF">2020-09-27T19:46:00Z</dcterms:created>
  <dcterms:modified xsi:type="dcterms:W3CDTF">2020-09-27T19:49:00Z</dcterms:modified>
</cp:coreProperties>
</file>