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5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8975"/>
      </w:tblGrid>
      <w:tr w:rsidR="0052163A" w:rsidRPr="004B7EBC" w14:paraId="43BC7A56" w14:textId="77777777" w:rsidTr="0095109A">
        <w:tc>
          <w:tcPr>
            <w:tcW w:w="1277" w:type="dxa"/>
            <w:vAlign w:val="center"/>
          </w:tcPr>
          <w:p w14:paraId="2C3FF0B1" w14:textId="77777777" w:rsidR="0052163A" w:rsidRPr="003030C7" w:rsidRDefault="0052163A" w:rsidP="0052163A">
            <w:pPr>
              <w:jc w:val="center"/>
              <w:rPr>
                <w:rFonts w:ascii="Arial" w:hAnsi="Arial" w:cs="Arial"/>
                <w:color w:val="4F81BD" w:themeColor="accent1"/>
              </w:rPr>
            </w:pPr>
            <w:r w:rsidRPr="003030C7">
              <w:rPr>
                <w:rFonts w:ascii="Arial" w:hAnsi="Arial" w:cs="Arial"/>
                <w:color w:val="4F81BD" w:themeColor="accent1"/>
              </w:rPr>
              <w:t>2</w:t>
            </w:r>
            <w:r w:rsidRPr="003030C7">
              <w:rPr>
                <w:rFonts w:ascii="Arial" w:hAnsi="Arial" w:cs="Arial"/>
                <w:color w:val="4F81BD" w:themeColor="accent1"/>
                <w:vertAlign w:val="superscript"/>
              </w:rPr>
              <w:t>nde</w:t>
            </w:r>
            <w:r w:rsidRPr="003030C7">
              <w:rPr>
                <w:rFonts w:ascii="Arial" w:hAnsi="Arial" w:cs="Arial"/>
                <w:color w:val="4F81BD" w:themeColor="accent1"/>
              </w:rPr>
              <w:t xml:space="preserve"> </w:t>
            </w:r>
          </w:p>
        </w:tc>
        <w:tc>
          <w:tcPr>
            <w:tcW w:w="8975" w:type="dxa"/>
            <w:vMerge w:val="restart"/>
            <w:vAlign w:val="center"/>
          </w:tcPr>
          <w:p w14:paraId="5CE23EF5" w14:textId="1BECF421" w:rsidR="0052163A" w:rsidRPr="003030C7" w:rsidRDefault="003030C7" w:rsidP="003030C7">
            <w:pPr>
              <w:spacing w:line="276" w:lineRule="auto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030C7">
              <w:rPr>
                <w:rFonts w:ascii="Arial" w:hAnsi="Arial" w:cs="Arial"/>
                <w:b/>
                <w:color w:val="4F81BD" w:themeColor="accent1"/>
              </w:rPr>
              <w:t>Exercice</w:t>
            </w:r>
            <w:r w:rsidR="00AA3A4B">
              <w:rPr>
                <w:rFonts w:ascii="Arial" w:hAnsi="Arial" w:cs="Arial"/>
                <w:b/>
                <w:color w:val="4F81BD" w:themeColor="accent1"/>
              </w:rPr>
              <w:t>s</w:t>
            </w:r>
            <w:r w:rsidRPr="003030C7">
              <w:rPr>
                <w:rFonts w:ascii="Arial" w:hAnsi="Arial" w:cs="Arial"/>
                <w:b/>
                <w:color w:val="4F81BD" w:themeColor="accent1"/>
              </w:rPr>
              <w:t xml:space="preserve"> Chapitre</w:t>
            </w:r>
            <w:r w:rsidR="0052163A" w:rsidRPr="003030C7">
              <w:rPr>
                <w:rFonts w:ascii="Arial" w:hAnsi="Arial" w:cs="Arial"/>
                <w:b/>
                <w:color w:val="4F81BD" w:themeColor="accent1"/>
              </w:rPr>
              <w:t xml:space="preserve"> 1 </w:t>
            </w:r>
          </w:p>
          <w:p w14:paraId="2C01735E" w14:textId="59A9A9C1" w:rsidR="0052163A" w:rsidRPr="004B7EBC" w:rsidRDefault="0052163A" w:rsidP="003030C7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030C7">
              <w:rPr>
                <w:color w:val="4F81BD" w:themeColor="accent1"/>
              </w:rPr>
              <w:t>Corps purs, mélanges et identification d'espèces chimiques</w:t>
            </w:r>
          </w:p>
        </w:tc>
      </w:tr>
      <w:tr w:rsidR="0052163A" w:rsidRPr="004B7EBC" w14:paraId="25F13711" w14:textId="77777777" w:rsidTr="0095109A">
        <w:tc>
          <w:tcPr>
            <w:tcW w:w="1277" w:type="dxa"/>
            <w:vAlign w:val="center"/>
          </w:tcPr>
          <w:p w14:paraId="30AE0052" w14:textId="720C2275" w:rsidR="0052163A" w:rsidRPr="003211ED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  <w:color w:val="4F81BD" w:themeColor="accent1"/>
              </w:rPr>
            </w:pPr>
            <w:r w:rsidRPr="003211ED">
              <w:rPr>
                <w:rFonts w:ascii="Arial" w:hAnsi="Arial" w:cs="Arial"/>
                <w:b/>
                <w:color w:val="4F81BD" w:themeColor="accent1"/>
              </w:rPr>
              <w:t>Chimie</w:t>
            </w:r>
          </w:p>
        </w:tc>
        <w:tc>
          <w:tcPr>
            <w:tcW w:w="8975" w:type="dxa"/>
            <w:vMerge/>
            <w:vAlign w:val="center"/>
          </w:tcPr>
          <w:p w14:paraId="1E4F23C8" w14:textId="77777777" w:rsidR="0052163A" w:rsidRPr="004B7EBC" w:rsidRDefault="0052163A" w:rsidP="0052163A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CB74F14" w14:textId="4F52FAE4" w:rsidR="00DD27FB" w:rsidRDefault="00DD27FB" w:rsidP="00877ECD">
      <w:pPr>
        <w:tabs>
          <w:tab w:val="left" w:pos="9639"/>
        </w:tabs>
        <w:ind w:right="-141"/>
        <w:rPr>
          <w:sz w:val="10"/>
          <w:szCs w:val="10"/>
        </w:rPr>
      </w:pPr>
    </w:p>
    <w:p w14:paraId="3D6FCA14" w14:textId="77777777" w:rsidR="003030C7" w:rsidRDefault="003030C7" w:rsidP="00877ECD">
      <w:pPr>
        <w:tabs>
          <w:tab w:val="left" w:pos="9639"/>
        </w:tabs>
        <w:ind w:right="-141"/>
        <w:rPr>
          <w:sz w:val="10"/>
          <w:szCs w:val="10"/>
        </w:rPr>
      </w:pPr>
    </w:p>
    <w:p w14:paraId="04A84586" w14:textId="47FD3FEF" w:rsidR="003030C7" w:rsidRDefault="003030C7" w:rsidP="00877ECD">
      <w:pPr>
        <w:tabs>
          <w:tab w:val="left" w:pos="9639"/>
        </w:tabs>
        <w:ind w:right="-141"/>
      </w:pPr>
    </w:p>
    <w:p w14:paraId="7D3B30C7" w14:textId="5013E3FC" w:rsidR="00551305" w:rsidRDefault="00A80F62" w:rsidP="00877ECD">
      <w:pPr>
        <w:tabs>
          <w:tab w:val="left" w:pos="9639"/>
        </w:tabs>
        <w:ind w:right="-141"/>
      </w:pPr>
      <w:r w:rsidRPr="00551305">
        <w:rPr>
          <w:b/>
          <w:u w:val="single"/>
        </w:rPr>
        <w:t>Exercice 1 :</w:t>
      </w:r>
      <w:r>
        <w:t xml:space="preserve"> </w:t>
      </w:r>
      <w:r w:rsidR="00551305">
        <w:t>Composition massique du sel marin</w:t>
      </w:r>
    </w:p>
    <w:p w14:paraId="32D5A377" w14:textId="77777777" w:rsidR="008058F3" w:rsidRDefault="008058F3" w:rsidP="00551305">
      <w:pPr>
        <w:tabs>
          <w:tab w:val="left" w:pos="9639"/>
        </w:tabs>
        <w:ind w:right="-141"/>
      </w:pPr>
    </w:p>
    <w:p w14:paraId="598A7E4D" w14:textId="310E7385" w:rsidR="00A80F62" w:rsidRDefault="008058F3" w:rsidP="00551305">
      <w:pPr>
        <w:tabs>
          <w:tab w:val="left" w:pos="9639"/>
        </w:tabs>
        <w:ind w:right="-141"/>
      </w:pPr>
      <w:r w:rsidRPr="00A85F86">
        <w:rPr>
          <w:b/>
          <w:u w:val="single"/>
        </w:rPr>
        <w:t>Enoncé</w:t>
      </w:r>
      <w:r w:rsidRPr="00A85F86">
        <w:rPr>
          <w:u w:val="single"/>
        </w:rPr>
        <w:t>:</w:t>
      </w:r>
      <w:r w:rsidR="003E458F">
        <w:br/>
        <w:t xml:space="preserve">Dans 500g de sel marin, on trouve : </w:t>
      </w:r>
    </w:p>
    <w:p w14:paraId="5E9702DE" w14:textId="25AD566A" w:rsidR="003E458F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385g de chlorure de sodium</w:t>
      </w:r>
      <w:r w:rsidR="008058F3">
        <w:t xml:space="preserve"> (NaCl)</w:t>
      </w:r>
    </w:p>
    <w:p w14:paraId="35816A0F" w14:textId="71C51C54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50g de chlorure de magnésium</w:t>
      </w:r>
      <w:r w:rsidR="008058F3">
        <w:t xml:space="preserve"> (MgCl)</w:t>
      </w:r>
    </w:p>
    <w:p w14:paraId="4CDA5186" w14:textId="25F9B7E6" w:rsidR="00551305" w:rsidRDefault="00551305" w:rsidP="00551305">
      <w:pPr>
        <w:pStyle w:val="Paragraphedeliste"/>
        <w:numPr>
          <w:ilvl w:val="0"/>
          <w:numId w:val="14"/>
        </w:numPr>
        <w:tabs>
          <w:tab w:val="left" w:pos="9639"/>
        </w:tabs>
        <w:ind w:right="-141"/>
      </w:pPr>
      <w:r>
        <w:t>30g de sulfate de magnésium</w:t>
      </w:r>
      <w:r w:rsidR="008058F3">
        <w:t xml:space="preserve"> (MgSO</w:t>
      </w:r>
      <w:r w:rsidR="008058F3">
        <w:rPr>
          <w:vertAlign w:val="subscript"/>
        </w:rPr>
        <w:t>4</w:t>
      </w:r>
      <w:r w:rsidR="008058F3">
        <w:t>)</w:t>
      </w:r>
    </w:p>
    <w:p w14:paraId="7F35886C" w14:textId="042DC627" w:rsidR="00551305" w:rsidRDefault="00551305" w:rsidP="00551305">
      <w:pPr>
        <w:tabs>
          <w:tab w:val="left" w:pos="9639"/>
        </w:tabs>
        <w:ind w:right="-141"/>
      </w:pPr>
      <w:r>
        <w:t>Déterminez la composition massique de ce mélange.</w:t>
      </w:r>
    </w:p>
    <w:p w14:paraId="43C81AEA" w14:textId="77777777" w:rsidR="00551305" w:rsidRDefault="00551305" w:rsidP="00551305">
      <w:pPr>
        <w:tabs>
          <w:tab w:val="left" w:pos="9639"/>
        </w:tabs>
        <w:ind w:right="-141"/>
      </w:pPr>
    </w:p>
    <w:p w14:paraId="15003D41" w14:textId="127283D8" w:rsidR="008058F3" w:rsidRPr="00A85F86" w:rsidRDefault="008058F3" w:rsidP="00551305">
      <w:pPr>
        <w:tabs>
          <w:tab w:val="left" w:pos="9639"/>
        </w:tabs>
        <w:ind w:right="-141"/>
        <w:rPr>
          <w:u w:val="single"/>
        </w:rPr>
      </w:pPr>
      <w:r w:rsidRPr="00A85F86">
        <w:rPr>
          <w:b/>
          <w:u w:val="single"/>
        </w:rPr>
        <w:t>Correction</w:t>
      </w:r>
      <w:r w:rsidRPr="00A85F86">
        <w:rPr>
          <w:u w:val="single"/>
        </w:rPr>
        <w:t>:</w:t>
      </w:r>
    </w:p>
    <w:p w14:paraId="551CEB92" w14:textId="7D82AF29" w:rsidR="008058F3" w:rsidRDefault="008058F3" w:rsidP="00551305">
      <w:pPr>
        <w:tabs>
          <w:tab w:val="left" w:pos="9639"/>
        </w:tabs>
        <w:ind w:right="-141"/>
      </w:pPr>
      <w:r>
        <w:t>Afin de déterminer la composition massique de ce mélange, il faut déterminer le pourcentage massique de chaque espèce chimique.</w:t>
      </w:r>
    </w:p>
    <w:p w14:paraId="424A278D" w14:textId="77777777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chlorure de sodium (noté NaCl ) est :</w:t>
      </w:r>
    </w:p>
    <w:p w14:paraId="6AE41EB7" w14:textId="519BF7D4" w:rsidR="008058F3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NaCl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NaCl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×100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385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×100=77 %</m:t>
        </m:r>
      </m:oMath>
    </w:p>
    <w:p w14:paraId="00D369BE" w14:textId="3C76C9F1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chlorure de magnésium (noté MgCl ) est :</w:t>
      </w:r>
    </w:p>
    <w:p w14:paraId="498C5F23" w14:textId="4DC8F31D" w:rsidR="008058F3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MgCl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MgCl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×100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×100=10 %</m:t>
        </m:r>
      </m:oMath>
    </w:p>
    <w:p w14:paraId="0FF16756" w14:textId="2F87F7D5" w:rsidR="008058F3" w:rsidRDefault="008058F3" w:rsidP="008058F3">
      <w:pPr>
        <w:pStyle w:val="Paragraphedeliste"/>
        <w:numPr>
          <w:ilvl w:val="0"/>
          <w:numId w:val="15"/>
        </w:numPr>
        <w:tabs>
          <w:tab w:val="left" w:pos="9639"/>
        </w:tabs>
        <w:ind w:right="-141"/>
      </w:pPr>
      <w:r>
        <w:t>Le pourcentage massique du sulfate de magnésium (noté MgSO</w:t>
      </w:r>
      <w:r>
        <w:rPr>
          <w:vertAlign w:val="subscript"/>
        </w:rPr>
        <w:t>4</w:t>
      </w:r>
      <w:r>
        <w:t xml:space="preserve"> ) est :</w:t>
      </w:r>
    </w:p>
    <w:p w14:paraId="7F868469" w14:textId="3123770D" w:rsidR="003B174E" w:rsidRDefault="008058F3" w:rsidP="008058F3">
      <w:pPr>
        <w:tabs>
          <w:tab w:val="left" w:pos="9639"/>
        </w:tabs>
        <w:ind w:left="709" w:right="-141"/>
      </w:pPr>
      <w:r>
        <w:t>%</w:t>
      </w:r>
      <w:r>
        <w:rPr>
          <w:vertAlign w:val="subscript"/>
        </w:rPr>
        <w:t>Mg</w:t>
      </w:r>
      <w:r w:rsidR="003B174E">
        <w:rPr>
          <w:vertAlign w:val="subscript"/>
        </w:rPr>
        <w:t>SO4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MgSO4</m:t>
                </m:r>
              </m:sub>
            </m:sSub>
          </m:num>
          <m:den>
            <m:r>
              <w:rPr>
                <w:rFonts w:ascii="Cambria Math" w:hAnsi="Cambria Math"/>
              </w:rPr>
              <m:t>m totale</m:t>
            </m:r>
          </m:den>
        </m:f>
        <m:r>
          <w:rPr>
            <w:rFonts w:ascii="Cambria Math" w:hAnsi="Cambria Math"/>
          </w:rPr>
          <m:t>×100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×100=6 %</m:t>
        </m:r>
      </m:oMath>
    </w:p>
    <w:p w14:paraId="551424C5" w14:textId="77777777" w:rsidR="008058F3" w:rsidRDefault="008058F3" w:rsidP="008058F3">
      <w:pPr>
        <w:tabs>
          <w:tab w:val="left" w:pos="9639"/>
        </w:tabs>
        <w:ind w:right="-141"/>
      </w:pPr>
    </w:p>
    <w:p w14:paraId="1510D4F4" w14:textId="77777777" w:rsidR="008058F3" w:rsidRDefault="008058F3" w:rsidP="008058F3">
      <w:pPr>
        <w:tabs>
          <w:tab w:val="left" w:pos="9639"/>
        </w:tabs>
        <w:ind w:right="-141"/>
      </w:pPr>
    </w:p>
    <w:p w14:paraId="706C3057" w14:textId="796EB8A8" w:rsidR="00551305" w:rsidRDefault="00551305" w:rsidP="00551305">
      <w:pPr>
        <w:tabs>
          <w:tab w:val="left" w:pos="9639"/>
        </w:tabs>
        <w:ind w:right="-141"/>
      </w:pPr>
      <w:r>
        <w:rPr>
          <w:b/>
          <w:u w:val="single"/>
        </w:rPr>
        <w:t>Exercice 2:</w:t>
      </w:r>
      <w:r w:rsidRPr="00551305">
        <w:t xml:space="preserve"> Composition du fer</w:t>
      </w:r>
    </w:p>
    <w:p w14:paraId="01876608" w14:textId="77777777" w:rsidR="00551305" w:rsidRDefault="00551305" w:rsidP="00551305">
      <w:pPr>
        <w:tabs>
          <w:tab w:val="left" w:pos="9639"/>
        </w:tabs>
        <w:ind w:right="-141"/>
      </w:pPr>
    </w:p>
    <w:p w14:paraId="2FD33904" w14:textId="6B6ABC48" w:rsidR="003B174E" w:rsidRPr="0099206B" w:rsidRDefault="003B174E" w:rsidP="00551305">
      <w:pPr>
        <w:tabs>
          <w:tab w:val="left" w:pos="9639"/>
        </w:tabs>
        <w:ind w:right="-141"/>
        <w:rPr>
          <w:u w:val="single"/>
        </w:rPr>
      </w:pPr>
      <w:r w:rsidRPr="0099206B">
        <w:rPr>
          <w:b/>
          <w:u w:val="single"/>
        </w:rPr>
        <w:t>Enoncé</w:t>
      </w:r>
      <w:r w:rsidR="0099206B" w:rsidRPr="0099206B">
        <w:rPr>
          <w:b/>
          <w:u w:val="single"/>
        </w:rPr>
        <w:t>:</w:t>
      </w:r>
    </w:p>
    <w:p w14:paraId="770F14CF" w14:textId="66BAF0FC" w:rsidR="00551305" w:rsidRPr="007C4F31" w:rsidRDefault="00551305" w:rsidP="00551305">
      <w:pPr>
        <w:tabs>
          <w:tab w:val="left" w:pos="9639"/>
        </w:tabs>
        <w:ind w:right="-141"/>
      </w:pPr>
      <w:r>
        <w:t>L'acier est un alliage contenant du fer et du carbone.</w:t>
      </w:r>
      <w:r w:rsidR="007C4F31">
        <w:t xml:space="preserve">  Une barre d'acier de 3,7kg a un pourcentage massique de carbone égal à 1,8% : p</w:t>
      </w:r>
      <w:r w:rsidR="007C4F31">
        <w:rPr>
          <w:vertAlign w:val="subscript"/>
        </w:rPr>
        <w:t>carbone</w:t>
      </w:r>
      <w:r w:rsidR="007C4F31">
        <w:t>=1,8%.</w:t>
      </w:r>
    </w:p>
    <w:p w14:paraId="7BCF4382" w14:textId="21BF16CC" w:rsidR="00551305" w:rsidRDefault="00551305" w:rsidP="00551305">
      <w:pPr>
        <w:tabs>
          <w:tab w:val="left" w:pos="9639"/>
        </w:tabs>
        <w:ind w:right="-141"/>
      </w:pPr>
      <w:r>
        <w:t xml:space="preserve">Calculer la masse de fer contenu dans </w:t>
      </w:r>
      <w:r w:rsidR="007C4F31">
        <w:t>la barre d'acier de 3,7kg.</w:t>
      </w:r>
      <w:r>
        <w:t xml:space="preserve"> </w:t>
      </w:r>
    </w:p>
    <w:p w14:paraId="1172E250" w14:textId="77777777" w:rsidR="00551305" w:rsidRDefault="00551305" w:rsidP="00551305">
      <w:pPr>
        <w:tabs>
          <w:tab w:val="left" w:pos="9639"/>
        </w:tabs>
        <w:ind w:right="-141"/>
      </w:pPr>
    </w:p>
    <w:p w14:paraId="046F1B50" w14:textId="5F33935A" w:rsidR="003B174E" w:rsidRPr="0099206B" w:rsidRDefault="003B174E" w:rsidP="00551305">
      <w:pPr>
        <w:tabs>
          <w:tab w:val="left" w:pos="9639"/>
        </w:tabs>
        <w:ind w:right="-141"/>
        <w:rPr>
          <w:u w:val="single"/>
        </w:rPr>
      </w:pPr>
      <w:r w:rsidRPr="0099206B">
        <w:rPr>
          <w:b/>
          <w:u w:val="single"/>
        </w:rPr>
        <w:t>Correction</w:t>
      </w:r>
      <w:r w:rsidR="0099206B" w:rsidRPr="0099206B">
        <w:rPr>
          <w:u w:val="single"/>
        </w:rPr>
        <w:t>:</w:t>
      </w:r>
    </w:p>
    <w:p w14:paraId="3F071861" w14:textId="24C137FB" w:rsidR="003B174E" w:rsidRDefault="003B174E" w:rsidP="00551305">
      <w:pPr>
        <w:tabs>
          <w:tab w:val="left" w:pos="9639"/>
        </w:tabs>
        <w:ind w:right="-141"/>
      </w:pPr>
      <w:r>
        <w:t>Le pourcentage m</w:t>
      </w:r>
      <w:r w:rsidR="00455878">
        <w:t xml:space="preserve">assique du carbone s'exprime : </w:t>
      </w:r>
    </w:p>
    <w:p w14:paraId="7C1FEE0C" w14:textId="389B0D8F" w:rsidR="009A7D78" w:rsidRDefault="00455878" w:rsidP="00551305">
      <w:pPr>
        <w:tabs>
          <w:tab w:val="left" w:pos="9639"/>
        </w:tabs>
        <w:ind w:right="-141"/>
      </w:pPr>
      <w:r>
        <w:t>p</w:t>
      </w:r>
      <w:r w:rsidR="009A7D78">
        <w:rPr>
          <w:vertAlign w:val="subscript"/>
        </w:rPr>
        <w:t xml:space="preserve">carbone </w:t>
      </w:r>
      <w:r w:rsidR="009A7D78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carbone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totale</m:t>
                </m:r>
              </m:sub>
            </m:sSub>
          </m:den>
        </m:f>
        <m:r>
          <w:rPr>
            <w:rFonts w:ascii="Cambria Math" w:hAnsi="Cambria Math"/>
          </w:rPr>
          <m:t>×100</m:t>
        </m:r>
      </m:oMath>
    </w:p>
    <w:p w14:paraId="62EEC6EB" w14:textId="62FEF56A" w:rsidR="009A7D78" w:rsidRPr="00455878" w:rsidRDefault="00455878" w:rsidP="00551305">
      <w:pPr>
        <w:tabs>
          <w:tab w:val="left" w:pos="9639"/>
        </w:tabs>
        <w:ind w:right="-141"/>
      </w:pPr>
      <w:r>
        <w:t>Soit</w:t>
      </w:r>
      <w:r w:rsidR="009A7D78">
        <w:t xml:space="preserve"> en multipliant de par et d'autre du signe égal par m</w:t>
      </w:r>
      <w:r w:rsidR="009A7D78">
        <w:rPr>
          <w:vertAlign w:val="subscript"/>
        </w:rPr>
        <w:t>totale</w:t>
      </w:r>
      <w:r>
        <w:t xml:space="preserve">, on obtient : </w:t>
      </w:r>
    </w:p>
    <w:p w14:paraId="68D8CEA5" w14:textId="77777777" w:rsidR="00455878" w:rsidRDefault="00455878" w:rsidP="00551305">
      <w:pPr>
        <w:tabs>
          <w:tab w:val="left" w:pos="9639"/>
        </w:tabs>
        <w:ind w:right="-141"/>
      </w:pPr>
    </w:p>
    <w:p w14:paraId="074FBDF8" w14:textId="7DAEAAED" w:rsidR="009A7D78" w:rsidRPr="00455878" w:rsidRDefault="001029E0" w:rsidP="009A7D78">
      <w:pPr>
        <w:tabs>
          <w:tab w:val="left" w:pos="9639"/>
        </w:tabs>
        <w:ind w:right="-14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carbone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totale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carbone</m:t>
            </m:r>
          </m:sub>
        </m:sSub>
      </m:oMath>
      <w:r w:rsidR="009A7D78">
        <w:rPr>
          <w:vertAlign w:val="subscript"/>
        </w:rPr>
        <w:t xml:space="preserve"> </w:t>
      </w:r>
      <w:r w:rsidR="00455878">
        <w:t xml:space="preserve"> </w:t>
      </w:r>
    </w:p>
    <w:p w14:paraId="0E3F134A" w14:textId="54D060A0" w:rsidR="003B174E" w:rsidRDefault="009A7D78" w:rsidP="00551305">
      <w:pPr>
        <w:tabs>
          <w:tab w:val="left" w:pos="9639"/>
        </w:tabs>
        <w:ind w:right="-141"/>
      </w:pPr>
      <w:r>
        <w:br/>
        <w:t>On connaît m</w:t>
      </w:r>
      <w:r>
        <w:rPr>
          <w:vertAlign w:val="subscript"/>
        </w:rPr>
        <w:t>totale</w:t>
      </w:r>
      <w:r>
        <w:t>, il s'agit de la masse de la barre d'acier. On connaît %</w:t>
      </w:r>
      <w:r>
        <w:rPr>
          <w:vertAlign w:val="subscript"/>
        </w:rPr>
        <w:t>carbone</w:t>
      </w:r>
      <w:r w:rsidR="00455878">
        <w:t xml:space="preserve">, on peut donc calculer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carbone</m:t>
            </m:r>
          </m:sub>
        </m:sSub>
      </m:oMath>
      <w:r w:rsidR="00455878">
        <w:rPr>
          <w:vertAlign w:val="subscript"/>
        </w:rPr>
        <w:t xml:space="preserve"> </w:t>
      </w:r>
      <w:r w:rsidR="00455878">
        <w:t xml:space="preserve"> .</w:t>
      </w:r>
    </w:p>
    <w:p w14:paraId="5917C545" w14:textId="77777777" w:rsidR="00455878" w:rsidRDefault="00455878" w:rsidP="00551305">
      <w:pPr>
        <w:tabs>
          <w:tab w:val="left" w:pos="9639"/>
        </w:tabs>
        <w:ind w:right="-141"/>
      </w:pPr>
    </w:p>
    <w:p w14:paraId="7FF7DE86" w14:textId="70119913" w:rsidR="00455878" w:rsidRDefault="00C51E96" w:rsidP="00551305">
      <w:pPr>
        <w:tabs>
          <w:tab w:val="left" w:pos="9639"/>
        </w:tabs>
        <w:ind w:right="-14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carbone</m:t>
            </m:r>
          </m:sub>
        </m:sSub>
      </m:oMath>
      <w:r w:rsidR="00455878">
        <w:rPr>
          <w:vertAlign w:val="subscript"/>
        </w:rPr>
        <w:t xml:space="preserve"> </w:t>
      </w:r>
      <w:r w:rsidR="001029E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carbone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totale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</m:t>
        </m:r>
      </m:oMath>
      <w:r w:rsidR="001029E0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1,8 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 xml:space="preserve"> 3,7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55878">
        <w:t xml:space="preserve">= 0,067 kg </w:t>
      </w:r>
    </w:p>
    <w:p w14:paraId="290A1F4D" w14:textId="3168E2A6" w:rsidR="00455878" w:rsidRDefault="00455878" w:rsidP="00551305">
      <w:pPr>
        <w:tabs>
          <w:tab w:val="left" w:pos="9639"/>
        </w:tabs>
        <w:ind w:right="-141"/>
      </w:pPr>
    </w:p>
    <w:p w14:paraId="1FCBDABD" w14:textId="7BA522A7" w:rsidR="00455878" w:rsidRDefault="00455878" w:rsidP="00551305">
      <w:pPr>
        <w:tabs>
          <w:tab w:val="left" w:pos="9639"/>
        </w:tabs>
        <w:ind w:right="-141"/>
      </w:pPr>
      <w:r>
        <w:t xml:space="preserve">Dans l'acier il y a uniquement du fer et du carbone, pour accéder à la masse de fer il nous suffit alors de calculer : </w:t>
      </w:r>
    </w:p>
    <w:p w14:paraId="34A67F48" w14:textId="04347EAD" w:rsidR="00455878" w:rsidRDefault="00455878" w:rsidP="00551305">
      <w:pPr>
        <w:tabs>
          <w:tab w:val="left" w:pos="9639"/>
        </w:tabs>
        <w:ind w:right="-141"/>
      </w:pPr>
      <w:r>
        <w:t>m</w:t>
      </w:r>
      <w:r>
        <w:rPr>
          <w:vertAlign w:val="subscript"/>
        </w:rPr>
        <w:t>fer</w:t>
      </w:r>
      <w:r>
        <w:t>=m</w:t>
      </w:r>
      <w:r>
        <w:rPr>
          <w:vertAlign w:val="subscript"/>
        </w:rPr>
        <w:t>totale</w:t>
      </w:r>
      <w:r>
        <w:t>-m</w:t>
      </w:r>
      <w:r>
        <w:rPr>
          <w:vertAlign w:val="subscript"/>
        </w:rPr>
        <w:t xml:space="preserve">carbone </w:t>
      </w:r>
      <w:r>
        <w:t>=3,7-0,067 =3,63 kg</w:t>
      </w:r>
    </w:p>
    <w:p w14:paraId="6CEC681F" w14:textId="5251BAB3" w:rsidR="00455878" w:rsidRPr="00455878" w:rsidRDefault="00455878" w:rsidP="00551305">
      <w:pPr>
        <w:tabs>
          <w:tab w:val="left" w:pos="9639"/>
        </w:tabs>
        <w:ind w:right="-141"/>
        <w:rPr>
          <w:b/>
        </w:rPr>
      </w:pPr>
      <w:r w:rsidRPr="00455878">
        <w:rPr>
          <w:b/>
        </w:rPr>
        <w:lastRenderedPageBreak/>
        <w:t>La barre d'acier contient donc 3,63kg de fer (et 0,07g de carbone).</w:t>
      </w:r>
    </w:p>
    <w:p w14:paraId="2E2AAF0C" w14:textId="77777777" w:rsidR="003B174E" w:rsidRDefault="003B174E" w:rsidP="00551305">
      <w:pPr>
        <w:tabs>
          <w:tab w:val="left" w:pos="9639"/>
        </w:tabs>
        <w:ind w:right="-141"/>
      </w:pPr>
    </w:p>
    <w:p w14:paraId="27AF0C47" w14:textId="7345A9B4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  <w:r w:rsidRPr="00551305">
        <w:rPr>
          <w:b/>
          <w:u w:val="single"/>
        </w:rPr>
        <w:t>Exercice 3:</w:t>
      </w:r>
      <w:r w:rsidRPr="00E67793">
        <w:t xml:space="preserve"> </w:t>
      </w:r>
      <w:r w:rsidR="00E67793" w:rsidRPr="00E67793">
        <w:t>Masse volumique du mercure liquide</w:t>
      </w:r>
    </w:p>
    <w:p w14:paraId="04737A26" w14:textId="109566BE" w:rsidR="00551305" w:rsidRDefault="00551305" w:rsidP="00551305">
      <w:pPr>
        <w:tabs>
          <w:tab w:val="left" w:pos="9639"/>
        </w:tabs>
        <w:ind w:right="-141"/>
        <w:rPr>
          <w:b/>
          <w:u w:val="single"/>
        </w:rPr>
      </w:pPr>
    </w:p>
    <w:p w14:paraId="3C917700" w14:textId="08EEFBE7" w:rsidR="00455878" w:rsidRPr="0099206B" w:rsidRDefault="00455878" w:rsidP="00551305">
      <w:pPr>
        <w:tabs>
          <w:tab w:val="left" w:pos="9639"/>
        </w:tabs>
        <w:ind w:right="-141"/>
        <w:rPr>
          <w:u w:val="single"/>
        </w:rPr>
      </w:pPr>
      <w:r w:rsidRPr="0099206B">
        <w:rPr>
          <w:b/>
          <w:u w:val="single"/>
        </w:rPr>
        <w:t>Enoncé</w:t>
      </w:r>
      <w:r w:rsidRPr="0099206B">
        <w:rPr>
          <w:u w:val="single"/>
        </w:rPr>
        <w:t>:</w:t>
      </w:r>
    </w:p>
    <w:p w14:paraId="4E933E3F" w14:textId="4C232E67" w:rsidR="00551305" w:rsidRDefault="00E67793" w:rsidP="00551305">
      <w:pPr>
        <w:tabs>
          <w:tab w:val="left" w:pos="9639"/>
        </w:tabs>
        <w:ind w:right="-141"/>
      </w:pPr>
      <w:r>
        <w:t xml:space="preserve">Une canette de soda de 33cL est remplie de mercure liquide. La masse volumique du mercure est de </w:t>
      </w:r>
      <w:r>
        <w:rPr>
          <w:rFonts w:ascii="Cambria" w:hAnsi="Cambria"/>
        </w:rPr>
        <w:t>ρ</w:t>
      </w:r>
      <w:r>
        <w:t>=13,5 kg.L</w:t>
      </w:r>
      <w:r>
        <w:rPr>
          <w:vertAlign w:val="superscript"/>
        </w:rPr>
        <w:t>-1</w:t>
      </w:r>
      <w:r>
        <w:t xml:space="preserve">. </w:t>
      </w:r>
      <w:r>
        <w:br/>
        <w:t>Calculer la masse de mercure liquide contenue dans la canette.</w:t>
      </w:r>
    </w:p>
    <w:p w14:paraId="060C54ED" w14:textId="77777777" w:rsidR="00455878" w:rsidRDefault="00455878" w:rsidP="00551305">
      <w:pPr>
        <w:tabs>
          <w:tab w:val="left" w:pos="9639"/>
        </w:tabs>
        <w:ind w:right="-141"/>
      </w:pPr>
    </w:p>
    <w:p w14:paraId="7B0CACD9" w14:textId="534288C9" w:rsidR="00455878" w:rsidRPr="0099206B" w:rsidRDefault="00455878" w:rsidP="00455878">
      <w:pPr>
        <w:tabs>
          <w:tab w:val="left" w:pos="9639"/>
        </w:tabs>
        <w:ind w:right="-141"/>
        <w:rPr>
          <w:u w:val="single"/>
        </w:rPr>
      </w:pPr>
      <w:r w:rsidRPr="0099206B">
        <w:rPr>
          <w:b/>
          <w:u w:val="single"/>
        </w:rPr>
        <w:t>Correction</w:t>
      </w:r>
      <w:r w:rsidRPr="0099206B">
        <w:rPr>
          <w:u w:val="single"/>
        </w:rPr>
        <w:t>:</w:t>
      </w:r>
    </w:p>
    <w:p w14:paraId="304FF45F" w14:textId="024E3DBF" w:rsidR="00455878" w:rsidRDefault="00455878" w:rsidP="00551305">
      <w:pPr>
        <w:tabs>
          <w:tab w:val="left" w:pos="9639"/>
        </w:tabs>
        <w:ind w:right="-141"/>
      </w:pPr>
      <w:r>
        <w:t xml:space="preserve">La masse volumique s'exprime comme étant le rapport de la masse de l'échantillon sur le volume de l'échantillon (ici du mercure liquide) : </w:t>
      </w:r>
    </w:p>
    <w:p w14:paraId="0EA379C5" w14:textId="4569DC6B" w:rsidR="00455878" w:rsidRPr="00455878" w:rsidRDefault="00455878" w:rsidP="00551305">
      <w:pPr>
        <w:tabs>
          <w:tab w:val="left" w:pos="9639"/>
        </w:tabs>
        <w:ind w:right="-141"/>
      </w:pPr>
      <w:r>
        <w:rPr>
          <w:rFonts w:ascii="Cambria" w:hAnsi="Cambria"/>
        </w:rPr>
        <w:t>ρ</w:t>
      </w:r>
      <w:r>
        <w:rPr>
          <w:rFonts w:ascii="Cambria" w:hAnsi="Cambria"/>
          <w:vertAlign w:val="subscript"/>
        </w:rPr>
        <w:t>mercure</w:t>
      </w:r>
      <w:r>
        <w:rPr>
          <w:rFonts w:ascii="Cambria" w:hAnsi="Cambr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mercure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mercure</m:t>
                </m:r>
              </m:sub>
            </m:sSub>
          </m:den>
        </m:f>
      </m:oMath>
    </w:p>
    <w:p w14:paraId="4174D63E" w14:textId="120148C2" w:rsidR="00E67793" w:rsidRDefault="00E67793" w:rsidP="00551305">
      <w:pPr>
        <w:tabs>
          <w:tab w:val="left" w:pos="9639"/>
        </w:tabs>
        <w:ind w:right="-141"/>
      </w:pPr>
    </w:p>
    <w:p w14:paraId="2282EA62" w14:textId="745B6E17" w:rsidR="00455878" w:rsidRDefault="00455878" w:rsidP="00551305">
      <w:pPr>
        <w:tabs>
          <w:tab w:val="left" w:pos="9639"/>
        </w:tabs>
        <w:ind w:right="-141"/>
      </w:pPr>
      <w:r>
        <w:t>En multipliant cette équation (de part et d'autre du signe égal) par V</w:t>
      </w:r>
      <w:r>
        <w:rPr>
          <w:vertAlign w:val="subscript"/>
        </w:rPr>
        <w:t>mercure</w:t>
      </w:r>
      <w:r>
        <w:t xml:space="preserve">, on obtient : </w:t>
      </w:r>
    </w:p>
    <w:p w14:paraId="729B4E68" w14:textId="77777777" w:rsidR="00455878" w:rsidRDefault="00455878" w:rsidP="00551305">
      <w:pPr>
        <w:tabs>
          <w:tab w:val="left" w:pos="9639"/>
        </w:tabs>
        <w:ind w:right="-141"/>
      </w:pPr>
    </w:p>
    <w:p w14:paraId="62624E2C" w14:textId="77777777" w:rsidR="00BA5255" w:rsidRDefault="00455878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ascii="Cambria" w:hAnsi="Cambria"/>
        </w:rPr>
        <w:t>ρ</w:t>
      </w:r>
      <w:r>
        <w:rPr>
          <w:rFonts w:ascii="Cambria" w:hAnsi="Cambria"/>
          <w:vertAlign w:val="subscript"/>
        </w:rPr>
        <w:t xml:space="preserve">mercure </w:t>
      </w:r>
      <w:r w:rsidRPr="0045587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>
        <w:rPr>
          <w:rFonts w:cs="Arial"/>
        </w:rPr>
        <w:t>V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 = m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. </w:t>
      </w:r>
    </w:p>
    <w:p w14:paraId="3C53889B" w14:textId="705DD169" w:rsidR="00455878" w:rsidRDefault="00455878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>On peut donc obtenir aisément la masse de mercure liquid</w:t>
      </w:r>
      <w:r w:rsidR="00BA5255">
        <w:rPr>
          <w:rFonts w:cs="Arial"/>
        </w:rPr>
        <w:t xml:space="preserve">e en utilisant cette formule : </w:t>
      </w:r>
    </w:p>
    <w:p w14:paraId="5A37AAC5" w14:textId="77777777" w:rsidR="00BA5255" w:rsidRDefault="00455878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>m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 =</w:t>
      </w:r>
      <w:r w:rsidRPr="00455878">
        <w:rPr>
          <w:rFonts w:ascii="Cambria" w:hAnsi="Cambria"/>
        </w:rPr>
        <w:t xml:space="preserve"> </w:t>
      </w:r>
      <w:r>
        <w:rPr>
          <w:rFonts w:ascii="Cambria" w:hAnsi="Cambria"/>
        </w:rPr>
        <w:t>ρ</w:t>
      </w:r>
      <w:r>
        <w:rPr>
          <w:rFonts w:ascii="Cambria" w:hAnsi="Cambria"/>
          <w:vertAlign w:val="subscript"/>
        </w:rPr>
        <w:t xml:space="preserve">mercure </w:t>
      </w:r>
      <w:r w:rsidRPr="0045587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>
        <w:rPr>
          <w:rFonts w:cs="Arial"/>
        </w:rPr>
        <w:t>V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 </w:t>
      </w:r>
    </w:p>
    <w:p w14:paraId="52C7939D" w14:textId="249F2AB3" w:rsidR="00455878" w:rsidRDefault="00455878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br/>
        <w:t>La masse volumique s'exprime en kg.L</w:t>
      </w:r>
      <w:r>
        <w:rPr>
          <w:rFonts w:cs="Arial"/>
          <w:vertAlign w:val="superscript"/>
        </w:rPr>
        <w:t>-1</w:t>
      </w:r>
      <w:r>
        <w:rPr>
          <w:rFonts w:cs="Arial"/>
        </w:rPr>
        <w:t xml:space="preserve"> (</w:t>
      </w:r>
      <w:r w:rsidR="00BA5255">
        <w:rPr>
          <w:rFonts w:cs="Arial"/>
        </w:rPr>
        <w:t xml:space="preserve">soit kg/L). </w:t>
      </w:r>
    </w:p>
    <w:p w14:paraId="5AF2713B" w14:textId="0EE1CED9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>Le volume figurant dans l'énoncé est exprimé en cL.</w:t>
      </w:r>
    </w:p>
    <w:p w14:paraId="07C9071E" w14:textId="20A455E2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 xml:space="preserve">Nous voulons obtenir la masse en kg. Il faut donc multiplier la masse volumique qui s'exprime ici en kg/L par un volume s'exprimant en L ! </w:t>
      </w:r>
      <w:r>
        <w:rPr>
          <w:rFonts w:cs="Arial"/>
        </w:rPr>
        <w:br/>
      </w:r>
      <w:r w:rsidRPr="00BA5255">
        <w:rPr>
          <w:rFonts w:cs="Arial"/>
          <w:b/>
          <w:i/>
        </w:rPr>
        <w:t>Attention : On ne multiplie pas une valeur en kg/L par une valeur en cL !!</w:t>
      </w:r>
      <w:r>
        <w:rPr>
          <w:rFonts w:cs="Arial"/>
        </w:rPr>
        <w:t xml:space="preserve"> </w:t>
      </w:r>
    </w:p>
    <w:p w14:paraId="5B7F79EB" w14:textId="29D0D6C2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>Il nous faut donc convertir le volume en litres : V</w:t>
      </w:r>
      <w:r>
        <w:rPr>
          <w:rFonts w:cs="Arial"/>
          <w:vertAlign w:val="subscript"/>
        </w:rPr>
        <w:t>mercure</w:t>
      </w:r>
      <w:r>
        <w:rPr>
          <w:rFonts w:cs="Arial"/>
        </w:rPr>
        <w:t>=33cL=0,33L</w:t>
      </w:r>
    </w:p>
    <w:p w14:paraId="3A3195E5" w14:textId="09BA3E61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</w:p>
    <w:p w14:paraId="0935D46C" w14:textId="72E99270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 xml:space="preserve">On peut alors reprendre le calcul : </w:t>
      </w:r>
    </w:p>
    <w:p w14:paraId="10B18A87" w14:textId="57C2A792" w:rsidR="00BA5255" w:rsidRDefault="00BA5255" w:rsidP="00BA5255">
      <w:pPr>
        <w:tabs>
          <w:tab w:val="left" w:pos="9639"/>
        </w:tabs>
        <w:ind w:right="-141"/>
        <w:rPr>
          <w:rFonts w:cs="Arial"/>
        </w:rPr>
      </w:pPr>
      <w:r>
        <w:rPr>
          <w:rFonts w:cs="Arial"/>
        </w:rPr>
        <w:t>m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 =</w:t>
      </w:r>
      <w:r w:rsidRPr="00455878">
        <w:rPr>
          <w:rFonts w:ascii="Cambria" w:hAnsi="Cambria"/>
        </w:rPr>
        <w:t xml:space="preserve"> </w:t>
      </w:r>
      <w:r>
        <w:rPr>
          <w:rFonts w:ascii="Cambria" w:hAnsi="Cambria"/>
        </w:rPr>
        <w:t>ρ</w:t>
      </w:r>
      <w:r>
        <w:rPr>
          <w:rFonts w:ascii="Cambria" w:hAnsi="Cambria"/>
          <w:vertAlign w:val="subscript"/>
        </w:rPr>
        <w:t xml:space="preserve">mercure </w:t>
      </w:r>
      <w:r w:rsidRPr="0045587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</w:t>
      </w:r>
      <w:r>
        <w:rPr>
          <w:rFonts w:cs="Arial"/>
        </w:rPr>
        <w:t>V</w:t>
      </w:r>
      <w:r>
        <w:rPr>
          <w:rFonts w:cs="Arial"/>
          <w:vertAlign w:val="subscript"/>
        </w:rPr>
        <w:t>mercure</w:t>
      </w:r>
      <w:r>
        <w:rPr>
          <w:rFonts w:cs="Arial"/>
        </w:rPr>
        <w:t xml:space="preserve"> =13,5 (kg/L) x 0,33 (L) = 4,5 kg.</w:t>
      </w:r>
    </w:p>
    <w:p w14:paraId="7A7CFC6A" w14:textId="77777777" w:rsidR="00BA5255" w:rsidRDefault="00BA5255" w:rsidP="00BA5255">
      <w:pPr>
        <w:tabs>
          <w:tab w:val="left" w:pos="9639"/>
        </w:tabs>
        <w:ind w:right="-141"/>
        <w:rPr>
          <w:rFonts w:cs="Arial"/>
        </w:rPr>
      </w:pPr>
    </w:p>
    <w:p w14:paraId="4D1B5705" w14:textId="4385AE50" w:rsidR="00BA5255" w:rsidRPr="00BA5255" w:rsidRDefault="00BA5255" w:rsidP="00BA5255">
      <w:pPr>
        <w:tabs>
          <w:tab w:val="left" w:pos="9639"/>
        </w:tabs>
        <w:ind w:right="-141"/>
        <w:rPr>
          <w:rFonts w:cs="Arial"/>
          <w:b/>
        </w:rPr>
      </w:pPr>
      <w:r w:rsidRPr="00BA5255">
        <w:rPr>
          <w:rFonts w:cs="Arial"/>
          <w:b/>
        </w:rPr>
        <w:t xml:space="preserve">La canette contient donc 4,5 kg de mercure liquide. </w:t>
      </w:r>
    </w:p>
    <w:p w14:paraId="75BF6DB3" w14:textId="77777777" w:rsidR="00BA5255" w:rsidRDefault="00BA5255" w:rsidP="00BA5255">
      <w:pPr>
        <w:tabs>
          <w:tab w:val="left" w:pos="9639"/>
        </w:tabs>
        <w:ind w:right="-141"/>
        <w:rPr>
          <w:rFonts w:cs="Arial"/>
        </w:rPr>
      </w:pPr>
    </w:p>
    <w:p w14:paraId="61A37C48" w14:textId="34C0376E" w:rsidR="00BA5255" w:rsidRPr="00BA5255" w:rsidRDefault="00BA5255" w:rsidP="00BA5255">
      <w:pPr>
        <w:tabs>
          <w:tab w:val="left" w:pos="9639"/>
        </w:tabs>
        <w:ind w:right="-141"/>
        <w:rPr>
          <w:rFonts w:cs="Arial"/>
          <w:i/>
        </w:rPr>
      </w:pPr>
      <w:r w:rsidRPr="00BA5255">
        <w:rPr>
          <w:rFonts w:cs="Arial"/>
          <w:i/>
        </w:rPr>
        <w:t xml:space="preserve">Usuellement, nous n'indiquons pas les unités dans le calcul, on indique l'unité du résultat uniquement.  Mais cela peut parfois aider certains élèves à comprendre, n'hésitez pas à le faire si vous en avez besoin. </w:t>
      </w:r>
    </w:p>
    <w:p w14:paraId="14EA66A7" w14:textId="77777777" w:rsidR="00BA5255" w:rsidRDefault="00BA5255" w:rsidP="00551305">
      <w:pPr>
        <w:tabs>
          <w:tab w:val="left" w:pos="9639"/>
        </w:tabs>
        <w:ind w:right="-141"/>
        <w:rPr>
          <w:rFonts w:cs="Arial"/>
        </w:rPr>
      </w:pPr>
    </w:p>
    <w:p w14:paraId="073FDE3B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383D278B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1D22DC7C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5D71447B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5D5D0ECE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560DD2CC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6B5CAD67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5D754BB1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77E5A821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406FEA3B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2079B72C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7874CF60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</w:p>
    <w:p w14:paraId="34447F26" w14:textId="77777777" w:rsidR="00A85F86" w:rsidRDefault="00A85F86" w:rsidP="00551305">
      <w:pPr>
        <w:tabs>
          <w:tab w:val="left" w:pos="9639"/>
        </w:tabs>
        <w:ind w:right="-141"/>
        <w:rPr>
          <w:rFonts w:cs="Arial"/>
        </w:rPr>
      </w:pPr>
      <w:bookmarkStart w:id="0" w:name="_GoBack"/>
      <w:bookmarkEnd w:id="0"/>
    </w:p>
    <w:sectPr w:rsidR="00A85F86" w:rsidSect="008930CB">
      <w:footerReference w:type="even" r:id="rId9"/>
      <w:footerReference w:type="default" r:id="rId10"/>
      <w:pgSz w:w="11900" w:h="16840"/>
      <w:pgMar w:top="1417" w:right="84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5EB0" w14:textId="77777777" w:rsidR="00A85F86" w:rsidRDefault="00A85F86" w:rsidP="000C2DE4">
      <w:r>
        <w:separator/>
      </w:r>
    </w:p>
  </w:endnote>
  <w:endnote w:type="continuationSeparator" w:id="0">
    <w:p w14:paraId="3B611129" w14:textId="77777777" w:rsidR="00A85F86" w:rsidRDefault="00A85F86" w:rsidP="000C2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6191B" w14:textId="77777777" w:rsidR="00A85F86" w:rsidRDefault="00A85F86" w:rsidP="0052163A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5E28932" w14:textId="77777777" w:rsidR="00A85F86" w:rsidRDefault="00A85F86" w:rsidP="0052163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D09D2" w14:textId="77777777" w:rsidR="00A85F86" w:rsidRPr="0052163A" w:rsidRDefault="00A85F86" w:rsidP="0052163A">
    <w:pPr>
      <w:pStyle w:val="Pieddepage"/>
      <w:framePr w:wrap="around" w:vAnchor="text" w:hAnchor="page" w:x="10958" w:y="-391"/>
      <w:rPr>
        <w:rStyle w:val="Numrodepage"/>
        <w:b/>
        <w:sz w:val="28"/>
        <w:szCs w:val="28"/>
      </w:rPr>
    </w:pPr>
    <w:r w:rsidRPr="0052163A">
      <w:rPr>
        <w:rStyle w:val="Numrodepage"/>
        <w:b/>
        <w:sz w:val="28"/>
        <w:szCs w:val="28"/>
      </w:rPr>
      <w:fldChar w:fldCharType="begin"/>
    </w:r>
    <w:r w:rsidRPr="0052163A">
      <w:rPr>
        <w:rStyle w:val="Numrodepage"/>
        <w:b/>
        <w:sz w:val="28"/>
        <w:szCs w:val="28"/>
      </w:rPr>
      <w:instrText xml:space="preserve">PAGE  </w:instrText>
    </w:r>
    <w:r w:rsidRPr="0052163A">
      <w:rPr>
        <w:rStyle w:val="Numrodepage"/>
        <w:b/>
        <w:sz w:val="28"/>
        <w:szCs w:val="28"/>
      </w:rPr>
      <w:fldChar w:fldCharType="separate"/>
    </w:r>
    <w:r w:rsidR="00C51E96">
      <w:rPr>
        <w:rStyle w:val="Numrodepage"/>
        <w:b/>
        <w:noProof/>
        <w:sz w:val="28"/>
        <w:szCs w:val="28"/>
      </w:rPr>
      <w:t>1</w:t>
    </w:r>
    <w:r w:rsidRPr="0052163A">
      <w:rPr>
        <w:rStyle w:val="Numrodepage"/>
        <w:b/>
        <w:sz w:val="28"/>
        <w:szCs w:val="28"/>
      </w:rPr>
      <w:fldChar w:fldCharType="end"/>
    </w:r>
  </w:p>
  <w:p w14:paraId="78AC8D7E" w14:textId="6E37262C" w:rsidR="00A85F86" w:rsidRDefault="00A85F86" w:rsidP="0052163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2384E" w14:textId="77777777" w:rsidR="00A85F86" w:rsidRDefault="00A85F86" w:rsidP="000C2DE4">
      <w:r>
        <w:separator/>
      </w:r>
    </w:p>
  </w:footnote>
  <w:footnote w:type="continuationSeparator" w:id="0">
    <w:p w14:paraId="4C438693" w14:textId="77777777" w:rsidR="00A85F86" w:rsidRDefault="00A85F86" w:rsidP="000C2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061AE1"/>
    <w:multiLevelType w:val="hybridMultilevel"/>
    <w:tmpl w:val="9F4CB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904F4"/>
    <w:multiLevelType w:val="hybridMultilevel"/>
    <w:tmpl w:val="1B22445C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D0771"/>
    <w:multiLevelType w:val="hybridMultilevel"/>
    <w:tmpl w:val="32E04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83DC6"/>
    <w:multiLevelType w:val="hybridMultilevel"/>
    <w:tmpl w:val="2708E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A61BA"/>
    <w:multiLevelType w:val="hybridMultilevel"/>
    <w:tmpl w:val="0448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7207A"/>
    <w:multiLevelType w:val="hybridMultilevel"/>
    <w:tmpl w:val="2AF8D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61058"/>
    <w:multiLevelType w:val="hybridMultilevel"/>
    <w:tmpl w:val="F06A9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F29B8"/>
    <w:multiLevelType w:val="multilevel"/>
    <w:tmpl w:val="F96C561C"/>
    <w:lvl w:ilvl="0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>
    <w:nsid w:val="57703885"/>
    <w:multiLevelType w:val="hybridMultilevel"/>
    <w:tmpl w:val="16F4DB6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356C83"/>
    <w:multiLevelType w:val="hybridMultilevel"/>
    <w:tmpl w:val="2B3E78D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465D4C"/>
    <w:multiLevelType w:val="hybridMultilevel"/>
    <w:tmpl w:val="F2287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4756D"/>
    <w:multiLevelType w:val="hybridMultilevel"/>
    <w:tmpl w:val="5EE60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D7F70"/>
    <w:multiLevelType w:val="hybridMultilevel"/>
    <w:tmpl w:val="818A0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56694"/>
    <w:multiLevelType w:val="hybridMultilevel"/>
    <w:tmpl w:val="470C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B3D40"/>
    <w:multiLevelType w:val="hybridMultilevel"/>
    <w:tmpl w:val="F96C561C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6D6F1601"/>
    <w:multiLevelType w:val="hybridMultilevel"/>
    <w:tmpl w:val="CA887F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15"/>
  </w:num>
  <w:num w:numId="10">
    <w:abstractNumId w:val="11"/>
  </w:num>
  <w:num w:numId="11">
    <w:abstractNumId w:val="14"/>
  </w:num>
  <w:num w:numId="12">
    <w:abstractNumId w:val="16"/>
  </w:num>
  <w:num w:numId="13">
    <w:abstractNumId w:val="9"/>
  </w:num>
  <w:num w:numId="14">
    <w:abstractNumId w:val="12"/>
  </w:num>
  <w:num w:numId="15">
    <w:abstractNumId w:val="6"/>
  </w:num>
  <w:num w:numId="16">
    <w:abstractNumId w:val="0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8"/>
    <w:rsid w:val="000C2DE4"/>
    <w:rsid w:val="000D37F4"/>
    <w:rsid w:val="000D4F83"/>
    <w:rsid w:val="000D5965"/>
    <w:rsid w:val="000E6D1B"/>
    <w:rsid w:val="001029E0"/>
    <w:rsid w:val="00110B80"/>
    <w:rsid w:val="00126F38"/>
    <w:rsid w:val="00154645"/>
    <w:rsid w:val="001912CD"/>
    <w:rsid w:val="001E65BB"/>
    <w:rsid w:val="001F4351"/>
    <w:rsid w:val="00215368"/>
    <w:rsid w:val="0023178E"/>
    <w:rsid w:val="002426E1"/>
    <w:rsid w:val="00243EFB"/>
    <w:rsid w:val="002A35E4"/>
    <w:rsid w:val="002D0E47"/>
    <w:rsid w:val="002F4558"/>
    <w:rsid w:val="002F6F90"/>
    <w:rsid w:val="003030C7"/>
    <w:rsid w:val="00307CCD"/>
    <w:rsid w:val="003211ED"/>
    <w:rsid w:val="003327C7"/>
    <w:rsid w:val="0037072A"/>
    <w:rsid w:val="003B174E"/>
    <w:rsid w:val="003E458F"/>
    <w:rsid w:val="00400057"/>
    <w:rsid w:val="00404284"/>
    <w:rsid w:val="0042326B"/>
    <w:rsid w:val="00455878"/>
    <w:rsid w:val="004729EB"/>
    <w:rsid w:val="0048541D"/>
    <w:rsid w:val="004A3C37"/>
    <w:rsid w:val="0052163A"/>
    <w:rsid w:val="00551305"/>
    <w:rsid w:val="005710DE"/>
    <w:rsid w:val="005F6028"/>
    <w:rsid w:val="00631229"/>
    <w:rsid w:val="0064332F"/>
    <w:rsid w:val="00656BE5"/>
    <w:rsid w:val="006B32FA"/>
    <w:rsid w:val="006C43A5"/>
    <w:rsid w:val="006C75A7"/>
    <w:rsid w:val="00771064"/>
    <w:rsid w:val="00792CE7"/>
    <w:rsid w:val="007A5C97"/>
    <w:rsid w:val="007C4F31"/>
    <w:rsid w:val="008058F3"/>
    <w:rsid w:val="00847257"/>
    <w:rsid w:val="00875121"/>
    <w:rsid w:val="00877ECD"/>
    <w:rsid w:val="008930CB"/>
    <w:rsid w:val="008957E1"/>
    <w:rsid w:val="008973A0"/>
    <w:rsid w:val="008A0629"/>
    <w:rsid w:val="008D590F"/>
    <w:rsid w:val="008D7E7B"/>
    <w:rsid w:val="00915D5F"/>
    <w:rsid w:val="00925CEB"/>
    <w:rsid w:val="00947BC0"/>
    <w:rsid w:val="0095109A"/>
    <w:rsid w:val="00981704"/>
    <w:rsid w:val="0099206B"/>
    <w:rsid w:val="009A7D78"/>
    <w:rsid w:val="009B5964"/>
    <w:rsid w:val="009C050A"/>
    <w:rsid w:val="009E0546"/>
    <w:rsid w:val="00A02661"/>
    <w:rsid w:val="00A10B76"/>
    <w:rsid w:val="00A357B7"/>
    <w:rsid w:val="00A53F78"/>
    <w:rsid w:val="00A54A6D"/>
    <w:rsid w:val="00A8064A"/>
    <w:rsid w:val="00A80F62"/>
    <w:rsid w:val="00A85F86"/>
    <w:rsid w:val="00AA0DDD"/>
    <w:rsid w:val="00AA3A4B"/>
    <w:rsid w:val="00AA55BD"/>
    <w:rsid w:val="00AA6EB9"/>
    <w:rsid w:val="00AD69AC"/>
    <w:rsid w:val="00B1435C"/>
    <w:rsid w:val="00B23758"/>
    <w:rsid w:val="00B55AA0"/>
    <w:rsid w:val="00B70FD3"/>
    <w:rsid w:val="00B979B0"/>
    <w:rsid w:val="00BA5255"/>
    <w:rsid w:val="00BC2367"/>
    <w:rsid w:val="00C044AE"/>
    <w:rsid w:val="00C148A4"/>
    <w:rsid w:val="00C51E96"/>
    <w:rsid w:val="00CB7ED6"/>
    <w:rsid w:val="00CD4389"/>
    <w:rsid w:val="00D43949"/>
    <w:rsid w:val="00D815B1"/>
    <w:rsid w:val="00D96D8F"/>
    <w:rsid w:val="00DD27FB"/>
    <w:rsid w:val="00DD37B8"/>
    <w:rsid w:val="00DE3CD4"/>
    <w:rsid w:val="00DF6DE3"/>
    <w:rsid w:val="00E35356"/>
    <w:rsid w:val="00E67793"/>
    <w:rsid w:val="00E80469"/>
    <w:rsid w:val="00E80876"/>
    <w:rsid w:val="00EA6AFD"/>
    <w:rsid w:val="00ED58BA"/>
    <w:rsid w:val="00EF6BA9"/>
    <w:rsid w:val="00F42EC8"/>
    <w:rsid w:val="00F47F5D"/>
    <w:rsid w:val="00F934AF"/>
    <w:rsid w:val="00FB1A56"/>
    <w:rsid w:val="00FB3813"/>
    <w:rsid w:val="00FE3E4E"/>
    <w:rsid w:val="00FF3AD8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AAC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47257"/>
    <w:pPr>
      <w:keepNext/>
      <w:jc w:val="both"/>
      <w:outlineLvl w:val="0"/>
    </w:pPr>
    <w:rPr>
      <w:rFonts w:ascii="Times New Roman" w:eastAsia="Times New Roman" w:hAnsi="Times New Roman" w:cs="Times New Roman"/>
      <w:b/>
      <w:bCs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3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0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0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6F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710D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0DE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rsid w:val="00847257"/>
    <w:rPr>
      <w:rFonts w:ascii="Times New Roman" w:eastAsia="Times New Roman" w:hAnsi="Times New Roman" w:cs="Times New Roman"/>
      <w:b/>
      <w:bCs/>
      <w:u w:val="single"/>
    </w:rPr>
  </w:style>
  <w:style w:type="paragraph" w:styleId="Corpsdetexte">
    <w:name w:val="Body Text"/>
    <w:basedOn w:val="Normal"/>
    <w:link w:val="CorpsdetexteCar"/>
    <w:semiHidden/>
    <w:rsid w:val="00847257"/>
    <w:pPr>
      <w:jc w:val="both"/>
    </w:pPr>
    <w:rPr>
      <w:rFonts w:ascii="Times New Roman" w:eastAsia="Times New Roman" w:hAnsi="Times New Roman" w:cs="Times New Roman"/>
      <w:b/>
      <w:bCs/>
    </w:rPr>
  </w:style>
  <w:style w:type="character" w:customStyle="1" w:styleId="CorpsdetexteCar">
    <w:name w:val="Corps de texte Car"/>
    <w:basedOn w:val="Policepardfaut"/>
    <w:link w:val="Corpsdetexte"/>
    <w:semiHidden/>
    <w:rsid w:val="00847257"/>
    <w:rPr>
      <w:rFonts w:ascii="Times New Roman" w:eastAsia="Times New Roman" w:hAnsi="Times New Roman" w:cs="Times New Roman"/>
      <w:b/>
      <w:bCs/>
    </w:rPr>
  </w:style>
  <w:style w:type="paragraph" w:styleId="Sansinterligne">
    <w:name w:val="No Spacing"/>
    <w:uiPriority w:val="1"/>
    <w:qFormat/>
    <w:rsid w:val="009E0546"/>
    <w:rPr>
      <w:rFonts w:eastAsiaTheme="minorHAnsi"/>
      <w:sz w:val="22"/>
      <w:szCs w:val="22"/>
      <w:lang w:eastAsia="en-US"/>
    </w:rPr>
  </w:style>
  <w:style w:type="table" w:styleId="Grille">
    <w:name w:val="Table Grid"/>
    <w:basedOn w:val="TableauNormal"/>
    <w:uiPriority w:val="59"/>
    <w:rsid w:val="009E054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0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orpsdetexte2">
    <w:name w:val="Body Text 2"/>
    <w:basedOn w:val="Normal"/>
    <w:link w:val="Corpsdetexte2Car"/>
    <w:uiPriority w:val="99"/>
    <w:unhideWhenUsed/>
    <w:rsid w:val="00B979B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B979B0"/>
  </w:style>
  <w:style w:type="paragraph" w:styleId="Corpsdetexte3">
    <w:name w:val="Body Text 3"/>
    <w:basedOn w:val="Normal"/>
    <w:link w:val="Corpsdetexte3Car"/>
    <w:uiPriority w:val="99"/>
    <w:semiHidden/>
    <w:unhideWhenUsed/>
    <w:rsid w:val="009C050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C050A"/>
    <w:rPr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rsid w:val="009C05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C2DE4"/>
  </w:style>
  <w:style w:type="paragraph" w:styleId="Pieddepage">
    <w:name w:val="footer"/>
    <w:basedOn w:val="Normal"/>
    <w:link w:val="PieddepageCar"/>
    <w:uiPriority w:val="99"/>
    <w:unhideWhenUsed/>
    <w:rsid w:val="000C2D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C2DE4"/>
  </w:style>
  <w:style w:type="character" w:styleId="Textedelespacerserv">
    <w:name w:val="Placeholder Text"/>
    <w:basedOn w:val="Policepardfaut"/>
    <w:uiPriority w:val="99"/>
    <w:semiHidden/>
    <w:rsid w:val="0064332F"/>
    <w:rPr>
      <w:color w:val="808080"/>
    </w:rPr>
  </w:style>
  <w:style w:type="character" w:styleId="Numrodepage">
    <w:name w:val="page number"/>
    <w:basedOn w:val="Policepardfaut"/>
    <w:uiPriority w:val="99"/>
    <w:semiHidden/>
    <w:unhideWhenUsed/>
    <w:rsid w:val="00521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503E08-50B2-0D4F-950A-FFC5E13C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2808</Characters>
  <Application>Microsoft Macintosh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2</cp:revision>
  <cp:lastPrinted>2020-11-20T17:14:00Z</cp:lastPrinted>
  <dcterms:created xsi:type="dcterms:W3CDTF">2020-11-20T17:15:00Z</dcterms:created>
  <dcterms:modified xsi:type="dcterms:W3CDTF">2020-11-20T17:15:00Z</dcterms:modified>
</cp:coreProperties>
</file>