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10774" w:type="dxa"/>
        <w:tblInd w:w="-3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111"/>
        <w:gridCol w:w="6663"/>
      </w:tblGrid>
      <w:tr w:rsidR="0046416A" w:rsidTr="00B65FDF">
        <w:trPr>
          <w:trHeight w:val="370"/>
        </w:trPr>
        <w:tc>
          <w:tcPr>
            <w:tcW w:w="4111" w:type="dxa"/>
            <w:vAlign w:val="center"/>
          </w:tcPr>
          <w:p w:rsidR="0046416A" w:rsidRPr="00572D04" w:rsidRDefault="0046416A" w:rsidP="00B65FDF">
            <w:pPr>
              <w:pStyle w:val="Titre1"/>
              <w:outlineLvl w:val="0"/>
            </w:pPr>
            <w:r>
              <w:t>Thème : Constitution et transformations de la matière</w:t>
            </w:r>
          </w:p>
        </w:tc>
        <w:tc>
          <w:tcPr>
            <w:tcW w:w="6663" w:type="dxa"/>
            <w:vAlign w:val="center"/>
          </w:tcPr>
          <w:p w:rsidR="0046416A" w:rsidRDefault="0046416A" w:rsidP="00B65FDF">
            <w:pPr>
              <w:pStyle w:val="Titre1"/>
              <w:spacing w:before="0"/>
              <w:ind w:left="720"/>
              <w:outlineLvl w:val="0"/>
            </w:pPr>
            <w:r>
              <w:t>C7 : Synthèse d’espèces chimiques</w:t>
            </w:r>
          </w:p>
        </w:tc>
      </w:tr>
      <w:tr w:rsidR="0046416A" w:rsidTr="00B65FDF">
        <w:tc>
          <w:tcPr>
            <w:tcW w:w="10774" w:type="dxa"/>
            <w:gridSpan w:val="2"/>
            <w:vAlign w:val="center"/>
          </w:tcPr>
          <w:p w:rsidR="0046416A" w:rsidRDefault="0046416A" w:rsidP="00EF2173">
            <w:pPr>
              <w:pStyle w:val="Titre1"/>
              <w:outlineLvl w:val="0"/>
            </w:pPr>
            <w:r>
              <w:t>BILAN COURS</w:t>
            </w:r>
          </w:p>
          <w:p w:rsidR="0046416A" w:rsidRPr="00605520" w:rsidRDefault="0046416A" w:rsidP="00B65FDF"/>
        </w:tc>
      </w:tr>
    </w:tbl>
    <w:p w:rsidR="0046416A" w:rsidRDefault="0046416A" w:rsidP="0046416A">
      <w:pPr>
        <w:pStyle w:val="Titre2"/>
        <w:ind w:right="-143"/>
      </w:pPr>
      <w:r>
        <w:sym w:font="Wingdings" w:char="F0E0"/>
      </w:r>
      <w:r>
        <w:t xml:space="preserve"> Je dois savoir</w:t>
      </w:r>
    </w:p>
    <w:p w:rsidR="00C015D5" w:rsidRPr="00C015D5" w:rsidRDefault="00C015D5" w:rsidP="00C015D5"/>
    <w:tbl>
      <w:tblPr>
        <w:tblStyle w:val="Grilledutableau"/>
        <w:tblW w:w="0" w:type="auto"/>
        <w:tblLook w:val="04A0" w:firstRow="1" w:lastRow="0" w:firstColumn="1" w:lastColumn="0" w:noHBand="0" w:noVBand="1"/>
      </w:tblPr>
      <w:tblGrid>
        <w:gridCol w:w="5213"/>
        <w:gridCol w:w="5214"/>
      </w:tblGrid>
      <w:tr w:rsidR="00385022" w:rsidTr="00EF2173">
        <w:trPr>
          <w:trHeight w:val="453"/>
        </w:trPr>
        <w:tc>
          <w:tcPr>
            <w:tcW w:w="5213" w:type="dxa"/>
          </w:tcPr>
          <w:p w:rsidR="00385022" w:rsidRDefault="00385022" w:rsidP="0046416A">
            <w:r>
              <w:t>Savoir faire</w:t>
            </w:r>
          </w:p>
        </w:tc>
        <w:tc>
          <w:tcPr>
            <w:tcW w:w="5214" w:type="dxa"/>
          </w:tcPr>
          <w:p w:rsidR="00385022" w:rsidRDefault="00385022" w:rsidP="0046416A">
            <w:r>
              <w:t>Exercices associés</w:t>
            </w:r>
          </w:p>
        </w:tc>
      </w:tr>
      <w:tr w:rsidR="00385022" w:rsidTr="00EF2173">
        <w:trPr>
          <w:trHeight w:val="3220"/>
        </w:trPr>
        <w:tc>
          <w:tcPr>
            <w:tcW w:w="5213" w:type="dxa"/>
          </w:tcPr>
          <w:p w:rsidR="00385022" w:rsidRDefault="00385022" w:rsidP="00385022">
            <w:pPr>
              <w:pStyle w:val="NormalWeb"/>
              <w:shd w:val="clear" w:color="auto" w:fill="FFFFFF"/>
            </w:pPr>
            <w:proofErr w:type="spellStart"/>
            <w:r>
              <w:rPr>
                <w:rFonts w:ascii="Arial" w:hAnsi="Arial" w:cs="Arial"/>
                <w:sz w:val="22"/>
                <w:szCs w:val="22"/>
              </w:rPr>
              <w:t>Établir</w:t>
            </w:r>
            <w:proofErr w:type="spellEnd"/>
            <w:r>
              <w:rPr>
                <w:rFonts w:ascii="Arial" w:hAnsi="Arial" w:cs="Arial"/>
                <w:sz w:val="22"/>
                <w:szCs w:val="22"/>
              </w:rPr>
              <w:t xml:space="preserve">, à partir de </w:t>
            </w:r>
            <w:proofErr w:type="spellStart"/>
            <w:r>
              <w:rPr>
                <w:rFonts w:ascii="Arial" w:hAnsi="Arial" w:cs="Arial"/>
                <w:sz w:val="22"/>
                <w:szCs w:val="22"/>
              </w:rPr>
              <w:t>données</w:t>
            </w:r>
            <w:proofErr w:type="spellEnd"/>
            <w:r>
              <w:rPr>
                <w:rFonts w:ascii="Arial" w:hAnsi="Arial" w:cs="Arial"/>
                <w:sz w:val="22"/>
                <w:szCs w:val="22"/>
              </w:rPr>
              <w:t xml:space="preserve"> </w:t>
            </w:r>
            <w:proofErr w:type="spellStart"/>
            <w:r>
              <w:rPr>
                <w:rFonts w:ascii="Arial" w:hAnsi="Arial" w:cs="Arial"/>
                <w:sz w:val="22"/>
                <w:szCs w:val="22"/>
              </w:rPr>
              <w:t>expérimentales</w:t>
            </w:r>
            <w:proofErr w:type="spellEnd"/>
            <w:r>
              <w:rPr>
                <w:rFonts w:ascii="Arial" w:hAnsi="Arial" w:cs="Arial"/>
                <w:sz w:val="22"/>
                <w:szCs w:val="22"/>
              </w:rPr>
              <w:t xml:space="preserve">, qu’une </w:t>
            </w:r>
            <w:proofErr w:type="spellStart"/>
            <w:r>
              <w:rPr>
                <w:rFonts w:ascii="Arial" w:hAnsi="Arial" w:cs="Arial"/>
                <w:sz w:val="22"/>
                <w:szCs w:val="22"/>
              </w:rPr>
              <w:t>espèce</w:t>
            </w:r>
            <w:proofErr w:type="spellEnd"/>
            <w:r>
              <w:rPr>
                <w:rFonts w:ascii="Arial" w:hAnsi="Arial" w:cs="Arial"/>
                <w:sz w:val="22"/>
                <w:szCs w:val="22"/>
              </w:rPr>
              <w:t xml:space="preserve"> chimique </w:t>
            </w:r>
            <w:proofErr w:type="spellStart"/>
            <w:r>
              <w:rPr>
                <w:rFonts w:ascii="Arial" w:hAnsi="Arial" w:cs="Arial"/>
                <w:sz w:val="22"/>
                <w:szCs w:val="22"/>
              </w:rPr>
              <w:t>synthétisée</w:t>
            </w:r>
            <w:proofErr w:type="spellEnd"/>
            <w:r>
              <w:rPr>
                <w:rFonts w:ascii="Arial" w:hAnsi="Arial" w:cs="Arial"/>
                <w:sz w:val="22"/>
                <w:szCs w:val="22"/>
              </w:rPr>
              <w:t xml:space="preserve"> au laboratoire peut </w:t>
            </w:r>
            <w:proofErr w:type="spellStart"/>
            <w:r>
              <w:rPr>
                <w:rFonts w:ascii="Arial" w:hAnsi="Arial" w:cs="Arial"/>
                <w:sz w:val="22"/>
                <w:szCs w:val="22"/>
              </w:rPr>
              <w:t>être</w:t>
            </w:r>
            <w:proofErr w:type="spellEnd"/>
            <w:r>
              <w:rPr>
                <w:rFonts w:ascii="Arial" w:hAnsi="Arial" w:cs="Arial"/>
                <w:sz w:val="22"/>
                <w:szCs w:val="22"/>
              </w:rPr>
              <w:t xml:space="preserve"> identique à une </w:t>
            </w:r>
            <w:proofErr w:type="spellStart"/>
            <w:r>
              <w:rPr>
                <w:rFonts w:ascii="Arial" w:hAnsi="Arial" w:cs="Arial"/>
                <w:sz w:val="22"/>
                <w:szCs w:val="22"/>
              </w:rPr>
              <w:t>espèce</w:t>
            </w:r>
            <w:proofErr w:type="spellEnd"/>
            <w:r>
              <w:rPr>
                <w:rFonts w:ascii="Arial" w:hAnsi="Arial" w:cs="Arial"/>
                <w:sz w:val="22"/>
                <w:szCs w:val="22"/>
              </w:rPr>
              <w:t xml:space="preserve"> chimique </w:t>
            </w:r>
            <w:proofErr w:type="spellStart"/>
            <w:r>
              <w:rPr>
                <w:rFonts w:ascii="Arial" w:hAnsi="Arial" w:cs="Arial"/>
                <w:sz w:val="22"/>
                <w:szCs w:val="22"/>
              </w:rPr>
              <w:t>synthétisée</w:t>
            </w:r>
            <w:proofErr w:type="spellEnd"/>
            <w:r>
              <w:rPr>
                <w:rFonts w:ascii="Arial" w:hAnsi="Arial" w:cs="Arial"/>
                <w:sz w:val="22"/>
                <w:szCs w:val="22"/>
              </w:rPr>
              <w:t xml:space="preserve"> dans la nature. </w:t>
            </w:r>
          </w:p>
          <w:p w:rsidR="00385022" w:rsidRDefault="00385022" w:rsidP="00385022">
            <w:pPr>
              <w:pStyle w:val="NormalWeb"/>
              <w:shd w:val="clear" w:color="auto" w:fill="FFFFFF"/>
            </w:pPr>
            <w:proofErr w:type="spellStart"/>
            <w:r>
              <w:rPr>
                <w:rFonts w:ascii="Arial" w:hAnsi="Arial" w:cs="Arial"/>
                <w:sz w:val="22"/>
                <w:szCs w:val="22"/>
              </w:rPr>
              <w:t>Réaliser</w:t>
            </w:r>
            <w:proofErr w:type="spellEnd"/>
            <w:r>
              <w:rPr>
                <w:rFonts w:ascii="Arial" w:hAnsi="Arial" w:cs="Arial"/>
                <w:sz w:val="22"/>
                <w:szCs w:val="22"/>
              </w:rPr>
              <w:t xml:space="preserve"> le </w:t>
            </w:r>
            <w:proofErr w:type="spellStart"/>
            <w:r>
              <w:rPr>
                <w:rFonts w:ascii="Arial" w:hAnsi="Arial" w:cs="Arial"/>
                <w:sz w:val="22"/>
                <w:szCs w:val="22"/>
              </w:rPr>
              <w:t>schéma</w:t>
            </w:r>
            <w:proofErr w:type="spellEnd"/>
            <w:r>
              <w:rPr>
                <w:rFonts w:ascii="Arial" w:hAnsi="Arial" w:cs="Arial"/>
                <w:sz w:val="22"/>
                <w:szCs w:val="22"/>
              </w:rPr>
              <w:t xml:space="preserve"> </w:t>
            </w:r>
            <w:proofErr w:type="spellStart"/>
            <w:r>
              <w:rPr>
                <w:rFonts w:ascii="Arial" w:hAnsi="Arial" w:cs="Arial"/>
                <w:sz w:val="22"/>
                <w:szCs w:val="22"/>
              </w:rPr>
              <w:t>légende</w:t>
            </w:r>
            <w:proofErr w:type="spellEnd"/>
            <w:r>
              <w:rPr>
                <w:rFonts w:ascii="Arial" w:hAnsi="Arial" w:cs="Arial"/>
                <w:sz w:val="22"/>
                <w:szCs w:val="22"/>
              </w:rPr>
              <w:t xml:space="preserve">́ d’un montage à reflux et d’une chromatographie sur couche mince. </w:t>
            </w:r>
          </w:p>
          <w:p w:rsidR="00385022" w:rsidRDefault="00385022" w:rsidP="0046416A"/>
        </w:tc>
        <w:tc>
          <w:tcPr>
            <w:tcW w:w="5214" w:type="dxa"/>
          </w:tcPr>
          <w:p w:rsidR="00385022" w:rsidRDefault="00EF2173" w:rsidP="0046416A">
            <w:r>
              <w:t>31p 95</w:t>
            </w:r>
          </w:p>
          <w:p w:rsidR="00EF2173" w:rsidRDefault="00EF2173" w:rsidP="0046416A"/>
          <w:p w:rsidR="00EF2173" w:rsidRDefault="00EF2173" w:rsidP="0046416A"/>
          <w:p w:rsidR="00EF2173" w:rsidRDefault="00EF2173" w:rsidP="0046416A">
            <w:r>
              <w:t>34p97</w:t>
            </w:r>
            <w:r w:rsidR="003B7174">
              <w:t xml:space="preserve"> (corrigé) </w:t>
            </w:r>
          </w:p>
          <w:p w:rsidR="003B7174" w:rsidRDefault="003B7174" w:rsidP="0046416A">
            <w:r>
              <w:t xml:space="preserve">44p98 </w:t>
            </w:r>
            <w:bookmarkStart w:id="0" w:name="_GoBack"/>
            <w:bookmarkEnd w:id="0"/>
          </w:p>
        </w:tc>
      </w:tr>
    </w:tbl>
    <w:p w:rsidR="0046416A" w:rsidRDefault="0046416A" w:rsidP="0046416A">
      <w:pPr>
        <w:pStyle w:val="Titre2"/>
        <w:ind w:right="-143"/>
      </w:pPr>
    </w:p>
    <w:p w:rsidR="009B26A3" w:rsidRDefault="0046416A" w:rsidP="00EF2173">
      <w:pPr>
        <w:pStyle w:val="Titre2"/>
      </w:pPr>
      <w:r w:rsidRPr="00EF2173">
        <w:sym w:font="Wingdings" w:char="F0E0"/>
      </w:r>
      <w:r w:rsidR="002775C5" w:rsidRPr="00EF2173">
        <w:t xml:space="preserve"> Pourquoi copier la nature ? </w:t>
      </w:r>
    </w:p>
    <w:p w:rsidR="00EF2173" w:rsidRPr="00EF2173" w:rsidRDefault="00EF2173" w:rsidP="00EF2173">
      <w:pPr>
        <w:pStyle w:val="Titre3"/>
      </w:pPr>
      <w:r>
        <w:t>Synthèse de molécules</w:t>
      </w:r>
    </w:p>
    <w:p w:rsidR="0046416A" w:rsidRPr="00EF2173" w:rsidRDefault="0046416A" w:rsidP="00EF2173">
      <w:pPr>
        <w:pStyle w:val="Sansinterligne"/>
      </w:pPr>
      <w:r w:rsidRPr="00EF2173">
        <w:t>Synthétiser une molécule, c’est la fabriquer grâce à une réaction chimique. Aujourd’hui, les chimistes savent reproduire certaines molécules présentes dans la nature</w:t>
      </w:r>
      <w:r w:rsidR="002775C5" w:rsidRPr="00EF2173">
        <w:t xml:space="preserve"> , </w:t>
      </w:r>
      <w:r w:rsidRPr="00EF2173">
        <w:t>mais également synthétiser de nouvelles molécules.</w:t>
      </w:r>
      <w:r w:rsidRPr="00EF2173">
        <w:br/>
      </w:r>
      <w:r w:rsidRPr="00EF2173">
        <w:br/>
      </w:r>
      <w:r w:rsidRPr="00EF2173">
        <w:br/>
        <w:t>Selon leur provenance, on distingue trois catégories de molécules :</w:t>
      </w:r>
    </w:p>
    <w:p w:rsidR="0046416A" w:rsidRPr="00EF2173" w:rsidRDefault="00EF2173" w:rsidP="00EF2173">
      <w:pPr>
        <w:pStyle w:val="Sansinterligne"/>
        <w:numPr>
          <w:ilvl w:val="0"/>
          <w:numId w:val="27"/>
        </w:numPr>
      </w:pPr>
      <w:r w:rsidRPr="00EF2173">
        <w:rPr>
          <w:b/>
        </w:rPr>
        <w:t>l</w:t>
      </w:r>
      <w:r w:rsidR="0046416A" w:rsidRPr="00EF2173">
        <w:rPr>
          <w:b/>
        </w:rPr>
        <w:t>es molécules naturelles</w:t>
      </w:r>
      <w:r w:rsidR="0046416A" w:rsidRPr="00EF2173">
        <w:t> (extraites de la nature) ;</w:t>
      </w:r>
    </w:p>
    <w:p w:rsidR="0046416A" w:rsidRPr="00EF2173" w:rsidRDefault="0046416A" w:rsidP="00EF2173">
      <w:pPr>
        <w:pStyle w:val="Sansinterligne"/>
        <w:numPr>
          <w:ilvl w:val="0"/>
          <w:numId w:val="27"/>
        </w:numPr>
      </w:pPr>
      <w:r w:rsidRPr="00EF2173">
        <w:rPr>
          <w:b/>
        </w:rPr>
        <w:t>les molécules de synthèse </w:t>
      </w:r>
      <w:r w:rsidRPr="00EF2173">
        <w:t>identiques au naturel (fabriquées par l’homme et copiées sur celles issues de la nature) ;</w:t>
      </w:r>
    </w:p>
    <w:p w:rsidR="00EF2173" w:rsidRDefault="0046416A" w:rsidP="00EF2173">
      <w:pPr>
        <w:pStyle w:val="Sansinterligne"/>
        <w:numPr>
          <w:ilvl w:val="0"/>
          <w:numId w:val="27"/>
        </w:numPr>
      </w:pPr>
      <w:r w:rsidRPr="00EF2173">
        <w:rPr>
          <w:b/>
        </w:rPr>
        <w:t>les molécules de synthèse artificielles</w:t>
      </w:r>
      <w:r w:rsidRPr="00EF2173">
        <w:t> (fabriquées par l’homme, n’existant pas dans la nature).</w:t>
      </w:r>
      <w:r w:rsidRPr="00EF2173">
        <w:br/>
      </w:r>
    </w:p>
    <w:p w:rsidR="0046416A" w:rsidRPr="00EF2173" w:rsidRDefault="0046416A" w:rsidP="00EF2173">
      <w:pPr>
        <w:pStyle w:val="Sansinterligne"/>
      </w:pPr>
      <w:r w:rsidRPr="00EF2173">
        <w:t>Toutes les molécules artificielles sont fabriquées à partir de molécules dont l’origine est naturelle. </w:t>
      </w:r>
      <w:r w:rsidRPr="00EF2173">
        <w:br/>
        <w:t>Exemple : le pétrole à partir duquel on synthétise des espèces artificielles est extrait de la nature !</w:t>
      </w:r>
    </w:p>
    <w:p w:rsidR="002775C5" w:rsidRPr="00EF2173" w:rsidRDefault="002775C5" w:rsidP="00EF2173">
      <w:pPr>
        <w:pStyle w:val="Sansinterligne"/>
      </w:pPr>
    </w:p>
    <w:p w:rsidR="002775C5" w:rsidRPr="00EF2173" w:rsidRDefault="00EF2173" w:rsidP="00EF2173">
      <w:pPr>
        <w:pStyle w:val="Sansinterligne"/>
      </w:pPr>
      <w:r w:rsidRPr="00EF2173">
        <w:rPr>
          <w:rStyle w:val="Titre3Car"/>
        </w:rPr>
        <w:t>Mêmes propriétés physico-chimiques</w:t>
      </w:r>
      <w:r w:rsidR="002775C5" w:rsidRPr="00EF2173">
        <w:br/>
      </w:r>
      <w:r w:rsidR="002775C5" w:rsidRPr="00EF2173">
        <w:br/>
        <w:t>Une molécule de synthèse reproduisant une molécule naturelle est exactement identique à cette dernière : même formule, mêmes propriétés physico-chimiques et mêmes dangers éventuels. </w:t>
      </w:r>
      <w:r w:rsidR="002775C5" w:rsidRPr="00EF2173">
        <w:br/>
      </w:r>
      <w:r w:rsidR="002775C5" w:rsidRPr="00EF2173">
        <w:br/>
        <w:t>Les propriétés d’une molécule ne dépendent pas de sa provenance, mais de sa composition. Le dioxyde de carbone, par exemple, qu’il provienne de la respiration d’une souris ou d’une usine, possède toujours les mêmes propriétés.</w:t>
      </w:r>
    </w:p>
    <w:p w:rsidR="002775C5" w:rsidRPr="00EF2173" w:rsidRDefault="002775C5" w:rsidP="00EF2173">
      <w:pPr>
        <w:pStyle w:val="Sansinterligne"/>
      </w:pPr>
    </w:p>
    <w:p w:rsidR="00EF2173" w:rsidRDefault="00EF2173" w:rsidP="00EF2173">
      <w:pPr>
        <w:pStyle w:val="Titre3"/>
      </w:pPr>
      <w:r>
        <w:lastRenderedPageBreak/>
        <w:t xml:space="preserve">Alors pourquoi ? </w:t>
      </w:r>
    </w:p>
    <w:p w:rsidR="002775C5" w:rsidRPr="00EF2173" w:rsidRDefault="002775C5" w:rsidP="00EF2173">
      <w:pPr>
        <w:pStyle w:val="Sansinterligne"/>
      </w:pPr>
      <w:r w:rsidRPr="00EF2173">
        <w:t>Les molécules de synthèse sont fréquemment préférées à leur équivalent naturel par les industriels.</w:t>
      </w:r>
      <w:r w:rsidRPr="00EF2173">
        <w:br/>
      </w:r>
      <w:r w:rsidRPr="00EF2173">
        <w:br/>
        <w:t>Les motivations des industriels sont diverses : un souci d’économie avant tout, car fabriquer une molécule revient souvent moins cher que de l’extraire de son milieu naturel, mais aussi pour ne pas surexploiter les ressources naturelles.</w:t>
      </w:r>
      <w:r w:rsidRPr="00EF2173">
        <w:br/>
      </w:r>
      <w:r w:rsidRPr="00EF2173">
        <w:br/>
        <w:t>À l’inverse, l’industrie des parfums de luxe tient à utiliser les essences naturelles et non leur équivalent de synthèse, même si elles sont plus coûteuses : le mélange naturel contient une plus grande variété de molécules, rendant le parfum final plus riche et complexe.</w:t>
      </w:r>
    </w:p>
    <w:p w:rsidR="002775C5" w:rsidRPr="00EF2173" w:rsidRDefault="002775C5" w:rsidP="00EF2173">
      <w:pPr>
        <w:pStyle w:val="Sansinterligne"/>
      </w:pPr>
    </w:p>
    <w:p w:rsidR="002775C5" w:rsidRPr="00EF2173" w:rsidRDefault="002775C5" w:rsidP="00EF2173">
      <w:pPr>
        <w:pStyle w:val="Titre2"/>
      </w:pPr>
      <w:r w:rsidRPr="00EF2173">
        <w:sym w:font="Wingdings" w:char="F0E0"/>
      </w:r>
      <w:r w:rsidRPr="00EF2173">
        <w:t xml:space="preserve"> Comment synthétiser des molécules en laboratoire ? </w:t>
      </w:r>
    </w:p>
    <w:p w:rsidR="002775C5" w:rsidRPr="00EF2173" w:rsidRDefault="002775C5" w:rsidP="00EF2173">
      <w:pPr>
        <w:pStyle w:val="Sansinterligne"/>
      </w:pPr>
    </w:p>
    <w:p w:rsidR="0046416A" w:rsidRPr="00EF2173" w:rsidRDefault="00EF2173" w:rsidP="00EF2173">
      <w:pPr>
        <w:pStyle w:val="Titre3"/>
      </w:pPr>
      <w:proofErr w:type="spellStart"/>
      <w:r>
        <w:t>Etape</w:t>
      </w:r>
      <w:proofErr w:type="spellEnd"/>
      <w:r>
        <w:t xml:space="preserve"> 1 : </w:t>
      </w:r>
      <w:r w:rsidR="002775C5" w:rsidRPr="00EF2173">
        <w:t xml:space="preserve">Synthèse </w:t>
      </w:r>
      <w:r>
        <w:t>de la molécule</w:t>
      </w:r>
    </w:p>
    <w:p w:rsidR="00385022" w:rsidRPr="00EF2173" w:rsidRDefault="00385022" w:rsidP="00EF2173">
      <w:pPr>
        <w:pStyle w:val="Sansinterligne"/>
      </w:pPr>
      <w:r w:rsidRPr="00EF2173">
        <w:t>Une des techniques largement répandues pour synthétiser des molécules est le chauffage à reflux</w:t>
      </w:r>
      <w:r w:rsidR="00EF2173">
        <w:t xml:space="preserve"> : </w:t>
      </w:r>
      <w:r w:rsidRPr="00EF2173">
        <w:br/>
      </w:r>
      <w:r w:rsidRPr="00EF2173">
        <w:rPr>
          <w:noProof/>
        </w:rPr>
        <w:drawing>
          <wp:inline distT="0" distB="0" distL="0" distR="0">
            <wp:extent cx="4274049" cy="3058291"/>
            <wp:effectExtent l="0" t="0" r="635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écran 2020-05-23 à 20.36.4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77558" cy="3060802"/>
                    </a:xfrm>
                    <a:prstGeom prst="rect">
                      <a:avLst/>
                    </a:prstGeom>
                  </pic:spPr>
                </pic:pic>
              </a:graphicData>
            </a:graphic>
          </wp:inline>
        </w:drawing>
      </w:r>
      <w:r w:rsidRPr="00EF2173">
        <w:br/>
        <w:t>Un chauffage à reflux permet de maintenir un mélange réactionnel à ébullition, en évitant les pertes de matière grâce au refroidissement des vapeurs, qui se liquéfient et retombent dans le ballon.</w:t>
      </w:r>
      <w:r w:rsidRPr="00EF2173">
        <w:br/>
      </w:r>
      <w:r w:rsidRPr="00EF2173">
        <w:br/>
        <w:t>Une fois la réaction terminée, il faut encore séparer le produit désiré du reste du mélange (autres produits, solvant, restes de réactifs, etc.).</w:t>
      </w:r>
    </w:p>
    <w:p w:rsidR="00385022" w:rsidRPr="00EF2173" w:rsidRDefault="00385022" w:rsidP="00EF2173">
      <w:pPr>
        <w:pStyle w:val="Sansinterligne"/>
      </w:pPr>
    </w:p>
    <w:p w:rsidR="00385022" w:rsidRPr="00EF2173" w:rsidRDefault="00385022" w:rsidP="00EF2173">
      <w:pPr>
        <w:pStyle w:val="Sansinterligne"/>
      </w:pPr>
    </w:p>
    <w:p w:rsidR="00EF2173" w:rsidRDefault="00385022" w:rsidP="00EF2173">
      <w:pPr>
        <w:pStyle w:val="Sansinterligne"/>
      </w:pPr>
      <w:r w:rsidRPr="00EF2173">
        <w:rPr>
          <w:rStyle w:val="Titre3Car"/>
        </w:rPr>
        <w:t>Séparation</w:t>
      </w:r>
      <w:r w:rsidR="00EF2173">
        <w:rPr>
          <w:rStyle w:val="Titre3Car"/>
        </w:rPr>
        <w:t xml:space="preserve"> des espèces chimiques</w:t>
      </w:r>
      <w:r w:rsidRPr="00EF2173">
        <w:br/>
      </w:r>
      <w:r w:rsidRPr="00EF2173">
        <w:br/>
        <w:t>L’étape suivante est une étape d’extraction qui consiste à séparer l’espèce chimique souhaitée des autres encore présentes dans le milieu réactionnel.</w:t>
      </w:r>
      <w:r w:rsidRPr="00EF2173">
        <w:br/>
      </w:r>
      <w:r w:rsidRPr="00EF2173">
        <w:br/>
        <w:t>Lorsque l’espèce à extraire est mélangée avec plusieurs autres espèces liquides, on est amené à effectuer un relargage et/ou une extraction liquide-liquide. Ces procédés utilisent les différences de solubilités des espèces chimiques dans des solvants non</w:t>
      </w:r>
      <w:r w:rsidR="00EF2173">
        <w:t>-</w:t>
      </w:r>
      <w:r w:rsidRPr="00EF2173">
        <w:t>miscibles. On sépare les différentes phases à l’aide d’une ampoule à décanter</w:t>
      </w:r>
      <w:r w:rsidR="00EF2173">
        <w:t xml:space="preserve"> : </w:t>
      </w:r>
      <w:r w:rsidRPr="00EF2173">
        <w:br/>
      </w:r>
    </w:p>
    <w:p w:rsidR="00385022" w:rsidRDefault="00EF2173" w:rsidP="00EF2173">
      <w:pPr>
        <w:pStyle w:val="Sansinterligne"/>
      </w:pPr>
      <w:r>
        <w:rPr>
          <w:noProof/>
        </w:rPr>
        <w:lastRenderedPageBreak/>
        <w:drawing>
          <wp:inline distT="0" distB="0" distL="0" distR="0" wp14:anchorId="1E1E19EE" wp14:editId="03D57DE1">
            <wp:extent cx="3588424" cy="2281529"/>
            <wp:effectExtent l="0" t="0" r="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d’écran 2020-05-23 à 20.48.03.png"/>
                    <pic:cNvPicPr/>
                  </pic:nvPicPr>
                  <pic:blipFill>
                    <a:blip r:embed="rId9">
                      <a:extLst>
                        <a:ext uri="{28A0092B-C50C-407E-A947-70E740481C1C}">
                          <a14:useLocalDpi xmlns:a14="http://schemas.microsoft.com/office/drawing/2010/main" val="0"/>
                        </a:ext>
                      </a:extLst>
                    </a:blip>
                    <a:stretch>
                      <a:fillRect/>
                    </a:stretch>
                  </pic:blipFill>
                  <pic:spPr>
                    <a:xfrm>
                      <a:off x="0" y="0"/>
                      <a:ext cx="3596869" cy="2286898"/>
                    </a:xfrm>
                    <a:prstGeom prst="rect">
                      <a:avLst/>
                    </a:prstGeom>
                  </pic:spPr>
                </pic:pic>
              </a:graphicData>
            </a:graphic>
          </wp:inline>
        </w:drawing>
      </w:r>
      <w:r w:rsidR="00385022" w:rsidRPr="00EF2173">
        <w:br/>
        <w:t>Dans les deux cas (relargage ou extraction liquide/liquide), la phase inférieure est celle qui a la plus grande masse volumique.</w:t>
      </w:r>
      <w:r w:rsidR="00385022" w:rsidRPr="00EF2173">
        <w:br/>
      </w:r>
      <w:r w:rsidR="00385022" w:rsidRPr="00EF2173">
        <w:br/>
        <w:t>La filtration est utilisée si l’un des produits à séparer est solide</w:t>
      </w:r>
      <w:r>
        <w:t xml:space="preserve"> : </w:t>
      </w:r>
    </w:p>
    <w:p w:rsidR="00EF2173" w:rsidRPr="00EF2173" w:rsidRDefault="00EF2173" w:rsidP="00EF2173">
      <w:pPr>
        <w:pStyle w:val="Sansinterligne"/>
      </w:pPr>
    </w:p>
    <w:p w:rsidR="00385022" w:rsidRPr="00EF2173" w:rsidRDefault="00EF2173" w:rsidP="00EF2173">
      <w:pPr>
        <w:pStyle w:val="Sansinterligne"/>
      </w:pPr>
      <w:r>
        <w:rPr>
          <w:noProof/>
        </w:rPr>
        <w:drawing>
          <wp:inline distT="0" distB="0" distL="0" distR="0">
            <wp:extent cx="2854554" cy="1232899"/>
            <wp:effectExtent l="0" t="0" r="317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d’écran 2020-05-23 à 20.48.29.png"/>
                    <pic:cNvPicPr/>
                  </pic:nvPicPr>
                  <pic:blipFill rotWithShape="1">
                    <a:blip r:embed="rId10">
                      <a:extLst>
                        <a:ext uri="{28A0092B-C50C-407E-A947-70E740481C1C}">
                          <a14:useLocalDpi xmlns:a14="http://schemas.microsoft.com/office/drawing/2010/main" val="0"/>
                        </a:ext>
                      </a:extLst>
                    </a:blip>
                    <a:srcRect t="6559" b="14698"/>
                    <a:stretch/>
                  </pic:blipFill>
                  <pic:spPr bwMode="auto">
                    <a:xfrm>
                      <a:off x="0" y="0"/>
                      <a:ext cx="2858425" cy="1234571"/>
                    </a:xfrm>
                    <a:prstGeom prst="rect">
                      <a:avLst/>
                    </a:prstGeom>
                    <a:ln>
                      <a:noFill/>
                    </a:ln>
                    <a:extLst>
                      <a:ext uri="{53640926-AAD7-44D8-BBD7-CCE9431645EC}">
                        <a14:shadowObscured xmlns:a14="http://schemas.microsoft.com/office/drawing/2010/main"/>
                      </a:ext>
                    </a:extLst>
                  </pic:spPr>
                </pic:pic>
              </a:graphicData>
            </a:graphic>
          </wp:inline>
        </w:drawing>
      </w:r>
    </w:p>
    <w:p w:rsidR="002775C5" w:rsidRPr="00EF2173" w:rsidRDefault="002775C5" w:rsidP="00EF2173">
      <w:pPr>
        <w:pStyle w:val="Sansinterligne"/>
      </w:pPr>
    </w:p>
    <w:p w:rsidR="002775C5" w:rsidRPr="00EF2173" w:rsidRDefault="002775C5" w:rsidP="00EF2173">
      <w:pPr>
        <w:pStyle w:val="Titre3"/>
      </w:pPr>
      <w:r w:rsidRPr="00EF2173">
        <w:t xml:space="preserve">Analyse </w:t>
      </w:r>
      <w:r w:rsidR="00EF2173">
        <w:t xml:space="preserve">du produit obtenu (voir chapitres C1 et C2) </w:t>
      </w:r>
    </w:p>
    <w:p w:rsidR="00385022" w:rsidRPr="00EF2173" w:rsidRDefault="00385022" w:rsidP="00EF2173">
      <w:r w:rsidRPr="00EF2173">
        <w:t>Une fois le produit de synthèse isolé, il est nécessaire de le caractériser pour être certain qu’on a obtenu la molécule désirée.</w:t>
      </w:r>
      <w:r w:rsidRPr="00EF2173">
        <w:br/>
      </w:r>
      <w:r w:rsidRPr="00EF2173">
        <w:br/>
        <w:t>La chromatographie sur couche mince (CCM) est une technique d’analyse qui permet de comparer le produit obtenu à un ou plusieurs produits de référence. C’est grâce à la différence d’affinité chimique que les molécules migrent plus ou moins haut.</w:t>
      </w:r>
      <w:r w:rsidRPr="00EF2173">
        <w:br/>
      </w:r>
      <w:r w:rsidRPr="00EF2173">
        <w:br/>
        <w:t>Si le produit testé se sépare pour former plusieurs taches, il s’agit d’un mélange : la molécule obtenue est mêlée à des impuretés.</w:t>
      </w:r>
      <w:r w:rsidRPr="00EF2173">
        <w:br/>
      </w:r>
      <w:r w:rsidRPr="00EF2173">
        <w:br/>
        <w:t>Deux taches à la même hauteur indiquent la présence de molécules identiques.</w:t>
      </w:r>
      <w:r w:rsidRPr="00EF2173">
        <w:br/>
      </w:r>
      <w:r w:rsidRPr="00EF2173">
        <w:br/>
        <w:t>Quand les composés à analyser sont incolores, on utilise une lampe UV ou un révélateur (</w:t>
      </w:r>
      <w:proofErr w:type="spellStart"/>
      <w:r w:rsidRPr="00EF2173">
        <w:t>diiode</w:t>
      </w:r>
      <w:proofErr w:type="spellEnd"/>
      <w:r w:rsidRPr="00EF2173">
        <w:t>, permanganate de potassium) pour faire apparaître les taches.</w:t>
      </w:r>
      <w:r w:rsidRPr="00EF2173">
        <w:br/>
      </w:r>
      <w:r w:rsidRPr="00EF2173">
        <w:br/>
        <w:t>En complément de la chromatographie, on peut identifier une molécule en mesurant d’autres paramètres, comme sa masse volumique, ou sa température de fusion si elle est solide.</w:t>
      </w:r>
    </w:p>
    <w:p w:rsidR="00385022" w:rsidRPr="0046416A" w:rsidRDefault="00385022" w:rsidP="0046416A">
      <w:pPr>
        <w:rPr>
          <w:b/>
        </w:rPr>
      </w:pPr>
    </w:p>
    <w:sectPr w:rsidR="00385022" w:rsidRPr="0046416A" w:rsidSect="009B26A3">
      <w:headerReference w:type="default" r:id="rId11"/>
      <w:footerReference w:type="default" r:id="rId12"/>
      <w:pgSz w:w="11906" w:h="16838"/>
      <w:pgMar w:top="121" w:right="566" w:bottom="567" w:left="709" w:header="142" w:footer="25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2FBE" w:rsidRDefault="00FC2FBE" w:rsidP="00A5044E">
      <w:pPr>
        <w:spacing w:after="0"/>
      </w:pPr>
      <w:r>
        <w:separator/>
      </w:r>
    </w:p>
  </w:endnote>
  <w:endnote w:type="continuationSeparator" w:id="0">
    <w:p w:rsidR="00FC2FBE" w:rsidRDefault="00FC2FBE" w:rsidP="00A504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Lucida Calligraphy">
    <w:panose1 w:val="03010101010101010101"/>
    <w:charset w:val="00"/>
    <w:family w:val="auto"/>
    <w:pitch w:val="variable"/>
    <w:sig w:usb0="00000003" w:usb1="00000000" w:usb2="00000000" w:usb3="00000000" w:csb0="00000001"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6BEA" w:rsidRDefault="00EF6BEA">
    <w:pPr>
      <w:pStyle w:val="Pieddepage"/>
    </w:pPr>
  </w:p>
  <w:p w:rsidR="00A75C11" w:rsidRDefault="00A75C11">
    <w:pPr>
      <w:pStyle w:val="Pieddepage"/>
    </w:pPr>
  </w:p>
  <w:p w:rsidR="00F25541" w:rsidRDefault="00F2554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2FBE" w:rsidRDefault="00FC2FBE" w:rsidP="00A5044E">
      <w:pPr>
        <w:spacing w:after="0"/>
      </w:pPr>
      <w:r>
        <w:separator/>
      </w:r>
    </w:p>
  </w:footnote>
  <w:footnote w:type="continuationSeparator" w:id="0">
    <w:p w:rsidR="00FC2FBE" w:rsidRDefault="00FC2FBE" w:rsidP="00A5044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479"/>
      <w:gridCol w:w="1152"/>
    </w:tblGrid>
    <w:tr w:rsidR="00A5044E" w:rsidTr="009B26A3">
      <w:trPr>
        <w:trHeight w:val="280"/>
      </w:trPr>
      <w:tc>
        <w:tcPr>
          <w:tcW w:w="0" w:type="auto"/>
          <w:tcBorders>
            <w:right w:val="single" w:sz="6" w:space="0" w:color="000000" w:themeColor="text1"/>
          </w:tcBorders>
        </w:tcPr>
        <w:sdt>
          <w:sdtPr>
            <w:rPr>
              <w:sz w:val="24"/>
              <w:szCs w:val="24"/>
            </w:rPr>
            <w:alias w:val="Société"/>
            <w:id w:val="44101710"/>
            <w:dataBinding w:prefixMappings="xmlns:ns0='http://schemas.openxmlformats.org/officeDocument/2006/extended-properties'" w:xpath="/ns0:Properties[1]/ns0:Company[1]" w:storeItemID="{6668398D-A668-4E3E-A5EB-62B293D839F1}"/>
            <w:text/>
          </w:sdtPr>
          <w:sdtEndPr/>
          <w:sdtContent>
            <w:p w:rsidR="00A5044E" w:rsidRPr="00D067C5" w:rsidRDefault="003B7174" w:rsidP="005D70ED">
              <w:pPr>
                <w:pStyle w:val="En-tte"/>
                <w:jc w:val="right"/>
                <w:rPr>
                  <w:sz w:val="24"/>
                  <w:szCs w:val="24"/>
                </w:rPr>
              </w:pPr>
              <w:r>
                <w:rPr>
                  <w:sz w:val="24"/>
                  <w:szCs w:val="24"/>
                </w:rPr>
                <w:t>Première S</w:t>
              </w:r>
            </w:p>
          </w:sdtContent>
        </w:sdt>
      </w:tc>
      <w:tc>
        <w:tcPr>
          <w:tcW w:w="1152" w:type="dxa"/>
          <w:tcBorders>
            <w:left w:val="single" w:sz="6" w:space="0" w:color="000000" w:themeColor="text1"/>
          </w:tcBorders>
        </w:tcPr>
        <w:p w:rsidR="00A5044E" w:rsidRPr="00F25541" w:rsidRDefault="00297561">
          <w:pPr>
            <w:pStyle w:val="En-tte"/>
            <w:rPr>
              <w:b/>
              <w:sz w:val="40"/>
              <w:szCs w:val="40"/>
            </w:rPr>
          </w:pPr>
          <w:r w:rsidRPr="00F25541">
            <w:rPr>
              <w:sz w:val="40"/>
              <w:szCs w:val="40"/>
            </w:rPr>
            <w:fldChar w:fldCharType="begin"/>
          </w:r>
          <w:r w:rsidR="000E5EB4" w:rsidRPr="00F25541">
            <w:rPr>
              <w:sz w:val="40"/>
              <w:szCs w:val="40"/>
            </w:rPr>
            <w:instrText xml:space="preserve"> PAGE   \* MERGEFORMAT </w:instrText>
          </w:r>
          <w:r w:rsidRPr="00F25541">
            <w:rPr>
              <w:sz w:val="40"/>
              <w:szCs w:val="40"/>
            </w:rPr>
            <w:fldChar w:fldCharType="separate"/>
          </w:r>
          <w:r w:rsidR="00BD53D1">
            <w:rPr>
              <w:noProof/>
              <w:sz w:val="40"/>
              <w:szCs w:val="40"/>
            </w:rPr>
            <w:t>1</w:t>
          </w:r>
          <w:r w:rsidRPr="00F25541">
            <w:rPr>
              <w:sz w:val="40"/>
              <w:szCs w:val="40"/>
            </w:rPr>
            <w:fldChar w:fldCharType="end"/>
          </w:r>
        </w:p>
      </w:tc>
    </w:tr>
  </w:tbl>
  <w:p w:rsidR="00A5044E" w:rsidRDefault="00A5044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A672D"/>
    <w:multiLevelType w:val="hybridMultilevel"/>
    <w:tmpl w:val="F75C37E8"/>
    <w:lvl w:ilvl="0" w:tplc="5658D45A">
      <w:start w:val="3"/>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7056FD"/>
    <w:multiLevelType w:val="hybridMultilevel"/>
    <w:tmpl w:val="A198EEF6"/>
    <w:lvl w:ilvl="0" w:tplc="13FE67C6">
      <w:start w:val="3"/>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42D6E06"/>
    <w:multiLevelType w:val="hybridMultilevel"/>
    <w:tmpl w:val="D068C4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4560C30"/>
    <w:multiLevelType w:val="hybridMultilevel"/>
    <w:tmpl w:val="382EA5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DE52DC0"/>
    <w:multiLevelType w:val="hybridMultilevel"/>
    <w:tmpl w:val="5510CFFA"/>
    <w:lvl w:ilvl="0" w:tplc="F02EB708">
      <w:start w:val="3"/>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E735552"/>
    <w:multiLevelType w:val="hybridMultilevel"/>
    <w:tmpl w:val="88E067F2"/>
    <w:lvl w:ilvl="0" w:tplc="5D52729E">
      <w:start w:val="3"/>
      <w:numFmt w:val="bullet"/>
      <w:lvlText w:val=""/>
      <w:lvlJc w:val="left"/>
      <w:pPr>
        <w:ind w:left="1069" w:hanging="360"/>
      </w:pPr>
      <w:rPr>
        <w:rFonts w:ascii="Wingdings" w:eastAsiaTheme="minorHAnsi" w:hAnsi="Wingdings" w:cs="Times New Roman" w:hint="default"/>
        <w:color w:val="auto"/>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6" w15:restartNumberingAfterBreak="0">
    <w:nsid w:val="255205C8"/>
    <w:multiLevelType w:val="hybridMultilevel"/>
    <w:tmpl w:val="77A20DD4"/>
    <w:lvl w:ilvl="0" w:tplc="50263112">
      <w:numFmt w:val="bullet"/>
      <w:pStyle w:val="Puces2"/>
      <w:lvlText w:val=""/>
      <w:lvlJc w:val="left"/>
      <w:pPr>
        <w:tabs>
          <w:tab w:val="num" w:pos="284"/>
        </w:tabs>
        <w:ind w:left="0" w:firstLine="0"/>
      </w:pPr>
      <w:rPr>
        <w:rFonts w:ascii="Wingdings 2" w:hAnsi="Wingdings 2" w:hint="default"/>
        <w:b w:val="0"/>
        <w:color w:val="auto"/>
        <w:sz w:val="24"/>
        <w:szCs w:val="24"/>
        <w:vertAlign w:val="baseline"/>
      </w:rPr>
    </w:lvl>
    <w:lvl w:ilvl="1" w:tplc="0C5EE2B0">
      <w:start w:val="1"/>
      <w:numFmt w:val="bullet"/>
      <w:lvlText w:val=""/>
      <w:lvlJc w:val="left"/>
      <w:pPr>
        <w:tabs>
          <w:tab w:val="num" w:pos="1704"/>
        </w:tabs>
        <w:ind w:left="1874" w:hanging="170"/>
      </w:pPr>
      <w:rPr>
        <w:rFonts w:ascii="Wingdings" w:hAnsi="Wingdings" w:hint="default"/>
        <w:b w:val="0"/>
        <w:color w:val="auto"/>
        <w:sz w:val="24"/>
        <w:szCs w:val="24"/>
        <w:vertAlign w:val="baseline"/>
      </w:rPr>
    </w:lvl>
    <w:lvl w:ilvl="2" w:tplc="040C0005" w:tentative="1">
      <w:start w:val="1"/>
      <w:numFmt w:val="bullet"/>
      <w:lvlText w:val=""/>
      <w:lvlJc w:val="left"/>
      <w:pPr>
        <w:tabs>
          <w:tab w:val="num" w:pos="2784"/>
        </w:tabs>
        <w:ind w:left="2784" w:hanging="360"/>
      </w:pPr>
      <w:rPr>
        <w:rFonts w:ascii="Wingdings" w:hAnsi="Wingdings" w:hint="default"/>
      </w:rPr>
    </w:lvl>
    <w:lvl w:ilvl="3" w:tplc="040C0001" w:tentative="1">
      <w:start w:val="1"/>
      <w:numFmt w:val="bullet"/>
      <w:lvlText w:val=""/>
      <w:lvlJc w:val="left"/>
      <w:pPr>
        <w:tabs>
          <w:tab w:val="num" w:pos="3504"/>
        </w:tabs>
        <w:ind w:left="3504" w:hanging="360"/>
      </w:pPr>
      <w:rPr>
        <w:rFonts w:ascii="Symbol" w:hAnsi="Symbol" w:hint="default"/>
      </w:rPr>
    </w:lvl>
    <w:lvl w:ilvl="4" w:tplc="040C0003" w:tentative="1">
      <w:start w:val="1"/>
      <w:numFmt w:val="bullet"/>
      <w:lvlText w:val="o"/>
      <w:lvlJc w:val="left"/>
      <w:pPr>
        <w:tabs>
          <w:tab w:val="num" w:pos="4224"/>
        </w:tabs>
        <w:ind w:left="4224" w:hanging="360"/>
      </w:pPr>
      <w:rPr>
        <w:rFonts w:ascii="Courier New" w:hAnsi="Courier New" w:cs="Courier New" w:hint="default"/>
      </w:rPr>
    </w:lvl>
    <w:lvl w:ilvl="5" w:tplc="040C0005" w:tentative="1">
      <w:start w:val="1"/>
      <w:numFmt w:val="bullet"/>
      <w:lvlText w:val=""/>
      <w:lvlJc w:val="left"/>
      <w:pPr>
        <w:tabs>
          <w:tab w:val="num" w:pos="4944"/>
        </w:tabs>
        <w:ind w:left="4944" w:hanging="360"/>
      </w:pPr>
      <w:rPr>
        <w:rFonts w:ascii="Wingdings" w:hAnsi="Wingdings" w:hint="default"/>
      </w:rPr>
    </w:lvl>
    <w:lvl w:ilvl="6" w:tplc="040C0001" w:tentative="1">
      <w:start w:val="1"/>
      <w:numFmt w:val="bullet"/>
      <w:lvlText w:val=""/>
      <w:lvlJc w:val="left"/>
      <w:pPr>
        <w:tabs>
          <w:tab w:val="num" w:pos="5664"/>
        </w:tabs>
        <w:ind w:left="5664" w:hanging="360"/>
      </w:pPr>
      <w:rPr>
        <w:rFonts w:ascii="Symbol" w:hAnsi="Symbol" w:hint="default"/>
      </w:rPr>
    </w:lvl>
    <w:lvl w:ilvl="7" w:tplc="040C0003" w:tentative="1">
      <w:start w:val="1"/>
      <w:numFmt w:val="bullet"/>
      <w:lvlText w:val="o"/>
      <w:lvlJc w:val="left"/>
      <w:pPr>
        <w:tabs>
          <w:tab w:val="num" w:pos="6384"/>
        </w:tabs>
        <w:ind w:left="6384" w:hanging="360"/>
      </w:pPr>
      <w:rPr>
        <w:rFonts w:ascii="Courier New" w:hAnsi="Courier New" w:cs="Courier New" w:hint="default"/>
      </w:rPr>
    </w:lvl>
    <w:lvl w:ilvl="8" w:tplc="040C0005" w:tentative="1">
      <w:start w:val="1"/>
      <w:numFmt w:val="bullet"/>
      <w:lvlText w:val=""/>
      <w:lvlJc w:val="left"/>
      <w:pPr>
        <w:tabs>
          <w:tab w:val="num" w:pos="7104"/>
        </w:tabs>
        <w:ind w:left="7104" w:hanging="360"/>
      </w:pPr>
      <w:rPr>
        <w:rFonts w:ascii="Wingdings" w:hAnsi="Wingdings" w:hint="default"/>
      </w:rPr>
    </w:lvl>
  </w:abstractNum>
  <w:abstractNum w:abstractNumId="7" w15:restartNumberingAfterBreak="0">
    <w:nsid w:val="339A643D"/>
    <w:multiLevelType w:val="hybridMultilevel"/>
    <w:tmpl w:val="EA267B5A"/>
    <w:lvl w:ilvl="0" w:tplc="50263112">
      <w:numFmt w:val="bullet"/>
      <w:lvlText w:val=""/>
      <w:lvlJc w:val="left"/>
      <w:pPr>
        <w:tabs>
          <w:tab w:val="num" w:pos="992"/>
        </w:tabs>
        <w:ind w:left="708" w:firstLine="0"/>
      </w:pPr>
      <w:rPr>
        <w:rFonts w:ascii="Wingdings 2" w:hAnsi="Wingdings 2" w:hint="default"/>
        <w:b w:val="0"/>
        <w:color w:val="auto"/>
        <w:sz w:val="24"/>
        <w:szCs w:val="24"/>
      </w:rPr>
    </w:lvl>
    <w:lvl w:ilvl="1" w:tplc="50263112">
      <w:numFmt w:val="bullet"/>
      <w:lvlText w:val=""/>
      <w:lvlJc w:val="left"/>
      <w:pPr>
        <w:tabs>
          <w:tab w:val="num" w:pos="1959"/>
        </w:tabs>
        <w:ind w:left="1675" w:firstLine="0"/>
      </w:pPr>
      <w:rPr>
        <w:rFonts w:ascii="Wingdings 2" w:hAnsi="Wingdings 2" w:hint="default"/>
        <w:b w:val="0"/>
        <w:color w:val="auto"/>
        <w:sz w:val="24"/>
        <w:szCs w:val="24"/>
      </w:rPr>
    </w:lvl>
    <w:lvl w:ilvl="2" w:tplc="B646135A">
      <w:start w:val="1"/>
      <w:numFmt w:val="upperLetter"/>
      <w:lvlText w:val="%3)"/>
      <w:lvlJc w:val="left"/>
      <w:pPr>
        <w:tabs>
          <w:tab w:val="num" w:pos="964"/>
        </w:tabs>
        <w:ind w:left="2935" w:hanging="2538"/>
      </w:pPr>
      <w:rPr>
        <w:rFonts w:hint="default"/>
        <w:b/>
        <w:color w:val="auto"/>
        <w:sz w:val="24"/>
        <w:szCs w:val="24"/>
      </w:rPr>
    </w:lvl>
    <w:lvl w:ilvl="3" w:tplc="040C000F" w:tentative="1">
      <w:start w:val="1"/>
      <w:numFmt w:val="decimal"/>
      <w:lvlText w:val="%4."/>
      <w:lvlJc w:val="left"/>
      <w:pPr>
        <w:tabs>
          <w:tab w:val="num" w:pos="3475"/>
        </w:tabs>
        <w:ind w:left="3475" w:hanging="360"/>
      </w:pPr>
    </w:lvl>
    <w:lvl w:ilvl="4" w:tplc="040C0019" w:tentative="1">
      <w:start w:val="1"/>
      <w:numFmt w:val="lowerLetter"/>
      <w:lvlText w:val="%5."/>
      <w:lvlJc w:val="left"/>
      <w:pPr>
        <w:tabs>
          <w:tab w:val="num" w:pos="4195"/>
        </w:tabs>
        <w:ind w:left="4195" w:hanging="360"/>
      </w:pPr>
    </w:lvl>
    <w:lvl w:ilvl="5" w:tplc="040C001B" w:tentative="1">
      <w:start w:val="1"/>
      <w:numFmt w:val="lowerRoman"/>
      <w:lvlText w:val="%6."/>
      <w:lvlJc w:val="right"/>
      <w:pPr>
        <w:tabs>
          <w:tab w:val="num" w:pos="4915"/>
        </w:tabs>
        <w:ind w:left="4915" w:hanging="180"/>
      </w:pPr>
    </w:lvl>
    <w:lvl w:ilvl="6" w:tplc="040C000F" w:tentative="1">
      <w:start w:val="1"/>
      <w:numFmt w:val="decimal"/>
      <w:lvlText w:val="%7."/>
      <w:lvlJc w:val="left"/>
      <w:pPr>
        <w:tabs>
          <w:tab w:val="num" w:pos="5635"/>
        </w:tabs>
        <w:ind w:left="5635" w:hanging="360"/>
      </w:pPr>
    </w:lvl>
    <w:lvl w:ilvl="7" w:tplc="040C0019" w:tentative="1">
      <w:start w:val="1"/>
      <w:numFmt w:val="lowerLetter"/>
      <w:lvlText w:val="%8."/>
      <w:lvlJc w:val="left"/>
      <w:pPr>
        <w:tabs>
          <w:tab w:val="num" w:pos="6355"/>
        </w:tabs>
        <w:ind w:left="6355" w:hanging="360"/>
      </w:pPr>
    </w:lvl>
    <w:lvl w:ilvl="8" w:tplc="040C001B" w:tentative="1">
      <w:start w:val="1"/>
      <w:numFmt w:val="lowerRoman"/>
      <w:lvlText w:val="%9."/>
      <w:lvlJc w:val="right"/>
      <w:pPr>
        <w:tabs>
          <w:tab w:val="num" w:pos="7075"/>
        </w:tabs>
        <w:ind w:left="7075" w:hanging="180"/>
      </w:pPr>
    </w:lvl>
  </w:abstractNum>
  <w:abstractNum w:abstractNumId="8" w15:restartNumberingAfterBreak="0">
    <w:nsid w:val="3A075082"/>
    <w:multiLevelType w:val="hybridMultilevel"/>
    <w:tmpl w:val="4438AB46"/>
    <w:lvl w:ilvl="0" w:tplc="EE7EDB0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D925587"/>
    <w:multiLevelType w:val="hybridMultilevel"/>
    <w:tmpl w:val="F5A209B2"/>
    <w:lvl w:ilvl="0" w:tplc="F48EADD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09B42C8"/>
    <w:multiLevelType w:val="hybridMultilevel"/>
    <w:tmpl w:val="585A0C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60156E0"/>
    <w:multiLevelType w:val="hybridMultilevel"/>
    <w:tmpl w:val="2CAAF260"/>
    <w:lvl w:ilvl="0" w:tplc="6AF23D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762410E"/>
    <w:multiLevelType w:val="hybridMultilevel"/>
    <w:tmpl w:val="A5E831DA"/>
    <w:lvl w:ilvl="0" w:tplc="F42CF8E8">
      <w:start w:val="1"/>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3" w15:restartNumberingAfterBreak="0">
    <w:nsid w:val="4DB565E6"/>
    <w:multiLevelType w:val="hybridMultilevel"/>
    <w:tmpl w:val="E9B0C874"/>
    <w:lvl w:ilvl="0" w:tplc="96E0825E">
      <w:start w:val="1"/>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3A36D30"/>
    <w:multiLevelType w:val="hybridMultilevel"/>
    <w:tmpl w:val="FB7EDCC6"/>
    <w:lvl w:ilvl="0" w:tplc="01A6BEE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5" w15:restartNumberingAfterBreak="0">
    <w:nsid w:val="558E014B"/>
    <w:multiLevelType w:val="hybridMultilevel"/>
    <w:tmpl w:val="089A3AB4"/>
    <w:lvl w:ilvl="0" w:tplc="359AD81A">
      <w:start w:val="2"/>
      <w:numFmt w:val="bullet"/>
      <w:lvlText w:val=""/>
      <w:lvlJc w:val="left"/>
      <w:pPr>
        <w:ind w:left="1125" w:hanging="360"/>
      </w:pPr>
      <w:rPr>
        <w:rFonts w:ascii="Symbol" w:eastAsia="Times New Roman" w:hAnsi="Symbol" w:cs="Times New Roman" w:hint="default"/>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16" w15:restartNumberingAfterBreak="0">
    <w:nsid w:val="56891D0E"/>
    <w:multiLevelType w:val="hybridMultilevel"/>
    <w:tmpl w:val="2E1087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4E20485"/>
    <w:multiLevelType w:val="hybridMultilevel"/>
    <w:tmpl w:val="CC127F50"/>
    <w:lvl w:ilvl="0" w:tplc="39606E8E">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B992709"/>
    <w:multiLevelType w:val="hybridMultilevel"/>
    <w:tmpl w:val="5E16CCEC"/>
    <w:lvl w:ilvl="0" w:tplc="6AF23D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D664119"/>
    <w:multiLevelType w:val="hybridMultilevel"/>
    <w:tmpl w:val="CDFE2C9C"/>
    <w:lvl w:ilvl="0" w:tplc="AE58FAAA">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0" w15:restartNumberingAfterBreak="0">
    <w:nsid w:val="72B847A9"/>
    <w:multiLevelType w:val="hybridMultilevel"/>
    <w:tmpl w:val="02721172"/>
    <w:lvl w:ilvl="0" w:tplc="925EB714">
      <w:start w:val="3"/>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8604288"/>
    <w:multiLevelType w:val="hybridMultilevel"/>
    <w:tmpl w:val="D52209CA"/>
    <w:lvl w:ilvl="0" w:tplc="E1561E9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8A3498E"/>
    <w:multiLevelType w:val="hybridMultilevel"/>
    <w:tmpl w:val="592EBCF2"/>
    <w:lvl w:ilvl="0" w:tplc="6AF23D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7C8E1627"/>
    <w:multiLevelType w:val="hybridMultilevel"/>
    <w:tmpl w:val="6332F472"/>
    <w:lvl w:ilvl="0" w:tplc="7D7EAB7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CDF3ADA"/>
    <w:multiLevelType w:val="hybridMultilevel"/>
    <w:tmpl w:val="CD107B20"/>
    <w:lvl w:ilvl="0" w:tplc="FE386A5E">
      <w:start w:val="1"/>
      <w:numFmt w:val="decimal"/>
      <w:lvlText w:val="%1)"/>
      <w:lvlJc w:val="left"/>
      <w:pPr>
        <w:ind w:left="1440" w:hanging="360"/>
      </w:pPr>
      <w:rPr>
        <w:rFonts w:ascii="Times New Roman" w:hAnsi="Times New Roman" w:cs="Times New Roman" w:hint="default"/>
        <w:sz w:val="24"/>
        <w:szCs w:val="24"/>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5" w15:restartNumberingAfterBreak="0">
    <w:nsid w:val="7E2A60C0"/>
    <w:multiLevelType w:val="hybridMultilevel"/>
    <w:tmpl w:val="A6B053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F6A58C8"/>
    <w:multiLevelType w:val="hybridMultilevel"/>
    <w:tmpl w:val="5E16CCEC"/>
    <w:lvl w:ilvl="0" w:tplc="6AF23D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1"/>
  </w:num>
  <w:num w:numId="2">
    <w:abstractNumId w:val="23"/>
  </w:num>
  <w:num w:numId="3">
    <w:abstractNumId w:val="12"/>
  </w:num>
  <w:num w:numId="4">
    <w:abstractNumId w:val="20"/>
  </w:num>
  <w:num w:numId="5">
    <w:abstractNumId w:val="4"/>
  </w:num>
  <w:num w:numId="6">
    <w:abstractNumId w:val="1"/>
  </w:num>
  <w:num w:numId="7">
    <w:abstractNumId w:val="0"/>
  </w:num>
  <w:num w:numId="8">
    <w:abstractNumId w:val="7"/>
  </w:num>
  <w:num w:numId="9">
    <w:abstractNumId w:val="6"/>
  </w:num>
  <w:num w:numId="10">
    <w:abstractNumId w:val="26"/>
  </w:num>
  <w:num w:numId="11">
    <w:abstractNumId w:val="18"/>
  </w:num>
  <w:num w:numId="12">
    <w:abstractNumId w:val="22"/>
  </w:num>
  <w:num w:numId="13">
    <w:abstractNumId w:val="11"/>
  </w:num>
  <w:num w:numId="14">
    <w:abstractNumId w:val="16"/>
  </w:num>
  <w:num w:numId="15">
    <w:abstractNumId w:val="8"/>
  </w:num>
  <w:num w:numId="16">
    <w:abstractNumId w:val="14"/>
  </w:num>
  <w:num w:numId="17">
    <w:abstractNumId w:val="15"/>
  </w:num>
  <w:num w:numId="18">
    <w:abstractNumId w:val="2"/>
  </w:num>
  <w:num w:numId="19">
    <w:abstractNumId w:val="9"/>
  </w:num>
  <w:num w:numId="20">
    <w:abstractNumId w:val="24"/>
  </w:num>
  <w:num w:numId="21">
    <w:abstractNumId w:val="19"/>
  </w:num>
  <w:num w:numId="22">
    <w:abstractNumId w:val="5"/>
  </w:num>
  <w:num w:numId="23">
    <w:abstractNumId w:val="13"/>
  </w:num>
  <w:num w:numId="24">
    <w:abstractNumId w:val="10"/>
  </w:num>
  <w:num w:numId="25">
    <w:abstractNumId w:val="25"/>
  </w:num>
  <w:num w:numId="26">
    <w:abstractNumId w:val="17"/>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16A"/>
    <w:rsid w:val="00032164"/>
    <w:rsid w:val="00077F99"/>
    <w:rsid w:val="000A2F15"/>
    <w:rsid w:val="000E1E68"/>
    <w:rsid w:val="000E295F"/>
    <w:rsid w:val="000E5EB4"/>
    <w:rsid w:val="000F7010"/>
    <w:rsid w:val="00106ED3"/>
    <w:rsid w:val="0013291E"/>
    <w:rsid w:val="00153238"/>
    <w:rsid w:val="00171EA4"/>
    <w:rsid w:val="001968A9"/>
    <w:rsid w:val="001B3BCC"/>
    <w:rsid w:val="002006E2"/>
    <w:rsid w:val="002430FC"/>
    <w:rsid w:val="002451D2"/>
    <w:rsid w:val="002479B2"/>
    <w:rsid w:val="00260FE9"/>
    <w:rsid w:val="002775C5"/>
    <w:rsid w:val="00297561"/>
    <w:rsid w:val="002A18E7"/>
    <w:rsid w:val="002C5EB3"/>
    <w:rsid w:val="002D043E"/>
    <w:rsid w:val="002D7E93"/>
    <w:rsid w:val="002E3092"/>
    <w:rsid w:val="00311F92"/>
    <w:rsid w:val="00385022"/>
    <w:rsid w:val="003913FA"/>
    <w:rsid w:val="00394897"/>
    <w:rsid w:val="003A0C14"/>
    <w:rsid w:val="003A14B8"/>
    <w:rsid w:val="003B44C0"/>
    <w:rsid w:val="003B7174"/>
    <w:rsid w:val="003D2605"/>
    <w:rsid w:val="0040549F"/>
    <w:rsid w:val="00442E2F"/>
    <w:rsid w:val="00444D31"/>
    <w:rsid w:val="004546D7"/>
    <w:rsid w:val="0046416A"/>
    <w:rsid w:val="004673FC"/>
    <w:rsid w:val="004B0FE4"/>
    <w:rsid w:val="004C5FCA"/>
    <w:rsid w:val="004F217D"/>
    <w:rsid w:val="004F6794"/>
    <w:rsid w:val="00513001"/>
    <w:rsid w:val="005275DE"/>
    <w:rsid w:val="005471DF"/>
    <w:rsid w:val="00550352"/>
    <w:rsid w:val="00571B2B"/>
    <w:rsid w:val="00572D04"/>
    <w:rsid w:val="005D0A76"/>
    <w:rsid w:val="005D2749"/>
    <w:rsid w:val="005D70ED"/>
    <w:rsid w:val="005E03EB"/>
    <w:rsid w:val="005E5A17"/>
    <w:rsid w:val="005E60A1"/>
    <w:rsid w:val="005E6CF3"/>
    <w:rsid w:val="00601B5C"/>
    <w:rsid w:val="006038D7"/>
    <w:rsid w:val="006511C3"/>
    <w:rsid w:val="006559A7"/>
    <w:rsid w:val="00685656"/>
    <w:rsid w:val="006943EF"/>
    <w:rsid w:val="006A04C2"/>
    <w:rsid w:val="006A351A"/>
    <w:rsid w:val="006A3AA3"/>
    <w:rsid w:val="006B0EBD"/>
    <w:rsid w:val="006B6A0B"/>
    <w:rsid w:val="006D7A75"/>
    <w:rsid w:val="007064F7"/>
    <w:rsid w:val="00736158"/>
    <w:rsid w:val="007557BB"/>
    <w:rsid w:val="00772EAA"/>
    <w:rsid w:val="007734BC"/>
    <w:rsid w:val="00794090"/>
    <w:rsid w:val="007A751A"/>
    <w:rsid w:val="007B5992"/>
    <w:rsid w:val="007F01C9"/>
    <w:rsid w:val="007F2C93"/>
    <w:rsid w:val="00805058"/>
    <w:rsid w:val="008152F9"/>
    <w:rsid w:val="00827037"/>
    <w:rsid w:val="00893437"/>
    <w:rsid w:val="008A3793"/>
    <w:rsid w:val="008E1E7D"/>
    <w:rsid w:val="00904342"/>
    <w:rsid w:val="009066D3"/>
    <w:rsid w:val="009103DB"/>
    <w:rsid w:val="00915A10"/>
    <w:rsid w:val="00921789"/>
    <w:rsid w:val="00925E05"/>
    <w:rsid w:val="00946220"/>
    <w:rsid w:val="009813F1"/>
    <w:rsid w:val="00984734"/>
    <w:rsid w:val="00995AAF"/>
    <w:rsid w:val="009A553C"/>
    <w:rsid w:val="009B26A3"/>
    <w:rsid w:val="009B5A07"/>
    <w:rsid w:val="009D5FB3"/>
    <w:rsid w:val="009F34C5"/>
    <w:rsid w:val="00A112B3"/>
    <w:rsid w:val="00A378B0"/>
    <w:rsid w:val="00A5044E"/>
    <w:rsid w:val="00A75C11"/>
    <w:rsid w:val="00A805BF"/>
    <w:rsid w:val="00A96091"/>
    <w:rsid w:val="00AA7BC3"/>
    <w:rsid w:val="00B63A48"/>
    <w:rsid w:val="00B63BE1"/>
    <w:rsid w:val="00B80AA3"/>
    <w:rsid w:val="00B93844"/>
    <w:rsid w:val="00BA7C54"/>
    <w:rsid w:val="00BB1BD6"/>
    <w:rsid w:val="00BD53D1"/>
    <w:rsid w:val="00BD7B50"/>
    <w:rsid w:val="00BE1734"/>
    <w:rsid w:val="00C015D5"/>
    <w:rsid w:val="00C308AC"/>
    <w:rsid w:val="00C44A54"/>
    <w:rsid w:val="00C73FD8"/>
    <w:rsid w:val="00CA205C"/>
    <w:rsid w:val="00CB5BF9"/>
    <w:rsid w:val="00CD3963"/>
    <w:rsid w:val="00D067C5"/>
    <w:rsid w:val="00D31BDD"/>
    <w:rsid w:val="00D34771"/>
    <w:rsid w:val="00D747A1"/>
    <w:rsid w:val="00D93C76"/>
    <w:rsid w:val="00DA28E4"/>
    <w:rsid w:val="00DC02B0"/>
    <w:rsid w:val="00DC691D"/>
    <w:rsid w:val="00DD3F44"/>
    <w:rsid w:val="00DE1BD1"/>
    <w:rsid w:val="00DE2BA5"/>
    <w:rsid w:val="00E1276A"/>
    <w:rsid w:val="00E32DB3"/>
    <w:rsid w:val="00E374B0"/>
    <w:rsid w:val="00E443F6"/>
    <w:rsid w:val="00E76F2C"/>
    <w:rsid w:val="00EA7A5D"/>
    <w:rsid w:val="00EB3BB6"/>
    <w:rsid w:val="00EF2173"/>
    <w:rsid w:val="00EF6BEA"/>
    <w:rsid w:val="00F02CCC"/>
    <w:rsid w:val="00F25541"/>
    <w:rsid w:val="00F32000"/>
    <w:rsid w:val="00F47E7D"/>
    <w:rsid w:val="00F7340E"/>
    <w:rsid w:val="00F770C4"/>
    <w:rsid w:val="00F80BB2"/>
    <w:rsid w:val="00FA7B8C"/>
    <w:rsid w:val="00FC2FBE"/>
    <w:rsid w:val="00FE0C2C"/>
    <w:rsid w:val="00FF75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21CE85"/>
  <w15:docId w15:val="{6269CE0A-4771-384E-B5F9-4091BBF52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001"/>
    <w:pPr>
      <w:spacing w:before="120" w:after="120" w:line="240" w:lineRule="auto"/>
    </w:pPr>
    <w:rPr>
      <w:rFonts w:ascii="Arial" w:hAnsi="Arial"/>
    </w:rPr>
  </w:style>
  <w:style w:type="paragraph" w:styleId="Titre1">
    <w:name w:val="heading 1"/>
    <w:next w:val="Normal"/>
    <w:link w:val="Titre1Car"/>
    <w:uiPriority w:val="9"/>
    <w:qFormat/>
    <w:rsid w:val="005E6CF3"/>
    <w:pPr>
      <w:keepNext/>
      <w:keepLines/>
      <w:spacing w:before="120" w:after="120" w:line="240" w:lineRule="auto"/>
      <w:jc w:val="center"/>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E6CF3"/>
    <w:pPr>
      <w:keepNext/>
      <w:keepLines/>
      <w:spacing w:before="200" w:after="0"/>
      <w:outlineLvl w:val="1"/>
    </w:pPr>
    <w:rPr>
      <w:rFonts w:eastAsiaTheme="majorEastAsia" w:cstheme="majorBidi"/>
      <w:b/>
      <w:bCs/>
      <w:color w:val="1F497D" w:themeColor="text2"/>
      <w:sz w:val="24"/>
      <w:szCs w:val="26"/>
      <w:u w:val="single"/>
    </w:rPr>
  </w:style>
  <w:style w:type="paragraph" w:styleId="Titre3">
    <w:name w:val="heading 3"/>
    <w:basedOn w:val="Normal"/>
    <w:next w:val="Normal"/>
    <w:link w:val="Titre3Car"/>
    <w:uiPriority w:val="9"/>
    <w:unhideWhenUsed/>
    <w:qFormat/>
    <w:rsid w:val="004C5FCA"/>
    <w:pPr>
      <w:keepNext/>
      <w:keepLines/>
      <w:spacing w:before="200" w:after="0"/>
      <w:outlineLvl w:val="2"/>
    </w:pPr>
    <w:rPr>
      <w:rFonts w:asciiTheme="majorHAnsi" w:eastAsiaTheme="majorEastAsia" w:hAnsiTheme="majorHAnsi" w:cstheme="majorBidi"/>
      <w:b/>
      <w:bCs/>
      <w:i/>
      <w:color w:val="76923C" w:themeColor="accent3" w:themeShade="BF"/>
      <w:sz w:val="24"/>
      <w:u w:val="single"/>
    </w:rPr>
  </w:style>
  <w:style w:type="paragraph" w:styleId="Titre4">
    <w:name w:val="heading 4"/>
    <w:basedOn w:val="Normal"/>
    <w:next w:val="Normal"/>
    <w:link w:val="Titre4Car"/>
    <w:uiPriority w:val="9"/>
    <w:unhideWhenUsed/>
    <w:qFormat/>
    <w:rsid w:val="009B26A3"/>
    <w:pPr>
      <w:keepNext/>
      <w:keepLines/>
      <w:shd w:val="clear" w:color="auto" w:fill="BFBFBF" w:themeFill="background1" w:themeFillShade="BF"/>
      <w:spacing w:before="200" w:after="0"/>
      <w:outlineLvl w:val="3"/>
    </w:pPr>
    <w:rPr>
      <w:rFonts w:eastAsiaTheme="majorEastAsia" w:cstheme="majorBidi"/>
      <w:b/>
      <w:bCs/>
      <w:i/>
      <w:iCs/>
    </w:rPr>
  </w:style>
  <w:style w:type="paragraph" w:styleId="Titre5">
    <w:name w:val="heading 5"/>
    <w:basedOn w:val="Normal"/>
    <w:next w:val="Normal"/>
    <w:link w:val="Titre5Car"/>
    <w:uiPriority w:val="9"/>
    <w:unhideWhenUsed/>
    <w:qFormat/>
    <w:rsid w:val="00572D04"/>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572D0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5044E"/>
    <w:pPr>
      <w:tabs>
        <w:tab w:val="center" w:pos="4536"/>
        <w:tab w:val="right" w:pos="9072"/>
      </w:tabs>
      <w:spacing w:after="0"/>
    </w:pPr>
  </w:style>
  <w:style w:type="character" w:customStyle="1" w:styleId="En-tteCar">
    <w:name w:val="En-tête Car"/>
    <w:basedOn w:val="Policepardfaut"/>
    <w:link w:val="En-tte"/>
    <w:uiPriority w:val="99"/>
    <w:rsid w:val="00A5044E"/>
  </w:style>
  <w:style w:type="paragraph" w:styleId="Pieddepage">
    <w:name w:val="footer"/>
    <w:basedOn w:val="Normal"/>
    <w:link w:val="PieddepageCar"/>
    <w:uiPriority w:val="99"/>
    <w:unhideWhenUsed/>
    <w:rsid w:val="00A5044E"/>
    <w:pPr>
      <w:tabs>
        <w:tab w:val="center" w:pos="4536"/>
        <w:tab w:val="right" w:pos="9072"/>
      </w:tabs>
      <w:spacing w:after="0"/>
    </w:pPr>
  </w:style>
  <w:style w:type="character" w:customStyle="1" w:styleId="PieddepageCar">
    <w:name w:val="Pied de page Car"/>
    <w:basedOn w:val="Policepardfaut"/>
    <w:link w:val="Pieddepage"/>
    <w:uiPriority w:val="99"/>
    <w:rsid w:val="00A5044E"/>
  </w:style>
  <w:style w:type="table" w:styleId="Grilledutableau">
    <w:name w:val="Table Grid"/>
    <w:basedOn w:val="TableauNormal"/>
    <w:uiPriority w:val="1"/>
    <w:rsid w:val="00A5044E"/>
    <w:pPr>
      <w:spacing w:after="0" w:line="240" w:lineRule="auto"/>
    </w:pPr>
    <w:rPr>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edebulles">
    <w:name w:val="Balloon Text"/>
    <w:basedOn w:val="Normal"/>
    <w:link w:val="TextedebullesCar"/>
    <w:uiPriority w:val="99"/>
    <w:semiHidden/>
    <w:unhideWhenUsed/>
    <w:rsid w:val="00A5044E"/>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A5044E"/>
    <w:rPr>
      <w:rFonts w:ascii="Tahoma" w:hAnsi="Tahoma" w:cs="Tahoma"/>
      <w:sz w:val="16"/>
      <w:szCs w:val="16"/>
    </w:rPr>
  </w:style>
  <w:style w:type="character" w:customStyle="1" w:styleId="Titre1Car">
    <w:name w:val="Titre 1 Car"/>
    <w:basedOn w:val="Policepardfaut"/>
    <w:link w:val="Titre1"/>
    <w:uiPriority w:val="9"/>
    <w:rsid w:val="005E6CF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E6CF3"/>
    <w:rPr>
      <w:rFonts w:ascii="Arial" w:eastAsiaTheme="majorEastAsia" w:hAnsi="Arial" w:cstheme="majorBidi"/>
      <w:b/>
      <w:bCs/>
      <w:color w:val="1F497D" w:themeColor="text2"/>
      <w:sz w:val="24"/>
      <w:szCs w:val="26"/>
      <w:u w:val="single"/>
    </w:rPr>
  </w:style>
  <w:style w:type="character" w:customStyle="1" w:styleId="Titre3Car">
    <w:name w:val="Titre 3 Car"/>
    <w:basedOn w:val="Policepardfaut"/>
    <w:link w:val="Titre3"/>
    <w:uiPriority w:val="9"/>
    <w:rsid w:val="004C5FCA"/>
    <w:rPr>
      <w:rFonts w:asciiTheme="majorHAnsi" w:eastAsiaTheme="majorEastAsia" w:hAnsiTheme="majorHAnsi" w:cstheme="majorBidi"/>
      <w:b/>
      <w:bCs/>
      <w:i/>
      <w:color w:val="76923C" w:themeColor="accent3" w:themeShade="BF"/>
      <w:sz w:val="24"/>
      <w:u w:val="single"/>
    </w:rPr>
  </w:style>
  <w:style w:type="paragraph" w:styleId="Sansinterligne">
    <w:name w:val="No Spacing"/>
    <w:uiPriority w:val="1"/>
    <w:qFormat/>
    <w:rsid w:val="00513001"/>
    <w:pPr>
      <w:spacing w:after="0" w:line="240" w:lineRule="auto"/>
    </w:pPr>
    <w:rPr>
      <w:rFonts w:ascii="Arial" w:hAnsi="Arial"/>
    </w:rPr>
  </w:style>
  <w:style w:type="character" w:styleId="Lienhypertexte">
    <w:name w:val="Hyperlink"/>
    <w:basedOn w:val="Policepardfaut"/>
    <w:uiPriority w:val="99"/>
    <w:unhideWhenUsed/>
    <w:rsid w:val="00A75C11"/>
    <w:rPr>
      <w:color w:val="0000FF" w:themeColor="hyperlink"/>
      <w:u w:val="single"/>
    </w:rPr>
  </w:style>
  <w:style w:type="character" w:customStyle="1" w:styleId="Titre4Car">
    <w:name w:val="Titre 4 Car"/>
    <w:basedOn w:val="Policepardfaut"/>
    <w:link w:val="Titre4"/>
    <w:uiPriority w:val="9"/>
    <w:rsid w:val="009B26A3"/>
    <w:rPr>
      <w:rFonts w:ascii="Arial" w:eastAsiaTheme="majorEastAsia" w:hAnsi="Arial" w:cstheme="majorBidi"/>
      <w:b/>
      <w:bCs/>
      <w:i/>
      <w:iCs/>
      <w:shd w:val="clear" w:color="auto" w:fill="BFBFBF" w:themeFill="background1" w:themeFillShade="BF"/>
    </w:rPr>
  </w:style>
  <w:style w:type="character" w:customStyle="1" w:styleId="Titre5Car">
    <w:name w:val="Titre 5 Car"/>
    <w:basedOn w:val="Policepardfaut"/>
    <w:link w:val="Titre5"/>
    <w:uiPriority w:val="9"/>
    <w:rsid w:val="00572D0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rsid w:val="00572D04"/>
    <w:rPr>
      <w:rFonts w:asciiTheme="majorHAnsi" w:eastAsiaTheme="majorEastAsia" w:hAnsiTheme="majorHAnsi" w:cstheme="majorBidi"/>
      <w:i/>
      <w:iCs/>
      <w:color w:val="243F60" w:themeColor="accent1" w:themeShade="7F"/>
      <w:sz w:val="20"/>
    </w:rPr>
  </w:style>
  <w:style w:type="paragraph" w:styleId="Paragraphedeliste">
    <w:name w:val="List Paragraph"/>
    <w:basedOn w:val="Normal"/>
    <w:uiPriority w:val="34"/>
    <w:qFormat/>
    <w:rsid w:val="00DE1BD1"/>
    <w:pPr>
      <w:ind w:left="720"/>
      <w:contextualSpacing/>
    </w:pPr>
  </w:style>
  <w:style w:type="paragraph" w:customStyle="1" w:styleId="Puces2">
    <w:name w:val="Puces 2"/>
    <w:basedOn w:val="Normal"/>
    <w:rsid w:val="009066D3"/>
    <w:pPr>
      <w:numPr>
        <w:numId w:val="9"/>
      </w:numPr>
      <w:spacing w:before="0" w:after="0"/>
    </w:pPr>
    <w:rPr>
      <w:rFonts w:ascii="Times New Roman" w:eastAsia="Times New Roman" w:hAnsi="Times New Roman" w:cs="Times New Roman"/>
      <w:sz w:val="24"/>
      <w:szCs w:val="24"/>
    </w:rPr>
  </w:style>
  <w:style w:type="paragraph" w:customStyle="1" w:styleId="Remarque">
    <w:name w:val="Remarque"/>
    <w:basedOn w:val="Normal"/>
    <w:link w:val="RemarqueCar"/>
    <w:rsid w:val="006A3AA3"/>
    <w:pPr>
      <w:suppressAutoHyphens/>
      <w:spacing w:before="0" w:after="80" w:line="276" w:lineRule="auto"/>
      <w:ind w:firstLine="567"/>
      <w:jc w:val="both"/>
    </w:pPr>
    <w:rPr>
      <w:rFonts w:ascii="Lucida Calligraphy" w:eastAsia="MS Mincho" w:hAnsi="Lucida Calligraphy" w:cs="Times New Roman"/>
      <w:b/>
      <w:bCs/>
      <w:color w:val="FF3399"/>
      <w:lang w:bidi="en-US"/>
    </w:rPr>
  </w:style>
  <w:style w:type="character" w:customStyle="1" w:styleId="RemarqueCar">
    <w:name w:val="Remarque Car"/>
    <w:basedOn w:val="Policepardfaut"/>
    <w:link w:val="Remarque"/>
    <w:rsid w:val="006A3AA3"/>
    <w:rPr>
      <w:rFonts w:ascii="Lucida Calligraphy" w:eastAsia="MS Mincho" w:hAnsi="Lucida Calligraphy" w:cs="Times New Roman"/>
      <w:b/>
      <w:bCs/>
      <w:color w:val="FF3399"/>
      <w:sz w:val="20"/>
      <w:lang w:bidi="en-US"/>
    </w:rPr>
  </w:style>
  <w:style w:type="character" w:styleId="Textedelespacerserv">
    <w:name w:val="Placeholder Text"/>
    <w:basedOn w:val="Policepardfaut"/>
    <w:uiPriority w:val="99"/>
    <w:semiHidden/>
    <w:rsid w:val="002430FC"/>
    <w:rPr>
      <w:color w:val="808080"/>
    </w:rPr>
  </w:style>
  <w:style w:type="character" w:styleId="lev">
    <w:name w:val="Strong"/>
    <w:basedOn w:val="Policepardfaut"/>
    <w:uiPriority w:val="22"/>
    <w:qFormat/>
    <w:rsid w:val="0046416A"/>
    <w:rPr>
      <w:b/>
      <w:bCs/>
    </w:rPr>
  </w:style>
  <w:style w:type="character" w:customStyle="1" w:styleId="apple-converted-space">
    <w:name w:val="apple-converted-space"/>
    <w:basedOn w:val="Policepardfaut"/>
    <w:rsid w:val="0046416A"/>
  </w:style>
  <w:style w:type="character" w:customStyle="1" w:styleId="sc-giadov">
    <w:name w:val="sc-giadov"/>
    <w:basedOn w:val="Policepardfaut"/>
    <w:rsid w:val="002775C5"/>
  </w:style>
  <w:style w:type="paragraph" w:styleId="NormalWeb">
    <w:name w:val="Normal (Web)"/>
    <w:basedOn w:val="Normal"/>
    <w:uiPriority w:val="99"/>
    <w:semiHidden/>
    <w:unhideWhenUsed/>
    <w:rsid w:val="00385022"/>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109170">
      <w:bodyDiv w:val="1"/>
      <w:marLeft w:val="0"/>
      <w:marRight w:val="0"/>
      <w:marTop w:val="0"/>
      <w:marBottom w:val="0"/>
      <w:divBdr>
        <w:top w:val="none" w:sz="0" w:space="0" w:color="auto"/>
        <w:left w:val="none" w:sz="0" w:space="0" w:color="auto"/>
        <w:bottom w:val="none" w:sz="0" w:space="0" w:color="auto"/>
        <w:right w:val="none" w:sz="0" w:space="0" w:color="auto"/>
      </w:divBdr>
      <w:divsChild>
        <w:div w:id="43725531">
          <w:marLeft w:val="0"/>
          <w:marRight w:val="0"/>
          <w:marTop w:val="0"/>
          <w:marBottom w:val="0"/>
          <w:divBdr>
            <w:top w:val="none" w:sz="0" w:space="0" w:color="auto"/>
            <w:left w:val="none" w:sz="0" w:space="0" w:color="auto"/>
            <w:bottom w:val="none" w:sz="0" w:space="0" w:color="auto"/>
            <w:right w:val="none" w:sz="0" w:space="0" w:color="auto"/>
          </w:divBdr>
          <w:divsChild>
            <w:div w:id="1589773278">
              <w:marLeft w:val="0"/>
              <w:marRight w:val="0"/>
              <w:marTop w:val="0"/>
              <w:marBottom w:val="0"/>
              <w:divBdr>
                <w:top w:val="none" w:sz="0" w:space="0" w:color="auto"/>
                <w:left w:val="none" w:sz="0" w:space="0" w:color="auto"/>
                <w:bottom w:val="none" w:sz="0" w:space="0" w:color="auto"/>
                <w:right w:val="none" w:sz="0" w:space="0" w:color="auto"/>
              </w:divBdr>
              <w:divsChild>
                <w:div w:id="518785594">
                  <w:marLeft w:val="0"/>
                  <w:marRight w:val="0"/>
                  <w:marTop w:val="0"/>
                  <w:marBottom w:val="0"/>
                  <w:divBdr>
                    <w:top w:val="none" w:sz="0" w:space="0" w:color="auto"/>
                    <w:left w:val="none" w:sz="0" w:space="0" w:color="auto"/>
                    <w:bottom w:val="none" w:sz="0" w:space="0" w:color="auto"/>
                    <w:right w:val="none" w:sz="0" w:space="0" w:color="auto"/>
                  </w:divBdr>
                </w:div>
              </w:divsChild>
            </w:div>
            <w:div w:id="1615012868">
              <w:marLeft w:val="0"/>
              <w:marRight w:val="0"/>
              <w:marTop w:val="0"/>
              <w:marBottom w:val="0"/>
              <w:divBdr>
                <w:top w:val="none" w:sz="0" w:space="0" w:color="auto"/>
                <w:left w:val="none" w:sz="0" w:space="0" w:color="auto"/>
                <w:bottom w:val="none" w:sz="0" w:space="0" w:color="auto"/>
                <w:right w:val="none" w:sz="0" w:space="0" w:color="auto"/>
              </w:divBdr>
              <w:divsChild>
                <w:div w:id="144607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237438">
      <w:bodyDiv w:val="1"/>
      <w:marLeft w:val="0"/>
      <w:marRight w:val="0"/>
      <w:marTop w:val="0"/>
      <w:marBottom w:val="0"/>
      <w:divBdr>
        <w:top w:val="none" w:sz="0" w:space="0" w:color="auto"/>
        <w:left w:val="none" w:sz="0" w:space="0" w:color="auto"/>
        <w:bottom w:val="none" w:sz="0" w:space="0" w:color="auto"/>
        <w:right w:val="none" w:sz="0" w:space="0" w:color="auto"/>
      </w:divBdr>
    </w:div>
    <w:div w:id="885485890">
      <w:bodyDiv w:val="1"/>
      <w:marLeft w:val="0"/>
      <w:marRight w:val="0"/>
      <w:marTop w:val="0"/>
      <w:marBottom w:val="0"/>
      <w:divBdr>
        <w:top w:val="none" w:sz="0" w:space="0" w:color="auto"/>
        <w:left w:val="none" w:sz="0" w:space="0" w:color="auto"/>
        <w:bottom w:val="none" w:sz="0" w:space="0" w:color="auto"/>
        <w:right w:val="none" w:sz="0" w:space="0" w:color="auto"/>
      </w:divBdr>
    </w:div>
    <w:div w:id="1046294568">
      <w:bodyDiv w:val="1"/>
      <w:marLeft w:val="0"/>
      <w:marRight w:val="0"/>
      <w:marTop w:val="0"/>
      <w:marBottom w:val="0"/>
      <w:divBdr>
        <w:top w:val="none" w:sz="0" w:space="0" w:color="auto"/>
        <w:left w:val="none" w:sz="0" w:space="0" w:color="auto"/>
        <w:bottom w:val="none" w:sz="0" w:space="0" w:color="auto"/>
        <w:right w:val="none" w:sz="0" w:space="0" w:color="auto"/>
      </w:divBdr>
    </w:div>
    <w:div w:id="1070227089">
      <w:bodyDiv w:val="1"/>
      <w:marLeft w:val="0"/>
      <w:marRight w:val="0"/>
      <w:marTop w:val="0"/>
      <w:marBottom w:val="0"/>
      <w:divBdr>
        <w:top w:val="none" w:sz="0" w:space="0" w:color="auto"/>
        <w:left w:val="none" w:sz="0" w:space="0" w:color="auto"/>
        <w:bottom w:val="none" w:sz="0" w:space="0" w:color="auto"/>
        <w:right w:val="none" w:sz="0" w:space="0" w:color="auto"/>
      </w:divBdr>
    </w:div>
    <w:div w:id="1156647593">
      <w:bodyDiv w:val="1"/>
      <w:marLeft w:val="0"/>
      <w:marRight w:val="0"/>
      <w:marTop w:val="0"/>
      <w:marBottom w:val="0"/>
      <w:divBdr>
        <w:top w:val="none" w:sz="0" w:space="0" w:color="auto"/>
        <w:left w:val="none" w:sz="0" w:space="0" w:color="auto"/>
        <w:bottom w:val="none" w:sz="0" w:space="0" w:color="auto"/>
        <w:right w:val="none" w:sz="0" w:space="0" w:color="auto"/>
      </w:divBdr>
    </w:div>
    <w:div w:id="1457675388">
      <w:bodyDiv w:val="1"/>
      <w:marLeft w:val="0"/>
      <w:marRight w:val="0"/>
      <w:marTop w:val="0"/>
      <w:marBottom w:val="0"/>
      <w:divBdr>
        <w:top w:val="none" w:sz="0" w:space="0" w:color="auto"/>
        <w:left w:val="none" w:sz="0" w:space="0" w:color="auto"/>
        <w:bottom w:val="none" w:sz="0" w:space="0" w:color="auto"/>
        <w:right w:val="none" w:sz="0" w:space="0" w:color="auto"/>
      </w:divBdr>
      <w:divsChild>
        <w:div w:id="1739278243">
          <w:marLeft w:val="0"/>
          <w:marRight w:val="0"/>
          <w:marTop w:val="0"/>
          <w:marBottom w:val="0"/>
          <w:divBdr>
            <w:top w:val="none" w:sz="0" w:space="0" w:color="auto"/>
            <w:left w:val="none" w:sz="0" w:space="0" w:color="auto"/>
            <w:bottom w:val="none" w:sz="0" w:space="0" w:color="auto"/>
            <w:right w:val="none" w:sz="0" w:space="0" w:color="auto"/>
          </w:divBdr>
          <w:divsChild>
            <w:div w:id="1301496899">
              <w:marLeft w:val="0"/>
              <w:marRight w:val="0"/>
              <w:marTop w:val="0"/>
              <w:marBottom w:val="0"/>
              <w:divBdr>
                <w:top w:val="none" w:sz="0" w:space="0" w:color="auto"/>
                <w:left w:val="none" w:sz="0" w:space="0" w:color="auto"/>
                <w:bottom w:val="none" w:sz="0" w:space="0" w:color="auto"/>
                <w:right w:val="none" w:sz="0" w:space="0" w:color="auto"/>
              </w:divBdr>
              <w:divsChild>
                <w:div w:id="1230844883">
                  <w:marLeft w:val="0"/>
                  <w:marRight w:val="0"/>
                  <w:marTop w:val="0"/>
                  <w:marBottom w:val="0"/>
                  <w:divBdr>
                    <w:top w:val="none" w:sz="0" w:space="0" w:color="auto"/>
                    <w:left w:val="none" w:sz="0" w:space="0" w:color="auto"/>
                    <w:bottom w:val="none" w:sz="0" w:space="0" w:color="auto"/>
                    <w:right w:val="none" w:sz="0" w:space="0" w:color="auto"/>
                  </w:divBdr>
                  <w:divsChild>
                    <w:div w:id="79752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rineloghmari/Desktop/modele%20cours%20-%202MES.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FF0AE0-0FAD-E443-8CB1-CB1DEC5FC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 cours - 2MES.dotx</Template>
  <TotalTime>18</TotalTime>
  <Pages>3</Pages>
  <Words>708</Words>
  <Characters>3899</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CHIMIE CA</vt:lpstr>
    </vt:vector>
  </TitlesOfParts>
  <Company>Première S</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CHIMIE CA</dc:title>
  <dc:creator>Darine Lg</dc:creator>
  <cp:lastModifiedBy>Darine Lg</cp:lastModifiedBy>
  <cp:revision>4</cp:revision>
  <cp:lastPrinted>2011-09-10T14:56:00Z</cp:lastPrinted>
  <dcterms:created xsi:type="dcterms:W3CDTF">2020-05-23T18:21:00Z</dcterms:created>
  <dcterms:modified xsi:type="dcterms:W3CDTF">2020-05-28T07:09:00Z</dcterms:modified>
</cp:coreProperties>
</file>