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B33D5E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Default="006073D8" w:rsidP="002006E2">
            <w:pPr>
              <w:pStyle w:val="Titre1"/>
              <w:spacing w:before="0"/>
              <w:ind w:left="720"/>
              <w:outlineLvl w:val="0"/>
            </w:pPr>
            <w:r>
              <w:t>P</w:t>
            </w:r>
            <w:r w:rsidR="00B33D5E">
              <w:t>7</w:t>
            </w:r>
            <w:r>
              <w:t xml:space="preserve"> : </w:t>
            </w:r>
            <w:r w:rsidR="00FB06F7" w:rsidRPr="00FB06F7">
              <w:t>modélisation d'une action mécanique sur un système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B33D5E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B33D5E" w:rsidRDefault="00295FB8" w:rsidP="00B33D5E">
      <w:pPr>
        <w:pStyle w:val="Titre2"/>
      </w:pPr>
      <w:r>
        <w:sym w:font="Wingdings" w:char="F0E0"/>
      </w:r>
      <w:r>
        <w:t xml:space="preserve"> </w:t>
      </w:r>
      <w:r w:rsidR="00B33D5E">
        <w:t>Je dois savoir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B33D5E" w:rsidTr="00B33D5E">
        <w:tc>
          <w:tcPr>
            <w:tcW w:w="3540" w:type="dxa"/>
            <w:shd w:val="clear" w:color="auto" w:fill="A6A6A6" w:themeFill="background1" w:themeFillShade="A6"/>
          </w:tcPr>
          <w:p w:rsidR="00B33D5E" w:rsidRDefault="00B33D5E" w:rsidP="00B33D5E">
            <w:r>
              <w:rPr>
                <w:lang w:eastAsia="fr-FR"/>
              </w:rPr>
              <w:t xml:space="preserve">Savoir </w:t>
            </w:r>
          </w:p>
        </w:tc>
        <w:tc>
          <w:tcPr>
            <w:tcW w:w="3540" w:type="dxa"/>
            <w:shd w:val="clear" w:color="auto" w:fill="A6A6A6" w:themeFill="background1" w:themeFillShade="A6"/>
          </w:tcPr>
          <w:p w:rsidR="00B33D5E" w:rsidRDefault="00B33D5E" w:rsidP="00B33D5E">
            <w:r>
              <w:t>Savoir-faire</w:t>
            </w:r>
          </w:p>
        </w:tc>
        <w:tc>
          <w:tcPr>
            <w:tcW w:w="3541" w:type="dxa"/>
            <w:shd w:val="clear" w:color="auto" w:fill="A6A6A6" w:themeFill="background1" w:themeFillShade="A6"/>
          </w:tcPr>
          <w:p w:rsidR="00B33D5E" w:rsidRDefault="00B33D5E" w:rsidP="00B33D5E">
            <w:r>
              <w:t>Exercices</w:t>
            </w:r>
            <w:r w:rsidR="0029353E">
              <w:t xml:space="preserve">/ Activités </w:t>
            </w:r>
            <w:r>
              <w:t xml:space="preserve"> associés </w:t>
            </w:r>
          </w:p>
          <w:p w:rsidR="00310A7A" w:rsidRDefault="00310A7A" w:rsidP="00B33D5E">
            <w:pPr>
              <w:rPr>
                <w:color w:val="00B050"/>
              </w:rPr>
            </w:pPr>
            <w:r w:rsidRPr="00310A7A">
              <w:rPr>
                <w:color w:val="00B050"/>
              </w:rPr>
              <w:t>En autonomie</w:t>
            </w:r>
          </w:p>
          <w:p w:rsidR="00310A7A" w:rsidRDefault="00310A7A" w:rsidP="00B33D5E">
            <w:r w:rsidRPr="00310A7A">
              <w:rPr>
                <w:color w:val="C0504D" w:themeColor="accent2"/>
              </w:rPr>
              <w:t>Facultatif</w:t>
            </w:r>
          </w:p>
        </w:tc>
      </w:tr>
      <w:tr w:rsidR="00B33D5E" w:rsidRPr="0029353E" w:rsidTr="00B33D5E">
        <w:tc>
          <w:tcPr>
            <w:tcW w:w="3540" w:type="dxa"/>
          </w:tcPr>
          <w:p w:rsidR="00B33D5E" w:rsidRPr="00B33D5E" w:rsidRDefault="00B33D5E" w:rsidP="00B33D5E">
            <w:pPr>
              <w:spacing w:before="0" w:after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B33D5E">
              <w:rPr>
                <w:rFonts w:cs="Arial"/>
                <w:sz w:val="16"/>
                <w:szCs w:val="16"/>
              </w:rPr>
              <w:t>Modélisation</w:t>
            </w:r>
            <w:proofErr w:type="spellEnd"/>
            <w:r w:rsidRPr="00B33D5E">
              <w:rPr>
                <w:rFonts w:cs="Arial"/>
                <w:sz w:val="16"/>
                <w:szCs w:val="16"/>
              </w:rPr>
              <w:t xml:space="preserve"> d’une action par une force. </w:t>
            </w:r>
          </w:p>
          <w:p w:rsidR="006262C3" w:rsidRDefault="006262C3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:rsidR="00B33D5E" w:rsidRDefault="00B33D5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Principe des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réciproques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troisième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loi de Newton). </w:t>
            </w:r>
          </w:p>
          <w:p w:rsidR="00BA0043" w:rsidRPr="00B33D5E" w:rsidRDefault="00BA0043" w:rsidP="00B33D5E">
            <w:pPr>
              <w:pStyle w:val="NormalWeb"/>
              <w:rPr>
                <w:sz w:val="16"/>
                <w:szCs w:val="16"/>
              </w:rPr>
            </w:pP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Caractéristiques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d’une force. Exemples de forces :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force d’interaction gravitationnelle ;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poids ;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exercée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par un support et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par un fil. </w:t>
            </w:r>
          </w:p>
          <w:p w:rsidR="00B33D5E" w:rsidRPr="00B33D5E" w:rsidRDefault="00B33D5E" w:rsidP="00B33D5E">
            <w:pPr>
              <w:rPr>
                <w:sz w:val="16"/>
                <w:szCs w:val="16"/>
              </w:rPr>
            </w:pPr>
          </w:p>
        </w:tc>
        <w:tc>
          <w:tcPr>
            <w:tcW w:w="3540" w:type="dxa"/>
          </w:tcPr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l’action d'un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système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extérieur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sur le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système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étudie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́ par une force.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Représenter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une force par un vecteur ayant une norme, une direction, un sens.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Exploiter le principe des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réciproques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Distinguer actions à distance et actions de contact. Identifier les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modélisées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par des forces dont les expressions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mathématiques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sont connues </w:t>
            </w:r>
            <w:r w:rsidRPr="00B33D5E">
              <w:rPr>
                <w:rFonts w:ascii="Arial,Italic" w:hAnsi="Arial,Italic"/>
                <w:sz w:val="16"/>
                <w:szCs w:val="16"/>
              </w:rPr>
              <w:t>a priori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. Utiliser l’expression vectorielle de la force d’interaction gravitationnelle.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>Utiliser l’expression vectorielle du poids d’un objet, approché par la force d’interaction gravitationnelle s’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exerçant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sur cet objet à la surface d’une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planète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Représenter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qualitativement la force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modélisant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l’action d’un support dans des cas simples relevant de la statique. </w:t>
            </w:r>
          </w:p>
          <w:p w:rsidR="00B33D5E" w:rsidRPr="00B33D5E" w:rsidRDefault="00B33D5E" w:rsidP="00B33D5E">
            <w:pPr>
              <w:rPr>
                <w:sz w:val="16"/>
                <w:szCs w:val="16"/>
              </w:rPr>
            </w:pPr>
          </w:p>
        </w:tc>
        <w:tc>
          <w:tcPr>
            <w:tcW w:w="3541" w:type="dxa"/>
          </w:tcPr>
          <w:p w:rsidR="0029353E" w:rsidRPr="0029353E" w:rsidRDefault="0029353E" w:rsidP="00B33D5E">
            <w:pPr>
              <w:rPr>
                <w:sz w:val="16"/>
                <w:szCs w:val="16"/>
                <w:u w:val="single"/>
              </w:rPr>
            </w:pPr>
            <w:r w:rsidRPr="0029353E">
              <w:rPr>
                <w:sz w:val="16"/>
                <w:szCs w:val="16"/>
                <w:u w:val="single"/>
              </w:rPr>
              <w:t xml:space="preserve">Activité 1 : </w:t>
            </w:r>
            <w:r w:rsidR="004D03E1">
              <w:rPr>
                <w:sz w:val="16"/>
                <w:szCs w:val="16"/>
                <w:u w:val="single"/>
              </w:rPr>
              <w:t xml:space="preserve"> manuel </w:t>
            </w:r>
            <w:r w:rsidRPr="0029353E">
              <w:rPr>
                <w:sz w:val="16"/>
                <w:szCs w:val="16"/>
                <w:u w:val="single"/>
              </w:rPr>
              <w:t>p154</w:t>
            </w:r>
          </w:p>
          <w:p w:rsidR="00B33D5E" w:rsidRPr="0029353E" w:rsidRDefault="0029353E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>Exercice</w:t>
            </w:r>
            <w:r w:rsidR="00DC331E">
              <w:rPr>
                <w:sz w:val="16"/>
                <w:szCs w:val="16"/>
              </w:rPr>
              <w:t>s</w:t>
            </w:r>
            <w:r w:rsidRPr="0029353E">
              <w:rPr>
                <w:sz w:val="16"/>
                <w:szCs w:val="16"/>
              </w:rPr>
              <w:t> :</w:t>
            </w:r>
            <w:r>
              <w:rPr>
                <w:sz w:val="16"/>
                <w:szCs w:val="16"/>
              </w:rPr>
              <w:t xml:space="preserve"> </w:t>
            </w:r>
            <w:r w:rsidR="00DC331E">
              <w:rPr>
                <w:sz w:val="16"/>
                <w:szCs w:val="16"/>
              </w:rPr>
              <w:t>14 ,</w:t>
            </w:r>
            <w:r w:rsidR="008216C5" w:rsidRPr="0029353E">
              <w:rPr>
                <w:sz w:val="16"/>
                <w:szCs w:val="16"/>
              </w:rPr>
              <w:t xml:space="preserve">17p </w:t>
            </w:r>
            <w:r w:rsidR="00A406E5">
              <w:rPr>
                <w:sz w:val="16"/>
                <w:szCs w:val="16"/>
              </w:rPr>
              <w:t>1</w:t>
            </w:r>
            <w:r w:rsidR="008216C5" w:rsidRPr="0029353E">
              <w:rPr>
                <w:sz w:val="16"/>
                <w:szCs w:val="16"/>
              </w:rPr>
              <w:t>63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CB65F7" w:rsidP="00B33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10A7A" w:rsidRPr="0029353E">
              <w:rPr>
                <w:sz w:val="16"/>
                <w:szCs w:val="16"/>
              </w:rPr>
              <w:t>28p165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DC331E" w:rsidP="00B33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 </w:t>
            </w:r>
            <w:r w:rsidR="00310A7A" w:rsidRPr="0029353E">
              <w:rPr>
                <w:sz w:val="16"/>
                <w:szCs w:val="16"/>
              </w:rPr>
              <w:t>p164</w:t>
            </w:r>
          </w:p>
          <w:p w:rsidR="00310A7A" w:rsidRPr="0029353E" w:rsidRDefault="00310A7A" w:rsidP="00B33D5E">
            <w:pPr>
              <w:rPr>
                <w:color w:val="C0504D" w:themeColor="accent2"/>
                <w:sz w:val="16"/>
                <w:szCs w:val="16"/>
              </w:rPr>
            </w:pPr>
            <w:r w:rsidRPr="0029353E">
              <w:rPr>
                <w:color w:val="C0504D" w:themeColor="accent2"/>
                <w:sz w:val="16"/>
                <w:szCs w:val="16"/>
              </w:rPr>
              <w:t>36p168</w:t>
            </w:r>
          </w:p>
          <w:p w:rsidR="008216C5" w:rsidRPr="004F37A2" w:rsidRDefault="004D03E1" w:rsidP="00B33D5E">
            <w:pPr>
              <w:rPr>
                <w:sz w:val="16"/>
                <w:szCs w:val="16"/>
                <w:u w:val="single"/>
              </w:rPr>
            </w:pPr>
            <w:r w:rsidRPr="004F37A2">
              <w:rPr>
                <w:sz w:val="16"/>
                <w:szCs w:val="16"/>
                <w:u w:val="single"/>
              </w:rPr>
              <w:t>Activité 2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>23p164</w:t>
            </w:r>
          </w:p>
        </w:tc>
      </w:tr>
      <w:tr w:rsidR="00310A7A" w:rsidRPr="0029353E" w:rsidTr="008E79E6">
        <w:tc>
          <w:tcPr>
            <w:tcW w:w="7080" w:type="dxa"/>
            <w:gridSpan w:val="2"/>
          </w:tcPr>
          <w:p w:rsidR="00310A7A" w:rsidRPr="009A0A9E" w:rsidRDefault="009A0A9E" w:rsidP="00B33D5E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  <w:r w:rsidRPr="009A0A9E">
              <w:rPr>
                <w:rFonts w:ascii="Arial" w:hAnsi="Arial" w:cs="Arial"/>
                <w:b/>
                <w:sz w:val="16"/>
                <w:szCs w:val="16"/>
              </w:rPr>
              <w:t>Expression vectorielle de la force de gravitation :</w:t>
            </w:r>
          </w:p>
          <w:p w:rsidR="009A0A9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FE1629B" wp14:editId="24909353">
                  <wp:extent cx="1023815" cy="1197863"/>
                  <wp:effectExtent l="0" t="0" r="508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écran 2020-05-04 à 17.58.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35" cy="120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A9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Lien : </w:t>
            </w:r>
            <w:r w:rsidRPr="009A0A9E">
              <w:rPr>
                <w:rFonts w:ascii="Arial" w:hAnsi="Arial" w:cs="Arial"/>
                <w:sz w:val="16"/>
                <w:szCs w:val="16"/>
              </w:rPr>
              <w:t>https://drive.google.com/file/d/1grwBJ9IUfG6qC_Nf2lywnfpfOVO0UTSG/view?usp=sharing</w:t>
            </w:r>
          </w:p>
          <w:p w:rsidR="009A0A9E" w:rsidRPr="00B33D5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</w:tcPr>
          <w:p w:rsidR="000D6D70" w:rsidRDefault="00310A7A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 xml:space="preserve">BILAN : </w:t>
            </w:r>
          </w:p>
          <w:p w:rsidR="00310A7A" w:rsidRPr="0029353E" w:rsidRDefault="00310A7A" w:rsidP="00B33D5E">
            <w:pPr>
              <w:rPr>
                <w:color w:val="00B050"/>
                <w:sz w:val="16"/>
                <w:szCs w:val="16"/>
              </w:rPr>
            </w:pPr>
            <w:r w:rsidRPr="0029353E">
              <w:rPr>
                <w:color w:val="00B050"/>
                <w:sz w:val="16"/>
                <w:szCs w:val="16"/>
              </w:rPr>
              <w:t>30-32 p166-167</w:t>
            </w:r>
          </w:p>
          <w:p w:rsidR="00310A7A" w:rsidRPr="0029353E" w:rsidRDefault="00310A7A" w:rsidP="00B33D5E">
            <w:pPr>
              <w:rPr>
                <w:sz w:val="16"/>
                <w:szCs w:val="16"/>
              </w:rPr>
            </w:pPr>
            <w:r w:rsidRPr="0029353E">
              <w:rPr>
                <w:color w:val="C0504D" w:themeColor="accent2"/>
                <w:sz w:val="16"/>
                <w:szCs w:val="16"/>
              </w:rPr>
              <w:t>40p169 (</w:t>
            </w:r>
            <w:r w:rsidR="00F17017">
              <w:rPr>
                <w:color w:val="C0504D" w:themeColor="accent2"/>
                <w:sz w:val="16"/>
                <w:szCs w:val="16"/>
              </w:rPr>
              <w:t xml:space="preserve">vers la 1ere </w:t>
            </w:r>
            <w:r w:rsidRPr="0029353E">
              <w:rPr>
                <w:color w:val="C0504D" w:themeColor="accent2"/>
                <w:sz w:val="16"/>
                <w:szCs w:val="16"/>
              </w:rPr>
              <w:t>spé )</w:t>
            </w:r>
          </w:p>
        </w:tc>
      </w:tr>
    </w:tbl>
    <w:p w:rsidR="00901810" w:rsidRDefault="00901810" w:rsidP="00295FB8">
      <w:pPr>
        <w:pStyle w:val="Titre2"/>
      </w:pPr>
      <w:r>
        <w:sym w:font="Wingdings" w:char="F0E0"/>
      </w:r>
      <w:r>
        <w:t xml:space="preserve"> </w:t>
      </w:r>
      <w:r w:rsidR="003674D8">
        <w:t>Actions mécaniques et forces</w:t>
      </w:r>
    </w:p>
    <w:p w:rsidR="006073D8" w:rsidRDefault="00295FB8" w:rsidP="00901810">
      <w:pPr>
        <w:pStyle w:val="Titre3"/>
      </w:pPr>
      <w:r>
        <w:t>les actions mécaniques et le diagramme objet-int</w:t>
      </w:r>
      <w:r w:rsidR="00E84F96">
        <w:t>eractions</w:t>
      </w:r>
    </w:p>
    <w:p w:rsidR="00E84F96" w:rsidRPr="00802AE8" w:rsidRDefault="00E84F96" w:rsidP="00802AE8">
      <w:pPr>
        <w:pStyle w:val="Sansinterligne"/>
      </w:pPr>
      <w:r w:rsidRPr="00802AE8">
        <w:t>En mécanique, lorsqu’un objet agit sur un autre objet, on parle d’action mécanique. L’objet qui agit est appelé le donneur, celui qui reçoit le receveur.</w:t>
      </w:r>
    </w:p>
    <w:p w:rsidR="00E84F96" w:rsidRPr="00EC0106" w:rsidRDefault="00802AE8" w:rsidP="00802AE8">
      <w:pPr>
        <w:pStyle w:val="Sansinterligne"/>
        <w:rPr>
          <w:u w:val="single"/>
        </w:rPr>
      </w:pPr>
      <w:r w:rsidRPr="00802A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B9CD0E" wp14:editId="7EFC8BEB">
                <wp:simplePos x="0" y="0"/>
                <wp:positionH relativeFrom="column">
                  <wp:posOffset>4462904</wp:posOffset>
                </wp:positionH>
                <wp:positionV relativeFrom="paragraph">
                  <wp:posOffset>89365</wp:posOffset>
                </wp:positionV>
                <wp:extent cx="2270760" cy="1378585"/>
                <wp:effectExtent l="0" t="0" r="15240" b="18415"/>
                <wp:wrapSquare wrapText="bothSides"/>
                <wp:docPr id="9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0760" cy="1378585"/>
                          <a:chOff x="4343" y="12979"/>
                          <a:chExt cx="3576" cy="2171"/>
                        </a:xfrm>
                      </wpg:grpSpPr>
                      <wps:wsp>
                        <wps:cNvPr id="95" name="AutoShape 61"/>
                        <wps:cNvSpPr>
                          <a:spLocks/>
                        </wps:cNvSpPr>
                        <wps:spPr bwMode="auto">
                          <a:xfrm>
                            <a:off x="5578" y="13744"/>
                            <a:ext cx="1104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>Objet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6" name="AutoShape 62"/>
                        <wps:cNvSpPr>
                          <a:spLocks/>
                        </wps:cNvSpPr>
                        <wps:spPr bwMode="auto">
                          <a:xfrm>
                            <a:off x="6815" y="12980"/>
                            <a:ext cx="1104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 xml:space="preserve">Objet 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7" name="AutoShape 63"/>
                        <wps:cNvSpPr>
                          <a:spLocks/>
                        </wps:cNvSpPr>
                        <wps:spPr bwMode="auto">
                          <a:xfrm>
                            <a:off x="5674" y="14688"/>
                            <a:ext cx="910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Terre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8" name="AutoShape 64"/>
                        <wps:cNvSpPr>
                          <a:spLocks/>
                        </wps:cNvSpPr>
                        <wps:spPr bwMode="auto">
                          <a:xfrm>
                            <a:off x="4343" y="12979"/>
                            <a:ext cx="1105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 xml:space="preserve">Objet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9" name="AutoShape 65"/>
                        <wps:cNvCnPr>
                          <a:cxnSpLocks/>
                        </wps:cNvCnPr>
                        <wps:spPr bwMode="auto">
                          <a:xfrm flipH="1" flipV="1">
                            <a:off x="6088" y="14199"/>
                            <a:ext cx="1" cy="4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66"/>
                        <wps:cNvCnPr>
                          <a:cxnSpLocks/>
                        </wps:cNvCnPr>
                        <wps:spPr bwMode="auto">
                          <a:xfrm flipH="1">
                            <a:off x="6591" y="13442"/>
                            <a:ext cx="737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67"/>
                        <wps:cNvCnPr>
                          <a:cxnSpLocks/>
                        </wps:cNvCnPr>
                        <wps:spPr bwMode="auto">
                          <a:xfrm>
                            <a:off x="4826" y="13432"/>
                            <a:ext cx="737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9CD0E" id="Group 60" o:spid="_x0000_s1026" style="position:absolute;margin-left:351.4pt;margin-top:7.05pt;width:178.8pt;height:108.55pt;z-index:-251657216" coordorigin="4343,12979" coordsize="3576,2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">
                <v:roundrect id="AutoShape 61" o:spid="_x0000_s1027" style="position:absolute;left:5578;top:13744;width:1104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" fillcolor="white [3201]" strokecolor="#f79646 [3209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>Objet 1</w:t>
                        </w:r>
                      </w:p>
                    </w:txbxContent>
                  </v:textbox>
                </v:roundrect>
                <v:roundrect id="AutoShape 62" o:spid="_x0000_s1028" style="position:absolute;left:6815;top:12980;width:1104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 xml:space="preserve">Objet 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oundrect>
                <v:roundrect id="AutoShape 63" o:spid="_x0000_s1029" style="position:absolute;left:5674;top:14688;width:910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Terre</w:t>
                        </w:r>
                      </w:p>
                    </w:txbxContent>
                  </v:textbox>
                </v:roundrect>
                <v:roundrect id="AutoShape 64" o:spid="_x0000_s1030" style="position:absolute;left:4343;top:12979;width:1105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 xml:space="preserve">Objet 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5" o:spid="_x0000_s1031" type="#_x0000_t32" style="position:absolute;left:6088;top:14199;width:1;height:4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">
                  <v:stroke dashstyle="dash" endarrow="block"/>
                  <o:lock v:ext="edit" shapetype="f"/>
                </v:shape>
                <v:shape id="AutoShape 66" o:spid="_x0000_s1032" type="#_x0000_t32" style="position:absolute;left:6591;top:13442;width:737;height:5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">
                  <v:stroke endarrow="block"/>
                  <o:lock v:ext="edit" shapetype="f"/>
                </v:shape>
                <v:shape id="AutoShape 67" o:spid="_x0000_s1033" type="#_x0000_t32" style="position:absolute;left:4826;top:13432;width:737;height:5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">
                  <v:stroke endarrow="block"/>
                  <o:lock v:ext="edit" shapetype="f"/>
                </v:shape>
                <w10:wrap type="square"/>
              </v:group>
            </w:pict>
          </mc:Fallback>
        </mc:AlternateContent>
      </w:r>
    </w:p>
    <w:p w:rsidR="00E84F96" w:rsidRPr="00EC0106" w:rsidRDefault="00E84F96" w:rsidP="00802AE8">
      <w:pPr>
        <w:pStyle w:val="Sansinterligne"/>
        <w:rPr>
          <w:u w:val="single"/>
        </w:rPr>
      </w:pPr>
      <w:r w:rsidRPr="00EC0106">
        <w:rPr>
          <w:u w:val="single"/>
        </w:rPr>
        <w:t>Il existe deux grandes familles d’actions mécaniques :</w:t>
      </w:r>
    </w:p>
    <w:p w:rsidR="00E84F96" w:rsidRPr="00802AE8" w:rsidRDefault="00E84F96" w:rsidP="00802AE8">
      <w:pPr>
        <w:pStyle w:val="Sansinterligne"/>
      </w:pPr>
      <w:r w:rsidRPr="00802AE8">
        <w:t>L’action mécanique de contact lorsqu’il y a contact entre le donneur et le receveur </w:t>
      </w:r>
      <w:r w:rsidR="008856C2" w:rsidRPr="00802AE8">
        <w:t xml:space="preserve"> </w:t>
      </w:r>
      <w:r w:rsidR="008856C2" w:rsidRPr="00EC0106">
        <w:rPr>
          <w:b/>
        </w:rPr>
        <w:t>(flèche pleine)</w:t>
      </w:r>
      <w:r w:rsidRPr="00EC0106">
        <w:rPr>
          <w:b/>
        </w:rPr>
        <w:t>;</w:t>
      </w:r>
    </w:p>
    <w:p w:rsidR="00CD3DBE" w:rsidRPr="00802AE8" w:rsidRDefault="00E84F96" w:rsidP="00802AE8">
      <w:pPr>
        <w:pStyle w:val="Sansinterligne"/>
      </w:pPr>
      <w:r w:rsidRPr="00802AE8">
        <w:t>L’action mécanique à distance lorsqu’il n’y a pas contact entre le donneur et le receveur</w:t>
      </w:r>
      <w:r w:rsidR="008856C2" w:rsidRPr="00802AE8">
        <w:t xml:space="preserve"> </w:t>
      </w:r>
      <w:r w:rsidR="008856C2" w:rsidRPr="00EC0106">
        <w:rPr>
          <w:b/>
        </w:rPr>
        <w:t xml:space="preserve">(flèche discontinue) </w:t>
      </w:r>
    </w:p>
    <w:p w:rsidR="00BB72CA" w:rsidRPr="00802AE8" w:rsidRDefault="00CD3DBE" w:rsidP="00802AE8">
      <w:pPr>
        <w:pStyle w:val="Sansinterligne"/>
      </w:pPr>
      <w:r w:rsidRPr="00802AE8">
        <w:t xml:space="preserve">On représente ces actions mécaniques grâce à un </w:t>
      </w:r>
      <w:r w:rsidR="00727284" w:rsidRPr="00802AE8">
        <w:t>diagramme objet-interaction </w:t>
      </w:r>
      <w:r w:rsidR="008856C2" w:rsidRPr="00802AE8">
        <w:t>.</w:t>
      </w:r>
    </w:p>
    <w:p w:rsidR="00BB72CA" w:rsidRPr="00BB72CA" w:rsidRDefault="00092EDB" w:rsidP="004444D7">
      <w:pPr>
        <w:pStyle w:val="Titre3"/>
      </w:pPr>
      <w:r>
        <w:t>E</w:t>
      </w:r>
      <w:r w:rsidR="008D2FEE">
        <w:t xml:space="preserve">ffet d’une action mécanique sur le receveur </w:t>
      </w:r>
    </w:p>
    <w:p w:rsidR="003706FC" w:rsidRPr="007F1161" w:rsidRDefault="003706FC" w:rsidP="00BB72CA">
      <w:pPr>
        <w:pStyle w:val="Sansinterligne"/>
      </w:pPr>
      <w:r w:rsidRPr="007F1161">
        <w:t>Les effets d’une action mécanique d’un donneur sur un receveur peuvent être :</w:t>
      </w:r>
    </w:p>
    <w:p w:rsidR="003706FC" w:rsidRPr="007F1161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mise en mouvement</w:t>
      </w:r>
      <w:r w:rsidR="003706FC" w:rsidRPr="007F1161">
        <w:t xml:space="preserve"> du receveur ;</w:t>
      </w:r>
    </w:p>
    <w:p w:rsidR="003706FC" w:rsidRPr="007F1161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modification de la trajectoire et/ou de la vitesse</w:t>
      </w:r>
      <w:r w:rsidR="003706FC" w:rsidRPr="007F1161">
        <w:t xml:space="preserve"> du receveur ;</w:t>
      </w:r>
    </w:p>
    <w:p w:rsidR="008D2FEE" w:rsidRPr="008D2FEE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déformation</w:t>
      </w:r>
      <w:r w:rsidR="003706FC" w:rsidRPr="007F1161">
        <w:t xml:space="preserve"> du receveur.</w:t>
      </w:r>
    </w:p>
    <w:p w:rsidR="006073D8" w:rsidRDefault="008856C2" w:rsidP="008856C2">
      <w:pPr>
        <w:pStyle w:val="Titre3"/>
      </w:pPr>
      <w:r>
        <w:t>Caractéristiques d’une force</w:t>
      </w:r>
    </w:p>
    <w:p w:rsidR="00727284" w:rsidRDefault="00727284" w:rsidP="00092EDB">
      <w:pPr>
        <w:pStyle w:val="Sansinterligne"/>
        <w:jc w:val="both"/>
      </w:pPr>
      <w:r>
        <w:t>L’action mécanique n’est pas directement saisissable et mesurable. Pour pouvoir l’étudier, on la modélise par une grandeur appelée « force ».</w:t>
      </w:r>
    </w:p>
    <w:p w:rsidR="000F6E9F" w:rsidRDefault="00727284" w:rsidP="00092EDB">
      <w:r>
        <w:t>Cette force a 4 caractéristiques, c’est-à-dire 4 informations servant à la décrire :</w:t>
      </w:r>
    </w:p>
    <w:p w:rsidR="00727284" w:rsidRPr="001F0E3E" w:rsidRDefault="00727284" w:rsidP="001F0E3E">
      <w:pPr>
        <w:pStyle w:val="Sansinterligne"/>
        <w:numPr>
          <w:ilvl w:val="0"/>
          <w:numId w:val="36"/>
        </w:numPr>
        <w:spacing w:line="276" w:lineRule="auto"/>
        <w:rPr>
          <w:u w:val="single"/>
        </w:rPr>
      </w:pPr>
      <w:r w:rsidRPr="001F0E3E">
        <w:rPr>
          <w:b/>
          <w:color w:val="FF0000"/>
          <w:u w:val="single"/>
        </w:rPr>
        <w:t>un point d’application</w:t>
      </w:r>
      <w:r w:rsidR="001F0E3E" w:rsidRPr="001F0E3E">
        <w:rPr>
          <w:b/>
          <w:color w:val="FF0000"/>
          <w:u w:val="single"/>
        </w:rPr>
        <w:t> </w:t>
      </w:r>
      <w:r w:rsidR="001F0E3E" w:rsidRPr="001F0E3E">
        <w:rPr>
          <w:u w:val="single"/>
        </w:rPr>
        <w:t>:</w:t>
      </w:r>
    </w:p>
    <w:p w:rsidR="001F0E3E" w:rsidRPr="001F0E3E" w:rsidRDefault="001F0E3E" w:rsidP="001F0E3E">
      <w:pPr>
        <w:pStyle w:val="Sansinterligne"/>
        <w:jc w:val="both"/>
        <w:rPr>
          <w:color w:val="000000" w:themeColor="text1"/>
        </w:rPr>
      </w:pPr>
      <w:r>
        <w:t>-</w:t>
      </w:r>
      <w:r w:rsidRPr="001F0E3E">
        <w:rPr>
          <w:color w:val="000000" w:themeColor="text1"/>
        </w:rPr>
        <w:t xml:space="preserve">Pour une </w:t>
      </w:r>
      <w:r w:rsidRPr="001F0E3E">
        <w:rPr>
          <w:b/>
          <w:color w:val="000000" w:themeColor="text1"/>
        </w:rPr>
        <w:t>action mécanique de contact</w:t>
      </w:r>
      <w:r w:rsidRPr="001F0E3E">
        <w:rPr>
          <w:color w:val="000000" w:themeColor="text1"/>
        </w:rPr>
        <w:t xml:space="preserve">, le point d’application de la force sera le point de contact entre le </w:t>
      </w:r>
      <w:r>
        <w:rPr>
          <w:color w:val="000000" w:themeColor="text1"/>
        </w:rPr>
        <w:t xml:space="preserve">     </w:t>
      </w:r>
      <w:r w:rsidRPr="001F0E3E">
        <w:rPr>
          <w:color w:val="000000" w:themeColor="text1"/>
        </w:rPr>
        <w:t>donneur et le receveur ; s’il s’agit d’une surface de contact alors le point d’application de la force sera le centre de cette surface ;</w:t>
      </w:r>
    </w:p>
    <w:p w:rsidR="001F0E3E" w:rsidRPr="001F0E3E" w:rsidRDefault="001F0E3E" w:rsidP="001F0E3E">
      <w:pPr>
        <w:pStyle w:val="Sansinterligne"/>
        <w:numPr>
          <w:ilvl w:val="0"/>
          <w:numId w:val="30"/>
        </w:numPr>
        <w:rPr>
          <w:color w:val="000000" w:themeColor="text1"/>
          <w:sz w:val="14"/>
          <w:szCs w:val="16"/>
        </w:rPr>
      </w:pPr>
    </w:p>
    <w:p w:rsidR="001F0E3E" w:rsidRPr="001F0E3E" w:rsidRDefault="001F0E3E" w:rsidP="001F0E3E">
      <w:pPr>
        <w:pStyle w:val="Sansinterligne"/>
        <w:spacing w:line="360" w:lineRule="auto"/>
        <w:ind w:left="-24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Pr="001F0E3E">
        <w:rPr>
          <w:color w:val="000000" w:themeColor="text1"/>
        </w:rPr>
        <w:t xml:space="preserve">Pour une </w:t>
      </w:r>
      <w:r w:rsidRPr="001F0E3E">
        <w:rPr>
          <w:b/>
          <w:color w:val="000000" w:themeColor="text1"/>
        </w:rPr>
        <w:t>action mécanique à distance</w:t>
      </w:r>
      <w:r w:rsidRPr="001F0E3E">
        <w:rPr>
          <w:color w:val="000000" w:themeColor="text1"/>
        </w:rPr>
        <w:t>, le point d’application de la force sera le centre de gravité du receveur.</w:t>
      </w:r>
    </w:p>
    <w:p w:rsidR="001F0E3E" w:rsidRPr="004C5B19" w:rsidRDefault="001F0E3E" w:rsidP="001F0E3E">
      <w:pPr>
        <w:pStyle w:val="Sansinterligne"/>
        <w:spacing w:line="276" w:lineRule="auto"/>
        <w:ind w:left="1056"/>
      </w:pPr>
    </w:p>
    <w:p w:rsidR="00727284" w:rsidRPr="001F0E3E" w:rsidRDefault="00727284" w:rsidP="001F0E3E">
      <w:pPr>
        <w:pStyle w:val="Sansinterligne"/>
        <w:numPr>
          <w:ilvl w:val="0"/>
          <w:numId w:val="36"/>
        </w:numPr>
        <w:spacing w:line="276" w:lineRule="auto"/>
        <w:rPr>
          <w:u w:val="single"/>
        </w:rPr>
      </w:pPr>
      <w:r w:rsidRPr="001F0E3E">
        <w:rPr>
          <w:b/>
          <w:color w:val="FF0000"/>
          <w:u w:val="single"/>
        </w:rPr>
        <w:t>une droite d’action (ou direction)</w:t>
      </w:r>
      <w:r w:rsidRPr="001F0E3E">
        <w:rPr>
          <w:u w:val="single"/>
        </w:rPr>
        <w:t> ;</w:t>
      </w:r>
    </w:p>
    <w:p w:rsidR="00727284" w:rsidRPr="004C5B19" w:rsidRDefault="00727284" w:rsidP="001F0E3E">
      <w:pPr>
        <w:pStyle w:val="Sansinterligne"/>
        <w:numPr>
          <w:ilvl w:val="0"/>
          <w:numId w:val="36"/>
        </w:numPr>
        <w:spacing w:line="276" w:lineRule="auto"/>
      </w:pPr>
      <w:r w:rsidRPr="001F0E3E">
        <w:rPr>
          <w:b/>
          <w:color w:val="FF0000"/>
          <w:u w:val="single"/>
        </w:rPr>
        <w:t>un sens d’action</w:t>
      </w:r>
      <w:r w:rsidR="00092EDB" w:rsidRPr="001F0E3E">
        <w:rPr>
          <w:u w:val="single"/>
        </w:rPr>
        <w:t xml:space="preserve"> (de …. Vers …..)</w:t>
      </w:r>
      <w:r w:rsidR="00092EDB">
        <w:t xml:space="preserve"> </w:t>
      </w:r>
      <w:r w:rsidRPr="004C5B19">
        <w:t>;</w:t>
      </w:r>
    </w:p>
    <w:p w:rsidR="001F0E3E" w:rsidRDefault="00727284" w:rsidP="001F0E3E">
      <w:pPr>
        <w:pStyle w:val="Sansinterligne"/>
        <w:numPr>
          <w:ilvl w:val="0"/>
          <w:numId w:val="36"/>
        </w:numPr>
        <w:jc w:val="both"/>
      </w:pPr>
      <w:r w:rsidRPr="001F0E3E">
        <w:rPr>
          <w:b/>
          <w:color w:val="FF0000"/>
          <w:u w:val="single"/>
        </w:rPr>
        <w:t>une intensité</w:t>
      </w:r>
      <w:r w:rsidR="00092EDB">
        <w:t xml:space="preserve"> </w:t>
      </w:r>
      <w:r w:rsidR="001F0E3E">
        <w:t xml:space="preserve"> qui se note </w:t>
      </w:r>
      <w:r w:rsidR="005A7076" w:rsidRPr="00E4594E">
        <w:rPr>
          <w:noProof/>
          <w:color w:val="7030A0"/>
          <w:position w:val="-14"/>
        </w:rPr>
        <w:object w:dxaOrig="1240" w:dyaOrig="380" w14:anchorId="17CB4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55pt;height:18.4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50127602" r:id="rId10"/>
        </w:object>
      </w:r>
      <w:r w:rsidR="001F0E3E">
        <w:t xml:space="preserve">, se mesure à l’aide d’un </w:t>
      </w:r>
      <w:r w:rsidR="001F0E3E" w:rsidRPr="00D94A02">
        <w:rPr>
          <w:b/>
          <w:color w:val="FF0000"/>
        </w:rPr>
        <w:t>dynamomètre</w:t>
      </w:r>
      <w:r w:rsidR="001F0E3E">
        <w:t xml:space="preserve"> et s’exprime en </w:t>
      </w:r>
      <w:r w:rsidR="001F0E3E" w:rsidRPr="00D94A02">
        <w:rPr>
          <w:b/>
          <w:color w:val="FF0000"/>
        </w:rPr>
        <w:t>newton</w:t>
      </w:r>
      <w:r w:rsidR="001F0E3E">
        <w:t xml:space="preserve"> . </w:t>
      </w:r>
    </w:p>
    <w:p w:rsidR="00727284" w:rsidRDefault="001F0E3E" w:rsidP="001F0E3E">
      <w:pPr>
        <w:pStyle w:val="Titre3"/>
      </w:pPr>
      <w:r>
        <w:t xml:space="preserve">Représentation d’une force </w:t>
      </w:r>
    </w:p>
    <w:p w:rsidR="00727284" w:rsidRDefault="00727284" w:rsidP="00092EDB">
      <w:pPr>
        <w:pStyle w:val="Sansinterligne"/>
        <w:spacing w:line="360" w:lineRule="auto"/>
      </w:pPr>
      <w:r>
        <w:t xml:space="preserve">On la représente par un </w:t>
      </w:r>
      <w:r w:rsidRPr="00D94A02">
        <w:rPr>
          <w:b/>
        </w:rPr>
        <w:t>segment fléché</w:t>
      </w:r>
      <w:r>
        <w:t xml:space="preserve"> (ou vecteur) et on la note :</w:t>
      </w:r>
    </w:p>
    <w:p w:rsidR="00727284" w:rsidRDefault="005A7076" w:rsidP="00092EDB">
      <w:pPr>
        <w:pStyle w:val="Sansinterligne"/>
        <w:spacing w:line="360" w:lineRule="auto"/>
        <w:jc w:val="center"/>
      </w:pPr>
      <w:r w:rsidRPr="00F6369B">
        <w:rPr>
          <w:noProof/>
          <w:position w:val="-66"/>
        </w:rPr>
        <w:object w:dxaOrig="8460" w:dyaOrig="1440" w14:anchorId="3433FE70">
          <v:shape id="_x0000_i1025" type="#_x0000_t75" alt="" style="width:424pt;height:73.2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650127603" r:id="rId12"/>
        </w:object>
      </w:r>
    </w:p>
    <w:p w:rsidR="00727284" w:rsidRDefault="00727284" w:rsidP="00727284">
      <w:pPr>
        <w:pStyle w:val="Sansinterligne"/>
        <w:spacing w:line="360" w:lineRule="auto"/>
        <w:ind w:left="784"/>
      </w:pPr>
    </w:p>
    <w:p w:rsidR="008D2FEE" w:rsidRDefault="008D2FEE" w:rsidP="008856C2">
      <w:pPr>
        <w:pStyle w:val="Titre2"/>
      </w:pPr>
      <w:r>
        <w:sym w:font="Wingdings" w:char="F0E0"/>
      </w:r>
      <w:r>
        <w:t xml:space="preserve"> exemples de forces</w:t>
      </w:r>
    </w:p>
    <w:p w:rsidR="00C6327C" w:rsidRDefault="00E42606" w:rsidP="00C6327C">
      <w:pPr>
        <w:pStyle w:val="Titre3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56515</wp:posOffset>
            </wp:positionV>
            <wp:extent cx="1943735" cy="1440815"/>
            <wp:effectExtent l="0" t="0" r="0" b="0"/>
            <wp:wrapTight wrapText="bothSides">
              <wp:wrapPolygon edited="0">
                <wp:start x="0" y="0"/>
                <wp:lineTo x="0" y="21324"/>
                <wp:lineTo x="21452" y="21324"/>
                <wp:lineTo x="2145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20-05-01 à 13.11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6C2">
        <w:t>La force d’interaction gravitationnelle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Style w:val="Titre3Car"/>
                <w:rFonts w:ascii="Cambria Math" w:hAnsi="Cambria Math"/>
              </w:rPr>
              <m:t>F</m:t>
            </m:r>
          </m:e>
        </m:acc>
      </m:oMath>
      <w:r w:rsidR="00C6327C" w:rsidRPr="008856C2">
        <w:rPr>
          <w:rStyle w:val="Titre3Car"/>
        </w:rPr>
        <w:t> </w:t>
      </w:r>
    </w:p>
    <w:p w:rsidR="00C35D5A" w:rsidRDefault="00C35D5A" w:rsidP="005A419E">
      <w:pPr>
        <w:pStyle w:val="Sansinterligne"/>
        <w:jc w:val="both"/>
      </w:pPr>
      <w:r>
        <w:t>Deux corps A et B, dont les masses m</w:t>
      </w:r>
      <w:r w:rsidRPr="00C35D5A">
        <w:rPr>
          <w:vertAlign w:val="subscript"/>
        </w:rPr>
        <w:t xml:space="preserve">A </w:t>
      </w:r>
      <w:r>
        <w:t xml:space="preserve">et </w:t>
      </w:r>
      <w:proofErr w:type="spellStart"/>
      <w:r>
        <w:t>m</w:t>
      </w:r>
      <w:r w:rsidRPr="00C35D5A">
        <w:rPr>
          <w:vertAlign w:val="subscript"/>
        </w:rPr>
        <w:t>B</w:t>
      </w:r>
      <w:proofErr w:type="spellEnd"/>
      <w:r>
        <w:t xml:space="preserve"> sont régulièrement reparties autour de leurs centres</w:t>
      </w:r>
      <w:r w:rsidR="00EC0106">
        <w:t xml:space="preserve"> </w:t>
      </w:r>
      <w:r>
        <w:t>C</w:t>
      </w:r>
      <w:r w:rsidRPr="00821CA6">
        <w:rPr>
          <w:vertAlign w:val="subscript"/>
        </w:rPr>
        <w:t>A</w:t>
      </w:r>
      <w:r>
        <w:t xml:space="preserve"> et C</w:t>
      </w:r>
      <w:r w:rsidRPr="00821CA6">
        <w:rPr>
          <w:vertAlign w:val="subscript"/>
        </w:rPr>
        <w:t>B</w:t>
      </w:r>
      <w:r>
        <w:t xml:space="preserve"> distants de d, exercent l’un sur l’autre </w:t>
      </w:r>
      <w:r w:rsidRPr="00EC0106">
        <w:rPr>
          <w:highlight w:val="yellow"/>
        </w:rPr>
        <w:t>des actions attractives</w:t>
      </w:r>
      <w:r>
        <w:t>.</w:t>
      </w:r>
    </w:p>
    <w:p w:rsidR="00C35D5A" w:rsidRDefault="00E5286C" w:rsidP="005A419E">
      <w:pPr>
        <w:pStyle w:val="Sansinterligne"/>
        <w:jc w:val="both"/>
      </w:pPr>
      <w:r w:rsidRPr="000D6D70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4901468</wp:posOffset>
                </wp:positionH>
                <wp:positionV relativeFrom="paragraph">
                  <wp:posOffset>266554</wp:posOffset>
                </wp:positionV>
                <wp:extent cx="178419" cy="111512"/>
                <wp:effectExtent l="50800" t="25400" r="38100" b="920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19" cy="11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A845" id="Connecteur droit avec flèche 28" o:spid="_x0000_s1026" type="#_x0000_t32" style="position:absolute;margin-left:385.95pt;margin-top:21pt;width:14.05pt;height:8.8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&#13;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35D5A">
        <w:t xml:space="preserve">L’action attractive exercée par le corps A sur le corps B est modélisée par une force notée </w:t>
      </w:r>
      <w:r w:rsidR="00C35D5A" w:rsidRPr="000D6D70">
        <w:rPr>
          <w:b/>
        </w:rPr>
        <w:t>F</w:t>
      </w:r>
      <w:r w:rsidR="00C35D5A" w:rsidRPr="000D6D70">
        <w:rPr>
          <w:b/>
          <w:vertAlign w:val="subscript"/>
        </w:rPr>
        <w:t xml:space="preserve">A/B </w:t>
      </w:r>
      <w:r w:rsidR="0038303C">
        <w:t xml:space="preserve">de </w:t>
      </w:r>
      <w:r w:rsidR="00C35D5A">
        <w:t xml:space="preserve"> caractéristiques</w:t>
      </w:r>
      <w:r w:rsidR="0038303C">
        <w:t xml:space="preserve"> </w:t>
      </w:r>
      <w:r w:rsidR="00C35D5A">
        <w:t>:</w:t>
      </w:r>
    </w:p>
    <w:p w:rsidR="00C35D5A" w:rsidRDefault="00C35D5A" w:rsidP="005A419E">
      <w:pPr>
        <w:pStyle w:val="Sansinterligne"/>
        <w:jc w:val="both"/>
      </w:pPr>
      <w:r w:rsidRPr="008E4C7D">
        <w:rPr>
          <w:u w:val="single"/>
        </w:rPr>
        <w:t>direction :</w:t>
      </w:r>
      <w:r>
        <w:t xml:space="preserve"> la droite passant par C</w:t>
      </w:r>
      <w:r w:rsidRPr="00C35D5A">
        <w:rPr>
          <w:vertAlign w:val="subscript"/>
        </w:rPr>
        <w:t>A</w:t>
      </w:r>
      <w:r>
        <w:t xml:space="preserve"> et C</w:t>
      </w:r>
      <w:r w:rsidRPr="00C35D5A">
        <w:rPr>
          <w:vertAlign w:val="subscript"/>
        </w:rPr>
        <w:t>B</w:t>
      </w:r>
      <w:r w:rsidR="0038303C">
        <w:t xml:space="preserve"> ; </w:t>
      </w:r>
    </w:p>
    <w:p w:rsidR="00C35D5A" w:rsidRDefault="00C35D5A" w:rsidP="005A419E">
      <w:pPr>
        <w:pStyle w:val="Sansinterligne"/>
        <w:jc w:val="both"/>
      </w:pPr>
      <w:r w:rsidRPr="008E4C7D">
        <w:rPr>
          <w:u w:val="single"/>
        </w:rPr>
        <w:t>sens :</w:t>
      </w:r>
      <w:r>
        <w:t xml:space="preserve"> de B vers A ;</w:t>
      </w:r>
    </w:p>
    <w:p w:rsidR="005A419E" w:rsidRDefault="00DD02FC" w:rsidP="005A419E">
      <w:pPr>
        <w:pStyle w:val="Sansinterligne"/>
        <w:jc w:val="both"/>
        <w:rPr>
          <w:highlight w:val="yellow"/>
        </w:rPr>
      </w:pPr>
      <w:r w:rsidRPr="008E4C7D">
        <w:rPr>
          <w:u w:val="single"/>
        </w:rPr>
        <w:t xml:space="preserve">intensité </w:t>
      </w:r>
      <w:r w:rsidR="0038303C" w:rsidRPr="008E4C7D">
        <w:rPr>
          <w:u w:val="single"/>
        </w:rPr>
        <w:t>:</w:t>
      </w:r>
      <w:r w:rsidR="005A419E">
        <w:t xml:space="preserve">  donné par la formule ci-dessous </w:t>
      </w:r>
      <w:r w:rsidR="001F0E3E" w:rsidRPr="001F0E3E">
        <w:rPr>
          <w:highlight w:val="yellow"/>
        </w:rPr>
        <w:t>(expression scalaire)</w:t>
      </w:r>
      <w:r w:rsidR="001F0E3E">
        <w:rPr>
          <w:highlight w:val="yellow"/>
        </w:rPr>
        <w:t xml:space="preserve"> : </w:t>
      </w:r>
    </w:p>
    <w:p w:rsidR="000D6D70" w:rsidRDefault="000D6D70" w:rsidP="005A419E">
      <w:pPr>
        <w:pStyle w:val="Sansinterligne"/>
        <w:jc w:val="both"/>
      </w:pPr>
    </w:p>
    <w:p w:rsidR="000D6D70" w:rsidRDefault="000D6D70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0023F" wp14:editId="36B301A8">
                <wp:simplePos x="0" y="0"/>
                <wp:positionH relativeFrom="column">
                  <wp:posOffset>205105</wp:posOffset>
                </wp:positionH>
                <wp:positionV relativeFrom="paragraph">
                  <wp:posOffset>144145</wp:posOffset>
                </wp:positionV>
                <wp:extent cx="2235200" cy="1031240"/>
                <wp:effectExtent l="12700" t="12700" r="12700" b="1016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03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C7D" w:rsidRPr="000D6D70" w:rsidRDefault="000D6D70" w:rsidP="008E4C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6D70">
                              <w:rPr>
                                <w:sz w:val="18"/>
                                <w:szCs w:val="18"/>
                              </w:rPr>
                              <w:t>la constante de gravitation universelle , de valeur G =6,67x10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-11</w:t>
                            </w:r>
                            <w:r w:rsidRPr="000D6D70">
                              <w:rPr>
                                <w:sz w:val="18"/>
                                <w:szCs w:val="18"/>
                              </w:rPr>
                              <w:t xml:space="preserve"> N.kg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0D6D70">
                              <w:rPr>
                                <w:sz w:val="18"/>
                                <w:szCs w:val="18"/>
                              </w:rPr>
                              <w:t>.m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0023F" id="Ellipse 26" o:spid="_x0000_s1034" style="position:absolute;left:0;text-align:left;margin-left:16.15pt;margin-top:11.35pt;width:176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" fillcolor="#4f81bd [3204]" strokecolor="#243f60 [1604]" strokeweight="2pt">
                <v:textbox>
                  <w:txbxContent>
                    <w:p w:rsidR="008E4C7D" w:rsidRPr="000D6D70" w:rsidRDefault="000D6D70" w:rsidP="008E4C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6D70">
                        <w:rPr>
                          <w:sz w:val="18"/>
                          <w:szCs w:val="18"/>
                        </w:rPr>
                        <w:t>la constante de gravitation universelle , de valeur G =6,67x10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-11</w:t>
                      </w:r>
                      <w:r w:rsidRPr="000D6D70">
                        <w:rPr>
                          <w:sz w:val="18"/>
                          <w:szCs w:val="18"/>
                        </w:rPr>
                        <w:t xml:space="preserve"> N.kg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0D6D70">
                        <w:rPr>
                          <w:sz w:val="18"/>
                          <w:szCs w:val="18"/>
                        </w:rPr>
                        <w:t>.m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</w:p>
    <w:p w:rsidR="000D6D70" w:rsidRDefault="000D6D70" w:rsidP="005A419E">
      <w:pPr>
        <w:pStyle w:val="Sansinterligne"/>
        <w:jc w:val="both"/>
      </w:pPr>
    </w:p>
    <w:p w:rsidR="005A419E" w:rsidRDefault="00E42606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3794683</wp:posOffset>
                </wp:positionH>
                <wp:positionV relativeFrom="paragraph">
                  <wp:posOffset>45162</wp:posOffset>
                </wp:positionV>
                <wp:extent cx="3003271" cy="1330713"/>
                <wp:effectExtent l="12700" t="12700" r="698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271" cy="1330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06" w:rsidRPr="00E42606" w:rsidRDefault="00E42606" w:rsidP="00E426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2606">
                              <w:rPr>
                                <w:sz w:val="16"/>
                                <w:szCs w:val="16"/>
                              </w:rPr>
                              <w:t>« C’EST DES MATHS » :</w:t>
                            </w:r>
                          </w:p>
                          <w:p w:rsidR="00E42606" w:rsidRDefault="00E42606" w:rsidP="00E426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2606">
                              <w:rPr>
                                <w:sz w:val="16"/>
                                <w:szCs w:val="16"/>
                              </w:rPr>
                              <w:t xml:space="preserve">Expression vectorielle de la force de gravitation : </w:t>
                            </w:r>
                          </w:p>
                          <w:p w:rsidR="00E42606" w:rsidRDefault="005A7076" w:rsidP="00E5286C">
                            <w:pPr>
                              <w:jc w:val="center"/>
                              <w:rPr>
                                <w:color w:val="FF0000"/>
                                <w:vertAlign w:val="subscript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A/B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Style w:val="SansinterligneCar"/>
                                  <w:rFonts w:ascii="Cambria Math" w:hAnsi="Cambria Math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B/A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E42606" w:rsidRPr="00E5286C">
                              <w:rPr>
                                <w:rStyle w:val="SansinterligneCar"/>
                              </w:rPr>
                              <w:t xml:space="preserve">= </w:t>
                            </w:r>
                            <w:r w:rsidR="00E5286C" w:rsidRPr="00E5286C">
                              <w:rPr>
                                <w:rStyle w:val="SansinterligneCar"/>
                              </w:rPr>
                              <w:t xml:space="preserve">- </w:t>
                            </w:r>
                            <w:r w:rsidR="00E42606" w:rsidRPr="00E5286C">
                              <w:rPr>
                                <w:rStyle w:val="SansinterligneCar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  <m:t>G 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 xml:space="preserve">A 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 xml:space="preserve"> 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AB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E5286C" w:rsidRPr="00E5286C" w:rsidRDefault="00E5286C" w:rsidP="00E528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Avec</w:t>
                            </w:r>
                            <w:r w:rsidRPr="00E5286C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AB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color w:val="FF0000"/>
                                <w:vertAlign w:val="subscript"/>
                              </w:rPr>
                              <w:t xml:space="preserve"> </w:t>
                            </w:r>
                            <w:r w:rsidRPr="00E5286C">
                              <w:rPr>
                                <w:rStyle w:val="SansinterligneCar"/>
                                <w:sz w:val="16"/>
                                <w:szCs w:val="16"/>
                              </w:rPr>
                              <w:t>vecteur unitaire, de norme 1, orienté de A vers B</w:t>
                            </w:r>
                            <w:r>
                              <w:rPr>
                                <w:rStyle w:val="SansinterligneCar"/>
                                <w:sz w:val="16"/>
                                <w:szCs w:val="16"/>
                              </w:rPr>
                              <w:t xml:space="preserve"> (voir schéma ci-dessus)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left:0;text-align:left;margin-left:298.8pt;margin-top:3.55pt;width:236.5pt;height:10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" fillcolor="#4f81bd [3204]" strokecolor="#243f60 [1604]" strokeweight="2pt">
                <v:textbox>
                  <w:txbxContent>
                    <w:p w:rsidR="00E42606" w:rsidRPr="00E42606" w:rsidRDefault="00E42606" w:rsidP="00E426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2606">
                        <w:rPr>
                          <w:sz w:val="16"/>
                          <w:szCs w:val="16"/>
                        </w:rPr>
                        <w:t>« C’EST DES MATHS » :</w:t>
                      </w:r>
                    </w:p>
                    <w:p w:rsidR="00E42606" w:rsidRDefault="00E42606" w:rsidP="00E426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2606">
                        <w:rPr>
                          <w:sz w:val="16"/>
                          <w:szCs w:val="16"/>
                        </w:rPr>
                        <w:t xml:space="preserve">Expression vectorielle de la force de gravitation : </w:t>
                      </w:r>
                    </w:p>
                    <w:p w:rsidR="00E42606" w:rsidRDefault="00E242F7" w:rsidP="00E5286C">
                      <w:pPr>
                        <w:jc w:val="center"/>
                        <w:rPr>
                          <w:color w:val="FF0000"/>
                          <w:vertAlign w:val="subscript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Style w:val="SansinterligneCar"/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A/B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Style w:val="SansinterligneCar"/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Style w:val="SansinterligneCar"/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B/A</m:t>
                                </m:r>
                              </m:sub>
                            </m:sSub>
                          </m:e>
                        </m:acc>
                      </m:oMath>
                      <w:r w:rsidR="00E42606" w:rsidRPr="00E5286C">
                        <w:rPr>
                          <w:rStyle w:val="SansinterligneCar"/>
                        </w:rPr>
                        <w:t xml:space="preserve">= </w:t>
                      </w:r>
                      <w:r w:rsidR="00E5286C" w:rsidRPr="00E5286C">
                        <w:rPr>
                          <w:rStyle w:val="SansinterligneCar"/>
                        </w:rPr>
                        <w:t xml:space="preserve">- </w:t>
                      </w:r>
                      <w:r w:rsidR="00E42606" w:rsidRPr="00E5286C">
                        <w:rPr>
                          <w:rStyle w:val="SansinterligneCar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Style w:val="SansinterligneCar"/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Style w:val="SansinterligneCar"/>
                                <w:rFonts w:ascii="Cambria Math" w:hAnsi="Cambria Math"/>
                              </w:rPr>
                              <m:t>G ×</m:t>
                            </m:r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 xml:space="preserve">A </m:t>
                                </m:r>
                              </m:sub>
                            </m:sSub>
                            <m:r>
                              <w:rPr>
                                <w:rStyle w:val="SansinterligneCar"/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 xml:space="preserve"> 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AB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E5286C" w:rsidRPr="00E5286C" w:rsidRDefault="00E5286C" w:rsidP="00E528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Avec</w:t>
                      </w:r>
                      <w:r w:rsidRPr="00E5286C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AB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color w:val="FF0000"/>
                          <w:vertAlign w:val="subscript"/>
                        </w:rPr>
                        <w:t xml:space="preserve"> </w:t>
                      </w:r>
                      <w:r w:rsidRPr="00E5286C">
                        <w:rPr>
                          <w:rStyle w:val="SansinterligneCar"/>
                          <w:sz w:val="16"/>
                          <w:szCs w:val="16"/>
                        </w:rPr>
                        <w:t>vecteur unitaire, de norme 1, orienté de A vers B</w:t>
                      </w:r>
                      <w:r>
                        <w:rPr>
                          <w:rStyle w:val="SansinterligneCar"/>
                          <w:sz w:val="16"/>
                          <w:szCs w:val="16"/>
                        </w:rPr>
                        <w:t xml:space="preserve"> (voir schéma ci-dessus) </w:t>
                      </w:r>
                    </w:p>
                  </w:txbxContent>
                </v:textbox>
              </v:rect>
            </w:pict>
          </mc:Fallback>
        </mc:AlternateContent>
      </w:r>
      <w:r w:rsidR="005A419E">
        <w:t xml:space="preserve">           </w:t>
      </w:r>
    </w:p>
    <w:p w:rsidR="000D6D70" w:rsidRDefault="000D6D70" w:rsidP="005A419E">
      <w:pPr>
        <w:pStyle w:val="Sansinterligne"/>
        <w:jc w:val="both"/>
      </w:pPr>
      <w:r w:rsidRPr="008E4C7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2769723</wp:posOffset>
                </wp:positionH>
                <wp:positionV relativeFrom="paragraph">
                  <wp:posOffset>139259</wp:posOffset>
                </wp:positionV>
                <wp:extent cx="728546" cy="531447"/>
                <wp:effectExtent l="12700" t="12700" r="8255" b="1524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46" cy="531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6" style="position:absolute;left:0;text-align:left;margin-left:218.1pt;margin-top:10.95pt;width:57.3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kg</w:t>
                      </w:r>
                    </w:p>
                  </w:txbxContent>
                </v:textbox>
              </v:oval>
            </w:pict>
          </mc:Fallback>
        </mc:AlternateContent>
      </w:r>
    </w:p>
    <w:p w:rsidR="000D6D70" w:rsidRDefault="000D6D70" w:rsidP="005A419E">
      <w:pPr>
        <w:pStyle w:val="Sansinterligne"/>
        <w:jc w:val="both"/>
      </w:pPr>
    </w:p>
    <w:p w:rsidR="000D6D70" w:rsidRDefault="000D6D70" w:rsidP="005A419E">
      <w:pPr>
        <w:pStyle w:val="Sansinterligne"/>
        <w:jc w:val="both"/>
      </w:pPr>
    </w:p>
    <w:p w:rsidR="005A419E" w:rsidRPr="008E4C7D" w:rsidRDefault="005A419E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2367326</wp:posOffset>
                </wp:positionH>
                <wp:positionV relativeFrom="paragraph">
                  <wp:posOffset>132730</wp:posOffset>
                </wp:positionV>
                <wp:extent cx="520205" cy="185420"/>
                <wp:effectExtent l="25400" t="0" r="13335" b="431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20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80EF1" id="Connecteur droit avec flèche 19" o:spid="_x0000_s1026" type="#_x0000_t32" style="position:absolute;margin-left:186.4pt;margin-top:10.45pt;width:40.95pt;height:14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2590351</wp:posOffset>
                </wp:positionH>
                <wp:positionV relativeFrom="paragraph">
                  <wp:posOffset>132730</wp:posOffset>
                </wp:positionV>
                <wp:extent cx="297366" cy="185854"/>
                <wp:effectExtent l="25400" t="0" r="20320" b="431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6" cy="18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F3BC" id="Connecteur droit avec flèche 18" o:spid="_x0000_s1026" type="#_x0000_t32" style="position:absolute;margin-left:203.95pt;margin-top:10.45pt;width:23.4pt;height:1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" strokecolor="#4579b8 [3044]">
                <v:stroke endarrow="block"/>
              </v:shape>
            </w:pict>
          </mc:Fallback>
        </mc:AlternateContent>
      </w:r>
      <w:r w:rsidRPr="008E4C7D">
        <w:t xml:space="preserve">                         </w:t>
      </w:r>
    </w:p>
    <w:p w:rsidR="005A419E" w:rsidRPr="008E4C7D" w:rsidRDefault="008E4C7D" w:rsidP="005A419E">
      <w:pPr>
        <w:pStyle w:val="Sansinterligne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1920968</wp:posOffset>
                </wp:positionH>
                <wp:positionV relativeFrom="paragraph">
                  <wp:posOffset>31053</wp:posOffset>
                </wp:positionV>
                <wp:extent cx="260505" cy="126442"/>
                <wp:effectExtent l="0" t="0" r="44450" b="387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05" cy="12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4278" id="Connecteur droit avec flèche 25" o:spid="_x0000_s1026" type="#_x0000_t32" style="position:absolute;margin-left:151.25pt;margin-top:2.45pt;width:20.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p w:rsidR="00C6327C" w:rsidRPr="005A419E" w:rsidRDefault="008E4C7D" w:rsidP="005A419E">
      <w:pPr>
        <w:pStyle w:val="Sansinterligne"/>
        <w:jc w:val="both"/>
        <w:rPr>
          <w:color w:val="FF0000"/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1527268</wp:posOffset>
                </wp:positionH>
                <wp:positionV relativeFrom="paragraph">
                  <wp:posOffset>212864</wp:posOffset>
                </wp:positionV>
                <wp:extent cx="394010" cy="266855"/>
                <wp:effectExtent l="0" t="25400" r="38100" b="127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010" cy="26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CF4D" id="Connecteur droit avec flèche 23" o:spid="_x0000_s1026" type="#_x0000_t32" style="position:absolute;margin-left:120.25pt;margin-top:16.75pt;width:31pt;height:2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" strokecolor="#4579b8 [3044]">
                <v:stroke endarrow="block"/>
              </v:shape>
            </w:pict>
          </mc:Fallback>
        </mc:AlternateContent>
      </w:r>
      <w:r w:rsidR="005A41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02F7F" wp14:editId="2A6AEEE8">
                <wp:simplePos x="0" y="0"/>
                <wp:positionH relativeFrom="column">
                  <wp:posOffset>2835678</wp:posOffset>
                </wp:positionH>
                <wp:positionV relativeFrom="paragraph">
                  <wp:posOffset>56747</wp:posOffset>
                </wp:positionV>
                <wp:extent cx="728345" cy="617034"/>
                <wp:effectExtent l="12700" t="12700" r="8255" b="1841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617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02F7F" id="Ellipse 21" o:spid="_x0000_s1037" style="position:absolute;left:0;text-align:left;margin-left:223.3pt;margin-top:4.45pt;width:57.3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5A419E" w:rsidRPr="00C20EE6">
        <w:rPr>
          <w:lang w:val="en-US"/>
        </w:rPr>
        <w:t xml:space="preserve">                                     </w:t>
      </w:r>
      <w:r w:rsidR="0038303C" w:rsidRPr="00C20EE6">
        <w:rPr>
          <w:lang w:val="en-US"/>
        </w:rPr>
        <w:t xml:space="preserve"> </w:t>
      </w:r>
      <w:r w:rsidR="0038303C" w:rsidRPr="005A419E">
        <w:rPr>
          <w:color w:val="FF0000"/>
          <w:lang w:val="en-US"/>
        </w:rPr>
        <w:t>F</w:t>
      </w:r>
      <w:r w:rsidR="0038303C" w:rsidRPr="005A419E">
        <w:rPr>
          <w:color w:val="FF0000"/>
          <w:vertAlign w:val="subscript"/>
          <w:lang w:val="en-US"/>
        </w:rPr>
        <w:t>A/B =</w:t>
      </w:r>
      <w:r w:rsidR="0038303C" w:rsidRPr="005A419E">
        <w:rPr>
          <w:color w:val="FF0000"/>
          <w:lang w:val="en-US"/>
        </w:rPr>
        <w:t xml:space="preserve"> F</w:t>
      </w:r>
      <w:r w:rsidR="0038303C" w:rsidRPr="005A419E">
        <w:rPr>
          <w:color w:val="FF0000"/>
          <w:vertAlign w:val="subscript"/>
          <w:lang w:val="en-US"/>
        </w:rPr>
        <w:t xml:space="preserve">B/A=  </w:t>
      </w:r>
      <m:oMath>
        <m:f>
          <m:fPr>
            <m:ctrlPr>
              <w:rPr>
                <w:rFonts w:ascii="Cambria Math" w:hAnsi="Cambria Math"/>
                <w:i/>
                <w:color w:val="FF0000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FF0000"/>
                <w:vertAlign w:val="subscript"/>
              </w:rPr>
              <m:t>G</m:t>
            </m:r>
            <m:r>
              <w:rPr>
                <w:rFonts w:ascii="Cambria Math" w:hAnsi="Cambria Math"/>
                <w:color w:val="FF0000"/>
                <w:vertAlign w:val="subscript"/>
                <w:lang w:val="en-US"/>
              </w:rPr>
              <m:t xml:space="preserve"> 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vertAlign w:val="subscript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vertAlign w:val="subscript"/>
                    <w:lang w:val="en-US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color w:val="FF0000"/>
                <w:vertAlign w:val="subscript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vertAlign w:val="subscript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  <w:vertAlign w:val="subscript"/>
                    <w:lang w:val="en-US"/>
                  </w:rPr>
                  <m:t>2</m:t>
                </m:r>
              </m:sup>
            </m:sSup>
          </m:den>
        </m:f>
      </m:oMath>
    </w:p>
    <w:p w:rsidR="005A419E" w:rsidRDefault="008E4C7D" w:rsidP="005A419E">
      <w:pPr>
        <w:pStyle w:val="Sansinterligne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716668</wp:posOffset>
                </wp:positionH>
                <wp:positionV relativeFrom="paragraph">
                  <wp:posOffset>18213</wp:posOffset>
                </wp:positionV>
                <wp:extent cx="810322" cy="535259"/>
                <wp:effectExtent l="12700" t="12700" r="15240" b="114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2" cy="535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38" style="position:absolute;left:0;text-align:left;margin-left:56.45pt;margin-top:1.45pt;width:63.8pt;height:4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A41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2441668</wp:posOffset>
                </wp:positionH>
                <wp:positionV relativeFrom="paragraph">
                  <wp:posOffset>18709</wp:posOffset>
                </wp:positionV>
                <wp:extent cx="483219" cy="223025"/>
                <wp:effectExtent l="25400" t="25400" r="12700" b="184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219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AA8E" id="Connecteur droit avec flèche 24" o:spid="_x0000_s1026" type="#_x0000_t32" style="position:absolute;margin-left:192.25pt;margin-top:1.45pt;width:38.05pt;height:17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" strokecolor="#4579b8 [3044]">
                <v:stroke endarrow="block"/>
              </v:shape>
            </w:pict>
          </mc:Fallback>
        </mc:AlternateContent>
      </w:r>
    </w:p>
    <w:p w:rsidR="005A419E" w:rsidRDefault="005A419E" w:rsidP="005A419E">
      <w:pPr>
        <w:pStyle w:val="Sansinterligne"/>
        <w:jc w:val="both"/>
        <w:rPr>
          <w:lang w:val="en-US"/>
        </w:rPr>
      </w:pPr>
    </w:p>
    <w:p w:rsidR="005A419E" w:rsidRDefault="005A419E" w:rsidP="005A419E">
      <w:pPr>
        <w:pStyle w:val="Sansinterligne"/>
        <w:jc w:val="both"/>
        <w:rPr>
          <w:lang w:val="en-US"/>
        </w:rPr>
      </w:pPr>
    </w:p>
    <w:p w:rsidR="005A419E" w:rsidRPr="005A419E" w:rsidRDefault="005A419E" w:rsidP="005A419E">
      <w:pPr>
        <w:pStyle w:val="Sansinterligne"/>
        <w:jc w:val="both"/>
        <w:rPr>
          <w:lang w:val="en-US"/>
        </w:rPr>
      </w:pPr>
    </w:p>
    <w:p w:rsidR="00E42606" w:rsidRPr="0029353E" w:rsidRDefault="00E42606" w:rsidP="00E13BBB">
      <w:pPr>
        <w:pStyle w:val="Sansinterligne"/>
        <w:rPr>
          <w:lang w:val="en-US"/>
        </w:rPr>
      </w:pPr>
    </w:p>
    <w:p w:rsidR="00C6327C" w:rsidRPr="00C6327C" w:rsidRDefault="00EC0106" w:rsidP="00C6327C">
      <w:pPr>
        <w:pStyle w:val="Titre3"/>
      </w:pPr>
      <w:r>
        <w:rPr>
          <w:b w:val="0"/>
          <w:noProof/>
        </w:rPr>
        <w:drawing>
          <wp:anchor distT="0" distB="0" distL="114300" distR="114300" simplePos="0" relativeHeight="251675648" behindDoc="0" locked="0" layoutInCell="1" allowOverlap="1" wp14:anchorId="544677C3">
            <wp:simplePos x="0" y="0"/>
            <wp:positionH relativeFrom="column">
              <wp:posOffset>4661736</wp:posOffset>
            </wp:positionH>
            <wp:positionV relativeFrom="paragraph">
              <wp:posOffset>3175</wp:posOffset>
            </wp:positionV>
            <wp:extent cx="1778000" cy="184340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écran 2020-05-01 à 13.53.4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7C">
        <w:t xml:space="preserve">Le poids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  <w:r w:rsidR="00C6327C" w:rsidRPr="00C6327C">
        <w:t> </w:t>
      </w:r>
    </w:p>
    <w:p w:rsidR="00C6327C" w:rsidRPr="00E13BBB" w:rsidRDefault="003B20E8" w:rsidP="00E13BBB">
      <w:pPr>
        <w:pStyle w:val="Sansinterligne"/>
      </w:pPr>
      <w:r w:rsidRPr="00E13BBB">
        <w:t xml:space="preserve">Le poids d’un corps à la surface </w:t>
      </w:r>
      <w:r w:rsidR="006A50BE" w:rsidRPr="00E13BBB">
        <w:t>d’un astre (par exemple la Terre)</w:t>
      </w:r>
      <w:r w:rsidRPr="00E13BBB">
        <w:t xml:space="preserve"> résulte de la force d’attraction exercée par </w:t>
      </w:r>
      <w:r w:rsidR="006A50BE" w:rsidRPr="00E13BBB">
        <w:t xml:space="preserve">cet astre </w:t>
      </w:r>
      <w:r w:rsidRPr="00E13BBB">
        <w:t>sur ce corps</w:t>
      </w:r>
      <w:r w:rsidR="006A50BE" w:rsidRPr="00E13BBB">
        <w:t xml:space="preserve"> . . Il est noté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A50BE" w:rsidRPr="00E13BBB">
        <w:t xml:space="preserve"> et a pour caractéristiques :</w:t>
      </w:r>
      <w:r w:rsidR="00EC0106" w:rsidRPr="00EC0106">
        <w:rPr>
          <w:b/>
          <w:noProof/>
        </w:rPr>
        <w:t xml:space="preserve"> </w:t>
      </w:r>
    </w:p>
    <w:p w:rsidR="006A50BE" w:rsidRPr="00E13BBB" w:rsidRDefault="006A50BE" w:rsidP="00E13BBB">
      <w:pPr>
        <w:pStyle w:val="Sansinterligne"/>
      </w:pPr>
      <w:r w:rsidRPr="008E4C7D">
        <w:rPr>
          <w:u w:val="single"/>
        </w:rPr>
        <w:t>direction :</w:t>
      </w:r>
      <w:r w:rsidRPr="00E13BBB">
        <w:t xml:space="preserve"> </w:t>
      </w:r>
      <w:r w:rsidR="00821CA6" w:rsidRPr="00E13BBB">
        <w:t xml:space="preserve">droite reliant le centre du système au centre de l’astre </w:t>
      </w:r>
      <w:r w:rsidRPr="00E13BBB">
        <w:t xml:space="preserve">; </w:t>
      </w:r>
    </w:p>
    <w:p w:rsidR="00821CA6" w:rsidRPr="00E13BBB" w:rsidRDefault="006A50BE" w:rsidP="00E13BBB">
      <w:pPr>
        <w:pStyle w:val="Sansinterligne"/>
      </w:pPr>
      <w:r w:rsidRPr="008E4C7D">
        <w:rPr>
          <w:u w:val="single"/>
        </w:rPr>
        <w:t>sens :</w:t>
      </w:r>
      <w:r w:rsidRPr="00E13BBB">
        <w:t xml:space="preserve"> d</w:t>
      </w:r>
      <w:r w:rsidR="00821CA6" w:rsidRPr="00E13BBB">
        <w:t xml:space="preserve">u centre du système au centre de l’astre. </w:t>
      </w:r>
    </w:p>
    <w:p w:rsidR="003B20E8" w:rsidRDefault="006A50BE" w:rsidP="00E13BBB">
      <w:pPr>
        <w:pStyle w:val="Sansinterligne"/>
        <w:rPr>
          <w:iCs/>
          <w:color w:val="FF0000"/>
        </w:rPr>
      </w:pPr>
      <w:r w:rsidRPr="00EC0106">
        <w:rPr>
          <w:u w:val="single"/>
        </w:rPr>
        <w:t>intensité :</w:t>
      </w:r>
      <w:r w:rsidR="00821CA6" w:rsidRPr="003E6621">
        <w:rPr>
          <w:color w:val="FF0000"/>
        </w:rPr>
        <w:t xml:space="preserve"> </w:t>
      </w:r>
      <w:r w:rsidR="00EC0106">
        <w:rPr>
          <w:color w:val="FF0000"/>
        </w:rPr>
        <w:t xml:space="preserve">  </w:t>
      </w:r>
      <w:r w:rsidR="00821CA6" w:rsidRPr="004444D7">
        <w:rPr>
          <w:b/>
          <w:color w:val="FF0000"/>
        </w:rPr>
        <w:t xml:space="preserve">P=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</w:rPr>
          <m:t>m</m:t>
        </m:r>
        <m:r>
          <m:rPr>
            <m:sty m:val="b"/>
          </m:rPr>
          <w:rPr>
            <w:rFonts w:ascii="Cambria Math" w:hAnsi="Cambria Math"/>
            <w:color w:val="FF0000"/>
          </w:rPr>
          <m:t>×</m:t>
        </m:r>
        <m:r>
          <m:rPr>
            <m:sty m:val="bi"/>
          </m:rPr>
          <w:rPr>
            <w:rFonts w:ascii="Cambria Math" w:hAnsi="Cambria Math"/>
            <w:color w:val="FF0000"/>
          </w:rPr>
          <m:t>g</m:t>
        </m:r>
      </m:oMath>
    </w:p>
    <w:p w:rsidR="008E4C7D" w:rsidRPr="00E13BBB" w:rsidRDefault="008E4C7D" w:rsidP="00E13BBB">
      <w:pPr>
        <w:pStyle w:val="Sansinterligne"/>
      </w:pPr>
    </w:p>
    <w:p w:rsidR="00821CA6" w:rsidRPr="00E13BBB" w:rsidRDefault="00821CA6" w:rsidP="00E13BBB">
      <w:pPr>
        <w:pStyle w:val="Sansinterligne"/>
      </w:pPr>
      <w:r w:rsidRPr="00E13BBB">
        <w:t>Avec : m = la masse du système, en kg</w:t>
      </w:r>
    </w:p>
    <w:p w:rsidR="006262C3" w:rsidRPr="006262C3" w:rsidRDefault="00821CA6" w:rsidP="00E13BBB">
      <w:pPr>
        <w:pStyle w:val="Sansinterligne"/>
      </w:pPr>
      <w:r w:rsidRPr="00E13BBB">
        <w:t>g : l’accélération de pesanteur, qui dépend de l’astre sur lequel on se trouv</w:t>
      </w:r>
      <w:r w:rsidR="006262C3">
        <w:t>e</w:t>
      </w:r>
      <w:r w:rsidR="00EC0106">
        <w:t xml:space="preserve"> en N /kg</w:t>
      </w:r>
      <w:r w:rsidR="006262C3">
        <w:t xml:space="preserve">. (plus de précisions dans votre manuel p159-160) .  </w:t>
      </w:r>
    </w:p>
    <w:p w:rsidR="00E13BBB" w:rsidRPr="00E13BBB" w:rsidRDefault="00E13BBB" w:rsidP="00E13BBB">
      <w:pPr>
        <w:pStyle w:val="Sansinterligne"/>
        <w:rPr>
          <w:vertAlign w:val="subscript"/>
        </w:rPr>
      </w:pPr>
    </w:p>
    <w:p w:rsidR="00EC0106" w:rsidRDefault="00EC0106" w:rsidP="00C6327C">
      <w:pPr>
        <w:pStyle w:val="Sansinterligne"/>
        <w:jc w:val="both"/>
        <w:rPr>
          <w:rStyle w:val="Titre3Car"/>
        </w:rPr>
      </w:pPr>
    </w:p>
    <w:p w:rsidR="00EC0106" w:rsidRDefault="00EC0106" w:rsidP="00C6327C">
      <w:pPr>
        <w:pStyle w:val="Sansinterligne"/>
        <w:jc w:val="both"/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 wp14:anchorId="46DC53FF">
            <wp:simplePos x="0" y="0"/>
            <wp:positionH relativeFrom="column">
              <wp:posOffset>4477231</wp:posOffset>
            </wp:positionH>
            <wp:positionV relativeFrom="paragraph">
              <wp:posOffset>29675</wp:posOffset>
            </wp:positionV>
            <wp:extent cx="1962785" cy="1716405"/>
            <wp:effectExtent l="0" t="0" r="5715" b="0"/>
            <wp:wrapTight wrapText="bothSides">
              <wp:wrapPolygon edited="0">
                <wp:start x="0" y="0"/>
                <wp:lineTo x="0" y="21416"/>
                <wp:lineTo x="21523" y="21416"/>
                <wp:lineTo x="2152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écran 2020-05-01 à 13.54.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FEE" w:rsidRPr="008856C2">
        <w:rPr>
          <w:rStyle w:val="Titre3Car"/>
        </w:rPr>
        <w:t xml:space="preserve">La réaction du </w:t>
      </w:r>
      <w:r w:rsidR="008D2FEE" w:rsidRPr="00C6327C">
        <w:rPr>
          <w:rStyle w:val="Titre3Car"/>
        </w:rPr>
        <w:t>support</w:t>
      </w:r>
      <w:r w:rsidR="00C6327C" w:rsidRPr="00C6327C">
        <w:rPr>
          <w:rStyle w:val="Titre3Car"/>
        </w:rPr>
        <w:t xml:space="preserve"> 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w:rPr>
                <w:rStyle w:val="Titre3Car"/>
                <w:rFonts w:ascii="Cambria Math" w:hAnsi="Cambria Math"/>
              </w:rPr>
              <m:t>R</m:t>
            </m:r>
          </m:e>
        </m:acc>
      </m:oMath>
      <w:r w:rsidR="008D2FEE" w:rsidRPr="008856C2">
        <w:rPr>
          <w:rStyle w:val="Titre3Car"/>
        </w:rPr>
        <w:t> </w:t>
      </w:r>
      <w:r w:rsidR="008856C2">
        <w:rPr>
          <w:rStyle w:val="Titre3Car"/>
        </w:rPr>
        <w:t xml:space="preserve"> </w:t>
      </w:r>
      <w:r w:rsidR="008D2FEE" w:rsidRPr="008856C2">
        <w:rPr>
          <w:rStyle w:val="Titre3Car"/>
        </w:rPr>
        <w:t>:</w:t>
      </w:r>
      <w:r w:rsidR="008D2FEE">
        <w:t xml:space="preserve"> </w:t>
      </w:r>
      <w:r w:rsidR="00041C88">
        <w:t xml:space="preserve"> on appelle la réaction du support</w:t>
      </w:r>
      <w:r>
        <w:t>,</w:t>
      </w:r>
      <w:r w:rsidR="00041C88">
        <w:t xml:space="preserve"> la force qui modélise l’action du support sur</w:t>
      </w:r>
    </w:p>
    <w:p w:rsidR="00041C88" w:rsidRDefault="00041C88" w:rsidP="00C6327C">
      <w:pPr>
        <w:pStyle w:val="Sansinterligne"/>
        <w:jc w:val="both"/>
      </w:pPr>
      <w:r>
        <w:t xml:space="preserve">le système d’étude. Elle est notée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et a pour caractéristiques :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direction </w:t>
      </w:r>
      <w:r w:rsidR="00041C88">
        <w:t>: perpendiculaire au sol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sens</w:t>
      </w:r>
      <w:r w:rsidR="00041C88">
        <w:t> : vers le haut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point d’application</w:t>
      </w:r>
      <w:r w:rsidR="00041C88">
        <w:t xml:space="preserve"> : </w:t>
      </w:r>
      <w:r w:rsidR="00382CBA">
        <w:t xml:space="preserve">point de contact entre le support et le receveur. </w:t>
      </w:r>
    </w:p>
    <w:p w:rsidR="00041C88" w:rsidRDefault="00DD02FC" w:rsidP="00DD02FC">
      <w:pPr>
        <w:pStyle w:val="Sansinterligne"/>
        <w:jc w:val="both"/>
      </w:pPr>
      <w:r>
        <w:t>-</w:t>
      </w:r>
      <w:r w:rsidRPr="00363653">
        <w:rPr>
          <w:u w:val="single"/>
        </w:rPr>
        <w:t>intensité</w:t>
      </w:r>
      <w:r w:rsidR="00041C88" w:rsidRPr="00363653">
        <w:rPr>
          <w:u w:val="single"/>
        </w:rPr>
        <w:t> </w:t>
      </w:r>
      <w:r w:rsidR="00041C88">
        <w:t xml:space="preserve">: </w:t>
      </w:r>
      <w:r w:rsidR="00382CBA">
        <w:t xml:space="preserve">proportionnelle à la valeur de la réaction R. </w:t>
      </w:r>
    </w:p>
    <w:p w:rsidR="00041C88" w:rsidRDefault="00041C88" w:rsidP="00041C88">
      <w:pPr>
        <w:pStyle w:val="Sansinterligne"/>
        <w:ind w:left="720"/>
        <w:jc w:val="both"/>
      </w:pPr>
    </w:p>
    <w:p w:rsidR="008D2FEE" w:rsidRPr="006E6601" w:rsidRDefault="00363653" w:rsidP="006E6601">
      <w:pPr>
        <w:pStyle w:val="Sansinterligne"/>
        <w:jc w:val="both"/>
      </w:pPr>
      <w:r>
        <w:t xml:space="preserve">Ex : </w:t>
      </w:r>
      <w:r w:rsidR="008D2FEE">
        <w:t xml:space="preserve">un objet posé sur un support (ex : table) ne tombe pas car le support exerce une </w:t>
      </w:r>
      <w:r w:rsidR="008D2FEE" w:rsidRPr="005B3C03">
        <w:t xml:space="preserve">force </w:t>
      </w:r>
      <w:r w:rsidR="008D2FEE" w:rsidRPr="00646EDA">
        <w:rPr>
          <w:u w:val="single"/>
        </w:rPr>
        <w:t xml:space="preserve">de </w:t>
      </w:r>
      <w:r w:rsidR="008D2FEE" w:rsidRPr="005B3C03">
        <w:rPr>
          <w:u w:val="single"/>
        </w:rPr>
        <w:t>contact</w:t>
      </w:r>
      <w:r w:rsidR="008D2FEE" w:rsidRPr="005B3C03">
        <w:t xml:space="preserve"> qui </w:t>
      </w:r>
      <w:r w:rsidR="008D2FEE" w:rsidRPr="005B3C03">
        <w:rPr>
          <w:u w:val="single"/>
        </w:rPr>
        <w:t>compense son poids</w:t>
      </w:r>
      <w:r w:rsidR="008D2FEE">
        <w:t>.</w:t>
      </w:r>
    </w:p>
    <w:p w:rsidR="00EC0106" w:rsidRDefault="00EC0106" w:rsidP="00C6327C">
      <w:pPr>
        <w:pStyle w:val="Sansinterligne"/>
        <w:jc w:val="both"/>
        <w:rPr>
          <w:rStyle w:val="Titre3Car"/>
        </w:rPr>
      </w:pPr>
    </w:p>
    <w:p w:rsidR="00EC0106" w:rsidRDefault="008D3282" w:rsidP="00C6327C">
      <w:pPr>
        <w:pStyle w:val="Sansinterligne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4589578</wp:posOffset>
            </wp:positionH>
            <wp:positionV relativeFrom="paragraph">
              <wp:posOffset>61595</wp:posOffset>
            </wp:positionV>
            <wp:extent cx="1927225" cy="1010920"/>
            <wp:effectExtent l="0" t="0" r="3175" b="508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 d’écran 2020-05-01 à 15.05.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106">
        <w:rPr>
          <w:rStyle w:val="Titre3Car"/>
        </w:rPr>
        <w:t>Force exercée par un fil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m:rPr>
                <m:sty m:val="p"/>
              </m:rPr>
              <w:rPr>
                <w:rStyle w:val="Titre3Car"/>
                <w:rFonts w:ascii="Cambria Math" w:hAnsi="Cambria Math"/>
              </w:rPr>
              <m:t>T</m:t>
            </m:r>
          </m:e>
        </m:acc>
      </m:oMath>
      <w:r w:rsidR="00EC0106">
        <w:rPr>
          <w:rStyle w:val="Titre3Car"/>
        </w:rPr>
        <w:t xml:space="preserve">: </w:t>
      </w:r>
      <w:r w:rsidR="00EC0106" w:rsidRPr="00EC0106">
        <w:t xml:space="preserve">on appelle </w:t>
      </w:r>
      <w:r w:rsidR="00EC0106">
        <w:t xml:space="preserve">la tension du fil, la force </w:t>
      </w:r>
      <w:r w:rsidR="006E6601">
        <w:t xml:space="preserve">de contact exercée par le fil sur le système étudié. Elle est notée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6E6601">
        <w:t xml:space="preserve"> et a pour caractéristiques :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 xml:space="preserve">-direction : 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celle du fil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>-sens :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 du système vers le fil</w:t>
      </w:r>
    </w:p>
    <w:p w:rsidR="006E6601" w:rsidRP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 xml:space="preserve">-point d’application : </w:t>
      </w:r>
      <w:r w:rsidR="008D3282" w:rsidRPr="008D3282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point de contact entre le système et le fil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>-intensité :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 proportionnel à la valeur de la tension T.</w:t>
      </w:r>
    </w:p>
    <w:p w:rsidR="008D3282" w:rsidRPr="006E6601" w:rsidRDefault="008D3282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</w:p>
    <w:p w:rsidR="008D2FEE" w:rsidRDefault="008D2FEE" w:rsidP="00C6327C">
      <w:pPr>
        <w:pStyle w:val="Sansinterligne"/>
        <w:jc w:val="both"/>
      </w:pPr>
      <w:r w:rsidRPr="00C6327C">
        <w:rPr>
          <w:rStyle w:val="Titre3Car"/>
        </w:rPr>
        <w:t>Les forces de frottements</w:t>
      </w:r>
      <w:r>
        <w:rPr>
          <w:b/>
        </w:rPr>
        <w:t>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m:rPr>
                <m:sty m:val="p"/>
              </m:rPr>
              <w:rPr>
                <w:rStyle w:val="Titre3Car"/>
                <w:rFonts w:ascii="Cambria Math" w:hAnsi="Cambria Math"/>
              </w:rPr>
              <m:t>f</m:t>
            </m:r>
          </m:e>
        </m:acc>
      </m:oMath>
      <w:r w:rsidR="00C6327C" w:rsidRPr="008856C2">
        <w:rPr>
          <w:rStyle w:val="Titre3Car"/>
        </w:rPr>
        <w:t> </w:t>
      </w:r>
      <w:r w:rsidRPr="00EB54E2">
        <w:t>:</w:t>
      </w:r>
      <w:r>
        <w:t xml:space="preserve"> tout corps en mouvement est soumis à des forces de frottements  qui sont des forces de contact </w:t>
      </w:r>
      <w:r w:rsidRPr="00EB54E2">
        <w:rPr>
          <w:u w:val="single"/>
        </w:rPr>
        <w:t>qui s’opposent au déplacement de l’objet</w:t>
      </w:r>
      <w:r>
        <w:t>. Elles peuvent être exercées soit par le solid</w:t>
      </w:r>
      <w:r w:rsidR="00537CA5">
        <w:t>e</w:t>
      </w:r>
      <w:r>
        <w:t>, soit par le fluide (liquide ou gaz) avec lequel le corps est en contact.</w:t>
      </w:r>
    </w:p>
    <w:p w:rsidR="001E5F9F" w:rsidRDefault="003E6621" w:rsidP="001E5F9F">
      <w:pPr>
        <w:pStyle w:val="Titre2"/>
      </w:pPr>
      <w:r w:rsidRPr="003E6621">
        <w:sym w:font="Wingdings" w:char="F0E0"/>
      </w:r>
      <w:r>
        <w:t xml:space="preserve"> Principe des actions réciproques </w:t>
      </w:r>
      <w:r w:rsidR="001E5F9F">
        <w:t>(ou 3</w:t>
      </w:r>
      <w:r w:rsidR="001E5F9F" w:rsidRPr="001E5F9F">
        <w:rPr>
          <w:vertAlign w:val="superscript"/>
        </w:rPr>
        <w:t>ème</w:t>
      </w:r>
      <w:r w:rsidR="001E5F9F">
        <w:t xml:space="preserve"> loi de Newton)</w:t>
      </w:r>
    </w:p>
    <w:p w:rsidR="00363653" w:rsidRPr="00363653" w:rsidRDefault="00363653" w:rsidP="00363653"/>
    <w:p w:rsidR="006262C3" w:rsidRPr="004444D7" w:rsidRDefault="006262C3" w:rsidP="004444D7">
      <w:pPr>
        <w:pStyle w:val="Sansinterligne"/>
        <w:jc w:val="both"/>
        <w:rPr>
          <w:color w:val="000000" w:themeColor="text1"/>
        </w:rPr>
      </w:pPr>
      <w:r w:rsidRPr="004444D7">
        <w:rPr>
          <w:color w:val="000000" w:themeColor="text1"/>
        </w:rPr>
        <w:lastRenderedPageBreak/>
        <w:t xml:space="preserve">Quel que soit le référentiel, si </w:t>
      </w:r>
      <w:r w:rsidR="00A85058" w:rsidRPr="004444D7">
        <w:rPr>
          <w:color w:val="000000" w:themeColor="text1"/>
        </w:rPr>
        <w:t xml:space="preserve"> système A </w:t>
      </w:r>
      <w:proofErr w:type="spellStart"/>
      <w:r w:rsidRPr="004444D7">
        <w:rPr>
          <w:color w:val="000000" w:themeColor="text1"/>
        </w:rPr>
        <w:t>exerce</w:t>
      </w:r>
      <w:proofErr w:type="spellEnd"/>
      <w:r w:rsidR="00A85058" w:rsidRPr="004444D7">
        <w:rPr>
          <w:color w:val="000000" w:themeColor="text1"/>
        </w:rPr>
        <w:t xml:space="preserve"> une action mécanique sur un système B, notée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A/B</m:t>
                </m:r>
              </m:sub>
            </m:sSub>
          </m:e>
        </m:acc>
      </m:oMath>
      <w:r w:rsidRPr="004444D7">
        <w:rPr>
          <w:color w:val="000000" w:themeColor="text1"/>
        </w:rPr>
        <w:t xml:space="preserve"> , </w:t>
      </w:r>
    </w:p>
    <w:p w:rsidR="001E5F9F" w:rsidRPr="004444D7" w:rsidRDefault="00A85058" w:rsidP="004444D7">
      <w:pPr>
        <w:pStyle w:val="Sansinterligne"/>
        <w:jc w:val="both"/>
        <w:rPr>
          <w:color w:val="000000" w:themeColor="text1"/>
        </w:rPr>
      </w:pPr>
      <w:r w:rsidRPr="004444D7">
        <w:rPr>
          <w:color w:val="000000" w:themeColor="text1"/>
        </w:rPr>
        <w:t xml:space="preserve">alors le système B exerce </w:t>
      </w:r>
      <w:r w:rsidRPr="004444D7">
        <w:rPr>
          <w:b/>
          <w:color w:val="000000" w:themeColor="text1"/>
          <w:u w:val="single"/>
        </w:rPr>
        <w:t>réciproquement et simultanément</w:t>
      </w:r>
      <w:r w:rsidRPr="004444D7">
        <w:rPr>
          <w:color w:val="000000" w:themeColor="text1"/>
        </w:rPr>
        <w:t xml:space="preserve"> une action mécanique sur le système A, notée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  <m:r>
                  <w:rPr>
                    <w:rFonts w:ascii="Cambria Math" w:hAnsi="Cambria Math"/>
                    <w:color w:val="000000" w:themeColor="text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</m:e>
        </m:acc>
      </m:oMath>
      <w:r w:rsidRPr="004444D7">
        <w:rPr>
          <w:color w:val="000000" w:themeColor="text1"/>
        </w:rPr>
        <w:t xml:space="preserve"> , de même direction, </w:t>
      </w:r>
      <w:r w:rsidR="004444D7">
        <w:rPr>
          <w:color w:val="000000" w:themeColor="text1"/>
        </w:rPr>
        <w:t xml:space="preserve">de même intensité, mais </w:t>
      </w:r>
      <w:r w:rsidRPr="004444D7">
        <w:rPr>
          <w:color w:val="000000" w:themeColor="text1"/>
        </w:rPr>
        <w:t>de sens opposé</w:t>
      </w:r>
      <w:r w:rsidR="004444D7">
        <w:rPr>
          <w:color w:val="000000" w:themeColor="text1"/>
        </w:rPr>
        <w:t xml:space="preserve">. </w:t>
      </w:r>
    </w:p>
    <w:p w:rsidR="00A85058" w:rsidRPr="004F37A2" w:rsidRDefault="004F37A2" w:rsidP="001E5F9F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7696" behindDoc="0" locked="0" layoutInCell="1" allowOverlap="1" wp14:anchorId="0857337F">
            <wp:simplePos x="453292" y="1344246"/>
            <wp:positionH relativeFrom="column">
              <wp:align>left</wp:align>
            </wp:positionH>
            <wp:positionV relativeFrom="paragraph">
              <wp:align>top</wp:align>
            </wp:positionV>
            <wp:extent cx="4595726" cy="1633416"/>
            <wp:effectExtent l="0" t="0" r="1905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3 à 18.36.3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0" b="10660"/>
                    <a:stretch/>
                  </pic:blipFill>
                  <pic:spPr bwMode="auto">
                    <a:xfrm>
                      <a:off x="0" y="0"/>
                      <a:ext cx="4595726" cy="1633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  <w:r w:rsidR="00C20EE6">
        <w:rPr>
          <w:color w:val="FF0000"/>
        </w:rPr>
        <w:br w:type="textWrapping" w:clear="all"/>
      </w:r>
    </w:p>
    <w:sectPr w:rsidR="00A85058" w:rsidRPr="004F37A2" w:rsidSect="009B26A3">
      <w:headerReference w:type="default" r:id="rId18"/>
      <w:footerReference w:type="default" r:id="rId1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076" w:rsidRDefault="005A7076" w:rsidP="00A5044E">
      <w:pPr>
        <w:spacing w:after="0"/>
      </w:pPr>
      <w:r>
        <w:separator/>
      </w:r>
    </w:p>
  </w:endnote>
  <w:endnote w:type="continuationSeparator" w:id="0">
    <w:p w:rsidR="005A7076" w:rsidRDefault="005A7076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Arial,Italic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076" w:rsidRDefault="005A7076" w:rsidP="00A5044E">
      <w:pPr>
        <w:spacing w:after="0"/>
      </w:pPr>
      <w:r>
        <w:separator/>
      </w:r>
    </w:p>
  </w:footnote>
  <w:footnote w:type="continuationSeparator" w:id="0">
    <w:p w:rsidR="005A7076" w:rsidRDefault="005A7076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p w:rsidR="00A5044E" w:rsidRPr="00D067C5" w:rsidRDefault="005A7076" w:rsidP="005D70ED">
          <w:pPr>
            <w:pStyle w:val="En-tte"/>
            <w:jc w:val="right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Société"/>
              <w:id w:val="4410171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53EAF">
                <w:rPr>
                  <w:sz w:val="24"/>
                  <w:szCs w:val="24"/>
                </w:rPr>
                <w:t>S</w:t>
              </w:r>
            </w:sdtContent>
          </w:sdt>
          <w:r w:rsidR="00153EAF">
            <w:rPr>
              <w:sz w:val="24"/>
              <w:szCs w:val="24"/>
            </w:rPr>
            <w:t>econde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7A3B"/>
    <w:multiLevelType w:val="hybridMultilevel"/>
    <w:tmpl w:val="98E27A04"/>
    <w:lvl w:ilvl="0" w:tplc="26AAB72C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0627"/>
    <w:multiLevelType w:val="multilevel"/>
    <w:tmpl w:val="5E9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DCA509D"/>
    <w:multiLevelType w:val="hybridMultilevel"/>
    <w:tmpl w:val="DEBC7F44"/>
    <w:lvl w:ilvl="0" w:tplc="937681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80077"/>
    <w:multiLevelType w:val="hybridMultilevel"/>
    <w:tmpl w:val="033C65E8"/>
    <w:lvl w:ilvl="0" w:tplc="07B29F8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1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790"/>
    <w:multiLevelType w:val="hybridMultilevel"/>
    <w:tmpl w:val="4754F38E"/>
    <w:lvl w:ilvl="0" w:tplc="EC02C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DAAC716">
      <w:numFmt w:val="bullet"/>
      <w:lvlText w:val=""/>
      <w:lvlJc w:val="left"/>
      <w:pPr>
        <w:ind w:left="1440" w:hanging="360"/>
      </w:pPr>
      <w:rPr>
        <w:rFonts w:ascii="Wingdings 3" w:eastAsiaTheme="minorHAnsi" w:hAnsi="Wingdings 3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64498"/>
    <w:multiLevelType w:val="hybridMultilevel"/>
    <w:tmpl w:val="962A6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565302E0"/>
    <w:multiLevelType w:val="hybridMultilevel"/>
    <w:tmpl w:val="29E6C8BE"/>
    <w:lvl w:ilvl="0" w:tplc="81925406">
      <w:start w:val="5"/>
      <w:numFmt w:val="bullet"/>
      <w:lvlText w:val="-"/>
      <w:lvlJc w:val="left"/>
      <w:pPr>
        <w:ind w:left="336" w:hanging="360"/>
      </w:pPr>
      <w:rPr>
        <w:rFonts w:ascii="Calibri" w:eastAsiaTheme="minorHAnsi" w:hAnsi="Calibri" w:cs="Calibri" w:hint="default"/>
      </w:rPr>
    </w:lvl>
    <w:lvl w:ilvl="1" w:tplc="EC02C40C"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2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B1FEF"/>
    <w:multiLevelType w:val="hybridMultilevel"/>
    <w:tmpl w:val="843EBFCC"/>
    <w:lvl w:ilvl="0" w:tplc="EC02C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8510E"/>
    <w:multiLevelType w:val="hybridMultilevel"/>
    <w:tmpl w:val="504A9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B24E0"/>
    <w:multiLevelType w:val="hybridMultilevel"/>
    <w:tmpl w:val="9DB23BE4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7"/>
  </w:num>
  <w:num w:numId="4">
    <w:abstractNumId w:val="2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5"/>
  </w:num>
  <w:num w:numId="11">
    <w:abstractNumId w:val="25"/>
  </w:num>
  <w:num w:numId="12">
    <w:abstractNumId w:val="30"/>
  </w:num>
  <w:num w:numId="13">
    <w:abstractNumId w:val="16"/>
  </w:num>
  <w:num w:numId="14">
    <w:abstractNumId w:val="22"/>
  </w:num>
  <w:num w:numId="15">
    <w:abstractNumId w:val="11"/>
  </w:num>
  <w:num w:numId="16">
    <w:abstractNumId w:val="19"/>
  </w:num>
  <w:num w:numId="17">
    <w:abstractNumId w:val="20"/>
  </w:num>
  <w:num w:numId="18">
    <w:abstractNumId w:val="2"/>
  </w:num>
  <w:num w:numId="19">
    <w:abstractNumId w:val="12"/>
  </w:num>
  <w:num w:numId="20">
    <w:abstractNumId w:val="32"/>
  </w:num>
  <w:num w:numId="21">
    <w:abstractNumId w:val="26"/>
  </w:num>
  <w:num w:numId="22">
    <w:abstractNumId w:val="6"/>
  </w:num>
  <w:num w:numId="23">
    <w:abstractNumId w:val="18"/>
  </w:num>
  <w:num w:numId="24">
    <w:abstractNumId w:val="13"/>
  </w:num>
  <w:num w:numId="25">
    <w:abstractNumId w:val="33"/>
  </w:num>
  <w:num w:numId="26">
    <w:abstractNumId w:val="23"/>
  </w:num>
  <w:num w:numId="27">
    <w:abstractNumId w:val="14"/>
  </w:num>
  <w:num w:numId="28">
    <w:abstractNumId w:val="4"/>
  </w:num>
  <w:num w:numId="29">
    <w:abstractNumId w:val="28"/>
  </w:num>
  <w:num w:numId="30">
    <w:abstractNumId w:val="21"/>
  </w:num>
  <w:num w:numId="31">
    <w:abstractNumId w:val="8"/>
  </w:num>
  <w:num w:numId="32">
    <w:abstractNumId w:val="9"/>
  </w:num>
  <w:num w:numId="33">
    <w:abstractNumId w:val="34"/>
  </w:num>
  <w:num w:numId="34">
    <w:abstractNumId w:val="24"/>
  </w:num>
  <w:num w:numId="35">
    <w:abstractNumId w:val="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D8"/>
    <w:rsid w:val="00032164"/>
    <w:rsid w:val="00041C88"/>
    <w:rsid w:val="00076F9D"/>
    <w:rsid w:val="00077F99"/>
    <w:rsid w:val="00092EDB"/>
    <w:rsid w:val="000A2F15"/>
    <w:rsid w:val="000D6D70"/>
    <w:rsid w:val="000E1E68"/>
    <w:rsid w:val="000E295F"/>
    <w:rsid w:val="000E5EB4"/>
    <w:rsid w:val="000E7E49"/>
    <w:rsid w:val="000F6E9F"/>
    <w:rsid w:val="000F7010"/>
    <w:rsid w:val="00106ED3"/>
    <w:rsid w:val="00126540"/>
    <w:rsid w:val="0013291E"/>
    <w:rsid w:val="00153238"/>
    <w:rsid w:val="00153EAF"/>
    <w:rsid w:val="00161584"/>
    <w:rsid w:val="00171EA4"/>
    <w:rsid w:val="001968A9"/>
    <w:rsid w:val="001B3BCC"/>
    <w:rsid w:val="001E5F9F"/>
    <w:rsid w:val="001F0E3E"/>
    <w:rsid w:val="002006E2"/>
    <w:rsid w:val="002324D1"/>
    <w:rsid w:val="002430FC"/>
    <w:rsid w:val="002451D2"/>
    <w:rsid w:val="002479B2"/>
    <w:rsid w:val="00260FE9"/>
    <w:rsid w:val="00261B16"/>
    <w:rsid w:val="0029353E"/>
    <w:rsid w:val="00295FB8"/>
    <w:rsid w:val="00297561"/>
    <w:rsid w:val="002A18E7"/>
    <w:rsid w:val="002C5EB3"/>
    <w:rsid w:val="002D043E"/>
    <w:rsid w:val="002D7E93"/>
    <w:rsid w:val="002E3092"/>
    <w:rsid w:val="00310A7A"/>
    <w:rsid w:val="00311F92"/>
    <w:rsid w:val="003259F0"/>
    <w:rsid w:val="00363653"/>
    <w:rsid w:val="003674D8"/>
    <w:rsid w:val="003706FC"/>
    <w:rsid w:val="00382CBA"/>
    <w:rsid w:val="0038303C"/>
    <w:rsid w:val="003913FA"/>
    <w:rsid w:val="00394897"/>
    <w:rsid w:val="003A0C14"/>
    <w:rsid w:val="003A14B8"/>
    <w:rsid w:val="003B20E8"/>
    <w:rsid w:val="003B44C0"/>
    <w:rsid w:val="003C5E3F"/>
    <w:rsid w:val="003D2605"/>
    <w:rsid w:val="003E6621"/>
    <w:rsid w:val="0040549F"/>
    <w:rsid w:val="00424175"/>
    <w:rsid w:val="00442E2F"/>
    <w:rsid w:val="004444D7"/>
    <w:rsid w:val="00444D31"/>
    <w:rsid w:val="004546D7"/>
    <w:rsid w:val="004673FC"/>
    <w:rsid w:val="004B0FE4"/>
    <w:rsid w:val="004C5FCA"/>
    <w:rsid w:val="004D03E1"/>
    <w:rsid w:val="004F217D"/>
    <w:rsid w:val="004F37A2"/>
    <w:rsid w:val="004F6794"/>
    <w:rsid w:val="00513001"/>
    <w:rsid w:val="005275DE"/>
    <w:rsid w:val="00537CA5"/>
    <w:rsid w:val="005471DF"/>
    <w:rsid w:val="00550352"/>
    <w:rsid w:val="00571B2B"/>
    <w:rsid w:val="00572D04"/>
    <w:rsid w:val="005A419E"/>
    <w:rsid w:val="005A7076"/>
    <w:rsid w:val="005D0A76"/>
    <w:rsid w:val="005D2749"/>
    <w:rsid w:val="005D70ED"/>
    <w:rsid w:val="005E03EB"/>
    <w:rsid w:val="005E5A17"/>
    <w:rsid w:val="005E60A1"/>
    <w:rsid w:val="005E6CF3"/>
    <w:rsid w:val="00601907"/>
    <w:rsid w:val="00601B5C"/>
    <w:rsid w:val="006038D7"/>
    <w:rsid w:val="006073D8"/>
    <w:rsid w:val="006262C3"/>
    <w:rsid w:val="006511C3"/>
    <w:rsid w:val="006559A7"/>
    <w:rsid w:val="0068447E"/>
    <w:rsid w:val="00685656"/>
    <w:rsid w:val="006943EF"/>
    <w:rsid w:val="006A04C2"/>
    <w:rsid w:val="006A351A"/>
    <w:rsid w:val="006A3AA3"/>
    <w:rsid w:val="006A50BE"/>
    <w:rsid w:val="006B0EBD"/>
    <w:rsid w:val="006B6A0B"/>
    <w:rsid w:val="006C0EA6"/>
    <w:rsid w:val="006D7A75"/>
    <w:rsid w:val="006E6601"/>
    <w:rsid w:val="007064F7"/>
    <w:rsid w:val="00727284"/>
    <w:rsid w:val="00736158"/>
    <w:rsid w:val="007557BB"/>
    <w:rsid w:val="00772EAA"/>
    <w:rsid w:val="007734BC"/>
    <w:rsid w:val="007A751A"/>
    <w:rsid w:val="007B5992"/>
    <w:rsid w:val="007E1ADE"/>
    <w:rsid w:val="007F01C9"/>
    <w:rsid w:val="007F2C93"/>
    <w:rsid w:val="00802AE8"/>
    <w:rsid w:val="00805058"/>
    <w:rsid w:val="008152F9"/>
    <w:rsid w:val="008216C5"/>
    <w:rsid w:val="00821CA6"/>
    <w:rsid w:val="00827037"/>
    <w:rsid w:val="008856C2"/>
    <w:rsid w:val="00893437"/>
    <w:rsid w:val="008A3793"/>
    <w:rsid w:val="008D2FEE"/>
    <w:rsid w:val="008D3282"/>
    <w:rsid w:val="008E1E7D"/>
    <w:rsid w:val="008E4C7D"/>
    <w:rsid w:val="00901810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0E3C"/>
    <w:rsid w:val="00995AAF"/>
    <w:rsid w:val="0099723F"/>
    <w:rsid w:val="009A0A9E"/>
    <w:rsid w:val="009A553C"/>
    <w:rsid w:val="009B26A3"/>
    <w:rsid w:val="009B5A07"/>
    <w:rsid w:val="009D5FB3"/>
    <w:rsid w:val="009F34C5"/>
    <w:rsid w:val="00A112B3"/>
    <w:rsid w:val="00A378B0"/>
    <w:rsid w:val="00A406E5"/>
    <w:rsid w:val="00A5044E"/>
    <w:rsid w:val="00A617F8"/>
    <w:rsid w:val="00A75C11"/>
    <w:rsid w:val="00A805BF"/>
    <w:rsid w:val="00A85058"/>
    <w:rsid w:val="00A96091"/>
    <w:rsid w:val="00AA7BC3"/>
    <w:rsid w:val="00B2185E"/>
    <w:rsid w:val="00B33D5E"/>
    <w:rsid w:val="00B63A48"/>
    <w:rsid w:val="00B63BE1"/>
    <w:rsid w:val="00B80AA3"/>
    <w:rsid w:val="00B93844"/>
    <w:rsid w:val="00BA0043"/>
    <w:rsid w:val="00BA7C54"/>
    <w:rsid w:val="00BB1BD6"/>
    <w:rsid w:val="00BB72CA"/>
    <w:rsid w:val="00BD53D1"/>
    <w:rsid w:val="00BD7B50"/>
    <w:rsid w:val="00BE1734"/>
    <w:rsid w:val="00C20EE6"/>
    <w:rsid w:val="00C308AC"/>
    <w:rsid w:val="00C35D5A"/>
    <w:rsid w:val="00C44A54"/>
    <w:rsid w:val="00C6327C"/>
    <w:rsid w:val="00C703E1"/>
    <w:rsid w:val="00C73FD8"/>
    <w:rsid w:val="00CA205C"/>
    <w:rsid w:val="00CB5BF9"/>
    <w:rsid w:val="00CB65F7"/>
    <w:rsid w:val="00CD3963"/>
    <w:rsid w:val="00CD3DBE"/>
    <w:rsid w:val="00D067C5"/>
    <w:rsid w:val="00D31BDD"/>
    <w:rsid w:val="00D34771"/>
    <w:rsid w:val="00D747A1"/>
    <w:rsid w:val="00D83A52"/>
    <w:rsid w:val="00D86A81"/>
    <w:rsid w:val="00D93C76"/>
    <w:rsid w:val="00DA28E4"/>
    <w:rsid w:val="00DA5AAA"/>
    <w:rsid w:val="00DC02B0"/>
    <w:rsid w:val="00DC331E"/>
    <w:rsid w:val="00DC691D"/>
    <w:rsid w:val="00DD02FC"/>
    <w:rsid w:val="00DD3F44"/>
    <w:rsid w:val="00DE1BD1"/>
    <w:rsid w:val="00DE2BA5"/>
    <w:rsid w:val="00E1276A"/>
    <w:rsid w:val="00E13BBB"/>
    <w:rsid w:val="00E242F7"/>
    <w:rsid w:val="00E32DB3"/>
    <w:rsid w:val="00E374B0"/>
    <w:rsid w:val="00E42606"/>
    <w:rsid w:val="00E443F6"/>
    <w:rsid w:val="00E4594E"/>
    <w:rsid w:val="00E5286C"/>
    <w:rsid w:val="00E76F2C"/>
    <w:rsid w:val="00E84F96"/>
    <w:rsid w:val="00EA75A7"/>
    <w:rsid w:val="00EA7A5D"/>
    <w:rsid w:val="00EB3BB6"/>
    <w:rsid w:val="00EC0106"/>
    <w:rsid w:val="00EF6BEA"/>
    <w:rsid w:val="00F02CCC"/>
    <w:rsid w:val="00F17017"/>
    <w:rsid w:val="00F25541"/>
    <w:rsid w:val="00F32000"/>
    <w:rsid w:val="00F47E7D"/>
    <w:rsid w:val="00F7340E"/>
    <w:rsid w:val="00F770C4"/>
    <w:rsid w:val="00F80BB2"/>
    <w:rsid w:val="00FA7B8C"/>
    <w:rsid w:val="00FB06F7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C9A6F"/>
  <w15:docId w15:val="{AA2BAD3B-3509-1241-9777-F50DD01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link w:val="SansinterligneCar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4F96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33D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D710-AE9F-1D4B-ADD3-9176DA22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0</TotalTime>
  <Pages>4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2020-05-04T15:59:00Z</cp:lastPrinted>
  <dcterms:created xsi:type="dcterms:W3CDTF">2020-05-04T15:59:00Z</dcterms:created>
  <dcterms:modified xsi:type="dcterms:W3CDTF">2020-05-04T18:00:00Z</dcterms:modified>
</cp:coreProperties>
</file>