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6A4692" w:rsidP="009B26A3">
            <w:pPr>
              <w:pStyle w:val="Titre1"/>
              <w:outlineLvl w:val="0"/>
            </w:pPr>
            <w:r>
              <w:t>Ondes et signaux</w:t>
            </w:r>
          </w:p>
        </w:tc>
        <w:tc>
          <w:tcPr>
            <w:tcW w:w="6663" w:type="dxa"/>
            <w:vAlign w:val="center"/>
          </w:tcPr>
          <w:p w:rsidR="00572D04" w:rsidRDefault="006A4692" w:rsidP="002006E2">
            <w:pPr>
              <w:pStyle w:val="Titre1"/>
              <w:spacing w:before="0"/>
              <w:ind w:left="720"/>
              <w:outlineLvl w:val="0"/>
            </w:pPr>
            <w:r>
              <w:t xml:space="preserve">P2 : lentilles minces et modèle de l’œil 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6A4692" w:rsidP="007F2C93">
            <w:pPr>
              <w:pStyle w:val="Titre1"/>
              <w:spacing w:before="0"/>
              <w:outlineLvl w:val="0"/>
            </w:pPr>
            <w:r>
              <w:t>Exercices</w:t>
            </w:r>
          </w:p>
        </w:tc>
      </w:tr>
    </w:tbl>
    <w:p w:rsidR="009B26A3" w:rsidRPr="009B26A3" w:rsidRDefault="006A4692" w:rsidP="006A4692">
      <w:pPr>
        <w:pStyle w:val="Titre2"/>
      </w:pPr>
      <w:r>
        <w:t>Exercice 1 :</w:t>
      </w:r>
    </w:p>
    <w:p w:rsidR="006A4692" w:rsidRPr="006A4692" w:rsidRDefault="006A4692" w:rsidP="006A4692">
      <w:pPr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A4692">
        <w:rPr>
          <w:rFonts w:eastAsia="Times New Roman"/>
          <w:color w:val="000000" w:themeColor="text1"/>
        </w:rPr>
        <w:t>Un appareil photographique prend une photo d’un objet. L'appareil est constitué d’une lentille convergente de distance focale </w:t>
      </w:r>
      <w:r w:rsidRPr="006A4692">
        <w:rPr>
          <w:rFonts w:ascii="KaTeX_Math" w:eastAsia="Times New Roman" w:hAnsi="KaTeX_Math"/>
          <w:i/>
          <w:iCs/>
          <w:color w:val="000000" w:themeColor="text1"/>
          <w:sz w:val="28"/>
          <w:szCs w:val="28"/>
        </w:rPr>
        <w:t>f</w:t>
      </w:r>
      <w:r w:rsidRPr="006A4692">
        <w:rPr>
          <w:rFonts w:ascii="KaTeX_Main" w:eastAsia="Times New Roman" w:hAnsi="KaTeX_Main"/>
          <w:color w:val="000000" w:themeColor="text1"/>
          <w:sz w:val="20"/>
          <w:szCs w:val="20"/>
        </w:rPr>
        <w:t>′</w:t>
      </w:r>
      <w:r w:rsidRPr="006A4692">
        <w:rPr>
          <w:rFonts w:ascii="KaTeX_Main" w:eastAsia="Times New Roman" w:hAnsi="KaTeX_Main"/>
          <w:color w:val="000000" w:themeColor="text1"/>
          <w:sz w:val="28"/>
          <w:szCs w:val="28"/>
        </w:rPr>
        <w:t>=</w:t>
      </w:r>
      <w:r w:rsidRPr="006A4692">
        <w:rPr>
          <w:rFonts w:eastAsia="Times New Roman"/>
          <w:color w:val="000000" w:themeColor="text1"/>
        </w:rPr>
        <w:t> 3,0 cm et d’une pellicule (qui joue le rôle d’écran) qui peut se déplacer pour faire la mise au point.</w:t>
      </w:r>
      <w:r w:rsidRPr="006A4692">
        <w:rPr>
          <w:rFonts w:eastAsia="Times New Roman"/>
          <w:color w:val="000000" w:themeColor="text1"/>
        </w:rPr>
        <w:br/>
        <w:t>On prend en photo un verre à pied de 6 cm de hauteur situé à 18 cm de l’appareil photo. Pour le schéma, le bas du verre à pied est sur l’axe optique de l’objectif de l’appareil qui est assimilé à une lentille simple convergente.</w:t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bCs/>
          <w:color w:val="000000" w:themeColor="text1"/>
        </w:rPr>
        <w:t>1. </w:t>
      </w:r>
      <w:r w:rsidRPr="006A4692">
        <w:rPr>
          <w:rFonts w:eastAsia="Times New Roman"/>
          <w:color w:val="000000" w:themeColor="text1"/>
        </w:rPr>
        <w:t>Faire un schéma de la situation avec, comme échelle, 1 cm sur le schéma correspond à 3 cm horizontalement et verticalement.</w:t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bCs/>
          <w:color w:val="000000" w:themeColor="text1"/>
        </w:rPr>
        <w:t>2. </w:t>
      </w:r>
      <w:r w:rsidRPr="006A4692">
        <w:rPr>
          <w:rFonts w:eastAsia="Times New Roman"/>
          <w:color w:val="000000" w:themeColor="text1"/>
        </w:rPr>
        <w:t>Construire l’image du verre par la lentille de l’appareil photo.</w:t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bCs/>
          <w:color w:val="000000" w:themeColor="text1"/>
        </w:rPr>
        <w:t>3. </w:t>
      </w:r>
      <w:r w:rsidRPr="006A4692">
        <w:rPr>
          <w:rFonts w:eastAsia="Times New Roman"/>
          <w:color w:val="000000" w:themeColor="text1"/>
        </w:rPr>
        <w:t>Donner les caractéristiques de l’image (sens, taille, distance à la lentille).</w:t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bCs/>
          <w:color w:val="000000" w:themeColor="text1"/>
        </w:rPr>
        <w:t>4. </w:t>
      </w:r>
      <w:r w:rsidRPr="006A4692">
        <w:rPr>
          <w:rFonts w:eastAsia="Times New Roman"/>
          <w:color w:val="000000" w:themeColor="text1"/>
          <w:shd w:val="clear" w:color="auto" w:fill="FFFFFF"/>
        </w:rPr>
        <w:t>Si la pellicule a une hauteur de 1,0 cm, l’image sera-t-elle complète ou coupée ?</w:t>
      </w:r>
    </w:p>
    <w:p w:rsidR="009B26A3" w:rsidRPr="006A4692" w:rsidRDefault="009B26A3" w:rsidP="006A4692">
      <w:pPr>
        <w:rPr>
          <w:color w:val="000000" w:themeColor="text1"/>
        </w:rPr>
      </w:pPr>
    </w:p>
    <w:p w:rsidR="006A4692" w:rsidRPr="006A4692" w:rsidRDefault="006A4692" w:rsidP="006A4692">
      <w:pPr>
        <w:pStyle w:val="Titre2"/>
      </w:pPr>
      <w:bookmarkStart w:id="0" w:name="_GoBack"/>
      <w:bookmarkEnd w:id="0"/>
      <w:r>
        <w:t xml:space="preserve">Exercice 2 : </w:t>
      </w:r>
    </w:p>
    <w:p w:rsidR="006A4692" w:rsidRPr="006A4692" w:rsidRDefault="006A4692" w:rsidP="006A4692">
      <w:pPr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A4692">
        <w:rPr>
          <w:rFonts w:eastAsia="Times New Roman"/>
          <w:color w:val="000000" w:themeColor="text1"/>
          <w:shd w:val="clear" w:color="auto" w:fill="FFFFFF"/>
        </w:rPr>
        <w:t>On souhaite tracer l’image d’un objet par une lentille convergente. Cette lentille possède une distance focale </w:t>
      </w:r>
      <w:r w:rsidRPr="006A4692">
        <w:rPr>
          <w:rFonts w:ascii="KaTeX_Math" w:eastAsia="Times New Roman" w:hAnsi="KaTeX_Math"/>
          <w:i/>
          <w:iCs/>
          <w:color w:val="000000" w:themeColor="text1"/>
          <w:sz w:val="28"/>
          <w:szCs w:val="28"/>
        </w:rPr>
        <w:t>f</w:t>
      </w:r>
      <w:r w:rsidRPr="006A4692">
        <w:rPr>
          <w:rFonts w:ascii="KaTeX_Main" w:eastAsia="Times New Roman" w:hAnsi="KaTeX_Main"/>
          <w:color w:val="000000" w:themeColor="text1"/>
          <w:sz w:val="20"/>
          <w:szCs w:val="20"/>
        </w:rPr>
        <w:t>′</w:t>
      </w:r>
      <w:r w:rsidRPr="006A4692">
        <w:rPr>
          <w:rFonts w:ascii="KaTeX_Main" w:eastAsia="Times New Roman" w:hAnsi="KaTeX_Main"/>
          <w:color w:val="000000" w:themeColor="text1"/>
          <w:sz w:val="28"/>
          <w:szCs w:val="28"/>
        </w:rPr>
        <w:t>=</w:t>
      </w:r>
      <w:r w:rsidRPr="006A4692">
        <w:rPr>
          <w:rFonts w:eastAsia="Times New Roman"/>
          <w:color w:val="000000" w:themeColor="text1"/>
          <w:shd w:val="clear" w:color="auto" w:fill="FFFFFF"/>
        </w:rPr>
        <w:t> 20 cm. L’objet </w:t>
      </w:r>
      <w:r w:rsidRPr="006A4692">
        <w:rPr>
          <w:rFonts w:ascii="KaTeX_Main" w:eastAsia="Times New Roman" w:hAnsi="KaTeX_Main"/>
          <w:color w:val="000000" w:themeColor="text1"/>
          <w:sz w:val="28"/>
          <w:szCs w:val="28"/>
        </w:rPr>
        <w:t>AB</w:t>
      </w:r>
      <w:r w:rsidRPr="006A4692">
        <w:rPr>
          <w:rFonts w:eastAsia="Times New Roman"/>
          <w:color w:val="000000" w:themeColor="text1"/>
          <w:shd w:val="clear" w:color="auto" w:fill="FFFFFF"/>
        </w:rPr>
        <w:t> est situé sur l’axe optique de la lentille et perpendiculaire à celui-ci, et sa hauteur est </w:t>
      </w:r>
      <w:r w:rsidRPr="006A4692">
        <w:rPr>
          <w:rFonts w:ascii="KaTeX_Main" w:eastAsia="Times New Roman" w:hAnsi="KaTeX_Main"/>
          <w:color w:val="000000" w:themeColor="text1"/>
          <w:sz w:val="28"/>
          <w:szCs w:val="28"/>
        </w:rPr>
        <w:t>AB=</w:t>
      </w:r>
      <w:r w:rsidRPr="006A4692">
        <w:rPr>
          <w:rFonts w:eastAsia="Times New Roman"/>
          <w:color w:val="000000" w:themeColor="text1"/>
          <w:shd w:val="clear" w:color="auto" w:fill="FFFFFF"/>
        </w:rPr>
        <w:t> 10 cm. 1 cm sur le schéma correspond à 10 cm dans la réalité.</w:t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bCs/>
          <w:color w:val="000000" w:themeColor="text1"/>
        </w:rPr>
        <w:t>1. </w:t>
      </w:r>
      <w:r w:rsidRPr="006A4692">
        <w:rPr>
          <w:rFonts w:eastAsia="Times New Roman"/>
          <w:color w:val="000000" w:themeColor="text1"/>
          <w:shd w:val="clear" w:color="auto" w:fill="FFFFFF"/>
        </w:rPr>
        <w:t>Tracer l’axe optique, la lentille et les trois points caractéristiques de la lentille sur un schéma.</w:t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bCs/>
          <w:color w:val="000000" w:themeColor="text1"/>
        </w:rPr>
        <w:t>2. </w:t>
      </w:r>
      <w:r w:rsidRPr="006A4692">
        <w:rPr>
          <w:rFonts w:eastAsia="Times New Roman"/>
          <w:color w:val="000000" w:themeColor="text1"/>
          <w:shd w:val="clear" w:color="auto" w:fill="FFFFFF"/>
        </w:rPr>
        <w:t>L’objet étant situé à 60 cm de la lentille, le placer sur le schéma en respectant l’échelle.</w:t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bCs/>
          <w:color w:val="000000" w:themeColor="text1"/>
        </w:rPr>
        <w:t>3. </w:t>
      </w:r>
      <w:r w:rsidRPr="006A4692">
        <w:rPr>
          <w:rFonts w:eastAsia="Times New Roman"/>
          <w:color w:val="000000" w:themeColor="text1"/>
          <w:shd w:val="clear" w:color="auto" w:fill="FFFFFF"/>
        </w:rPr>
        <w:t>Tracer les trois rayons caractéristiques et trouver l’image de l’objet par la lentille.</w:t>
      </w:r>
    </w:p>
    <w:p w:rsidR="006A4692" w:rsidRPr="006A4692" w:rsidRDefault="006A4692" w:rsidP="006A4692">
      <w:pPr>
        <w:rPr>
          <w:color w:val="000000" w:themeColor="text1"/>
        </w:rPr>
      </w:pPr>
    </w:p>
    <w:p w:rsidR="006A4692" w:rsidRPr="006A4692" w:rsidRDefault="006A4692" w:rsidP="006A4692">
      <w:pPr>
        <w:rPr>
          <w:color w:val="000000" w:themeColor="text1"/>
        </w:rPr>
      </w:pPr>
    </w:p>
    <w:p w:rsidR="006A4692" w:rsidRPr="006A4692" w:rsidRDefault="006A4692" w:rsidP="006A4692">
      <w:pPr>
        <w:pStyle w:val="Titre2"/>
      </w:pPr>
      <w:r>
        <w:t xml:space="preserve">Exercice 3 : </w:t>
      </w:r>
    </w:p>
    <w:p w:rsidR="006A4692" w:rsidRPr="006A4692" w:rsidRDefault="006A4692" w:rsidP="006A4692">
      <w:pPr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A4692">
        <w:rPr>
          <w:rFonts w:eastAsia="Times New Roman"/>
          <w:color w:val="000000" w:themeColor="text1"/>
          <w:shd w:val="clear" w:color="auto" w:fill="FFFFFF"/>
        </w:rPr>
        <w:t>Une lentille convergente donne l’image d’un objet dont on ne connaît aucune caractéristique (ni taille, ni position par rapport à la lentille). </w:t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color w:val="000000" w:themeColor="text1"/>
          <w:shd w:val="clear" w:color="auto" w:fill="FFFFFF"/>
        </w:rPr>
        <w:t>Cette lentille possède une distance focale de 20 cm. L’image est positionnée à 25 cm de la lentille et possède une taille de 8 cm.</w:t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color w:val="000000" w:themeColor="text1"/>
        </w:rPr>
        <w:br/>
      </w:r>
      <w:r w:rsidRPr="006A4692">
        <w:rPr>
          <w:rFonts w:eastAsia="Times New Roman"/>
          <w:bCs/>
          <w:color w:val="000000" w:themeColor="text1"/>
        </w:rPr>
        <w:t>1. </w:t>
      </w:r>
      <w:r w:rsidRPr="006A4692">
        <w:rPr>
          <w:rFonts w:eastAsia="Times New Roman"/>
          <w:color w:val="000000" w:themeColor="text1"/>
          <w:shd w:val="clear" w:color="auto" w:fill="FFFFFF"/>
        </w:rPr>
        <w:t>À l’aide d’une construction graphique où 1 carreau correspond à 10 cm dans la réalité, trouver la position et la taille de l’objet. </w:t>
      </w:r>
    </w:p>
    <w:p w:rsidR="006A4692" w:rsidRPr="009B26A3" w:rsidRDefault="006A4692" w:rsidP="009B26A3"/>
    <w:sectPr w:rsidR="006A4692" w:rsidRPr="009B26A3" w:rsidSect="009B26A3">
      <w:headerReference w:type="default" r:id="rId8"/>
      <w:footerReference w:type="default" r:id="rId9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0DB" w:rsidRDefault="008540DB" w:rsidP="00A5044E">
      <w:pPr>
        <w:spacing w:after="0"/>
      </w:pPr>
      <w:r>
        <w:separator/>
      </w:r>
    </w:p>
  </w:endnote>
  <w:endnote w:type="continuationSeparator" w:id="0">
    <w:p w:rsidR="008540DB" w:rsidRDefault="008540DB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KaTeX_Main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0DB" w:rsidRDefault="008540DB" w:rsidP="00A5044E">
      <w:pPr>
        <w:spacing w:after="0"/>
      </w:pPr>
      <w:r>
        <w:separator/>
      </w:r>
    </w:p>
  </w:footnote>
  <w:footnote w:type="continuationSeparator" w:id="0">
    <w:p w:rsidR="008540DB" w:rsidRDefault="008540DB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5D70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6A4692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5"/>
  </w:num>
  <w:num w:numId="11">
    <w:abstractNumId w:val="17"/>
  </w:num>
  <w:num w:numId="12">
    <w:abstractNumId w:val="21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3"/>
  </w:num>
  <w:num w:numId="21">
    <w:abstractNumId w:val="18"/>
  </w:num>
  <w:num w:numId="22">
    <w:abstractNumId w:val="4"/>
  </w:num>
  <w:num w:numId="23">
    <w:abstractNumId w:val="12"/>
  </w:num>
  <w:num w:numId="24">
    <w:abstractNumId w:val="9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92"/>
    <w:rsid w:val="00032164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A4692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540DB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6BEA"/>
    <w:rsid w:val="00F02CCC"/>
    <w:rsid w:val="00F25541"/>
    <w:rsid w:val="00F32000"/>
    <w:rsid w:val="00F406C6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9FC75"/>
  <w15:docId w15:val="{52651ACD-5594-3844-8077-BB586925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customStyle="1" w:styleId="sc-cqflbn">
    <w:name w:val="sc-cqflbn"/>
    <w:basedOn w:val="Policepardfaut"/>
    <w:rsid w:val="006A4692"/>
  </w:style>
  <w:style w:type="character" w:customStyle="1" w:styleId="apple-converted-space">
    <w:name w:val="apple-converted-space"/>
    <w:basedOn w:val="Policepardfaut"/>
    <w:rsid w:val="006A4692"/>
  </w:style>
  <w:style w:type="character" w:customStyle="1" w:styleId="mord">
    <w:name w:val="mord"/>
    <w:basedOn w:val="Policepardfaut"/>
    <w:rsid w:val="006A4692"/>
  </w:style>
  <w:style w:type="character" w:customStyle="1" w:styleId="mrel">
    <w:name w:val="mrel"/>
    <w:basedOn w:val="Policepardfaut"/>
    <w:rsid w:val="006A4692"/>
  </w:style>
  <w:style w:type="character" w:styleId="lev">
    <w:name w:val="Strong"/>
    <w:basedOn w:val="Policepardfaut"/>
    <w:uiPriority w:val="22"/>
    <w:qFormat/>
    <w:rsid w:val="006A4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A038B-EF26-6745-B337-C9C7312C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5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2</cp:revision>
  <cp:lastPrinted>2011-09-10T14:56:00Z</cp:lastPrinted>
  <dcterms:created xsi:type="dcterms:W3CDTF">2019-10-15T20:27:00Z</dcterms:created>
  <dcterms:modified xsi:type="dcterms:W3CDTF">2019-10-15T20:35:00Z</dcterms:modified>
</cp:coreProperties>
</file>