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03038F" w:rsidP="009B26A3">
            <w:pPr>
              <w:pStyle w:val="Titre1"/>
              <w:outlineLvl w:val="0"/>
            </w:pPr>
            <w:r>
              <w:t>Ondes et signaux</w:t>
            </w:r>
          </w:p>
        </w:tc>
        <w:tc>
          <w:tcPr>
            <w:tcW w:w="6663" w:type="dxa"/>
            <w:vAlign w:val="center"/>
          </w:tcPr>
          <w:p w:rsidR="00572D04" w:rsidRDefault="0003038F" w:rsidP="002006E2">
            <w:pPr>
              <w:pStyle w:val="Titre1"/>
              <w:spacing w:before="0"/>
              <w:ind w:left="720"/>
              <w:outlineLvl w:val="0"/>
            </w:pPr>
            <w:r>
              <w:t>P2 : optique géométrique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03038F" w:rsidP="007F2C93">
            <w:pPr>
              <w:pStyle w:val="Titre1"/>
              <w:spacing w:before="0"/>
              <w:outlineLvl w:val="0"/>
            </w:pPr>
            <w:r>
              <w:t>Activité 1 :</w:t>
            </w:r>
            <w:r w:rsidR="005B6174">
              <w:t xml:space="preserve"> propagation de la lumière dans une lentille mince</w:t>
            </w:r>
          </w:p>
        </w:tc>
      </w:tr>
    </w:tbl>
    <w:p w:rsidR="004258EA" w:rsidRDefault="0003038F" w:rsidP="0003038F">
      <w:pPr>
        <w:pStyle w:val="NormalWeb"/>
        <w:rPr>
          <w:rFonts w:ascii="Arial,Italic" w:hAnsi="Arial,Italic"/>
          <w:sz w:val="22"/>
          <w:szCs w:val="22"/>
        </w:rPr>
      </w:pPr>
      <w:r>
        <w:rPr>
          <w:rFonts w:ascii="Arial,Italic" w:hAnsi="Arial,Italic"/>
          <w:sz w:val="22"/>
          <w:szCs w:val="22"/>
        </w:rPr>
        <w:t>Objectif</w:t>
      </w:r>
      <w:r w:rsidR="004258EA">
        <w:rPr>
          <w:rFonts w:ascii="Arial,Italic" w:hAnsi="Arial,Italic"/>
          <w:sz w:val="22"/>
          <w:szCs w:val="22"/>
        </w:rPr>
        <w:t>s</w:t>
      </w:r>
      <w:r>
        <w:rPr>
          <w:rFonts w:ascii="Arial,Italic" w:hAnsi="Arial,Italic"/>
          <w:sz w:val="22"/>
          <w:szCs w:val="22"/>
        </w:rPr>
        <w:t xml:space="preserve"> : </w:t>
      </w:r>
    </w:p>
    <w:p w:rsidR="004258EA" w:rsidRDefault="004258EA" w:rsidP="0003038F">
      <w:pPr>
        <w:pStyle w:val="NormalWeb"/>
        <w:rPr>
          <w:rFonts w:ascii="Arial,Italic" w:hAnsi="Arial,Italic"/>
          <w:sz w:val="22"/>
          <w:szCs w:val="22"/>
        </w:rPr>
      </w:pPr>
      <w:r>
        <w:rPr>
          <w:rFonts w:ascii="Arial,Italic" w:hAnsi="Arial,Italic"/>
          <w:sz w:val="22"/>
          <w:szCs w:val="22"/>
        </w:rPr>
        <w:t>-</w:t>
      </w:r>
      <w:r w:rsidR="00DF1A6B">
        <w:rPr>
          <w:rFonts w:ascii="Arial,Italic" w:hAnsi="Arial,Italic"/>
          <w:sz w:val="22"/>
          <w:szCs w:val="22"/>
        </w:rPr>
        <w:t>caractériser les foyers d’une lentille mince convergente à l’aide du modèle du rayon lumineux.</w:t>
      </w:r>
    </w:p>
    <w:p w:rsidR="0003038F" w:rsidRDefault="004258EA" w:rsidP="0003038F">
      <w:pPr>
        <w:pStyle w:val="NormalWeb"/>
        <w:rPr>
          <w:rFonts w:ascii="Arial,Italic" w:hAnsi="Arial,Italic"/>
          <w:sz w:val="22"/>
          <w:szCs w:val="22"/>
        </w:rPr>
      </w:pPr>
      <w:r>
        <w:rPr>
          <w:rFonts w:ascii="Arial,Italic" w:hAnsi="Arial,Italic"/>
          <w:sz w:val="22"/>
          <w:szCs w:val="22"/>
        </w:rPr>
        <w:t>-</w:t>
      </w:r>
      <w:r w:rsidR="0003038F">
        <w:rPr>
          <w:rFonts w:ascii="Arial,Italic" w:hAnsi="Arial,Italic"/>
          <w:sz w:val="22"/>
          <w:szCs w:val="22"/>
        </w:rPr>
        <w:t xml:space="preserve">Produire et </w:t>
      </w:r>
      <w:r w:rsidR="00152489">
        <w:rPr>
          <w:rFonts w:ascii="Arial,Italic" w:hAnsi="Arial,Italic"/>
          <w:sz w:val="22"/>
          <w:szCs w:val="22"/>
        </w:rPr>
        <w:t>caractériser</w:t>
      </w:r>
      <w:r w:rsidR="0003038F">
        <w:rPr>
          <w:rFonts w:ascii="Arial,Italic" w:hAnsi="Arial,Italic"/>
          <w:sz w:val="22"/>
          <w:szCs w:val="22"/>
        </w:rPr>
        <w:t xml:space="preserve"> l’image </w:t>
      </w:r>
      <w:r w:rsidR="00152489">
        <w:rPr>
          <w:rFonts w:ascii="Arial,Italic" w:hAnsi="Arial,Italic"/>
          <w:sz w:val="22"/>
          <w:szCs w:val="22"/>
        </w:rPr>
        <w:t>réelle</w:t>
      </w:r>
      <w:r w:rsidR="0003038F">
        <w:rPr>
          <w:rFonts w:ascii="Arial,Italic" w:hAnsi="Arial,Italic"/>
          <w:sz w:val="22"/>
          <w:szCs w:val="22"/>
        </w:rPr>
        <w:t xml:space="preserve"> d’un objet plan </w:t>
      </w:r>
      <w:proofErr w:type="spellStart"/>
      <w:r w:rsidR="0003038F">
        <w:rPr>
          <w:rFonts w:ascii="Arial,Italic" w:hAnsi="Arial,Italic"/>
          <w:sz w:val="22"/>
          <w:szCs w:val="22"/>
        </w:rPr>
        <w:t>réel</w:t>
      </w:r>
      <w:proofErr w:type="spellEnd"/>
      <w:r w:rsidR="0003038F">
        <w:rPr>
          <w:rFonts w:ascii="Arial,Italic" w:hAnsi="Arial,Italic"/>
          <w:sz w:val="22"/>
          <w:szCs w:val="22"/>
        </w:rPr>
        <w:t xml:space="preserve"> </w:t>
      </w:r>
      <w:proofErr w:type="spellStart"/>
      <w:r w:rsidR="0003038F">
        <w:rPr>
          <w:rFonts w:ascii="Arial,Italic" w:hAnsi="Arial,Italic"/>
          <w:sz w:val="22"/>
          <w:szCs w:val="22"/>
        </w:rPr>
        <w:t>formée</w:t>
      </w:r>
      <w:proofErr w:type="spellEnd"/>
      <w:r w:rsidR="0003038F">
        <w:rPr>
          <w:rFonts w:ascii="Arial,Italic" w:hAnsi="Arial,Italic"/>
          <w:sz w:val="22"/>
          <w:szCs w:val="22"/>
        </w:rPr>
        <w:t xml:space="preserve"> par une lentille mince convergente. </w:t>
      </w:r>
    </w:p>
    <w:p w:rsidR="00E82863" w:rsidRDefault="00E82863" w:rsidP="006D7808">
      <w:pPr>
        <w:pStyle w:val="Titre2"/>
      </w:pPr>
      <w:r>
        <w:t>Document 1 : une lentille mince convergente</w:t>
      </w:r>
    </w:p>
    <w:p w:rsidR="00E82863" w:rsidRDefault="00851F93" w:rsidP="006D7808">
      <w:pPr>
        <w:pStyle w:val="Titre2"/>
      </w:pPr>
      <w:r w:rsidRPr="00851F93">
        <w:rPr>
          <w:noProof/>
        </w:rPr>
        <w:drawing>
          <wp:inline distT="0" distB="0" distL="0" distR="0" wp14:anchorId="051FDD21" wp14:editId="00B6FFF0">
            <wp:extent cx="3900488" cy="19212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501" cy="19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F93">
        <w:rPr>
          <w:noProof/>
        </w:rPr>
        <w:drawing>
          <wp:inline distT="0" distB="0" distL="0" distR="0" wp14:anchorId="31406385" wp14:editId="0E36C334">
            <wp:extent cx="2516187" cy="16258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34" cy="16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93" w:rsidRPr="00851F93" w:rsidRDefault="00851F93" w:rsidP="00851F93"/>
    <w:p w:rsidR="005B6174" w:rsidRDefault="005B6174" w:rsidP="006D7808">
      <w:pPr>
        <w:pStyle w:val="Titre2"/>
      </w:pPr>
      <w:r>
        <w:t xml:space="preserve">Document </w:t>
      </w:r>
      <w:r w:rsidR="00E82863">
        <w:t>2</w:t>
      </w:r>
      <w:r>
        <w:t> : animation pour trouver les points caractéristiques d’une lentille</w:t>
      </w:r>
    </w:p>
    <w:p w:rsidR="0089690D" w:rsidRDefault="00EA2099" w:rsidP="001C4208">
      <w:pPr>
        <w:pStyle w:val="NormalWeb"/>
        <w:rPr>
          <w:rFonts w:ascii="Arial,Italic" w:hAnsi="Arial,Italic"/>
          <w:sz w:val="22"/>
          <w:szCs w:val="22"/>
        </w:rPr>
      </w:pPr>
      <w:hyperlink r:id="rId10" w:history="1">
        <w:r w:rsidR="00E82863" w:rsidRPr="00554BC3">
          <w:rPr>
            <w:rStyle w:val="Lienhypertexte"/>
            <w:rFonts w:ascii="Arial,Italic" w:hAnsi="Arial,Italic"/>
            <w:sz w:val="22"/>
            <w:szCs w:val="22"/>
          </w:rPr>
          <w:t>http://www.sciences.univ-nantes.fr/sites/genevieve_t</w:t>
        </w:r>
      </w:hyperlink>
    </w:p>
    <w:p w:rsidR="00E82863" w:rsidRDefault="009A709A" w:rsidP="006D7808">
      <w:pPr>
        <w:pStyle w:val="Titre2"/>
      </w:pPr>
      <w:r>
        <w:t xml:space="preserve">Document 3 : </w:t>
      </w:r>
      <w:r w:rsidR="006D7808">
        <w:t>protocole expérimental</w:t>
      </w:r>
    </w:p>
    <w:p w:rsidR="006D7808" w:rsidRDefault="00226D2A" w:rsidP="001C4208">
      <w:pPr>
        <w:pStyle w:val="NormalWeb"/>
        <w:rPr>
          <w:rFonts w:ascii="Arial,Italic" w:hAnsi="Arial,Italic"/>
          <w:sz w:val="22"/>
          <w:szCs w:val="22"/>
        </w:rPr>
      </w:pPr>
      <w:r>
        <w:rPr>
          <w:rFonts w:ascii="Arial,Italic" w:hAnsi="Arial,Ital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133190</wp:posOffset>
                </wp:positionV>
                <wp:extent cx="5972175" cy="1628775"/>
                <wp:effectExtent l="12700" t="12700" r="9525" b="952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D2A" w:rsidRDefault="00226D2A" w:rsidP="00403F5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1 : mesurer la taille de l’objet lumineux</w:t>
                            </w:r>
                          </w:p>
                          <w:p w:rsidR="009476E7" w:rsidRDefault="009476E7" w:rsidP="00403F5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2 : placer la lentille convergente </w:t>
                            </w:r>
                            <w:r w:rsidR="00022E7C">
                              <w:t>à 50 cm de l’objet.</w:t>
                            </w:r>
                          </w:p>
                          <w:p w:rsidR="00022E7C" w:rsidRDefault="00022E7C" w:rsidP="00403F5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3 : déplacer l’écran pour observer une image nette.</w:t>
                            </w:r>
                          </w:p>
                          <w:p w:rsidR="00022E7C" w:rsidRDefault="00022E7C" w:rsidP="00403F5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4 : compléter le tableau de résultats.</w:t>
                            </w:r>
                          </w:p>
                          <w:p w:rsidR="00022E7C" w:rsidRDefault="00022E7C" w:rsidP="00403F57">
                            <w:pPr>
                              <w:jc w:val="both"/>
                            </w:pPr>
                            <w:proofErr w:type="spellStart"/>
                            <w:r>
                              <w:t>Etape</w:t>
                            </w:r>
                            <w:proofErr w:type="spellEnd"/>
                            <w:r>
                              <w:t xml:space="preserve"> 5 : faire de même avec des distances objet-écran  de 25, 15, 1</w:t>
                            </w:r>
                            <w:r w:rsidR="008F4016">
                              <w:t>0</w:t>
                            </w:r>
                            <w:r>
                              <w:t xml:space="preserve"> et 7,5 cm.</w:t>
                            </w:r>
                          </w:p>
                          <w:p w:rsidR="00226D2A" w:rsidRDefault="00226D2A" w:rsidP="00403F57">
                            <w:pPr>
                              <w:jc w:val="both"/>
                            </w:pPr>
                          </w:p>
                          <w:p w:rsidR="00226D2A" w:rsidRDefault="00226D2A" w:rsidP="00403F5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5.05pt;margin-top:10.5pt;width:470.25pt;height:1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" fillcolor="#4f81bd [3204]" strokecolor="#243f60 [1604]" strokeweight="2pt">
                <v:textbox>
                  <w:txbxContent>
                    <w:p w:rsidR="00226D2A" w:rsidRDefault="00226D2A" w:rsidP="00403F5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1 : mesurer la taille de l’objet lumineux</w:t>
                      </w:r>
                    </w:p>
                    <w:p w:rsidR="009476E7" w:rsidRDefault="009476E7" w:rsidP="00403F5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2 : placer la lentille convergente </w:t>
                      </w:r>
                      <w:r w:rsidR="00022E7C">
                        <w:t>à 50 cm de l’objet.</w:t>
                      </w:r>
                    </w:p>
                    <w:p w:rsidR="00022E7C" w:rsidRDefault="00022E7C" w:rsidP="00403F5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3 : déplacer l’écran pour observer une image nette.</w:t>
                      </w:r>
                    </w:p>
                    <w:p w:rsidR="00022E7C" w:rsidRDefault="00022E7C" w:rsidP="00403F5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4 : compléter le tableau de résultats.</w:t>
                      </w:r>
                    </w:p>
                    <w:p w:rsidR="00022E7C" w:rsidRDefault="00022E7C" w:rsidP="00403F57">
                      <w:pPr>
                        <w:jc w:val="both"/>
                      </w:pPr>
                      <w:proofErr w:type="spellStart"/>
                      <w:r>
                        <w:t>Etape</w:t>
                      </w:r>
                      <w:proofErr w:type="spellEnd"/>
                      <w:r>
                        <w:t xml:space="preserve"> 5 : faire de même avec des distances objet-écran  de 25, 15, 1</w:t>
                      </w:r>
                      <w:r w:rsidR="008F4016">
                        <w:t>0</w:t>
                      </w:r>
                      <w:r>
                        <w:t xml:space="preserve"> et 7,5 cm.</w:t>
                      </w:r>
                    </w:p>
                    <w:p w:rsidR="00226D2A" w:rsidRDefault="00226D2A" w:rsidP="00403F57">
                      <w:pPr>
                        <w:jc w:val="both"/>
                      </w:pPr>
                    </w:p>
                    <w:p w:rsidR="00226D2A" w:rsidRDefault="00226D2A" w:rsidP="00403F57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E82863" w:rsidRDefault="00E82863" w:rsidP="001C4208">
      <w:pPr>
        <w:pStyle w:val="NormalWeb"/>
        <w:rPr>
          <w:rFonts w:ascii="Arial,Italic" w:hAnsi="Arial,Italic"/>
          <w:sz w:val="22"/>
          <w:szCs w:val="22"/>
        </w:rPr>
      </w:pPr>
    </w:p>
    <w:p w:rsidR="00226D2A" w:rsidRDefault="00226D2A" w:rsidP="001C4208">
      <w:pPr>
        <w:pStyle w:val="NormalWeb"/>
        <w:rPr>
          <w:rFonts w:ascii="Arial,Italic" w:hAnsi="Arial,Italic"/>
          <w:sz w:val="22"/>
          <w:szCs w:val="22"/>
        </w:rPr>
      </w:pPr>
    </w:p>
    <w:p w:rsidR="00226D2A" w:rsidRDefault="00226D2A" w:rsidP="001C4208">
      <w:pPr>
        <w:pStyle w:val="NormalWeb"/>
        <w:rPr>
          <w:rFonts w:ascii="Arial,Italic" w:hAnsi="Arial,Italic"/>
          <w:sz w:val="22"/>
          <w:szCs w:val="22"/>
        </w:rPr>
      </w:pPr>
    </w:p>
    <w:p w:rsidR="009476E7" w:rsidRDefault="009476E7" w:rsidP="001C4208">
      <w:pPr>
        <w:pStyle w:val="NormalWeb"/>
        <w:rPr>
          <w:rFonts w:ascii="Arial,Italic" w:hAnsi="Arial,Italic"/>
          <w:sz w:val="22"/>
          <w:szCs w:val="22"/>
        </w:rPr>
      </w:pPr>
    </w:p>
    <w:p w:rsidR="009476E7" w:rsidRDefault="009476E7" w:rsidP="00022E7C">
      <w:pPr>
        <w:pStyle w:val="Titre2"/>
      </w:pPr>
      <w:r>
        <w:t xml:space="preserve">Document 4 : </w:t>
      </w:r>
      <w:r w:rsidR="00212792">
        <w:t>modèle de tableau de résultats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0"/>
        <w:gridCol w:w="2026"/>
        <w:gridCol w:w="1865"/>
        <w:gridCol w:w="1865"/>
        <w:gridCol w:w="1865"/>
      </w:tblGrid>
      <w:tr w:rsidR="00E13099" w:rsidTr="00E13099">
        <w:tc>
          <w:tcPr>
            <w:tcW w:w="3000" w:type="dxa"/>
            <w:shd w:val="clear" w:color="auto" w:fill="A6A6A6" w:themeFill="background1" w:themeFillShade="A6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  <w:lang w:eastAsia="fr-FR"/>
              </w:rPr>
              <w:t>Distance objet-lentille (en cm)</w:t>
            </w:r>
          </w:p>
        </w:tc>
        <w:tc>
          <w:tcPr>
            <w:tcW w:w="2026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</w:rPr>
              <w:t>25</w:t>
            </w: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</w:rPr>
              <w:t>15</w:t>
            </w: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</w:rPr>
              <w:t>10</w:t>
            </w: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</w:rPr>
              <w:t>7,5</w:t>
            </w:r>
          </w:p>
        </w:tc>
      </w:tr>
      <w:tr w:rsidR="00E13099" w:rsidTr="00E13099">
        <w:tc>
          <w:tcPr>
            <w:tcW w:w="3000" w:type="dxa"/>
            <w:shd w:val="clear" w:color="auto" w:fill="A6A6A6" w:themeFill="background1" w:themeFillShade="A6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</w:rPr>
              <w:t>Image observable ? (oui/non)</w:t>
            </w:r>
          </w:p>
        </w:tc>
        <w:tc>
          <w:tcPr>
            <w:tcW w:w="2026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</w:tr>
      <w:tr w:rsidR="00E13099" w:rsidTr="00E13099">
        <w:tc>
          <w:tcPr>
            <w:tcW w:w="3000" w:type="dxa"/>
            <w:shd w:val="clear" w:color="auto" w:fill="A6A6A6" w:themeFill="background1" w:themeFillShade="A6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</w:rPr>
              <w:t>Distance lentille-image (en cm)</w:t>
            </w:r>
          </w:p>
        </w:tc>
        <w:tc>
          <w:tcPr>
            <w:tcW w:w="2026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</w:tr>
      <w:tr w:rsidR="00E13099" w:rsidTr="00E13099">
        <w:tc>
          <w:tcPr>
            <w:tcW w:w="3000" w:type="dxa"/>
            <w:shd w:val="clear" w:color="auto" w:fill="A6A6A6" w:themeFill="background1" w:themeFillShade="A6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</w:rPr>
              <w:t>Image droite/ renversée ?</w:t>
            </w:r>
          </w:p>
        </w:tc>
        <w:tc>
          <w:tcPr>
            <w:tcW w:w="2026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</w:tr>
      <w:tr w:rsidR="00E13099" w:rsidTr="00E13099">
        <w:tc>
          <w:tcPr>
            <w:tcW w:w="3000" w:type="dxa"/>
            <w:shd w:val="clear" w:color="auto" w:fill="A6A6A6" w:themeFill="background1" w:themeFillShade="A6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</w:rPr>
              <w:t>Taille de l’image (en cm)</w:t>
            </w:r>
          </w:p>
        </w:tc>
        <w:tc>
          <w:tcPr>
            <w:tcW w:w="2026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</w:tr>
      <w:tr w:rsidR="00E13099" w:rsidTr="00E13099">
        <w:tc>
          <w:tcPr>
            <w:tcW w:w="3000" w:type="dxa"/>
            <w:shd w:val="clear" w:color="auto" w:fill="A6A6A6" w:themeFill="background1" w:themeFillShade="A6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  <w:r>
              <w:rPr>
                <w:rFonts w:ascii="Arial,Italic" w:hAnsi="Arial,Italic"/>
                <w:sz w:val="22"/>
                <w:szCs w:val="22"/>
              </w:rPr>
              <w:t>Grandissement = taille de l’image/taille de l’objet</w:t>
            </w:r>
          </w:p>
        </w:tc>
        <w:tc>
          <w:tcPr>
            <w:tcW w:w="2026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  <w:tc>
          <w:tcPr>
            <w:tcW w:w="1865" w:type="dxa"/>
          </w:tcPr>
          <w:p w:rsidR="00E13099" w:rsidRDefault="00E13099" w:rsidP="001C4208">
            <w:pPr>
              <w:pStyle w:val="NormalWeb"/>
              <w:rPr>
                <w:rFonts w:ascii="Arial,Italic" w:hAnsi="Arial,Italic"/>
                <w:sz w:val="22"/>
                <w:szCs w:val="22"/>
              </w:rPr>
            </w:pPr>
          </w:p>
        </w:tc>
      </w:tr>
    </w:tbl>
    <w:p w:rsidR="00212792" w:rsidRDefault="00212792" w:rsidP="001C4208">
      <w:pPr>
        <w:pStyle w:val="NormalWeb"/>
        <w:rPr>
          <w:rFonts w:ascii="Arial,Italic" w:hAnsi="Arial,Italic"/>
          <w:sz w:val="22"/>
          <w:szCs w:val="22"/>
        </w:rPr>
      </w:pPr>
    </w:p>
    <w:p w:rsidR="00212792" w:rsidRDefault="00212792" w:rsidP="001C4208">
      <w:pPr>
        <w:pStyle w:val="NormalWeb"/>
        <w:rPr>
          <w:rFonts w:ascii="Arial,Italic" w:hAnsi="Arial,Italic"/>
          <w:sz w:val="22"/>
          <w:szCs w:val="22"/>
        </w:rPr>
      </w:pPr>
    </w:p>
    <w:p w:rsidR="00212792" w:rsidRDefault="00212792" w:rsidP="001C4208">
      <w:pPr>
        <w:pStyle w:val="NormalWeb"/>
        <w:rPr>
          <w:rFonts w:ascii="Arial,Italic" w:hAnsi="Arial,Italic"/>
          <w:sz w:val="22"/>
          <w:szCs w:val="22"/>
        </w:rPr>
      </w:pPr>
    </w:p>
    <w:p w:rsidR="00212792" w:rsidRPr="001C4208" w:rsidRDefault="00212792" w:rsidP="001C4208">
      <w:pPr>
        <w:pStyle w:val="NormalWeb"/>
        <w:rPr>
          <w:rFonts w:ascii="Arial,Italic" w:hAnsi="Arial,Italic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89690D" w:rsidP="009B26A3">
            <w:pPr>
              <w:pStyle w:val="Sansinterligne"/>
            </w:pPr>
            <w:r>
              <w:t xml:space="preserve">Questions </w:t>
            </w:r>
          </w:p>
        </w:tc>
      </w:tr>
      <w:tr w:rsidR="009B26A3" w:rsidTr="009B26A3">
        <w:tc>
          <w:tcPr>
            <w:tcW w:w="10740" w:type="dxa"/>
          </w:tcPr>
          <w:p w:rsidR="001C4208" w:rsidRDefault="00E82863" w:rsidP="00E82863">
            <w:pPr>
              <w:pStyle w:val="Titre4"/>
              <w:outlineLvl w:val="3"/>
            </w:pPr>
            <w:r>
              <w:t>Partie 1 : à partir des documents 1 et 2</w:t>
            </w:r>
          </w:p>
          <w:p w:rsidR="009B26A3" w:rsidRDefault="001C4208" w:rsidP="001C4208">
            <w:pPr>
              <w:pStyle w:val="Paragraphedeliste"/>
              <w:numPr>
                <w:ilvl w:val="0"/>
                <w:numId w:val="27"/>
              </w:numPr>
            </w:pPr>
            <w:r>
              <w:t>Indiquer comment émerge d’une lentille mince convergente un rayon lumineux incident :</w:t>
            </w:r>
          </w:p>
          <w:p w:rsidR="001C4208" w:rsidRDefault="001C4208" w:rsidP="001C4208">
            <w:pPr>
              <w:pStyle w:val="Paragraphedeliste"/>
            </w:pPr>
            <w:r>
              <w:t>-passant par le centre optique</w:t>
            </w:r>
          </w:p>
          <w:p w:rsidR="001C4208" w:rsidRDefault="001C4208" w:rsidP="001C4208">
            <w:pPr>
              <w:pStyle w:val="Paragraphedeliste"/>
            </w:pPr>
            <w:r>
              <w:t>-parallèle à l’axe optique</w:t>
            </w:r>
          </w:p>
          <w:p w:rsidR="00C56687" w:rsidRDefault="001C4208" w:rsidP="00C56687">
            <w:pPr>
              <w:pStyle w:val="Paragraphedeliste"/>
            </w:pPr>
            <w:r>
              <w:t>-passant par le foyer objet de la lentille</w:t>
            </w:r>
            <w:r w:rsidR="00E82863">
              <w:t>.</w:t>
            </w:r>
          </w:p>
          <w:p w:rsidR="00C56687" w:rsidRDefault="00E13099" w:rsidP="00C56687">
            <w:pPr>
              <w:pStyle w:val="Paragraphedeliste"/>
              <w:numPr>
                <w:ilvl w:val="0"/>
                <w:numId w:val="27"/>
              </w:numPr>
            </w:pPr>
            <w:r>
              <w:t>Ou se situe, par rapport à la lentille</w:t>
            </w:r>
            <w:r w:rsidR="00C56687">
              <w:t xml:space="preserve"> </w:t>
            </w:r>
            <w:r>
              <w:t>une</w:t>
            </w:r>
            <w:r w:rsidR="00C56687">
              <w:t xml:space="preserve"> image réelle ? Virtuelle ? </w:t>
            </w:r>
          </w:p>
          <w:p w:rsidR="00E13099" w:rsidRDefault="00E13099" w:rsidP="00C56687">
            <w:pPr>
              <w:pStyle w:val="Paragraphedeliste"/>
              <w:numPr>
                <w:ilvl w:val="0"/>
                <w:numId w:val="27"/>
              </w:numPr>
            </w:pPr>
            <w:r>
              <w:t xml:space="preserve">Dans le cas de l’image virtuelle, est-il possible de la </w:t>
            </w:r>
            <w:r w:rsidR="006E5745">
              <w:t>recueillir</w:t>
            </w:r>
            <w:r>
              <w:t xml:space="preserve"> sur un écran, à droite de la lentille ? </w:t>
            </w:r>
          </w:p>
          <w:p w:rsidR="006E5745" w:rsidRDefault="006E5745" w:rsidP="00C56687">
            <w:pPr>
              <w:pStyle w:val="Paragraphedeliste"/>
              <w:numPr>
                <w:ilvl w:val="0"/>
                <w:numId w:val="27"/>
              </w:numPr>
            </w:pPr>
            <w:r>
              <w:t xml:space="preserve">Comment représente </w:t>
            </w:r>
            <w:proofErr w:type="spellStart"/>
            <w:r>
              <w:t>t’on</w:t>
            </w:r>
            <w:proofErr w:type="spellEnd"/>
            <w:r>
              <w:t xml:space="preserve">, par convention l’objet ? l’image ? </w:t>
            </w:r>
          </w:p>
          <w:p w:rsidR="00E82863" w:rsidRDefault="00E82863" w:rsidP="001C4208">
            <w:pPr>
              <w:pStyle w:val="Paragraphedeliste"/>
            </w:pPr>
          </w:p>
          <w:p w:rsidR="00E82863" w:rsidRDefault="00E82863" w:rsidP="00C56687">
            <w:pPr>
              <w:pStyle w:val="Titre4"/>
              <w:outlineLvl w:val="3"/>
            </w:pPr>
            <w:r>
              <w:t>Partie 2 : à par</w:t>
            </w:r>
            <w:r w:rsidR="007C5BC9">
              <w:t>t</w:t>
            </w:r>
            <w:r>
              <w:t>i</w:t>
            </w:r>
            <w:r w:rsidR="007C5BC9">
              <w:t>r d</w:t>
            </w:r>
            <w:r w:rsidR="00FA2D4F">
              <w:t>es</w:t>
            </w:r>
            <w:r w:rsidR="00C56687">
              <w:t xml:space="preserve"> document 3</w:t>
            </w:r>
            <w:r w:rsidR="00FA2D4F">
              <w:t xml:space="preserve"> et 4 </w:t>
            </w:r>
          </w:p>
          <w:p w:rsidR="00E82863" w:rsidRDefault="00E82863" w:rsidP="001C4208">
            <w:pPr>
              <w:pStyle w:val="Paragraphedeliste"/>
            </w:pPr>
          </w:p>
          <w:p w:rsidR="00B01B39" w:rsidRDefault="00C56687" w:rsidP="00C56687">
            <w:pPr>
              <w:pStyle w:val="Paragraphedeliste"/>
              <w:numPr>
                <w:ilvl w:val="0"/>
                <w:numId w:val="28"/>
              </w:numPr>
            </w:pPr>
            <w:r>
              <w:t xml:space="preserve">Faire un schéma du montage </w:t>
            </w:r>
            <w:r w:rsidR="009476E7">
              <w:t>e</w:t>
            </w:r>
            <w:r>
              <w:t>xpérimental</w:t>
            </w:r>
            <w:r w:rsidR="009476E7">
              <w:t xml:space="preserve"> situé sur votre paillasse</w:t>
            </w:r>
            <w:r w:rsidR="00B01B39">
              <w:t xml:space="preserve"> (sans souci d’échelle)</w:t>
            </w:r>
            <w:r w:rsidR="009476E7">
              <w:t>, avec</w:t>
            </w:r>
          </w:p>
          <w:p w:rsidR="00E82863" w:rsidRDefault="00B01B39" w:rsidP="00B01B39">
            <w:pPr>
              <w:pStyle w:val="Paragraphedeliste"/>
              <w:ind w:left="1080"/>
            </w:pPr>
            <w:r>
              <w:t>-</w:t>
            </w:r>
            <w:r w:rsidR="009476E7">
              <w:t>les mots de vocabulaire suivants : banc optique, source lumineuse, objet</w:t>
            </w:r>
            <w:r>
              <w:t xml:space="preserve"> </w:t>
            </w:r>
            <w:r w:rsidR="001E45F4">
              <w:t xml:space="preserve">, </w:t>
            </w:r>
            <w:r w:rsidR="009476E7">
              <w:t xml:space="preserve">lentille mince de distance focale f’=12,5cm, </w:t>
            </w:r>
            <w:proofErr w:type="spellStart"/>
            <w:r w:rsidR="009476E7">
              <w:t>Ecran</w:t>
            </w:r>
            <w:proofErr w:type="spellEnd"/>
            <w:r w:rsidR="009476E7">
              <w:t>.</w:t>
            </w:r>
          </w:p>
          <w:p w:rsidR="00B01B39" w:rsidRDefault="00B01B39" w:rsidP="00B01B39">
            <w:pPr>
              <w:pStyle w:val="Paragraphedeliste"/>
              <w:ind w:left="1080"/>
            </w:pPr>
            <w:r>
              <w:t>-les points suivants sur l’axe optique : O, A , A’, F, F’.</w:t>
            </w:r>
          </w:p>
          <w:p w:rsidR="00B01B39" w:rsidRDefault="00B01B39" w:rsidP="00B01B39">
            <w:pPr>
              <w:pStyle w:val="Paragraphedeliste"/>
              <w:ind w:left="1080"/>
            </w:pPr>
          </w:p>
          <w:p w:rsidR="00C56687" w:rsidRDefault="0095536C" w:rsidP="00C56687">
            <w:pPr>
              <w:pStyle w:val="Paragraphedeliste"/>
              <w:numPr>
                <w:ilvl w:val="0"/>
                <w:numId w:val="28"/>
              </w:numPr>
            </w:pPr>
            <w:r>
              <w:t xml:space="preserve">Réaliser le protocole décrit dans le document 3. </w:t>
            </w:r>
          </w:p>
          <w:p w:rsidR="0095536C" w:rsidRDefault="0095536C" w:rsidP="00C56687">
            <w:pPr>
              <w:pStyle w:val="Paragraphedeliste"/>
              <w:numPr>
                <w:ilvl w:val="0"/>
                <w:numId w:val="28"/>
              </w:numPr>
            </w:pPr>
            <w:r>
              <w:t>Consigner les résultats obtenus dans un tableau (modèle : document 4).</w:t>
            </w:r>
          </w:p>
          <w:p w:rsidR="0095536C" w:rsidRDefault="004364D2" w:rsidP="00C56687">
            <w:pPr>
              <w:pStyle w:val="Paragraphedeliste"/>
              <w:numPr>
                <w:ilvl w:val="0"/>
                <w:numId w:val="28"/>
              </w:numPr>
            </w:pPr>
            <w:r>
              <w:t>A)</w:t>
            </w:r>
            <w:r w:rsidR="00A760DC">
              <w:t>Prévoir, à l’aide d’un schéma à l’échelle 1/5, la taille, le sens, et la position de l’image A’B’ mesurée par rapport au point O, d’un objet placé à 30cm à gauche de la lentille.</w:t>
            </w:r>
          </w:p>
          <w:p w:rsidR="004364D2" w:rsidRDefault="004364D2" w:rsidP="004364D2">
            <w:pPr>
              <w:pStyle w:val="Paragraphedeliste"/>
              <w:ind w:left="1080"/>
            </w:pPr>
            <w:r>
              <w:t>Au besoin, aidez-vous de la partie 1 pour tracer la trajectoire des rayons lumineux .</w:t>
            </w:r>
          </w:p>
          <w:p w:rsidR="004364D2" w:rsidRDefault="004364D2" w:rsidP="004364D2">
            <w:pPr>
              <w:pStyle w:val="Paragraphedeliste"/>
              <w:ind w:left="1080"/>
            </w:pPr>
            <w:r>
              <w:t>B)</w:t>
            </w:r>
            <w:r w:rsidR="00A760DC">
              <w:t>Vérifier le résultat par l’expérience.</w:t>
            </w:r>
            <w:r w:rsidR="00942BF0">
              <w:t xml:space="preserve"> </w:t>
            </w:r>
          </w:p>
          <w:p w:rsidR="002B3EB3" w:rsidRDefault="00A760DC" w:rsidP="00396F42">
            <w:pPr>
              <w:pStyle w:val="Paragraphedeliste"/>
              <w:numPr>
                <w:ilvl w:val="0"/>
                <w:numId w:val="28"/>
              </w:numPr>
            </w:pPr>
            <w:r>
              <w:t xml:space="preserve">En appliquant </w:t>
            </w:r>
            <w:r w:rsidR="004B0F33">
              <w:t>le</w:t>
            </w:r>
            <w:r>
              <w:t xml:space="preserve"> théorème de Thalès aux triangles </w:t>
            </w:r>
            <w:r w:rsidR="002B3EB3">
              <w:t>OAB et OA’B’ , trouver une formule mathématique qui relie le grandissement à OA’ et OA.</w:t>
            </w:r>
            <w:bookmarkStart w:id="0" w:name="_GoBack"/>
            <w:bookmarkEnd w:id="0"/>
          </w:p>
          <w:p w:rsidR="001C4208" w:rsidRPr="009B26A3" w:rsidRDefault="001C4208" w:rsidP="001C4208">
            <w:pPr>
              <w:pStyle w:val="Paragraphedeliste"/>
            </w:pP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11"/>
      <w:footerReference w:type="default" r:id="rId12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099" w:rsidRDefault="00EA2099" w:rsidP="00A5044E">
      <w:pPr>
        <w:spacing w:after="0"/>
      </w:pPr>
      <w:r>
        <w:separator/>
      </w:r>
    </w:p>
  </w:endnote>
  <w:endnote w:type="continuationSeparator" w:id="0">
    <w:p w:rsidR="00EA2099" w:rsidRDefault="00EA2099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,Italic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099" w:rsidRDefault="00EA2099" w:rsidP="00A5044E">
      <w:pPr>
        <w:spacing w:after="0"/>
      </w:pPr>
      <w:r>
        <w:separator/>
      </w:r>
    </w:p>
  </w:footnote>
  <w:footnote w:type="continuationSeparator" w:id="0">
    <w:p w:rsidR="00EA2099" w:rsidRDefault="00EA2099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114A16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13BC4"/>
    <w:multiLevelType w:val="hybridMultilevel"/>
    <w:tmpl w:val="D124CC96"/>
    <w:lvl w:ilvl="0" w:tplc="778CB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16EF"/>
    <w:multiLevelType w:val="hybridMultilevel"/>
    <w:tmpl w:val="64768A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2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27"/>
  </w:num>
  <w:num w:numId="11">
    <w:abstractNumId w:val="19"/>
  </w:num>
  <w:num w:numId="12">
    <w:abstractNumId w:val="23"/>
  </w:num>
  <w:num w:numId="13">
    <w:abstractNumId w:val="11"/>
  </w:num>
  <w:num w:numId="14">
    <w:abstractNumId w:val="16"/>
  </w:num>
  <w:num w:numId="15">
    <w:abstractNumId w:val="8"/>
  </w:num>
  <w:num w:numId="16">
    <w:abstractNumId w:val="14"/>
  </w:num>
  <w:num w:numId="17">
    <w:abstractNumId w:val="15"/>
  </w:num>
  <w:num w:numId="18">
    <w:abstractNumId w:val="3"/>
  </w:num>
  <w:num w:numId="19">
    <w:abstractNumId w:val="9"/>
  </w:num>
  <w:num w:numId="20">
    <w:abstractNumId w:val="25"/>
  </w:num>
  <w:num w:numId="21">
    <w:abstractNumId w:val="20"/>
  </w:num>
  <w:num w:numId="22">
    <w:abstractNumId w:val="5"/>
  </w:num>
  <w:num w:numId="23">
    <w:abstractNumId w:val="13"/>
  </w:num>
  <w:num w:numId="24">
    <w:abstractNumId w:val="10"/>
  </w:num>
  <w:num w:numId="25">
    <w:abstractNumId w:val="26"/>
  </w:num>
  <w:num w:numId="26">
    <w:abstractNumId w:val="17"/>
  </w:num>
  <w:num w:numId="27">
    <w:abstractNumId w:val="1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16"/>
    <w:rsid w:val="00022E7C"/>
    <w:rsid w:val="0003038F"/>
    <w:rsid w:val="00032164"/>
    <w:rsid w:val="00077F99"/>
    <w:rsid w:val="000A2F15"/>
    <w:rsid w:val="000E1E68"/>
    <w:rsid w:val="000E295F"/>
    <w:rsid w:val="000E5EB4"/>
    <w:rsid w:val="000F7010"/>
    <w:rsid w:val="00106ED3"/>
    <w:rsid w:val="00114A16"/>
    <w:rsid w:val="0013291E"/>
    <w:rsid w:val="00152489"/>
    <w:rsid w:val="00153238"/>
    <w:rsid w:val="00171EA4"/>
    <w:rsid w:val="001968A9"/>
    <w:rsid w:val="001B3BCC"/>
    <w:rsid w:val="001C4208"/>
    <w:rsid w:val="001E45F4"/>
    <w:rsid w:val="002006E2"/>
    <w:rsid w:val="00212792"/>
    <w:rsid w:val="00226D2A"/>
    <w:rsid w:val="002430FC"/>
    <w:rsid w:val="002451D2"/>
    <w:rsid w:val="002479B2"/>
    <w:rsid w:val="00260FE9"/>
    <w:rsid w:val="00297561"/>
    <w:rsid w:val="002A18E7"/>
    <w:rsid w:val="002B3EB3"/>
    <w:rsid w:val="002C5EB3"/>
    <w:rsid w:val="002D043E"/>
    <w:rsid w:val="002D7E93"/>
    <w:rsid w:val="002E3092"/>
    <w:rsid w:val="00311F92"/>
    <w:rsid w:val="003913FA"/>
    <w:rsid w:val="00394897"/>
    <w:rsid w:val="00396F42"/>
    <w:rsid w:val="003A0C14"/>
    <w:rsid w:val="003A14B8"/>
    <w:rsid w:val="003B44C0"/>
    <w:rsid w:val="003D2605"/>
    <w:rsid w:val="00403F57"/>
    <w:rsid w:val="0040549F"/>
    <w:rsid w:val="004258EA"/>
    <w:rsid w:val="004364D2"/>
    <w:rsid w:val="00442E2F"/>
    <w:rsid w:val="00444D31"/>
    <w:rsid w:val="004546D7"/>
    <w:rsid w:val="004673FC"/>
    <w:rsid w:val="004B0F33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75294"/>
    <w:rsid w:val="005B617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808"/>
    <w:rsid w:val="006D7A75"/>
    <w:rsid w:val="006E5745"/>
    <w:rsid w:val="007064F7"/>
    <w:rsid w:val="00736158"/>
    <w:rsid w:val="007557BB"/>
    <w:rsid w:val="00772EAA"/>
    <w:rsid w:val="007734BC"/>
    <w:rsid w:val="007A751A"/>
    <w:rsid w:val="007B5992"/>
    <w:rsid w:val="007C5BC9"/>
    <w:rsid w:val="007C6D66"/>
    <w:rsid w:val="007F01C9"/>
    <w:rsid w:val="007F2C93"/>
    <w:rsid w:val="00805058"/>
    <w:rsid w:val="008152F9"/>
    <w:rsid w:val="00827037"/>
    <w:rsid w:val="00851F93"/>
    <w:rsid w:val="00893437"/>
    <w:rsid w:val="0089690D"/>
    <w:rsid w:val="008A3793"/>
    <w:rsid w:val="008E1E7D"/>
    <w:rsid w:val="008F4016"/>
    <w:rsid w:val="00904342"/>
    <w:rsid w:val="009066D3"/>
    <w:rsid w:val="009103DB"/>
    <w:rsid w:val="00915A10"/>
    <w:rsid w:val="00921789"/>
    <w:rsid w:val="00925E05"/>
    <w:rsid w:val="00942BF0"/>
    <w:rsid w:val="00946220"/>
    <w:rsid w:val="009476E7"/>
    <w:rsid w:val="0095536C"/>
    <w:rsid w:val="009813F1"/>
    <w:rsid w:val="00984734"/>
    <w:rsid w:val="00995AAF"/>
    <w:rsid w:val="009A553C"/>
    <w:rsid w:val="009A709A"/>
    <w:rsid w:val="009B26A3"/>
    <w:rsid w:val="009B5A07"/>
    <w:rsid w:val="009D5FB3"/>
    <w:rsid w:val="009F34C5"/>
    <w:rsid w:val="00A112B3"/>
    <w:rsid w:val="00A378B0"/>
    <w:rsid w:val="00A5044E"/>
    <w:rsid w:val="00A75C11"/>
    <w:rsid w:val="00A760DC"/>
    <w:rsid w:val="00A805BF"/>
    <w:rsid w:val="00A96091"/>
    <w:rsid w:val="00AA7BC3"/>
    <w:rsid w:val="00AC4DB0"/>
    <w:rsid w:val="00B01B39"/>
    <w:rsid w:val="00B45FEE"/>
    <w:rsid w:val="00B63A48"/>
    <w:rsid w:val="00B63BE1"/>
    <w:rsid w:val="00B80AA3"/>
    <w:rsid w:val="00B93844"/>
    <w:rsid w:val="00BA58F4"/>
    <w:rsid w:val="00BA7C54"/>
    <w:rsid w:val="00BB1BD6"/>
    <w:rsid w:val="00BD53D1"/>
    <w:rsid w:val="00BD7B50"/>
    <w:rsid w:val="00BE1734"/>
    <w:rsid w:val="00BE4FB3"/>
    <w:rsid w:val="00C308AC"/>
    <w:rsid w:val="00C44A54"/>
    <w:rsid w:val="00C56687"/>
    <w:rsid w:val="00C73FD8"/>
    <w:rsid w:val="00CA205C"/>
    <w:rsid w:val="00CB5BF9"/>
    <w:rsid w:val="00CC5680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DF1A6B"/>
    <w:rsid w:val="00E1276A"/>
    <w:rsid w:val="00E13099"/>
    <w:rsid w:val="00E32DB3"/>
    <w:rsid w:val="00E374B0"/>
    <w:rsid w:val="00E443F6"/>
    <w:rsid w:val="00E76F2C"/>
    <w:rsid w:val="00E82863"/>
    <w:rsid w:val="00EA2099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2D4F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BC394"/>
  <w15:docId w15:val="{CD4F57D4-50D7-5741-BC18-AEF39229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unhideWhenUsed/>
    <w:rsid w:val="000303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rsid w:val="00E8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ciences.univ-nantes.fr/sites/genevieve_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C4F16-9F26-BE48-8C8C-686C1D6E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34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Seconde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6</cp:revision>
  <cp:lastPrinted>2011-09-10T14:56:00Z</cp:lastPrinted>
  <dcterms:created xsi:type="dcterms:W3CDTF">2019-10-31T16:10:00Z</dcterms:created>
  <dcterms:modified xsi:type="dcterms:W3CDTF">2019-10-31T16:51:00Z</dcterms:modified>
</cp:coreProperties>
</file>