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572D04" w:rsidTr="009B26A3">
        <w:trPr>
          <w:trHeight w:val="370"/>
        </w:trPr>
        <w:tc>
          <w:tcPr>
            <w:tcW w:w="4111" w:type="dxa"/>
            <w:vAlign w:val="center"/>
          </w:tcPr>
          <w:p w:rsidR="00572D04" w:rsidRPr="00572D04" w:rsidRDefault="002006E2" w:rsidP="009B26A3">
            <w:pPr>
              <w:pStyle w:val="Titre1"/>
              <w:outlineLvl w:val="0"/>
            </w:pPr>
            <w:r>
              <w:t xml:space="preserve">Thème : </w:t>
            </w:r>
            <w:r w:rsidR="005D70ED">
              <w:t>O</w:t>
            </w:r>
            <w:r w:rsidR="00C155E2">
              <w:t>ndes et signaux</w:t>
            </w:r>
          </w:p>
        </w:tc>
        <w:tc>
          <w:tcPr>
            <w:tcW w:w="6663" w:type="dxa"/>
            <w:vAlign w:val="center"/>
          </w:tcPr>
          <w:p w:rsidR="00572D04" w:rsidRDefault="00C155E2" w:rsidP="002006E2">
            <w:pPr>
              <w:pStyle w:val="Titre1"/>
              <w:spacing w:before="0"/>
              <w:ind w:left="720"/>
              <w:outlineLvl w:val="0"/>
            </w:pPr>
            <w:r>
              <w:t>P1: signaux sonores</w:t>
            </w:r>
          </w:p>
        </w:tc>
      </w:tr>
      <w:tr w:rsidR="00572D04" w:rsidTr="009B26A3">
        <w:tc>
          <w:tcPr>
            <w:tcW w:w="10774" w:type="dxa"/>
            <w:gridSpan w:val="2"/>
            <w:vAlign w:val="center"/>
          </w:tcPr>
          <w:p w:rsidR="00572D04" w:rsidRDefault="00C155E2" w:rsidP="007F2C93">
            <w:pPr>
              <w:pStyle w:val="Titre1"/>
              <w:spacing w:before="0"/>
              <w:outlineLvl w:val="0"/>
            </w:pPr>
            <w:r>
              <w:t>Activité 1</w:t>
            </w:r>
            <w:r w:rsidR="00091B1F">
              <w:t> : le son</w:t>
            </w:r>
          </w:p>
        </w:tc>
      </w:tr>
    </w:tbl>
    <w:p w:rsidR="00F14340" w:rsidRDefault="00C155E2" w:rsidP="009B26A3">
      <w:r>
        <w:t>Objectifs :</w:t>
      </w:r>
      <w:r w:rsidR="00F14340">
        <w:t xml:space="preserve"> </w:t>
      </w:r>
      <w:bookmarkStart w:id="0" w:name="_GoBack"/>
      <w:bookmarkEnd w:id="0"/>
    </w:p>
    <w:p w:rsidR="009B26A3" w:rsidRDefault="00F14340" w:rsidP="009B26A3">
      <w:r>
        <w:t>-se familiariser avec le concept d’onde sonore</w:t>
      </w:r>
    </w:p>
    <w:p w:rsidR="00F14340" w:rsidRDefault="00F14340" w:rsidP="009B26A3">
      <w:r>
        <w:t>-</w:t>
      </w:r>
      <w:r w:rsidR="00091B1F">
        <w:t>mesurer la célérité d’une onde sonore</w:t>
      </w:r>
    </w:p>
    <w:p w:rsidR="00C155E2" w:rsidRDefault="00C155E2" w:rsidP="009B26A3"/>
    <w:p w:rsidR="00C155E2" w:rsidRPr="009B26A3" w:rsidRDefault="00C155E2" w:rsidP="003A6242">
      <w:pPr>
        <w:pStyle w:val="Titre4"/>
      </w:pPr>
      <w:r>
        <w:t>Partie 1 : un son, c’est quoi ?</w:t>
      </w:r>
    </w:p>
    <w:p w:rsidR="009B26A3" w:rsidRDefault="009B26A3" w:rsidP="00B95F76">
      <w:pPr>
        <w:pStyle w:val="Titre2"/>
      </w:pPr>
    </w:p>
    <w:p w:rsidR="00091B1F" w:rsidRDefault="007761A4" w:rsidP="00B95F76">
      <w:pPr>
        <w:pStyle w:val="Titre2"/>
      </w:pPr>
      <w:r>
        <w:t xml:space="preserve">Document 1 : </w:t>
      </w:r>
      <w:r w:rsidR="00780F9B">
        <w:t>vibration des tranches d’air</w:t>
      </w:r>
    </w:p>
    <w:p w:rsidR="00780F9B" w:rsidRDefault="007761A4" w:rsidP="009B26A3">
      <w:r>
        <w:rPr>
          <w:noProof/>
        </w:rPr>
        <w:drawing>
          <wp:inline distT="0" distB="0" distL="0" distR="0" wp14:anchorId="1E022092" wp14:editId="52A83916">
            <wp:extent cx="6430945" cy="572136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19-11-18 à 18.22.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515" cy="575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9B" w:rsidRDefault="00780F9B" w:rsidP="009B26A3"/>
    <w:p w:rsidR="00780F9B" w:rsidRDefault="00780F9B" w:rsidP="00B95F76">
      <w:pPr>
        <w:pStyle w:val="Titre2"/>
      </w:pPr>
      <w:r>
        <w:lastRenderedPageBreak/>
        <w:t xml:space="preserve">Document 2 : </w:t>
      </w:r>
      <w:r w:rsidR="00B95F76">
        <w:t>un milieu élastique</w:t>
      </w:r>
    </w:p>
    <w:p w:rsidR="007761A4" w:rsidRDefault="00780F9B" w:rsidP="009B26A3">
      <w:r>
        <w:rPr>
          <w:noProof/>
        </w:rPr>
        <w:drawing>
          <wp:inline distT="0" distB="0" distL="0" distR="0">
            <wp:extent cx="5475040" cy="5188579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d’écran 2019-11-18 à 18.24.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610" cy="522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892" w:rsidRDefault="006E1892" w:rsidP="009B26A3"/>
    <w:p w:rsidR="006E1892" w:rsidRDefault="006E1892" w:rsidP="009B26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091B1F" w:rsidTr="00091B1F">
        <w:tc>
          <w:tcPr>
            <w:tcW w:w="10621" w:type="dxa"/>
          </w:tcPr>
          <w:p w:rsidR="00091B1F" w:rsidRDefault="00091B1F" w:rsidP="009B26A3">
            <w:r>
              <w:t>Questions</w:t>
            </w:r>
          </w:p>
        </w:tc>
      </w:tr>
      <w:tr w:rsidR="00091B1F" w:rsidTr="00091B1F">
        <w:tc>
          <w:tcPr>
            <w:tcW w:w="10621" w:type="dxa"/>
          </w:tcPr>
          <w:p w:rsidR="00780F9B" w:rsidRPr="00780F9B" w:rsidRDefault="00091B1F" w:rsidP="00780F9B">
            <w:pPr>
              <w:pStyle w:val="Paragraphedeliste"/>
              <w:numPr>
                <w:ilvl w:val="0"/>
                <w:numId w:val="30"/>
              </w:numPr>
              <w:rPr>
                <w:rFonts w:ascii="Times New Roman" w:hAnsi="Times New Roman"/>
              </w:rPr>
            </w:pPr>
            <w:r w:rsidRPr="00780F9B">
              <w:rPr>
                <w:shd w:val="clear" w:color="auto" w:fill="FFFFFF"/>
              </w:rPr>
              <w:t xml:space="preserve">On fait « vibrer » le piston autour d’une position verticale d’équilibre. </w:t>
            </w:r>
          </w:p>
          <w:p w:rsidR="00780F9B" w:rsidRPr="00780F9B" w:rsidRDefault="00091B1F" w:rsidP="00780F9B">
            <w:pPr>
              <w:pStyle w:val="Paragraphedeliste"/>
              <w:numPr>
                <w:ilvl w:val="0"/>
                <w:numId w:val="30"/>
              </w:numPr>
              <w:rPr>
                <w:rFonts w:ascii="Times New Roman" w:hAnsi="Times New Roman"/>
              </w:rPr>
            </w:pPr>
            <w:r w:rsidRPr="00780F9B">
              <w:rPr>
                <w:shd w:val="clear" w:color="auto" w:fill="FFFFFF"/>
              </w:rPr>
              <w:t>Que signifie « vibrer » pour ce piston ?</w:t>
            </w:r>
            <w:r w:rsidR="00780F9B" w:rsidRPr="00780F9B">
              <w:rPr>
                <w:shd w:val="clear" w:color="auto" w:fill="FFFFFF"/>
              </w:rPr>
              <w:t xml:space="preserve"> </w:t>
            </w:r>
          </w:p>
          <w:p w:rsidR="00780F9B" w:rsidRPr="00780F9B" w:rsidRDefault="00780F9B" w:rsidP="00780F9B">
            <w:pPr>
              <w:pStyle w:val="Paragraphedeliste"/>
              <w:numPr>
                <w:ilvl w:val="0"/>
                <w:numId w:val="30"/>
              </w:numPr>
              <w:rPr>
                <w:rFonts w:ascii="Times New Roman" w:hAnsi="Times New Roman"/>
              </w:rPr>
            </w:pPr>
            <w:r w:rsidRPr="00780F9B">
              <w:rPr>
                <w:shd w:val="clear" w:color="auto" w:fill="FFFFFF"/>
              </w:rPr>
              <w:t>Que se passe-t-il pour les molécules qui se trouvent dans la tranche 1 lorsque le piston se déplace vers la droite ?</w:t>
            </w:r>
          </w:p>
          <w:p w:rsidR="00780F9B" w:rsidRPr="00780F9B" w:rsidRDefault="00780F9B" w:rsidP="00780F9B">
            <w:pPr>
              <w:pStyle w:val="Paragraphedeliste"/>
              <w:numPr>
                <w:ilvl w:val="0"/>
                <w:numId w:val="30"/>
              </w:numPr>
              <w:rPr>
                <w:rFonts w:ascii="Times New Roman" w:hAnsi="Times New Roman"/>
              </w:rPr>
            </w:pPr>
            <w:r w:rsidRPr="00780F9B">
              <w:rPr>
                <w:rStyle w:val="apple-converted-space"/>
                <w:rFonts w:ascii="Helvetica Neue" w:hAnsi="Helvetica Neue"/>
                <w:sz w:val="23"/>
                <w:szCs w:val="23"/>
                <w:shd w:val="clear" w:color="auto" w:fill="FFFFFF"/>
              </w:rPr>
              <w:t xml:space="preserve">  </w:t>
            </w:r>
            <w:r w:rsidRPr="00780F9B">
              <w:rPr>
                <w:shd w:val="clear" w:color="auto" w:fill="FFFFFF"/>
              </w:rPr>
              <w:t>Qu’arrive-t-il ensuite aux molécules de la tranche 2 voisine ? Puis celles de la tranche 3 ?</w:t>
            </w:r>
          </w:p>
          <w:p w:rsidR="00780F9B" w:rsidRPr="00780F9B" w:rsidRDefault="00780F9B" w:rsidP="00780F9B">
            <w:pPr>
              <w:pStyle w:val="Paragraphedeliste"/>
              <w:numPr>
                <w:ilvl w:val="0"/>
                <w:numId w:val="30"/>
              </w:numPr>
              <w:rPr>
                <w:rStyle w:val="apple-converted-space"/>
                <w:rFonts w:ascii="Times New Roman" w:hAnsi="Times New Roman"/>
              </w:rPr>
            </w:pPr>
            <w:r w:rsidRPr="00780F9B">
              <w:rPr>
                <w:shd w:val="clear" w:color="auto" w:fill="FFFFFF"/>
              </w:rPr>
              <w:t xml:space="preserve"> L’air étant un matériau élastique, que se passe-t-il lorsque le piston revient vers la gauche ?</w:t>
            </w:r>
            <w:r w:rsidRPr="00780F9B">
              <w:rPr>
                <w:rStyle w:val="apple-converted-space"/>
                <w:shd w:val="clear" w:color="auto" w:fill="FFFFFF"/>
              </w:rPr>
              <w:t xml:space="preserve"> </w:t>
            </w:r>
          </w:p>
          <w:p w:rsidR="00780F9B" w:rsidRPr="00B95F76" w:rsidRDefault="00780F9B" w:rsidP="00780F9B">
            <w:pPr>
              <w:pStyle w:val="Paragraphedeliste"/>
              <w:numPr>
                <w:ilvl w:val="0"/>
                <w:numId w:val="30"/>
              </w:numPr>
              <w:rPr>
                <w:rFonts w:ascii="Times New Roman" w:hAnsi="Times New Roman"/>
              </w:rPr>
            </w:pPr>
            <w:r w:rsidRPr="00780F9B">
              <w:rPr>
                <w:rStyle w:val="apple-converted-space"/>
                <w:shd w:val="clear" w:color="auto" w:fill="FFFFFF"/>
              </w:rPr>
              <w:t>Observer le professeur faire la manipulation au tableau.</w:t>
            </w:r>
            <w:r w:rsidRPr="00780F9B">
              <w:rPr>
                <w:rStyle w:val="apple-converted-space"/>
                <w:rFonts w:ascii="Helvetica Neue" w:hAnsi="Helvetica Neue"/>
                <w:sz w:val="23"/>
                <w:szCs w:val="23"/>
                <w:shd w:val="clear" w:color="auto" w:fill="FFFFFF"/>
              </w:rPr>
              <w:t> </w:t>
            </w:r>
            <w:r w:rsidRPr="00780F9B">
              <w:rPr>
                <w:shd w:val="clear" w:color="auto" w:fill="FFFFFF"/>
              </w:rPr>
              <w:t xml:space="preserve"> Expliquer ce qu’il se passe.</w:t>
            </w:r>
          </w:p>
          <w:p w:rsidR="00091B1F" w:rsidRDefault="00091B1F" w:rsidP="00780F9B"/>
        </w:tc>
      </w:tr>
    </w:tbl>
    <w:p w:rsidR="00091B1F" w:rsidRDefault="00091B1F" w:rsidP="009B26A3"/>
    <w:p w:rsidR="00C155E2" w:rsidRDefault="00C155E2" w:rsidP="009B26A3"/>
    <w:p w:rsidR="00C155E2" w:rsidRDefault="00C155E2" w:rsidP="003A6242">
      <w:pPr>
        <w:pStyle w:val="Titre4"/>
      </w:pPr>
      <w:r>
        <w:lastRenderedPageBreak/>
        <w:t>Partie 2 :</w:t>
      </w:r>
      <w:r w:rsidR="003A6242">
        <w:t xml:space="preserve"> mesure de la célérité d’une onde </w:t>
      </w:r>
      <w:proofErr w:type="spellStart"/>
      <w:r w:rsidR="003A6242">
        <w:t>ultra-sonore</w:t>
      </w:r>
      <w:proofErr w:type="spellEnd"/>
    </w:p>
    <w:p w:rsidR="003A6242" w:rsidRDefault="003A6242" w:rsidP="00091B1F">
      <w:pPr>
        <w:pStyle w:val="Titre2"/>
      </w:pPr>
      <w:r>
        <w:t>Document 1 : montage expérimental et principe de la mesure</w:t>
      </w:r>
    </w:p>
    <w:p w:rsidR="003A6242" w:rsidRPr="003A6242" w:rsidRDefault="003A6242" w:rsidP="003A6242"/>
    <w:p w:rsidR="003A6242" w:rsidRDefault="00B95F76" w:rsidP="003A624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0E4DB1" wp14:editId="77C74CB3">
                <wp:simplePos x="0" y="0"/>
                <wp:positionH relativeFrom="column">
                  <wp:posOffset>3759200</wp:posOffset>
                </wp:positionH>
                <wp:positionV relativeFrom="paragraph">
                  <wp:posOffset>-200883</wp:posOffset>
                </wp:positionV>
                <wp:extent cx="864158" cy="371789"/>
                <wp:effectExtent l="12700" t="12700" r="12700" b="9525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158" cy="3717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6242" w:rsidRDefault="003A6242" w:rsidP="003A6242">
                            <w:pPr>
                              <w:jc w:val="center"/>
                            </w:pPr>
                            <w:r>
                              <w:t>EA1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0E4DB1" id="Rectangle à coins arrondis 5" o:spid="_x0000_s1026" style="position:absolute;margin-left:296pt;margin-top:-15.8pt;width:68.05pt;height:2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" fillcolor="#4f81bd [3204]" strokecolor="#243f60 [1604]" strokeweight="2pt">
                <v:textbox>
                  <w:txbxContent>
                    <w:p w:rsidR="003A6242" w:rsidRDefault="003A6242" w:rsidP="003A6242">
                      <w:pPr>
                        <w:jc w:val="center"/>
                      </w:pPr>
                      <w:r>
                        <w:t>EA1</w:t>
                      </w:r>
                    </w:p>
                  </w:txbxContent>
                </v:textbox>
              </v:roundrect>
            </w:pict>
          </mc:Fallback>
        </mc:AlternateContent>
      </w:r>
      <w:r w:rsidR="003A624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D66138" wp14:editId="425C744A">
                <wp:simplePos x="0" y="0"/>
                <wp:positionH relativeFrom="column">
                  <wp:posOffset>5649079</wp:posOffset>
                </wp:positionH>
                <wp:positionV relativeFrom="paragraph">
                  <wp:posOffset>164102</wp:posOffset>
                </wp:positionV>
                <wp:extent cx="864158" cy="371789"/>
                <wp:effectExtent l="12700" t="12700" r="12700" b="9525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158" cy="3717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6242" w:rsidRDefault="003A6242" w:rsidP="003A6242">
                            <w:pPr>
                              <w:jc w:val="center"/>
                            </w:pPr>
                            <w:r>
                              <w:t>EA2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D66138" id="Rectangle à coins arrondis 6" o:spid="_x0000_s1027" style="position:absolute;margin-left:444.8pt;margin-top:12.9pt;width:68.05pt;height:29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" fillcolor="#4f81bd [3204]" strokecolor="#243f60 [1604]" strokeweight="2pt">
                <v:textbox>
                  <w:txbxContent>
                    <w:p w:rsidR="003A6242" w:rsidRDefault="003A6242" w:rsidP="003A6242">
                      <w:pPr>
                        <w:jc w:val="center"/>
                      </w:pPr>
                      <w:r>
                        <w:t>EA2</w:t>
                      </w:r>
                    </w:p>
                  </w:txbxContent>
                </v:textbox>
              </v:roundrect>
            </w:pict>
          </mc:Fallback>
        </mc:AlternateContent>
      </w:r>
      <w:r w:rsidR="003A6242">
        <w:rPr>
          <w:noProof/>
        </w:rPr>
        <w:drawing>
          <wp:inline distT="0" distB="0" distL="0" distR="0" wp14:anchorId="6FE617A4" wp14:editId="6925E9D5">
            <wp:extent cx="6750685" cy="18890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9-11-16 à 23.04.4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110" cy="189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242" w:rsidRDefault="003A6242" w:rsidP="003A6242"/>
    <w:p w:rsidR="003A6242" w:rsidRDefault="003A6242" w:rsidP="003A6242"/>
    <w:p w:rsidR="003A6242" w:rsidRPr="00C74139" w:rsidRDefault="003A6242" w:rsidP="003A6242">
      <w:r>
        <w:t xml:space="preserve">Le </w:t>
      </w:r>
      <w:proofErr w:type="spellStart"/>
      <w:r>
        <w:t>récepteur</w:t>
      </w:r>
      <w:proofErr w:type="spellEnd"/>
      <w:r>
        <w:t xml:space="preserve"> 1 </w:t>
      </w:r>
      <w:proofErr w:type="spellStart"/>
      <w:r>
        <w:t>reçoit</w:t>
      </w:r>
      <w:proofErr w:type="spellEnd"/>
      <w:r>
        <w:t xml:space="preserve"> la salve à la date t</w:t>
      </w:r>
      <w:r>
        <w:rPr>
          <w:position w:val="-4"/>
          <w:sz w:val="16"/>
          <w:szCs w:val="16"/>
        </w:rPr>
        <w:t>1</w:t>
      </w:r>
      <w:r>
        <w:t xml:space="preserve">. Le </w:t>
      </w:r>
      <w:proofErr w:type="spellStart"/>
      <w:r>
        <w:t>récepteur</w:t>
      </w:r>
      <w:proofErr w:type="spellEnd"/>
      <w:r>
        <w:t xml:space="preserve"> 2 </w:t>
      </w:r>
      <w:proofErr w:type="spellStart"/>
      <w:r>
        <w:t>sépare</w:t>
      </w:r>
      <w:proofErr w:type="spellEnd"/>
      <w:r>
        <w:t xml:space="preserve">́ d’une distance d </w:t>
      </w:r>
      <w:proofErr w:type="spellStart"/>
      <w:r>
        <w:t>reçoit</w:t>
      </w:r>
      <w:proofErr w:type="spellEnd"/>
      <w:r>
        <w:t xml:space="preserve"> la </w:t>
      </w:r>
      <w:proofErr w:type="spellStart"/>
      <w:r>
        <w:t>même</w:t>
      </w:r>
      <w:proofErr w:type="spellEnd"/>
      <w:r>
        <w:t xml:space="preserve"> salve à une date t</w:t>
      </w:r>
      <w:r>
        <w:rPr>
          <w:position w:val="-4"/>
          <w:sz w:val="16"/>
          <w:szCs w:val="16"/>
        </w:rPr>
        <w:t xml:space="preserve">2 </w:t>
      </w:r>
      <w:r>
        <w:t xml:space="preserve">donc avec un retard </w:t>
      </w:r>
      <w:r>
        <w:sym w:font="Symbol" w:char="F074"/>
      </w:r>
      <w:r>
        <w:t xml:space="preserve"> = t</w:t>
      </w:r>
      <w:r>
        <w:rPr>
          <w:position w:val="-4"/>
          <w:sz w:val="16"/>
          <w:szCs w:val="16"/>
        </w:rPr>
        <w:t>2</w:t>
      </w:r>
      <w:r>
        <w:t>- t</w:t>
      </w:r>
      <w:r>
        <w:rPr>
          <w:position w:val="-4"/>
          <w:sz w:val="16"/>
          <w:szCs w:val="16"/>
        </w:rPr>
        <w:t xml:space="preserve">1 </w:t>
      </w:r>
      <w:r>
        <w:t xml:space="preserve">par rapport au </w:t>
      </w:r>
      <w:proofErr w:type="spellStart"/>
      <w:r>
        <w:t>récepteur</w:t>
      </w:r>
      <w:proofErr w:type="spellEnd"/>
      <w:r>
        <w:t xml:space="preserve"> 1. </w:t>
      </w:r>
    </w:p>
    <w:p w:rsidR="003A6242" w:rsidRDefault="003A6242" w:rsidP="003A6242">
      <w:pPr>
        <w:pStyle w:val="Titre2"/>
      </w:pPr>
      <w:r>
        <w:t xml:space="preserve">Document 2 : protocole expérimental </w:t>
      </w:r>
    </w:p>
    <w:p w:rsidR="003A6242" w:rsidRDefault="003A6242" w:rsidP="003A624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888F0" wp14:editId="06FA42FF">
                <wp:simplePos x="0" y="0"/>
                <wp:positionH relativeFrom="column">
                  <wp:posOffset>1961</wp:posOffset>
                </wp:positionH>
                <wp:positionV relativeFrom="paragraph">
                  <wp:posOffset>119310</wp:posOffset>
                </wp:positionV>
                <wp:extent cx="6601767" cy="1356528"/>
                <wp:effectExtent l="12700" t="12700" r="15240" b="1524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1767" cy="13565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6242" w:rsidRDefault="003A6242" w:rsidP="003A6242">
                            <w:r>
                              <w:t>Réaliser le montage décrit dans le document 1.</w:t>
                            </w:r>
                          </w:p>
                          <w:p w:rsidR="003A6242" w:rsidRDefault="003A6242" w:rsidP="003A6242">
                            <w:r>
                              <w:t>Régler l’émetteur : 1 mode périodique , mode salves, salves moyennes</w:t>
                            </w:r>
                          </w:p>
                          <w:p w:rsidR="003A6242" w:rsidRDefault="003A6242" w:rsidP="003A6242">
                            <w:r>
                              <w:t>Connecter le port USB à l’ordinateur</w:t>
                            </w:r>
                          </w:p>
                          <w:p w:rsidR="003A6242" w:rsidRDefault="003A6242" w:rsidP="003A6242">
                            <w:r>
                              <w:t xml:space="preserve">Lnacer LATISPRO </w:t>
                            </w:r>
                          </w:p>
                          <w:p w:rsidR="003A6242" w:rsidRDefault="003A6242" w:rsidP="003A6242"/>
                          <w:p w:rsidR="003A6242" w:rsidRDefault="003A6242" w:rsidP="003A6242"/>
                          <w:p w:rsidR="003A6242" w:rsidRDefault="003A6242" w:rsidP="003A6242">
                            <w:pPr>
                              <w:jc w:val="center"/>
                            </w:pPr>
                          </w:p>
                          <w:p w:rsidR="003A6242" w:rsidRDefault="003A6242" w:rsidP="003A62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8888F0" id="Rectangle à coins arrondis 2" o:spid="_x0000_s1028" style="position:absolute;margin-left:.15pt;margin-top:9.4pt;width:519.8pt;height:106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" fillcolor="#4f81bd [3204]" strokecolor="#243f60 [1604]" strokeweight="2pt">
                <v:textbox>
                  <w:txbxContent>
                    <w:p w:rsidR="003A6242" w:rsidRDefault="003A6242" w:rsidP="003A6242">
                      <w:r>
                        <w:t>Réaliser le montage décrit dans le document 1.</w:t>
                      </w:r>
                    </w:p>
                    <w:p w:rsidR="003A6242" w:rsidRDefault="003A6242" w:rsidP="003A6242">
                      <w:r>
                        <w:t>Régler l’émetteur : 1 mode périodique , mode salves, salves moyennes</w:t>
                      </w:r>
                    </w:p>
                    <w:p w:rsidR="003A6242" w:rsidRDefault="003A6242" w:rsidP="003A6242">
                      <w:r>
                        <w:t>Connecter le port USB à l’ordinateur</w:t>
                      </w:r>
                    </w:p>
                    <w:p w:rsidR="003A6242" w:rsidRDefault="003A6242" w:rsidP="003A6242">
                      <w:proofErr w:type="spellStart"/>
                      <w:r>
                        <w:t>Lnacer</w:t>
                      </w:r>
                      <w:proofErr w:type="spellEnd"/>
                      <w:r>
                        <w:t xml:space="preserve"> LATISPRO </w:t>
                      </w:r>
                    </w:p>
                    <w:p w:rsidR="003A6242" w:rsidRDefault="003A6242" w:rsidP="003A6242"/>
                    <w:p w:rsidR="003A6242" w:rsidRDefault="003A6242" w:rsidP="003A6242"/>
                    <w:p w:rsidR="003A6242" w:rsidRDefault="003A6242" w:rsidP="003A6242">
                      <w:pPr>
                        <w:jc w:val="center"/>
                      </w:pPr>
                    </w:p>
                    <w:p w:rsidR="003A6242" w:rsidRDefault="003A6242" w:rsidP="003A6242"/>
                  </w:txbxContent>
                </v:textbox>
              </v:roundrect>
            </w:pict>
          </mc:Fallback>
        </mc:AlternateContent>
      </w:r>
    </w:p>
    <w:p w:rsidR="003A6242" w:rsidRDefault="003A6242" w:rsidP="003A6242"/>
    <w:p w:rsidR="003A6242" w:rsidRDefault="003A6242" w:rsidP="003A6242"/>
    <w:p w:rsidR="003A6242" w:rsidRDefault="003A6242" w:rsidP="003A6242"/>
    <w:p w:rsidR="003A6242" w:rsidRDefault="003A6242" w:rsidP="003A6242"/>
    <w:p w:rsidR="003A6242" w:rsidRDefault="003A6242" w:rsidP="003A6242"/>
    <w:p w:rsidR="003A6242" w:rsidRDefault="003A6242" w:rsidP="003A6242">
      <w:pPr>
        <w:pStyle w:val="Titre2"/>
      </w:pPr>
      <w:r>
        <w:t xml:space="preserve">Document 3 : paramètres </w:t>
      </w:r>
      <w:proofErr w:type="spellStart"/>
      <w:r>
        <w:t>Latis</w:t>
      </w:r>
      <w:proofErr w:type="spellEnd"/>
      <w:r>
        <w:t xml:space="preserve"> pro </w:t>
      </w:r>
    </w:p>
    <w:p w:rsidR="003A6242" w:rsidRDefault="003A6242" w:rsidP="003A624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8E204" wp14:editId="063381D5">
                <wp:simplePos x="0" y="0"/>
                <wp:positionH relativeFrom="column">
                  <wp:posOffset>1961</wp:posOffset>
                </wp:positionH>
                <wp:positionV relativeFrom="paragraph">
                  <wp:posOffset>45853</wp:posOffset>
                </wp:positionV>
                <wp:extent cx="6370655" cy="1386672"/>
                <wp:effectExtent l="12700" t="12700" r="17780" b="1079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655" cy="13866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6242" w:rsidRDefault="003A6242" w:rsidP="003A6242">
                            <w:r>
                              <w:t>Cocher : EA1, EA2</w:t>
                            </w:r>
                          </w:p>
                          <w:p w:rsidR="003A6242" w:rsidRDefault="003A6242" w:rsidP="003A6242">
                            <w:r>
                              <w:t>Nombre de points :16 000</w:t>
                            </w:r>
                          </w:p>
                          <w:p w:rsidR="003A6242" w:rsidRDefault="003A6242" w:rsidP="003A6242">
                            <w:r>
                              <w:t xml:space="preserve">Te= 4 </w:t>
                            </w:r>
                            <w:r>
                              <w:sym w:font="Symbol" w:char="F06D"/>
                            </w:r>
                            <w:r>
                              <w:t>s</w:t>
                            </w:r>
                          </w:p>
                          <w:p w:rsidR="003A6242" w:rsidRDefault="003A6242" w:rsidP="003A6242">
                            <w:r>
                              <w:t xml:space="preserve">Lancer l’acquisition </w:t>
                            </w:r>
                          </w:p>
                          <w:p w:rsidR="003A6242" w:rsidRDefault="003A6242" w:rsidP="003A62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E8E204" id="Rectangle à coins arrondis 3" o:spid="_x0000_s1029" style="position:absolute;margin-left:.15pt;margin-top:3.6pt;width:501.65pt;height:109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" fillcolor="#4f81bd [3204]" strokecolor="#243f60 [1604]" strokeweight="2pt">
                <v:textbox>
                  <w:txbxContent>
                    <w:p w:rsidR="003A6242" w:rsidRDefault="003A6242" w:rsidP="003A6242">
                      <w:r>
                        <w:t>Cocher : EA1, EA2</w:t>
                      </w:r>
                    </w:p>
                    <w:p w:rsidR="003A6242" w:rsidRDefault="003A6242" w:rsidP="003A6242">
                      <w:r>
                        <w:t>Nombre de points :16 000</w:t>
                      </w:r>
                    </w:p>
                    <w:p w:rsidR="003A6242" w:rsidRDefault="003A6242" w:rsidP="003A6242">
                      <w:r>
                        <w:t xml:space="preserve">Te= 4 </w:t>
                      </w:r>
                      <w:r>
                        <w:sym w:font="Symbol" w:char="F06D"/>
                      </w:r>
                      <w:r>
                        <w:t>s</w:t>
                      </w:r>
                    </w:p>
                    <w:p w:rsidR="003A6242" w:rsidRDefault="003A6242" w:rsidP="003A6242">
                      <w:r>
                        <w:t xml:space="preserve">Lancer l’acquisition </w:t>
                      </w:r>
                    </w:p>
                    <w:p w:rsidR="003A6242" w:rsidRDefault="003A6242" w:rsidP="003A624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3A6242" w:rsidRDefault="003A6242" w:rsidP="003A6242"/>
    <w:p w:rsidR="003A6242" w:rsidRDefault="003A6242" w:rsidP="003A6242"/>
    <w:p w:rsidR="003A6242" w:rsidRDefault="003A6242" w:rsidP="003A6242"/>
    <w:p w:rsidR="003A6242" w:rsidRDefault="003A6242" w:rsidP="009B26A3"/>
    <w:p w:rsidR="00C155E2" w:rsidRDefault="00C155E2" w:rsidP="009B26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C155E2" w:rsidTr="00E655AD">
        <w:tc>
          <w:tcPr>
            <w:tcW w:w="10740" w:type="dxa"/>
          </w:tcPr>
          <w:p w:rsidR="00C155E2" w:rsidRDefault="00C155E2" w:rsidP="00E655AD">
            <w:pPr>
              <w:pStyle w:val="Sansinterligne"/>
            </w:pPr>
            <w:r>
              <w:t>Questions</w:t>
            </w:r>
          </w:p>
        </w:tc>
      </w:tr>
      <w:tr w:rsidR="00C155E2" w:rsidTr="00E655AD">
        <w:tc>
          <w:tcPr>
            <w:tcW w:w="10740" w:type="dxa"/>
          </w:tcPr>
          <w:p w:rsidR="00C155E2" w:rsidRDefault="00C155E2" w:rsidP="00E655AD">
            <w:pPr>
              <w:pStyle w:val="Titre4"/>
              <w:outlineLvl w:val="3"/>
            </w:pPr>
            <w:r>
              <w:t>Mesure de la célérité du son</w:t>
            </w:r>
          </w:p>
          <w:p w:rsidR="00C155E2" w:rsidRDefault="00C155E2" w:rsidP="00E655AD">
            <w:pPr>
              <w:pStyle w:val="Paragraphedeliste"/>
              <w:numPr>
                <w:ilvl w:val="0"/>
                <w:numId w:val="27"/>
              </w:numPr>
            </w:pPr>
            <w:r>
              <w:t>Réaliser le protocole expérimental grâce aux documents 1,2 et 3 pour des distances d comprises entre 10 et 30 cm (prendre 5  valeurs).</w:t>
            </w:r>
          </w:p>
          <w:p w:rsidR="00C155E2" w:rsidRDefault="00C155E2" w:rsidP="00E655AD">
            <w:pPr>
              <w:pStyle w:val="Paragraphedeliste"/>
              <w:numPr>
                <w:ilvl w:val="0"/>
                <w:numId w:val="27"/>
              </w:numPr>
            </w:pPr>
            <w:r>
              <w:t xml:space="preserve">Grâce à </w:t>
            </w:r>
            <w:proofErr w:type="spellStart"/>
            <w:r>
              <w:t>Latis</w:t>
            </w:r>
            <w:proofErr w:type="spellEnd"/>
            <w:r>
              <w:t xml:space="preserve"> pro, déterminer </w:t>
            </w:r>
            <w:r>
              <w:sym w:font="Symbol" w:char="F074"/>
            </w:r>
            <w:r>
              <w:t>.</w:t>
            </w:r>
          </w:p>
          <w:p w:rsidR="00C155E2" w:rsidRDefault="00C155E2" w:rsidP="00E655AD">
            <w:pPr>
              <w:pStyle w:val="Paragraphedeliste"/>
              <w:numPr>
                <w:ilvl w:val="0"/>
                <w:numId w:val="27"/>
              </w:numPr>
            </w:pPr>
            <w:r>
              <w:t>En déduire la célérité du son  v pour les 5 valeurs.</w:t>
            </w:r>
          </w:p>
          <w:p w:rsidR="00C155E2" w:rsidRPr="009B26A3" w:rsidRDefault="00C155E2" w:rsidP="00E655AD"/>
        </w:tc>
      </w:tr>
    </w:tbl>
    <w:p w:rsidR="00C155E2" w:rsidRPr="009B26A3" w:rsidRDefault="00C155E2" w:rsidP="009B26A3"/>
    <w:sectPr w:rsidR="00C155E2" w:rsidRPr="009B26A3" w:rsidSect="009B26A3">
      <w:headerReference w:type="default" r:id="rId11"/>
      <w:footerReference w:type="default" r:id="rId12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22F" w:rsidRDefault="0068522F" w:rsidP="00A5044E">
      <w:pPr>
        <w:spacing w:after="0"/>
      </w:pPr>
      <w:r>
        <w:separator/>
      </w:r>
    </w:p>
  </w:endnote>
  <w:endnote w:type="continuationSeparator" w:id="0">
    <w:p w:rsidR="0068522F" w:rsidRDefault="0068522F" w:rsidP="00A5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22F" w:rsidRDefault="0068522F" w:rsidP="00A5044E">
      <w:pPr>
        <w:spacing w:after="0"/>
      </w:pPr>
      <w:r>
        <w:separator/>
      </w:r>
    </w:p>
  </w:footnote>
  <w:footnote w:type="continuationSeparator" w:id="0">
    <w:p w:rsidR="0068522F" w:rsidRDefault="0068522F" w:rsidP="00A504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479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z w:val="24"/>
              <w:szCs w:val="24"/>
            </w:rPr>
            <w:alias w:val="Société"/>
            <w:id w:val="44101710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5044E" w:rsidRPr="00D067C5" w:rsidRDefault="0051667A" w:rsidP="005D70ED">
              <w:pPr>
                <w:pStyle w:val="En-tte"/>
                <w:jc w:val="right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Seconde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97561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BD53D1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172DA"/>
    <w:multiLevelType w:val="hybridMultilevel"/>
    <w:tmpl w:val="BEE0188A"/>
    <w:lvl w:ilvl="0" w:tplc="2822FF66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sz w:val="2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7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8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F0EC3"/>
    <w:multiLevelType w:val="hybridMultilevel"/>
    <w:tmpl w:val="01C424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7" w15:restartNumberingAfterBreak="0">
    <w:nsid w:val="55F968C9"/>
    <w:multiLevelType w:val="hybridMultilevel"/>
    <w:tmpl w:val="8BBE9454"/>
    <w:lvl w:ilvl="0" w:tplc="2822FF66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sz w:val="2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0B06048"/>
    <w:multiLevelType w:val="hybridMultilevel"/>
    <w:tmpl w:val="9F88A560"/>
    <w:lvl w:ilvl="0" w:tplc="2822FF66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sz w:val="2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6"/>
  </w:num>
  <w:num w:numId="3">
    <w:abstractNumId w:val="13"/>
  </w:num>
  <w:num w:numId="4">
    <w:abstractNumId w:val="23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6"/>
  </w:num>
  <w:num w:numId="10">
    <w:abstractNumId w:val="29"/>
  </w:num>
  <w:num w:numId="11">
    <w:abstractNumId w:val="20"/>
  </w:num>
  <w:num w:numId="12">
    <w:abstractNumId w:val="25"/>
  </w:num>
  <w:num w:numId="13">
    <w:abstractNumId w:val="12"/>
  </w:num>
  <w:num w:numId="14">
    <w:abstractNumId w:val="18"/>
  </w:num>
  <w:num w:numId="15">
    <w:abstractNumId w:val="8"/>
  </w:num>
  <w:num w:numId="16">
    <w:abstractNumId w:val="15"/>
  </w:num>
  <w:num w:numId="17">
    <w:abstractNumId w:val="16"/>
  </w:num>
  <w:num w:numId="18">
    <w:abstractNumId w:val="2"/>
  </w:num>
  <w:num w:numId="19">
    <w:abstractNumId w:val="9"/>
  </w:num>
  <w:num w:numId="20">
    <w:abstractNumId w:val="27"/>
  </w:num>
  <w:num w:numId="21">
    <w:abstractNumId w:val="21"/>
  </w:num>
  <w:num w:numId="22">
    <w:abstractNumId w:val="5"/>
  </w:num>
  <w:num w:numId="23">
    <w:abstractNumId w:val="14"/>
  </w:num>
  <w:num w:numId="24">
    <w:abstractNumId w:val="10"/>
  </w:num>
  <w:num w:numId="25">
    <w:abstractNumId w:val="28"/>
  </w:num>
  <w:num w:numId="26">
    <w:abstractNumId w:val="19"/>
  </w:num>
  <w:num w:numId="27">
    <w:abstractNumId w:val="11"/>
  </w:num>
  <w:num w:numId="28">
    <w:abstractNumId w:val="22"/>
  </w:num>
  <w:num w:numId="29">
    <w:abstractNumId w:val="17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E2"/>
    <w:rsid w:val="00032164"/>
    <w:rsid w:val="00077F99"/>
    <w:rsid w:val="00091B1F"/>
    <w:rsid w:val="000A2F15"/>
    <w:rsid w:val="000E1E68"/>
    <w:rsid w:val="000E295F"/>
    <w:rsid w:val="000E5EB4"/>
    <w:rsid w:val="000F7010"/>
    <w:rsid w:val="00106ED3"/>
    <w:rsid w:val="0013291E"/>
    <w:rsid w:val="00153238"/>
    <w:rsid w:val="00171EA4"/>
    <w:rsid w:val="001968A9"/>
    <w:rsid w:val="001B3BCC"/>
    <w:rsid w:val="002006E2"/>
    <w:rsid w:val="002430FC"/>
    <w:rsid w:val="002451D2"/>
    <w:rsid w:val="002479B2"/>
    <w:rsid w:val="00260FE9"/>
    <w:rsid w:val="00297561"/>
    <w:rsid w:val="002A18E7"/>
    <w:rsid w:val="002C5EB3"/>
    <w:rsid w:val="002D043E"/>
    <w:rsid w:val="002D7E93"/>
    <w:rsid w:val="002E3092"/>
    <w:rsid w:val="00311F92"/>
    <w:rsid w:val="003913FA"/>
    <w:rsid w:val="00394897"/>
    <w:rsid w:val="003A0C14"/>
    <w:rsid w:val="003A14B8"/>
    <w:rsid w:val="003A6242"/>
    <w:rsid w:val="003B44C0"/>
    <w:rsid w:val="003D2605"/>
    <w:rsid w:val="0040549F"/>
    <w:rsid w:val="00442E2F"/>
    <w:rsid w:val="00444D31"/>
    <w:rsid w:val="004546D7"/>
    <w:rsid w:val="004673FC"/>
    <w:rsid w:val="004B0FE4"/>
    <w:rsid w:val="004C5FCA"/>
    <w:rsid w:val="004F217D"/>
    <w:rsid w:val="004F6794"/>
    <w:rsid w:val="00513001"/>
    <w:rsid w:val="0051667A"/>
    <w:rsid w:val="005275DE"/>
    <w:rsid w:val="005471DF"/>
    <w:rsid w:val="00550352"/>
    <w:rsid w:val="00571B2B"/>
    <w:rsid w:val="00572D04"/>
    <w:rsid w:val="005D0A76"/>
    <w:rsid w:val="005D2749"/>
    <w:rsid w:val="005D70ED"/>
    <w:rsid w:val="005E03EB"/>
    <w:rsid w:val="005E5A17"/>
    <w:rsid w:val="005E60A1"/>
    <w:rsid w:val="005E6CF3"/>
    <w:rsid w:val="00601B5C"/>
    <w:rsid w:val="006038D7"/>
    <w:rsid w:val="006511C3"/>
    <w:rsid w:val="006559A7"/>
    <w:rsid w:val="0068522F"/>
    <w:rsid w:val="00685656"/>
    <w:rsid w:val="006943EF"/>
    <w:rsid w:val="006A04C2"/>
    <w:rsid w:val="006A351A"/>
    <w:rsid w:val="006A3AA3"/>
    <w:rsid w:val="006B0EBD"/>
    <w:rsid w:val="006B6A0B"/>
    <w:rsid w:val="006D7A75"/>
    <w:rsid w:val="006E1892"/>
    <w:rsid w:val="007064F7"/>
    <w:rsid w:val="00736158"/>
    <w:rsid w:val="007557BB"/>
    <w:rsid w:val="00772EAA"/>
    <w:rsid w:val="007734BC"/>
    <w:rsid w:val="007761A4"/>
    <w:rsid w:val="00780F9B"/>
    <w:rsid w:val="007A751A"/>
    <w:rsid w:val="007B5992"/>
    <w:rsid w:val="007F01C9"/>
    <w:rsid w:val="007F2C93"/>
    <w:rsid w:val="00805058"/>
    <w:rsid w:val="008152F9"/>
    <w:rsid w:val="00827037"/>
    <w:rsid w:val="00893437"/>
    <w:rsid w:val="008A3793"/>
    <w:rsid w:val="008E1E7D"/>
    <w:rsid w:val="00904342"/>
    <w:rsid w:val="009066D3"/>
    <w:rsid w:val="009103DB"/>
    <w:rsid w:val="00915A10"/>
    <w:rsid w:val="00921789"/>
    <w:rsid w:val="00925E05"/>
    <w:rsid w:val="00940724"/>
    <w:rsid w:val="00946220"/>
    <w:rsid w:val="009813F1"/>
    <w:rsid w:val="00984734"/>
    <w:rsid w:val="00995AAF"/>
    <w:rsid w:val="009A553C"/>
    <w:rsid w:val="009B26A3"/>
    <w:rsid w:val="009B5A07"/>
    <w:rsid w:val="009D5FB3"/>
    <w:rsid w:val="009F34C5"/>
    <w:rsid w:val="00A112B3"/>
    <w:rsid w:val="00A378B0"/>
    <w:rsid w:val="00A5044E"/>
    <w:rsid w:val="00A75C11"/>
    <w:rsid w:val="00A805BF"/>
    <w:rsid w:val="00A96091"/>
    <w:rsid w:val="00AA7BC3"/>
    <w:rsid w:val="00B63A48"/>
    <w:rsid w:val="00B63BE1"/>
    <w:rsid w:val="00B80AA3"/>
    <w:rsid w:val="00B93844"/>
    <w:rsid w:val="00B95F76"/>
    <w:rsid w:val="00BA7C54"/>
    <w:rsid w:val="00BB1BD6"/>
    <w:rsid w:val="00BD53D1"/>
    <w:rsid w:val="00BD7B50"/>
    <w:rsid w:val="00BE1734"/>
    <w:rsid w:val="00C155E2"/>
    <w:rsid w:val="00C308AC"/>
    <w:rsid w:val="00C44A54"/>
    <w:rsid w:val="00C73FD8"/>
    <w:rsid w:val="00CA205C"/>
    <w:rsid w:val="00CB5BF9"/>
    <w:rsid w:val="00CD3963"/>
    <w:rsid w:val="00D067C5"/>
    <w:rsid w:val="00D31BDD"/>
    <w:rsid w:val="00D34771"/>
    <w:rsid w:val="00D747A1"/>
    <w:rsid w:val="00D93C76"/>
    <w:rsid w:val="00DA28E4"/>
    <w:rsid w:val="00DC02B0"/>
    <w:rsid w:val="00DC691D"/>
    <w:rsid w:val="00DD3F44"/>
    <w:rsid w:val="00DE1BD1"/>
    <w:rsid w:val="00DE2BA5"/>
    <w:rsid w:val="00E1276A"/>
    <w:rsid w:val="00E32DB3"/>
    <w:rsid w:val="00E374B0"/>
    <w:rsid w:val="00E443F6"/>
    <w:rsid w:val="00E76F2C"/>
    <w:rsid w:val="00EA7A5D"/>
    <w:rsid w:val="00EB3BB6"/>
    <w:rsid w:val="00EF6BEA"/>
    <w:rsid w:val="00F02CCC"/>
    <w:rsid w:val="00F14340"/>
    <w:rsid w:val="00F25541"/>
    <w:rsid w:val="00F32000"/>
    <w:rsid w:val="00F47E7D"/>
    <w:rsid w:val="00F7340E"/>
    <w:rsid w:val="00F770C4"/>
    <w:rsid w:val="00F80BB2"/>
    <w:rsid w:val="00FA7B8C"/>
    <w:rsid w:val="00FE0C2C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6672D7"/>
  <w15:docId w15:val="{4F356F1A-E07C-6847-974C-2751131F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1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  <w:style w:type="character" w:styleId="lev">
    <w:name w:val="Strong"/>
    <w:basedOn w:val="Policepardfaut"/>
    <w:uiPriority w:val="22"/>
    <w:qFormat/>
    <w:rsid w:val="00091B1F"/>
    <w:rPr>
      <w:b/>
      <w:bCs/>
    </w:rPr>
  </w:style>
  <w:style w:type="character" w:customStyle="1" w:styleId="apple-converted-space">
    <w:name w:val="apple-converted-space"/>
    <w:basedOn w:val="Policepardfaut"/>
    <w:rsid w:val="00091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6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ineloghmari/Desktop/modele%20cours%20-%202M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7E517-2B44-094E-8C50-C0AB2EE08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cours - 2MES.dotx</Template>
  <TotalTime>15</TotalTime>
  <Pages>3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Première S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Darine Lg</cp:lastModifiedBy>
  <cp:revision>9</cp:revision>
  <cp:lastPrinted>2011-09-10T14:56:00Z</cp:lastPrinted>
  <dcterms:created xsi:type="dcterms:W3CDTF">2019-11-18T17:12:00Z</dcterms:created>
  <dcterms:modified xsi:type="dcterms:W3CDTF">2019-11-18T20:25:00Z</dcterms:modified>
</cp:coreProperties>
</file>