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D5703" w:rsidRPr="0037682B" w:rsidTr="003D5703">
        <w:tc>
          <w:tcPr>
            <w:tcW w:w="9056" w:type="dxa"/>
          </w:tcPr>
          <w:p w:rsidR="003D5703" w:rsidRPr="0037682B" w:rsidRDefault="003D5703" w:rsidP="0037682B">
            <w:pPr>
              <w:pStyle w:val="Sansinterligne"/>
            </w:pPr>
            <w:r w:rsidRPr="0037682B">
              <w:t>SEC-P6-CORR exercices partie 2</w:t>
            </w:r>
          </w:p>
          <w:p w:rsidR="003D5703" w:rsidRPr="0037682B" w:rsidRDefault="003D5703" w:rsidP="0037682B">
            <w:pPr>
              <w:pStyle w:val="Sansinterligne"/>
            </w:pPr>
          </w:p>
          <w:p w:rsidR="003D5703" w:rsidRPr="0037682B" w:rsidRDefault="003D5703" w:rsidP="0037682B">
            <w:pPr>
              <w:pStyle w:val="Sansinterligne"/>
            </w:pPr>
          </w:p>
          <w:p w:rsidR="003D5703" w:rsidRPr="0037682B" w:rsidRDefault="003D5703" w:rsidP="0037682B">
            <w:pPr>
              <w:pStyle w:val="Sansinterligne"/>
            </w:pPr>
            <w:r w:rsidRPr="0037682B">
              <w:t>27p143</w:t>
            </w:r>
          </w:p>
          <w:p w:rsidR="003D5703" w:rsidRPr="0037682B" w:rsidRDefault="003D5703" w:rsidP="0037682B">
            <w:pPr>
              <w:pStyle w:val="Sansinterligne"/>
            </w:pPr>
            <w:r w:rsidRPr="0037682B">
              <w:t>43 et 45 p148</w:t>
            </w:r>
          </w:p>
          <w:p w:rsidR="003D5703" w:rsidRPr="0037682B" w:rsidRDefault="003D5703" w:rsidP="0037682B">
            <w:pPr>
              <w:pStyle w:val="Sansinterligne"/>
            </w:pPr>
          </w:p>
        </w:tc>
      </w:tr>
    </w:tbl>
    <w:p w:rsidR="00E66BF4" w:rsidRPr="0037682B" w:rsidRDefault="00A23F64" w:rsidP="0037682B">
      <w:pPr>
        <w:pStyle w:val="Sansinterligne"/>
      </w:pPr>
    </w:p>
    <w:p w:rsidR="003D5703" w:rsidRPr="00253477" w:rsidRDefault="003D5703" w:rsidP="0037682B">
      <w:pPr>
        <w:pStyle w:val="Sansinterligne"/>
        <w:rPr>
          <w:b/>
          <w:u w:val="single"/>
        </w:rPr>
      </w:pPr>
      <w:r w:rsidRPr="004F3C1F">
        <w:rPr>
          <w:b/>
          <w:u w:val="single"/>
        </w:rPr>
        <w:t>2</w:t>
      </w:r>
      <w:r w:rsidR="004F3C1F" w:rsidRPr="004F3C1F">
        <w:rPr>
          <w:b/>
          <w:u w:val="single"/>
        </w:rPr>
        <w:t>7p</w:t>
      </w:r>
      <w:r w:rsidRPr="004F3C1F">
        <w:rPr>
          <w:b/>
          <w:u w:val="single"/>
        </w:rPr>
        <w:t>143</w:t>
      </w:r>
    </w:p>
    <w:p w:rsidR="003D5703" w:rsidRPr="0037682B" w:rsidRDefault="003D5703" w:rsidP="0037682B">
      <w:pPr>
        <w:pStyle w:val="Sansinterligne"/>
      </w:pPr>
      <w:r w:rsidRPr="0037682B">
        <w:t xml:space="preserve">1. Le vecteur </w:t>
      </w:r>
      <w:proofErr w:type="spellStart"/>
      <w:r w:rsidRPr="0037682B">
        <w:t>déplacement</w:t>
      </w:r>
      <w:proofErr w:type="spellEnd"/>
      <w:r w:rsidRPr="0037682B">
        <w:t xml:space="preserve"> a une valeur de </w:t>
      </w:r>
      <w:r w:rsidR="00253477">
        <w:t xml:space="preserve">MM’= </w:t>
      </w:r>
      <w:r w:rsidRPr="0037682B">
        <w:t xml:space="preserve">101 m. </w:t>
      </w:r>
    </w:p>
    <w:p w:rsidR="003D5703" w:rsidRPr="0037682B" w:rsidRDefault="003D5703" w:rsidP="0037682B">
      <w:pPr>
        <w:pStyle w:val="Sansinterligne"/>
      </w:pPr>
      <w:r w:rsidRPr="0037682B">
        <w:t xml:space="preserve">2. Cette distance de 101 m a </w:t>
      </w:r>
      <w:proofErr w:type="spellStart"/>
      <w:r w:rsidRPr="0037682B">
        <w:t>éte</w:t>
      </w:r>
      <w:proofErr w:type="spellEnd"/>
      <w:r w:rsidRPr="0037682B">
        <w:t xml:space="preserve">́ parcourue pendant une </w:t>
      </w:r>
      <w:proofErr w:type="spellStart"/>
      <w:r w:rsidRPr="0037682B">
        <w:t>durée</w:t>
      </w:r>
      <w:proofErr w:type="spellEnd"/>
      <w:r w:rsidRPr="0037682B">
        <w:t xml:space="preserve"> </w:t>
      </w:r>
      <m:oMath>
        <m:r>
          <w:rPr>
            <w:rFonts w:ascii="Cambria Math" w:hAnsi="Cambria Math"/>
          </w:rPr>
          <m:t>∆</m:t>
        </m:r>
      </m:oMath>
      <w:r w:rsidRPr="0037682B">
        <w:t xml:space="preserve">t = 9 × 5 s = </w:t>
      </w:r>
      <w:r w:rsidRPr="00253477">
        <w:rPr>
          <w:highlight w:val="yellow"/>
        </w:rPr>
        <w:t>45 s.</w:t>
      </w:r>
      <w:r w:rsidRPr="0037682B">
        <w:br/>
        <w:t xml:space="preserve">(Il y a 10 points rouges sur l’enregistrement, donc 9 fois 5 s.) </w:t>
      </w:r>
    </w:p>
    <w:p w:rsidR="003D5703" w:rsidRPr="0037682B" w:rsidRDefault="003D5703" w:rsidP="0037682B">
      <w:pPr>
        <w:pStyle w:val="Sansinterligne"/>
      </w:pPr>
      <w:r w:rsidRPr="0037682B">
        <w:t>La valeur de la vitesse moyenne v du point est : v = d/</w:t>
      </w:r>
      <m:oMath>
        <m:r>
          <w:rPr>
            <w:rFonts w:ascii="Cambria Math" w:hAnsi="Cambria Math"/>
          </w:rPr>
          <m:t>∆</m:t>
        </m:r>
      </m:oMath>
      <w:r w:rsidRPr="0037682B">
        <w:t xml:space="preserve">t = 101/45 = </w:t>
      </w:r>
      <w:r w:rsidRPr="00253477">
        <w:rPr>
          <w:highlight w:val="yellow"/>
        </w:rPr>
        <w:t>2,2m /s</w:t>
      </w:r>
    </w:p>
    <w:p w:rsidR="0037682B" w:rsidRPr="0037682B" w:rsidRDefault="0037682B" w:rsidP="0037682B">
      <w:pPr>
        <w:pStyle w:val="Sansinterligne"/>
      </w:pPr>
      <w:r w:rsidRPr="0037682B">
        <w:t xml:space="preserve">3. </w:t>
      </w:r>
      <w:proofErr w:type="spellStart"/>
      <w:r w:rsidRPr="0037682B">
        <w:t>Echelle</w:t>
      </w:r>
      <w:proofErr w:type="spellEnd"/>
      <w:r w:rsidRPr="0037682B">
        <w:t> : 1cm pour 1m/s =&gt; v mesurera 2,2 cm</w:t>
      </w:r>
    </w:p>
    <w:p w:rsidR="0037682B" w:rsidRPr="0037682B" w:rsidRDefault="0037682B" w:rsidP="0037682B">
      <w:pPr>
        <w:pStyle w:val="Sansinterligne"/>
      </w:pPr>
      <w:r w:rsidRPr="0037682B">
        <w:drawing>
          <wp:inline distT="0" distB="0" distL="0" distR="0">
            <wp:extent cx="2958790" cy="126150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4-30 à 12.25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677" cy="12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2B" w:rsidRPr="0037682B" w:rsidRDefault="0037682B" w:rsidP="0037682B">
      <w:pPr>
        <w:pStyle w:val="Sansinterligne"/>
      </w:pPr>
    </w:p>
    <w:p w:rsidR="0037682B" w:rsidRPr="004F3C1F" w:rsidRDefault="0037682B" w:rsidP="0037682B">
      <w:pPr>
        <w:pStyle w:val="Sansinterligne"/>
        <w:rPr>
          <w:b/>
          <w:u w:val="single"/>
        </w:rPr>
      </w:pPr>
      <w:r w:rsidRPr="004F3C1F">
        <w:rPr>
          <w:b/>
          <w:u w:val="single"/>
        </w:rPr>
        <w:t>43p148</w:t>
      </w:r>
    </w:p>
    <w:p w:rsidR="0037682B" w:rsidRPr="0037682B" w:rsidRDefault="0037682B" w:rsidP="0037682B">
      <w:pPr>
        <w:pStyle w:val="Sansinterligne"/>
      </w:pPr>
      <w:r w:rsidRPr="0037682B">
        <w:t xml:space="preserve">1. Le </w:t>
      </w:r>
      <w:proofErr w:type="spellStart"/>
      <w:r w:rsidRPr="0037682B">
        <w:t>système</w:t>
      </w:r>
      <w:proofErr w:type="spellEnd"/>
      <w:r w:rsidRPr="0037682B">
        <w:t xml:space="preserve"> ici est la </w:t>
      </w:r>
      <w:proofErr w:type="spellStart"/>
      <w:r w:rsidRPr="0037682B">
        <w:t>palanquée</w:t>
      </w:r>
      <w:proofErr w:type="spellEnd"/>
      <w:r w:rsidRPr="0037682B">
        <w:t xml:space="preserve"> qui est </w:t>
      </w:r>
      <w:proofErr w:type="spellStart"/>
      <w:r w:rsidRPr="0037682B">
        <w:t>constituée</w:t>
      </w:r>
      <w:proofErr w:type="spellEnd"/>
      <w:r w:rsidRPr="0037682B">
        <w:t xml:space="preserve"> de deux plongeurs. </w:t>
      </w:r>
    </w:p>
    <w:p w:rsidR="0037682B" w:rsidRPr="0037682B" w:rsidRDefault="0037682B" w:rsidP="0037682B">
      <w:pPr>
        <w:pStyle w:val="Sansinterligne"/>
      </w:pPr>
      <w:r w:rsidRPr="0037682B">
        <w:t>2. L’</w:t>
      </w:r>
      <w:proofErr w:type="spellStart"/>
      <w:r w:rsidRPr="0037682B">
        <w:t>échelle</w:t>
      </w:r>
      <w:proofErr w:type="spellEnd"/>
      <w:r w:rsidRPr="0037682B">
        <w:t xml:space="preserve"> spatiale est la profondeur </w:t>
      </w:r>
      <w:proofErr w:type="spellStart"/>
      <w:r w:rsidRPr="0037682B">
        <w:t>exprimée</w:t>
      </w:r>
      <w:proofErr w:type="spellEnd"/>
      <w:r w:rsidRPr="0037682B">
        <w:t xml:space="preserve"> en </w:t>
      </w:r>
      <w:proofErr w:type="spellStart"/>
      <w:r w:rsidRPr="0037682B">
        <w:t>mètre</w:t>
      </w:r>
      <w:proofErr w:type="spellEnd"/>
      <w:r w:rsidRPr="0037682B">
        <w:t xml:space="preserve"> (m), l’</w:t>
      </w:r>
      <w:proofErr w:type="spellStart"/>
      <w:r w:rsidRPr="0037682B">
        <w:t>échelle</w:t>
      </w:r>
      <w:proofErr w:type="spellEnd"/>
      <w:r w:rsidRPr="0037682B">
        <w:t xml:space="preserve"> temporelle est la minute (min). 3. Ces plongeurs ont atteint la profondeur maxi- male de 60 m. </w:t>
      </w:r>
    </w:p>
    <w:p w:rsidR="0037682B" w:rsidRPr="0037682B" w:rsidRDefault="0037682B" w:rsidP="0037682B">
      <w:pPr>
        <w:pStyle w:val="Sansinterligne"/>
      </w:pPr>
      <w:r w:rsidRPr="0037682B">
        <w:t xml:space="preserve">4. Du point A au point B, la </w:t>
      </w:r>
      <w:proofErr w:type="spellStart"/>
      <w:r w:rsidRPr="0037682B">
        <w:t>palanquée</w:t>
      </w:r>
      <w:proofErr w:type="spellEnd"/>
      <w:r w:rsidRPr="0037682B">
        <w:t xml:space="preserve"> remonte de 16 m en 2 min, la vitesse de </w:t>
      </w:r>
      <w:proofErr w:type="spellStart"/>
      <w:r w:rsidRPr="0037682B">
        <w:t>remontée</w:t>
      </w:r>
      <w:proofErr w:type="spellEnd"/>
      <w:r w:rsidRPr="0037682B">
        <w:t xml:space="preserve"> est donc de </w:t>
      </w:r>
      <w:r w:rsidRPr="00253477">
        <w:rPr>
          <w:highlight w:val="yellow"/>
        </w:rPr>
        <w:t>8 m · min</w:t>
      </w:r>
      <w:r w:rsidRPr="00253477">
        <w:rPr>
          <w:highlight w:val="yellow"/>
          <w:vertAlign w:val="superscript"/>
        </w:rPr>
        <w:t>−1</w:t>
      </w:r>
      <w:r w:rsidRPr="0037682B">
        <w:t xml:space="preserve">. </w:t>
      </w:r>
    </w:p>
    <w:p w:rsidR="0037682B" w:rsidRPr="0037682B" w:rsidRDefault="0037682B" w:rsidP="0037682B">
      <w:pPr>
        <w:pStyle w:val="Sansinterligne"/>
      </w:pPr>
    </w:p>
    <w:p w:rsidR="0037682B" w:rsidRPr="004F3C1F" w:rsidRDefault="0037682B" w:rsidP="0037682B">
      <w:pPr>
        <w:pStyle w:val="Sansinterligne"/>
        <w:rPr>
          <w:b/>
          <w:u w:val="single"/>
        </w:rPr>
      </w:pPr>
      <w:r w:rsidRPr="004F3C1F">
        <w:rPr>
          <w:b/>
          <w:u w:val="single"/>
        </w:rPr>
        <w:t>45p148</w:t>
      </w:r>
    </w:p>
    <w:p w:rsidR="0037682B" w:rsidRPr="0037682B" w:rsidRDefault="0037682B" w:rsidP="0037682B">
      <w:pPr>
        <w:pStyle w:val="Sansinterligne"/>
      </w:pPr>
      <w:r w:rsidRPr="0037682B">
        <w:t xml:space="preserve">Dans un premier temps, il faut </w:t>
      </w:r>
      <w:proofErr w:type="spellStart"/>
      <w:r w:rsidRPr="0037682B">
        <w:t>déterminer</w:t>
      </w:r>
      <w:proofErr w:type="spellEnd"/>
      <w:r w:rsidRPr="0037682B">
        <w:t>, à l’aide de l’enregistrement et de l’</w:t>
      </w:r>
      <w:proofErr w:type="spellStart"/>
      <w:r w:rsidRPr="0037682B">
        <w:t>échelle</w:t>
      </w:r>
      <w:proofErr w:type="spellEnd"/>
      <w:r w:rsidRPr="0037682B">
        <w:t xml:space="preserve"> </w:t>
      </w:r>
      <w:proofErr w:type="spellStart"/>
      <w:r w:rsidRPr="0037682B">
        <w:t>indiquée</w:t>
      </w:r>
      <w:proofErr w:type="spellEnd"/>
      <w:r w:rsidRPr="0037682B">
        <w:t>, les distances M1M2 puis M4M5.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83"/>
        <w:gridCol w:w="3090"/>
        <w:gridCol w:w="2983"/>
      </w:tblGrid>
      <w:tr w:rsidR="004F3C1F" w:rsidRPr="0037682B" w:rsidTr="00253477">
        <w:tc>
          <w:tcPr>
            <w:tcW w:w="2983" w:type="dxa"/>
            <w:shd w:val="clear" w:color="auto" w:fill="808080" w:themeFill="background1" w:themeFillShade="80"/>
          </w:tcPr>
          <w:p w:rsidR="004F3C1F" w:rsidRPr="0037682B" w:rsidRDefault="004F3C1F" w:rsidP="0037682B">
            <w:pPr>
              <w:pStyle w:val="Sansinterligne"/>
            </w:pPr>
            <w:r>
              <w:t>Schéma (cm)</w:t>
            </w:r>
          </w:p>
        </w:tc>
        <w:tc>
          <w:tcPr>
            <w:tcW w:w="3090" w:type="dxa"/>
            <w:shd w:val="clear" w:color="auto" w:fill="808080" w:themeFill="background1" w:themeFillShade="80"/>
          </w:tcPr>
          <w:p w:rsidR="004F3C1F" w:rsidRPr="0037682B" w:rsidRDefault="004F3C1F" w:rsidP="0037682B">
            <w:pPr>
              <w:pStyle w:val="Sansinterligne"/>
            </w:pPr>
            <w:r w:rsidRPr="0037682B">
              <w:t xml:space="preserve">7,7 cm </w:t>
            </w:r>
          </w:p>
        </w:tc>
        <w:tc>
          <w:tcPr>
            <w:tcW w:w="2983" w:type="dxa"/>
          </w:tcPr>
          <w:p w:rsidR="004F3C1F" w:rsidRPr="0037682B" w:rsidRDefault="004F3C1F" w:rsidP="0037682B">
            <w:pPr>
              <w:pStyle w:val="Sansinterligne"/>
            </w:pPr>
            <w:r>
              <w:t>A remplir = ……..</w:t>
            </w:r>
          </w:p>
        </w:tc>
      </w:tr>
      <w:tr w:rsidR="004F3C1F" w:rsidRPr="0037682B" w:rsidTr="00253477">
        <w:tc>
          <w:tcPr>
            <w:tcW w:w="2983" w:type="dxa"/>
            <w:shd w:val="clear" w:color="auto" w:fill="808080" w:themeFill="background1" w:themeFillShade="80"/>
          </w:tcPr>
          <w:p w:rsidR="004F3C1F" w:rsidRPr="0037682B" w:rsidRDefault="004F3C1F" w:rsidP="0037682B">
            <w:pPr>
              <w:pStyle w:val="Sansinterligne"/>
            </w:pPr>
            <w:r>
              <w:t>Vraie vie (m)</w:t>
            </w:r>
          </w:p>
        </w:tc>
        <w:tc>
          <w:tcPr>
            <w:tcW w:w="3090" w:type="dxa"/>
            <w:shd w:val="clear" w:color="auto" w:fill="808080" w:themeFill="background1" w:themeFillShade="80"/>
          </w:tcPr>
          <w:p w:rsidR="004F3C1F" w:rsidRPr="0037682B" w:rsidRDefault="004F3C1F" w:rsidP="0037682B">
            <w:pPr>
              <w:pStyle w:val="Sansinterligne"/>
            </w:pPr>
            <w:r w:rsidRPr="0037682B">
              <w:t xml:space="preserve">35 m </w:t>
            </w:r>
          </w:p>
        </w:tc>
        <w:tc>
          <w:tcPr>
            <w:tcW w:w="2983" w:type="dxa"/>
          </w:tcPr>
          <w:p w:rsidR="004F3C1F" w:rsidRPr="0037682B" w:rsidRDefault="004F3C1F" w:rsidP="0037682B">
            <w:pPr>
              <w:pStyle w:val="Sansinterligne"/>
            </w:pPr>
            <w:r>
              <w:t>? = à calculer</w:t>
            </w:r>
          </w:p>
        </w:tc>
      </w:tr>
    </w:tbl>
    <w:p w:rsidR="0037682B" w:rsidRPr="0037682B" w:rsidRDefault="0037682B" w:rsidP="0037682B">
      <w:pPr>
        <w:pStyle w:val="Sansinterligne"/>
      </w:pPr>
      <w:r w:rsidRPr="0037682B">
        <w:t xml:space="preserve">On a donc : </w:t>
      </w:r>
    </w:p>
    <w:p w:rsidR="0037682B" w:rsidRPr="0037682B" w:rsidRDefault="0037682B" w:rsidP="0037682B">
      <w:pPr>
        <w:pStyle w:val="Sansinterligne"/>
      </w:pPr>
      <w:r w:rsidRPr="0037682B">
        <w:t>M</w:t>
      </w:r>
      <w:r w:rsidRPr="004F3C1F">
        <w:rPr>
          <w:vertAlign w:val="subscript"/>
        </w:rPr>
        <w:t>1</w:t>
      </w:r>
      <w:r w:rsidRPr="0037682B">
        <w:t>M</w:t>
      </w:r>
      <w:r w:rsidRPr="004F3C1F">
        <w:rPr>
          <w:vertAlign w:val="subscript"/>
        </w:rPr>
        <w:t>2</w:t>
      </w:r>
      <w:r w:rsidRPr="0037682B">
        <w:t xml:space="preserve">=0,7 x 35/7,7 = </w:t>
      </w:r>
      <w:r w:rsidRPr="00253477">
        <w:rPr>
          <w:highlight w:val="yellow"/>
        </w:rPr>
        <w:t>3,2m</w:t>
      </w:r>
    </w:p>
    <w:p w:rsidR="0037682B" w:rsidRPr="0037682B" w:rsidRDefault="0037682B" w:rsidP="0037682B">
      <w:pPr>
        <w:pStyle w:val="Sansinterligne"/>
      </w:pPr>
      <w:r w:rsidRPr="0037682B">
        <w:t>M</w:t>
      </w:r>
      <w:r w:rsidRPr="004F3C1F">
        <w:rPr>
          <w:vertAlign w:val="subscript"/>
        </w:rPr>
        <w:t>4</w:t>
      </w:r>
      <w:r w:rsidRPr="0037682B">
        <w:t>M</w:t>
      </w:r>
      <w:r w:rsidRPr="004F3C1F">
        <w:rPr>
          <w:vertAlign w:val="subscript"/>
        </w:rPr>
        <w:t>5</w:t>
      </w:r>
      <w:r w:rsidRPr="0037682B">
        <w:t xml:space="preserve"> = 2,7 x 35/7,7 = </w:t>
      </w:r>
      <w:r w:rsidRPr="00253477">
        <w:rPr>
          <w:highlight w:val="yellow"/>
        </w:rPr>
        <w:t>12,3m</w:t>
      </w:r>
      <w:r w:rsidRPr="0037682B">
        <w:t xml:space="preserve"> </w:t>
      </w:r>
    </w:p>
    <w:p w:rsidR="0037682B" w:rsidRPr="0037682B" w:rsidRDefault="0037682B" w:rsidP="0037682B">
      <w:pPr>
        <w:pStyle w:val="Sansinterligne"/>
      </w:pPr>
      <w:r w:rsidRPr="0037682B">
        <w:t xml:space="preserve">Et </w:t>
      </w:r>
      <m:oMath>
        <m:r>
          <w:rPr>
            <w:rFonts w:ascii="Cambria Math" w:hAnsi="Cambria Math"/>
          </w:rPr>
          <m:t>∆</m:t>
        </m:r>
      </m:oMath>
      <w:r w:rsidRPr="0037682B">
        <w:t xml:space="preserve">t = 4/5= 0,8 s </w:t>
      </w:r>
      <w:r w:rsidRPr="004F3C1F">
        <w:rPr>
          <w:color w:val="FF0000"/>
        </w:rPr>
        <w:t xml:space="preserve">(l’enregistrement est </w:t>
      </w:r>
      <w:proofErr w:type="spellStart"/>
      <w:r w:rsidRPr="004F3C1F">
        <w:rPr>
          <w:color w:val="FF0000"/>
        </w:rPr>
        <w:t>réalise</w:t>
      </w:r>
      <w:proofErr w:type="spellEnd"/>
      <w:r w:rsidRPr="004F3C1F">
        <w:rPr>
          <w:color w:val="FF0000"/>
        </w:rPr>
        <w:t xml:space="preserve">́ pendant 4 s et il y a 5 intervalles de temps). </w:t>
      </w:r>
    </w:p>
    <w:p w:rsidR="0037682B" w:rsidRPr="0037682B" w:rsidRDefault="0037682B" w:rsidP="0037682B">
      <w:pPr>
        <w:pStyle w:val="Sansinterligne"/>
      </w:pPr>
      <w:r w:rsidRPr="0037682B">
        <w:t xml:space="preserve">Finalement </w:t>
      </w:r>
    </w:p>
    <w:p w:rsidR="0037682B" w:rsidRPr="0037682B" w:rsidRDefault="0037682B" w:rsidP="0037682B">
      <w:pPr>
        <w:pStyle w:val="Sansinterligne"/>
      </w:pPr>
      <w:r w:rsidRPr="0037682B">
        <w:t>V</w:t>
      </w:r>
      <w:r w:rsidRPr="004F3C1F">
        <w:rPr>
          <w:vertAlign w:val="subscript"/>
        </w:rPr>
        <w:t>1</w:t>
      </w:r>
      <w:r w:rsidRPr="0037682B">
        <w:t xml:space="preserve"> = M</w:t>
      </w:r>
      <w:r w:rsidRPr="004F3C1F">
        <w:rPr>
          <w:vertAlign w:val="subscript"/>
        </w:rPr>
        <w:t>1</w:t>
      </w:r>
      <w:r w:rsidRPr="0037682B">
        <w:t>M</w:t>
      </w:r>
      <w:r w:rsidRPr="004F3C1F">
        <w:rPr>
          <w:vertAlign w:val="subscript"/>
        </w:rPr>
        <w:t>2</w:t>
      </w:r>
      <w:r w:rsidRPr="0037682B">
        <w:t>/ ∆t = 3,2/</w:t>
      </w:r>
      <w:r w:rsidR="00E71FAB">
        <w:t>0</w:t>
      </w:r>
      <w:r w:rsidRPr="0037682B">
        <w:t>,</w:t>
      </w:r>
      <w:r w:rsidR="00E71FAB">
        <w:t>8</w:t>
      </w:r>
      <w:r w:rsidRPr="0037682B">
        <w:t xml:space="preserve"> = </w:t>
      </w:r>
      <w:r w:rsidRPr="00253477">
        <w:rPr>
          <w:highlight w:val="yellow"/>
        </w:rPr>
        <w:t>4,0m/s</w:t>
      </w:r>
    </w:p>
    <w:p w:rsidR="0037682B" w:rsidRPr="0037682B" w:rsidRDefault="0037682B" w:rsidP="0037682B">
      <w:pPr>
        <w:pStyle w:val="Sansinterligne"/>
      </w:pPr>
      <w:r w:rsidRPr="0037682B">
        <w:t>V</w:t>
      </w:r>
      <w:r w:rsidRPr="004F3C1F">
        <w:rPr>
          <w:vertAlign w:val="subscript"/>
        </w:rPr>
        <w:t>4</w:t>
      </w:r>
      <w:r w:rsidRPr="0037682B">
        <w:t xml:space="preserve"> = M</w:t>
      </w:r>
      <w:r w:rsidRPr="004F3C1F">
        <w:rPr>
          <w:vertAlign w:val="subscript"/>
        </w:rPr>
        <w:t>4</w:t>
      </w:r>
      <w:r w:rsidRPr="0037682B">
        <w:t>M</w:t>
      </w:r>
      <w:r w:rsidRPr="004F3C1F">
        <w:rPr>
          <w:vertAlign w:val="subscript"/>
        </w:rPr>
        <w:t>5</w:t>
      </w:r>
      <w:r w:rsidRPr="0037682B">
        <w:t>/ ∆t= 12,3/0,8 =</w:t>
      </w:r>
      <w:r w:rsidRPr="00253477">
        <w:rPr>
          <w:highlight w:val="yellow"/>
        </w:rPr>
        <w:t>15,4 m/s</w:t>
      </w:r>
    </w:p>
    <w:p w:rsidR="0037682B" w:rsidRDefault="0037682B" w:rsidP="0037682B">
      <w:pPr>
        <w:pStyle w:val="Sansinterligne"/>
      </w:pPr>
      <w:proofErr w:type="spellStart"/>
      <w:r w:rsidRPr="0037682B">
        <w:t>Echelle</w:t>
      </w:r>
      <w:proofErr w:type="spellEnd"/>
      <w:r w:rsidRPr="0037682B">
        <w:t xml:space="preserve"> : 1cm pour 5 m /s </w:t>
      </w:r>
    </w:p>
    <w:p w:rsidR="004F3C1F" w:rsidRDefault="004F3C1F" w:rsidP="0037682B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0"/>
        <w:gridCol w:w="2983"/>
      </w:tblGrid>
      <w:tr w:rsidR="00253477" w:rsidRPr="0037682B" w:rsidTr="007D398D">
        <w:tc>
          <w:tcPr>
            <w:tcW w:w="3090" w:type="dxa"/>
            <w:shd w:val="clear" w:color="auto" w:fill="808080" w:themeFill="background1" w:themeFillShade="80"/>
          </w:tcPr>
          <w:p w:rsidR="00253477" w:rsidRPr="0037682B" w:rsidRDefault="00253477" w:rsidP="007D398D">
            <w:pPr>
              <w:pStyle w:val="Sansinterligne"/>
            </w:pPr>
            <w:r>
              <w:t>1cm</w:t>
            </w:r>
            <w:r w:rsidRPr="0037682B">
              <w:t xml:space="preserve"> </w:t>
            </w:r>
          </w:p>
        </w:tc>
        <w:tc>
          <w:tcPr>
            <w:tcW w:w="2983" w:type="dxa"/>
          </w:tcPr>
          <w:p w:rsidR="00253477" w:rsidRPr="0037682B" w:rsidRDefault="00253477" w:rsidP="007D398D">
            <w:pPr>
              <w:pStyle w:val="Sansinterligne"/>
            </w:pPr>
            <w:r>
              <w:t>?</w:t>
            </w:r>
            <w:r>
              <w:t>= à calculer</w:t>
            </w:r>
          </w:p>
        </w:tc>
      </w:tr>
      <w:tr w:rsidR="00253477" w:rsidRPr="0037682B" w:rsidTr="007D398D">
        <w:tc>
          <w:tcPr>
            <w:tcW w:w="3090" w:type="dxa"/>
            <w:shd w:val="clear" w:color="auto" w:fill="808080" w:themeFill="background1" w:themeFillShade="80"/>
          </w:tcPr>
          <w:p w:rsidR="00253477" w:rsidRPr="0037682B" w:rsidRDefault="00253477" w:rsidP="007D398D">
            <w:pPr>
              <w:pStyle w:val="Sansinterligne"/>
            </w:pPr>
            <w:r>
              <w:t>5m/s</w:t>
            </w:r>
            <w:r w:rsidRPr="0037682B">
              <w:t xml:space="preserve"> </w:t>
            </w:r>
          </w:p>
        </w:tc>
        <w:tc>
          <w:tcPr>
            <w:tcW w:w="2983" w:type="dxa"/>
          </w:tcPr>
          <w:p w:rsidR="00253477" w:rsidRPr="0037682B" w:rsidRDefault="00253477" w:rsidP="007D398D">
            <w:pPr>
              <w:pStyle w:val="Sansinterligne"/>
            </w:pPr>
            <w:r>
              <w:t>A remplir = ……..</w:t>
            </w:r>
          </w:p>
        </w:tc>
      </w:tr>
    </w:tbl>
    <w:p w:rsidR="00253477" w:rsidRPr="0037682B" w:rsidRDefault="00253477" w:rsidP="0037682B">
      <w:pPr>
        <w:pStyle w:val="Sansinterligne"/>
      </w:pPr>
    </w:p>
    <w:p w:rsidR="0037682B" w:rsidRPr="0037682B" w:rsidRDefault="004F3C1F" w:rsidP="0037682B">
      <w:pPr>
        <w:pStyle w:val="Sansinterligne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37682B" w:rsidRPr="0037682B">
        <w:t xml:space="preserve">mesurera 0, 8 cm 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 w:rsidR="0037682B" w:rsidRPr="0037682B">
        <w:t xml:space="preserve">mesurera 3,1 cm </w:t>
      </w:r>
    </w:p>
    <w:p w:rsidR="0037682B" w:rsidRPr="0037682B" w:rsidRDefault="0037682B" w:rsidP="0037682B">
      <w:pPr>
        <w:pStyle w:val="Sansinterligne"/>
      </w:pPr>
      <w:r w:rsidRPr="0037682B">
        <w:lastRenderedPageBreak/>
        <w:drawing>
          <wp:inline distT="0" distB="0" distL="0" distR="0">
            <wp:extent cx="4423317" cy="69135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4-30 à 12.34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486" cy="69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2B" w:rsidRPr="0037682B" w:rsidRDefault="0037682B" w:rsidP="0037682B">
      <w:pPr>
        <w:pStyle w:val="Sansinterligne"/>
      </w:pPr>
      <w:bookmarkStart w:id="0" w:name="_GoBack"/>
      <w:r w:rsidRPr="0037682B">
        <w:t xml:space="preserve">Il s’agit d’un mouvement rectiligne non uniforme (accéléré) car la norme du vecteur vitesse augmente avec le temps. </w:t>
      </w:r>
    </w:p>
    <w:bookmarkEnd w:id="0"/>
    <w:p w:rsidR="0037682B" w:rsidRPr="0037682B" w:rsidRDefault="0037682B" w:rsidP="0037682B">
      <w:pPr>
        <w:pStyle w:val="Sansinterligne"/>
      </w:pPr>
    </w:p>
    <w:p w:rsidR="0037682B" w:rsidRPr="0037682B" w:rsidRDefault="0037682B" w:rsidP="0037682B">
      <w:pPr>
        <w:pStyle w:val="Sansinterligne"/>
      </w:pPr>
    </w:p>
    <w:p w:rsidR="0037682B" w:rsidRPr="0037682B" w:rsidRDefault="0037682B" w:rsidP="0037682B">
      <w:pPr>
        <w:pStyle w:val="Sansinterligne"/>
      </w:pPr>
    </w:p>
    <w:p w:rsidR="0037682B" w:rsidRPr="0037682B" w:rsidRDefault="0037682B" w:rsidP="0037682B">
      <w:pPr>
        <w:pStyle w:val="Sansinterligne"/>
      </w:pPr>
    </w:p>
    <w:p w:rsidR="0037682B" w:rsidRPr="0037682B" w:rsidRDefault="0037682B" w:rsidP="0037682B">
      <w:pPr>
        <w:pStyle w:val="Sansinterligne"/>
      </w:pPr>
    </w:p>
    <w:p w:rsidR="003D5703" w:rsidRPr="0037682B" w:rsidRDefault="003D5703" w:rsidP="0037682B">
      <w:pPr>
        <w:pStyle w:val="Sansinterligne"/>
      </w:pPr>
    </w:p>
    <w:p w:rsidR="003D5703" w:rsidRPr="0037682B" w:rsidRDefault="003D5703" w:rsidP="0037682B">
      <w:pPr>
        <w:pStyle w:val="Sansinterligne"/>
      </w:pPr>
    </w:p>
    <w:sectPr w:rsidR="003D5703" w:rsidRPr="0037682B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7C4"/>
    <w:multiLevelType w:val="hybridMultilevel"/>
    <w:tmpl w:val="08DEA3C6"/>
    <w:lvl w:ilvl="0" w:tplc="06CAB0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03"/>
    <w:rsid w:val="001429CE"/>
    <w:rsid w:val="00253477"/>
    <w:rsid w:val="003254F0"/>
    <w:rsid w:val="0037682B"/>
    <w:rsid w:val="003D5703"/>
    <w:rsid w:val="004F3C1F"/>
    <w:rsid w:val="00675A3E"/>
    <w:rsid w:val="00732A86"/>
    <w:rsid w:val="00A23F64"/>
    <w:rsid w:val="00CE0AB0"/>
    <w:rsid w:val="00E7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B3219"/>
  <w15:chartTrackingRefBased/>
  <w15:docId w15:val="{9051E953-EEEB-EB4B-9415-EDF2CF7A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AB0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5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57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uiPriority w:val="1"/>
    <w:qFormat/>
    <w:rsid w:val="0037682B"/>
  </w:style>
  <w:style w:type="character" w:styleId="Textedelespacerserv">
    <w:name w:val="Placeholder Text"/>
    <w:basedOn w:val="Policepardfaut"/>
    <w:uiPriority w:val="99"/>
    <w:semiHidden/>
    <w:rsid w:val="004F3C1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347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Lg</dc:creator>
  <cp:keywords/>
  <dc:description/>
  <cp:lastModifiedBy>Darine Lg</cp:lastModifiedBy>
  <cp:revision>3</cp:revision>
  <cp:lastPrinted>2020-04-30T11:30:00Z</cp:lastPrinted>
  <dcterms:created xsi:type="dcterms:W3CDTF">2020-04-30T11:30:00Z</dcterms:created>
  <dcterms:modified xsi:type="dcterms:W3CDTF">2020-04-30T13:09:00Z</dcterms:modified>
</cp:coreProperties>
</file>