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28"/>
        <w:gridCol w:w="4528"/>
      </w:tblGrid>
      <w:tr w:rsidR="00531F69" w:rsidTr="00531F69">
        <w:tc>
          <w:tcPr>
            <w:tcW w:w="4528" w:type="dxa"/>
          </w:tcPr>
          <w:p w:rsidR="00531F69" w:rsidRDefault="00531F69">
            <w:r>
              <w:t>DS 1  P1</w:t>
            </w:r>
          </w:p>
        </w:tc>
        <w:tc>
          <w:tcPr>
            <w:tcW w:w="4528" w:type="dxa"/>
          </w:tcPr>
          <w:p w:rsidR="00531F69" w:rsidRDefault="009B0A5F">
            <w:r>
              <w:t>NOM</w:t>
            </w:r>
          </w:p>
          <w:p w:rsidR="00B907CC" w:rsidRDefault="00B907CC">
            <w:r>
              <w:t>NOMS DES VOISINS</w:t>
            </w:r>
          </w:p>
        </w:tc>
      </w:tr>
      <w:tr w:rsidR="00531F69" w:rsidTr="00AE41B9">
        <w:tc>
          <w:tcPr>
            <w:tcW w:w="9056" w:type="dxa"/>
            <w:gridSpan w:val="2"/>
          </w:tcPr>
          <w:p w:rsidR="00531F69" w:rsidRDefault="009B0A5F">
            <w:r>
              <w:t>NOTE</w:t>
            </w:r>
          </w:p>
          <w:p w:rsidR="009B0A5F" w:rsidRDefault="009B0A5F"/>
          <w:p w:rsidR="005D3BA1" w:rsidRDefault="005D3BA1"/>
          <w:p w:rsidR="005D3BA1" w:rsidRDefault="005D3BA1"/>
          <w:p w:rsidR="009B0A5F" w:rsidRDefault="00F65572">
            <w:r>
              <w:t>NB :</w:t>
            </w:r>
            <w:r w:rsidR="00414CE5">
              <w:t xml:space="preserve">RENDRE CETTE FEUILLE AVEC LA COPIE </w:t>
            </w:r>
          </w:p>
          <w:p w:rsidR="00B907CC" w:rsidRDefault="00B907CC"/>
          <w:p w:rsidR="00F65572" w:rsidRDefault="00F65572"/>
        </w:tc>
      </w:tr>
    </w:tbl>
    <w:p w:rsidR="00E66BF4" w:rsidRDefault="009E033E"/>
    <w:tbl>
      <w:tblPr>
        <w:tblStyle w:val="Grilledutableau"/>
        <w:tblpPr w:leftFromText="141" w:rightFromText="141" w:vertAnchor="text" w:horzAnchor="margin" w:tblpXSpec="right" w:tblpY="73"/>
        <w:tblW w:w="0" w:type="auto"/>
        <w:tblLook w:val="04A0" w:firstRow="1" w:lastRow="0" w:firstColumn="1" w:lastColumn="0" w:noHBand="0" w:noVBand="1"/>
      </w:tblPr>
      <w:tblGrid>
        <w:gridCol w:w="687"/>
        <w:gridCol w:w="958"/>
      </w:tblGrid>
      <w:tr w:rsidR="00ED7E73" w:rsidRPr="00414CE5" w:rsidTr="00ED7E73">
        <w:trPr>
          <w:trHeight w:val="343"/>
        </w:trPr>
        <w:tc>
          <w:tcPr>
            <w:tcW w:w="687" w:type="dxa"/>
          </w:tcPr>
          <w:p w:rsidR="00ED7E73" w:rsidRPr="00414CE5" w:rsidRDefault="00ED7E73" w:rsidP="00ED7E7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</w:t>
            </w:r>
          </w:p>
        </w:tc>
        <w:tc>
          <w:tcPr>
            <w:tcW w:w="958" w:type="dxa"/>
          </w:tcPr>
          <w:p w:rsidR="00ED7E73" w:rsidRPr="00414CE5" w:rsidRDefault="00ED7E73" w:rsidP="00ED7E73">
            <w:pPr>
              <w:rPr>
                <w:rFonts w:ascii="Arial" w:hAnsi="Arial" w:cs="Arial"/>
              </w:rPr>
            </w:pPr>
            <w:proofErr w:type="spellStart"/>
            <w:r w:rsidRPr="00414CE5">
              <w:rPr>
                <w:rFonts w:ascii="Arial" w:hAnsi="Arial" w:cs="Arial"/>
              </w:rPr>
              <w:t>Sap</w:t>
            </w:r>
            <w:proofErr w:type="spellEnd"/>
          </w:p>
        </w:tc>
      </w:tr>
      <w:tr w:rsidR="00ED7E73" w:rsidRPr="00414CE5" w:rsidTr="00ED7E73">
        <w:trPr>
          <w:trHeight w:val="1566"/>
        </w:trPr>
        <w:tc>
          <w:tcPr>
            <w:tcW w:w="687" w:type="dxa"/>
          </w:tcPr>
          <w:p w:rsidR="00ED7E73" w:rsidRDefault="00ED7E73" w:rsidP="00ED7E7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</w:t>
            </w:r>
          </w:p>
          <w:p w:rsidR="00ED7E73" w:rsidRDefault="00ED7E73" w:rsidP="00ED7E7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</w:t>
            </w:r>
          </w:p>
          <w:p w:rsidR="00ED7E73" w:rsidRDefault="00ED7E73" w:rsidP="00ED7E7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</w:t>
            </w:r>
          </w:p>
          <w:p w:rsidR="00ED7E73" w:rsidRDefault="00ED7E73" w:rsidP="00ED7E7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</w:t>
            </w:r>
          </w:p>
          <w:p w:rsidR="00ED7E73" w:rsidRDefault="00ED7E73" w:rsidP="00ED7E7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5.</w:t>
            </w:r>
          </w:p>
          <w:p w:rsidR="00ED7E73" w:rsidRPr="00414CE5" w:rsidRDefault="00ED7E73" w:rsidP="00ED7E73">
            <w:pPr>
              <w:rPr>
                <w:rFonts w:ascii="Arial" w:hAnsi="Arial" w:cs="Arial"/>
              </w:rPr>
            </w:pPr>
          </w:p>
        </w:tc>
        <w:tc>
          <w:tcPr>
            <w:tcW w:w="958" w:type="dxa"/>
          </w:tcPr>
          <w:p w:rsidR="00ED7E73" w:rsidRDefault="00ED7E73" w:rsidP="00ED7E7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*</w:t>
            </w:r>
          </w:p>
          <w:p w:rsidR="00ED7E73" w:rsidRDefault="00ED7E73" w:rsidP="00ED7E7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*</w:t>
            </w:r>
          </w:p>
          <w:p w:rsidR="00ED7E73" w:rsidRDefault="00ED7E73" w:rsidP="00ED7E7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*</w:t>
            </w:r>
          </w:p>
          <w:p w:rsidR="00ED7E73" w:rsidRDefault="00ED7E73" w:rsidP="00ED7E7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*</w:t>
            </w:r>
          </w:p>
          <w:p w:rsidR="00ED7E73" w:rsidRPr="00414CE5" w:rsidRDefault="00ED7E73" w:rsidP="00ED7E7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*</w:t>
            </w:r>
            <w:bookmarkStart w:id="0" w:name="_GoBack"/>
            <w:bookmarkEnd w:id="0"/>
          </w:p>
        </w:tc>
      </w:tr>
    </w:tbl>
    <w:p w:rsidR="00A233D9" w:rsidRDefault="00531F69">
      <w:r w:rsidRPr="00993AB2">
        <w:rPr>
          <w:b/>
        </w:rPr>
        <w:t>Exercice 1 : Q</w:t>
      </w:r>
      <w:r w:rsidR="008900E0">
        <w:rPr>
          <w:b/>
        </w:rPr>
        <w:t>uestions de</w:t>
      </w:r>
      <w:r w:rsidRPr="00993AB2">
        <w:rPr>
          <w:b/>
        </w:rPr>
        <w:t xml:space="preserve"> cours</w:t>
      </w:r>
      <w:r w:rsidR="003A4686" w:rsidRPr="00993AB2">
        <w:rPr>
          <w:b/>
        </w:rPr>
        <w:t>(plusieurs bonnes réponses possibles)</w:t>
      </w:r>
    </w:p>
    <w:p w:rsidR="007F61A5" w:rsidRDefault="007F61A5"/>
    <w:p w:rsidR="008900E0" w:rsidRDefault="007F61A5" w:rsidP="00414CE5">
      <w:r>
        <w:t>1.</w:t>
      </w:r>
      <w:r w:rsidR="00414CE5">
        <w:t>L</w:t>
      </w:r>
      <w:r w:rsidR="008900E0">
        <w:t xml:space="preserve">e spectre d’un corps chaud est </w:t>
      </w:r>
    </w:p>
    <w:p w:rsidR="003A4686" w:rsidRPr="003A4686" w:rsidRDefault="003A4686" w:rsidP="00414CE5">
      <w:pPr>
        <w:rPr>
          <w:rFonts w:eastAsia="Times New Roman"/>
          <w:position w:val="8"/>
          <w:sz w:val="14"/>
          <w:szCs w:val="14"/>
          <w:lang w:val="en-US" w:eastAsia="fr-FR"/>
        </w:rPr>
      </w:pPr>
      <w:r>
        <w:rPr>
          <w:rFonts w:eastAsia="Times New Roman"/>
          <w:lang w:eastAsia="fr-FR"/>
        </w:rPr>
        <w:sym w:font="Symbol" w:char="F07F"/>
      </w:r>
      <w:proofErr w:type="spellStart"/>
      <w:r w:rsidRPr="003A4686">
        <w:rPr>
          <w:rFonts w:eastAsia="Times New Roman"/>
          <w:lang w:val="en-US" w:eastAsia="fr-FR"/>
        </w:rPr>
        <w:t>c</w:t>
      </w:r>
      <w:r w:rsidR="008900E0">
        <w:rPr>
          <w:rFonts w:eastAsia="Times New Roman"/>
          <w:lang w:val="en-US" w:eastAsia="fr-FR"/>
        </w:rPr>
        <w:t>ontinu</w:t>
      </w:r>
      <w:proofErr w:type="spellEnd"/>
    </w:p>
    <w:p w:rsidR="003A4686" w:rsidRPr="003A4686" w:rsidRDefault="003A4686" w:rsidP="00414CE5">
      <w:pPr>
        <w:rPr>
          <w:rFonts w:eastAsia="Times New Roman"/>
          <w:position w:val="8"/>
          <w:sz w:val="14"/>
          <w:szCs w:val="14"/>
          <w:lang w:val="en-US" w:eastAsia="fr-FR"/>
        </w:rPr>
      </w:pPr>
      <w:r>
        <w:rPr>
          <w:rFonts w:eastAsia="Times New Roman"/>
          <w:lang w:eastAsia="fr-FR"/>
        </w:rPr>
        <w:sym w:font="Symbol" w:char="F07F"/>
      </w:r>
      <w:r w:rsidR="008900E0">
        <w:rPr>
          <w:rFonts w:eastAsia="Times New Roman"/>
          <w:lang w:val="en-US" w:eastAsia="fr-FR"/>
        </w:rPr>
        <w:t xml:space="preserve"> </w:t>
      </w:r>
      <w:proofErr w:type="spellStart"/>
      <w:r w:rsidR="008900E0">
        <w:rPr>
          <w:rFonts w:eastAsia="Times New Roman"/>
          <w:lang w:val="en-US" w:eastAsia="fr-FR"/>
        </w:rPr>
        <w:t>discontinu</w:t>
      </w:r>
      <w:proofErr w:type="spellEnd"/>
    </w:p>
    <w:p w:rsidR="00AE44D2" w:rsidRDefault="003A4686" w:rsidP="003A4686">
      <w:pPr>
        <w:jc w:val="left"/>
        <w:rPr>
          <w:rFonts w:eastAsia="Times New Roman"/>
          <w:lang w:val="en-US" w:eastAsia="fr-FR"/>
        </w:rPr>
      </w:pPr>
      <w:r>
        <w:rPr>
          <w:rFonts w:eastAsia="Times New Roman"/>
          <w:lang w:eastAsia="fr-FR"/>
        </w:rPr>
        <w:sym w:font="Symbol" w:char="F07F"/>
      </w:r>
      <w:r w:rsidR="008900E0">
        <w:rPr>
          <w:rFonts w:eastAsia="Times New Roman"/>
          <w:lang w:val="en-US" w:eastAsia="fr-FR"/>
        </w:rPr>
        <w:t xml:space="preserve">les  </w:t>
      </w:r>
      <w:proofErr w:type="spellStart"/>
      <w:r w:rsidR="008900E0">
        <w:rPr>
          <w:rFonts w:eastAsia="Times New Roman"/>
          <w:lang w:val="en-US" w:eastAsia="fr-FR"/>
        </w:rPr>
        <w:t>deux</w:t>
      </w:r>
      <w:proofErr w:type="spellEnd"/>
      <w:r w:rsidR="008900E0">
        <w:rPr>
          <w:rFonts w:eastAsia="Times New Roman"/>
          <w:lang w:val="en-US" w:eastAsia="fr-FR"/>
        </w:rPr>
        <w:t xml:space="preserve"> </w:t>
      </w:r>
    </w:p>
    <w:p w:rsidR="00AE44D2" w:rsidRDefault="00AE44D2" w:rsidP="003A4686">
      <w:pPr>
        <w:jc w:val="left"/>
        <w:rPr>
          <w:rFonts w:eastAsia="Times New Roman"/>
          <w:lang w:val="en-US" w:eastAsia="fr-FR"/>
        </w:rPr>
      </w:pPr>
    </w:p>
    <w:p w:rsidR="003A4686" w:rsidRDefault="003A4686" w:rsidP="003A4686">
      <w:pPr>
        <w:jc w:val="left"/>
        <w:rPr>
          <w:rFonts w:eastAsia="Times New Roman"/>
          <w:position w:val="8"/>
          <w:sz w:val="14"/>
          <w:szCs w:val="14"/>
          <w:lang w:val="en-US" w:eastAsia="fr-FR"/>
        </w:rPr>
      </w:pPr>
      <w:r w:rsidRPr="003A4686">
        <w:rPr>
          <w:rFonts w:eastAsia="Times New Roman"/>
          <w:position w:val="8"/>
          <w:sz w:val="14"/>
          <w:szCs w:val="14"/>
          <w:lang w:val="en-US" w:eastAsia="fr-FR"/>
        </w:rPr>
        <w:t xml:space="preserve"> </w:t>
      </w:r>
    </w:p>
    <w:p w:rsidR="006B5804" w:rsidRDefault="007F61A5" w:rsidP="00414CE5">
      <w:r>
        <w:t>2</w:t>
      </w:r>
      <w:r w:rsidR="006B5804">
        <w:t xml:space="preserve">. La(les) formule(s) reliant </w:t>
      </w:r>
      <w:r w:rsidR="001F321D">
        <w:t>distance et vitesse est</w:t>
      </w:r>
      <w:r w:rsidR="005D3BA1">
        <w:t xml:space="preserve"> </w:t>
      </w:r>
      <w:r w:rsidR="001F321D">
        <w:t>(sont) :</w:t>
      </w:r>
    </w:p>
    <w:p w:rsidR="001F321D" w:rsidRDefault="001F321D" w:rsidP="00414CE5">
      <w:pPr>
        <w:rPr>
          <w:rFonts w:eastAsia="Times New Roman"/>
          <w:lang w:eastAsia="fr-FR"/>
        </w:rPr>
      </w:pPr>
      <w:r>
        <w:rPr>
          <w:rFonts w:eastAsia="Times New Roman"/>
          <w:lang w:eastAsia="fr-FR"/>
        </w:rPr>
        <w:sym w:font="Symbol" w:char="F07F"/>
      </w:r>
      <w:r w:rsidR="00C22164">
        <w:rPr>
          <w:rFonts w:eastAsia="Times New Roman"/>
          <w:lang w:eastAsia="fr-FR"/>
        </w:rPr>
        <w:t xml:space="preserve"> </w:t>
      </w:r>
      <w:r w:rsidR="00724659">
        <w:rPr>
          <w:rFonts w:eastAsia="Times New Roman"/>
          <w:lang w:eastAsia="fr-FR"/>
        </w:rPr>
        <w:t>c</w:t>
      </w:r>
      <w:r w:rsidR="00C22164">
        <w:rPr>
          <w:rFonts w:eastAsia="Times New Roman"/>
          <w:lang w:eastAsia="fr-FR"/>
        </w:rPr>
        <w:t>= d/</w:t>
      </w:r>
      <m:oMath>
        <m:r>
          <w:rPr>
            <w:rFonts w:ascii="Cambria Math" w:eastAsia="Times New Roman" w:hAnsi="Cambria Math"/>
            <w:lang w:eastAsia="fr-FR"/>
          </w:rPr>
          <m:t>∆</m:t>
        </m:r>
      </m:oMath>
      <w:r w:rsidR="00C22164">
        <w:rPr>
          <w:rFonts w:eastAsia="Times New Roman"/>
          <w:lang w:eastAsia="fr-FR"/>
        </w:rPr>
        <w:t>t</w:t>
      </w:r>
    </w:p>
    <w:p w:rsidR="001F321D" w:rsidRDefault="001F321D" w:rsidP="00414CE5">
      <w:pPr>
        <w:rPr>
          <w:rFonts w:eastAsia="Times New Roman"/>
          <w:lang w:eastAsia="fr-FR"/>
        </w:rPr>
      </w:pPr>
      <w:r>
        <w:rPr>
          <w:rFonts w:eastAsia="Times New Roman"/>
          <w:lang w:eastAsia="fr-FR"/>
        </w:rPr>
        <w:sym w:font="Symbol" w:char="F07F"/>
      </w:r>
      <m:oMath>
        <m:r>
          <w:rPr>
            <w:rFonts w:ascii="Cambria Math" w:eastAsia="Times New Roman" w:hAnsi="Cambria Math"/>
            <w:lang w:eastAsia="fr-FR"/>
          </w:rPr>
          <m:t>∆</m:t>
        </m:r>
      </m:oMath>
      <w:r w:rsidR="00C22164">
        <w:rPr>
          <w:rFonts w:eastAsia="Times New Roman"/>
          <w:lang w:eastAsia="fr-FR"/>
        </w:rPr>
        <w:t>t=</w:t>
      </w:r>
      <w:r w:rsidR="00724659">
        <w:rPr>
          <w:rFonts w:eastAsia="Times New Roman"/>
          <w:lang w:eastAsia="fr-FR"/>
        </w:rPr>
        <w:t>c</w:t>
      </w:r>
      <w:r w:rsidR="00C22164">
        <w:rPr>
          <w:rFonts w:eastAsia="Times New Roman"/>
          <w:lang w:eastAsia="fr-FR"/>
        </w:rPr>
        <w:t>/d</w:t>
      </w:r>
    </w:p>
    <w:p w:rsidR="001F321D" w:rsidRDefault="001F321D" w:rsidP="00414CE5">
      <w:r>
        <w:rPr>
          <w:rFonts w:eastAsia="Times New Roman"/>
          <w:lang w:eastAsia="fr-FR"/>
        </w:rPr>
        <w:sym w:font="Symbol" w:char="F07F"/>
      </w:r>
      <w:r w:rsidR="00C22164">
        <w:rPr>
          <w:rFonts w:eastAsia="Times New Roman"/>
          <w:lang w:eastAsia="fr-FR"/>
        </w:rPr>
        <w:t>d=</w:t>
      </w:r>
      <w:r w:rsidR="00724659">
        <w:rPr>
          <w:rFonts w:eastAsia="Times New Roman"/>
          <w:lang w:eastAsia="fr-FR"/>
        </w:rPr>
        <w:t>c</w:t>
      </w:r>
      <w:r w:rsidR="008900E0">
        <w:rPr>
          <w:rFonts w:eastAsia="Times New Roman"/>
          <w:lang w:eastAsia="fr-FR"/>
        </w:rPr>
        <w:t xml:space="preserve"> </w:t>
      </w:r>
      <w:r w:rsidR="00C22164">
        <w:rPr>
          <w:rFonts w:eastAsia="Times New Roman"/>
          <w:lang w:eastAsia="fr-FR"/>
        </w:rPr>
        <w:t>x</w:t>
      </w:r>
      <w:r w:rsidR="008900E0">
        <w:rPr>
          <w:rFonts w:eastAsia="Times New Roman"/>
          <w:lang w:eastAsia="fr-FR"/>
        </w:rPr>
        <w:t xml:space="preserve"> </w:t>
      </w:r>
      <m:oMath>
        <m:r>
          <w:rPr>
            <w:rFonts w:ascii="Cambria Math" w:eastAsia="Times New Roman" w:hAnsi="Cambria Math"/>
            <w:lang w:eastAsia="fr-FR"/>
          </w:rPr>
          <m:t>∆</m:t>
        </m:r>
      </m:oMath>
      <w:r w:rsidR="00C22164">
        <w:rPr>
          <w:rFonts w:eastAsia="Times New Roman"/>
          <w:lang w:eastAsia="fr-FR"/>
        </w:rPr>
        <w:t>t</w:t>
      </w:r>
      <w:r w:rsidR="008900E0">
        <w:rPr>
          <w:rFonts w:eastAsia="Times New Roman"/>
          <w:lang w:eastAsia="fr-FR"/>
        </w:rPr>
        <w:t xml:space="preserve"> </w:t>
      </w:r>
    </w:p>
    <w:p w:rsidR="006B5804" w:rsidRDefault="006B5804" w:rsidP="00414CE5"/>
    <w:p w:rsidR="00D918DF" w:rsidRDefault="00D918DF" w:rsidP="00414CE5"/>
    <w:p w:rsidR="00E5574C" w:rsidRDefault="007F61A5" w:rsidP="00414CE5">
      <w:r>
        <w:t>3.</w:t>
      </w:r>
      <w:r w:rsidR="00E5574C" w:rsidRPr="00414CE5">
        <w:t xml:space="preserve">L’image ci-dessous </w:t>
      </w:r>
      <w:r w:rsidR="00B544C6" w:rsidRPr="00414CE5">
        <w:t>représente</w:t>
      </w:r>
      <w:r w:rsidR="006B5804">
        <w:t> :</w:t>
      </w:r>
    </w:p>
    <w:p w:rsidR="007F61A5" w:rsidRPr="00414CE5" w:rsidRDefault="00E77A0B" w:rsidP="00414CE5">
      <w:r>
        <w:rPr>
          <w:noProof/>
          <w:lang w:eastAsia="fr-FR"/>
        </w:rPr>
        <w:drawing>
          <wp:inline distT="0" distB="0" distL="0" distR="0">
            <wp:extent cx="5631873" cy="325716"/>
            <wp:effectExtent l="0" t="0" r="0" b="508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 d’écran 2018-10-07 à 13.53.08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14719" cy="434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61A5" w:rsidRDefault="007F61A5" w:rsidP="00ED3796">
      <w:r>
        <w:rPr>
          <w:rFonts w:eastAsia="Times New Roman"/>
          <w:lang w:eastAsia="fr-FR"/>
        </w:rPr>
        <w:sym w:font="Symbol" w:char="F07F"/>
      </w:r>
      <w:r w:rsidR="00E5574C" w:rsidRPr="00414CE5">
        <w:t xml:space="preserve">le spectre de la </w:t>
      </w:r>
      <w:r w:rsidR="00A04247" w:rsidRPr="00414CE5">
        <w:t>lumière</w:t>
      </w:r>
      <w:r w:rsidR="00E5574C" w:rsidRPr="00414CE5">
        <w:t xml:space="preserve"> blanche </w:t>
      </w:r>
    </w:p>
    <w:p w:rsidR="007F61A5" w:rsidRDefault="007F61A5" w:rsidP="00ED3796">
      <w:r>
        <w:rPr>
          <w:rFonts w:eastAsia="Times New Roman"/>
          <w:lang w:eastAsia="fr-FR"/>
        </w:rPr>
        <w:sym w:font="Symbol" w:char="F07F"/>
      </w:r>
      <w:r>
        <w:rPr>
          <w:rFonts w:eastAsia="Times New Roman"/>
          <w:lang w:eastAsia="fr-FR"/>
        </w:rPr>
        <w:t xml:space="preserve"> une infinité de radiations monochromatiques</w:t>
      </w:r>
    </w:p>
    <w:p w:rsidR="007F61A5" w:rsidRDefault="007F61A5" w:rsidP="00ED3796">
      <w:r>
        <w:rPr>
          <w:rFonts w:eastAsia="Times New Roman"/>
          <w:lang w:eastAsia="fr-FR"/>
        </w:rPr>
        <w:sym w:font="Symbol" w:char="F07F"/>
      </w:r>
      <w:r w:rsidR="00E5574C" w:rsidRPr="00414CE5">
        <w:t xml:space="preserve">une irradiation </w:t>
      </w:r>
      <w:r>
        <w:t>monochromatique</w:t>
      </w:r>
    </w:p>
    <w:p w:rsidR="00E5574C" w:rsidRDefault="007F61A5" w:rsidP="00ED3796">
      <w:r>
        <w:rPr>
          <w:rFonts w:eastAsia="Times New Roman"/>
          <w:lang w:eastAsia="fr-FR"/>
        </w:rPr>
        <w:sym w:font="Symbol" w:char="F07F"/>
      </w:r>
      <w:r>
        <w:t xml:space="preserve"> un spectre d’absorption</w:t>
      </w:r>
    </w:p>
    <w:p w:rsidR="00ED3796" w:rsidRPr="007F61A5" w:rsidRDefault="006B5804" w:rsidP="00ED3796">
      <w:r>
        <w:rPr>
          <w:noProof/>
          <w:lang w:eastAsia="fr-F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2913380</wp:posOffset>
            </wp:positionH>
            <wp:positionV relativeFrom="paragraph">
              <wp:posOffset>109220</wp:posOffset>
            </wp:positionV>
            <wp:extent cx="3408045" cy="1409065"/>
            <wp:effectExtent l="0" t="0" r="0" b="635"/>
            <wp:wrapTight wrapText="bothSides">
              <wp:wrapPolygon edited="0">
                <wp:start x="0" y="0"/>
                <wp:lineTo x="0" y="21415"/>
                <wp:lineTo x="21491" y="21415"/>
                <wp:lineTo x="21491" y="0"/>
                <wp:lineTo x="0" y="0"/>
              </wp:wrapPolygon>
            </wp:wrapTight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 d’écran 2018-10-07 à 13.47.1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8045" cy="1409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14CE5" w:rsidRDefault="006B5804" w:rsidP="00ED3796">
      <w:r>
        <w:t>4.</w:t>
      </w:r>
      <w:r w:rsidR="00100EC8">
        <w:t>Lorsque le rayon change de milieu, quel schéma re</w:t>
      </w:r>
      <w:r w:rsidR="00ED7E73">
        <w:t>présente au mieux la situation</w:t>
      </w:r>
      <w:r w:rsidR="00100EC8">
        <w:t>?</w:t>
      </w:r>
    </w:p>
    <w:p w:rsidR="00A04247" w:rsidRDefault="00A04247" w:rsidP="00ED3796">
      <w:r>
        <w:rPr>
          <w:rFonts w:eastAsia="Times New Roman"/>
          <w:lang w:eastAsia="fr-FR"/>
        </w:rPr>
        <w:sym w:font="Symbol" w:char="F07F"/>
      </w:r>
      <w:r>
        <w:t xml:space="preserve"> le schéma 1</w:t>
      </w:r>
    </w:p>
    <w:p w:rsidR="00A04247" w:rsidRDefault="00A04247" w:rsidP="00ED3796">
      <w:r>
        <w:rPr>
          <w:rFonts w:eastAsia="Times New Roman"/>
          <w:lang w:eastAsia="fr-FR"/>
        </w:rPr>
        <w:sym w:font="Symbol" w:char="F07F"/>
      </w:r>
      <w:r>
        <w:t xml:space="preserve"> le schéma 2</w:t>
      </w:r>
    </w:p>
    <w:p w:rsidR="00A04247" w:rsidRDefault="00A04247" w:rsidP="00ED3796">
      <w:r>
        <w:rPr>
          <w:rFonts w:eastAsia="Times New Roman"/>
          <w:lang w:eastAsia="fr-FR"/>
        </w:rPr>
        <w:sym w:font="Symbol" w:char="F07F"/>
      </w:r>
      <w:r>
        <w:t xml:space="preserve"> le schéma 3</w:t>
      </w:r>
    </w:p>
    <w:p w:rsidR="00E77A0B" w:rsidRDefault="00E77A0B" w:rsidP="00ED3796"/>
    <w:p w:rsidR="00E77A0B" w:rsidRDefault="00E77A0B" w:rsidP="00ED3796">
      <w:pPr>
        <w:rPr>
          <w:rFonts w:ascii="Arial" w:hAnsi="Arial" w:cs="Arial"/>
          <w:sz w:val="20"/>
          <w:szCs w:val="20"/>
        </w:rPr>
      </w:pPr>
    </w:p>
    <w:p w:rsidR="007F61A5" w:rsidRPr="00414CE5" w:rsidRDefault="007F61A5" w:rsidP="00414CE5">
      <w:pPr>
        <w:pStyle w:val="NormalWeb"/>
        <w:rPr>
          <w:rFonts w:ascii="Arial" w:hAnsi="Arial" w:cs="Arial"/>
        </w:rPr>
      </w:pPr>
    </w:p>
    <w:p w:rsidR="0012465B" w:rsidRDefault="0012465B">
      <w:pPr>
        <w:rPr>
          <w:b/>
        </w:rPr>
      </w:pPr>
    </w:p>
    <w:p w:rsidR="0012465B" w:rsidRDefault="0012465B">
      <w:pPr>
        <w:rPr>
          <w:b/>
        </w:rPr>
      </w:pPr>
    </w:p>
    <w:p w:rsidR="0012465B" w:rsidRDefault="0012465B">
      <w:pPr>
        <w:rPr>
          <w:b/>
        </w:rPr>
      </w:pPr>
    </w:p>
    <w:p w:rsidR="0012465B" w:rsidRDefault="0012465B">
      <w:pPr>
        <w:rPr>
          <w:b/>
        </w:rPr>
      </w:pPr>
    </w:p>
    <w:p w:rsidR="0012465B" w:rsidRDefault="0012465B">
      <w:pPr>
        <w:rPr>
          <w:b/>
        </w:rPr>
      </w:pPr>
    </w:p>
    <w:tbl>
      <w:tblPr>
        <w:tblStyle w:val="Grilledutableau"/>
        <w:tblpPr w:leftFromText="141" w:rightFromText="141" w:vertAnchor="text" w:horzAnchor="page" w:tblpX="6803" w:tblpY="36"/>
        <w:tblW w:w="0" w:type="auto"/>
        <w:tblLook w:val="04A0" w:firstRow="1" w:lastRow="0" w:firstColumn="1" w:lastColumn="0" w:noHBand="0" w:noVBand="1"/>
      </w:tblPr>
      <w:tblGrid>
        <w:gridCol w:w="562"/>
        <w:gridCol w:w="784"/>
        <w:gridCol w:w="673"/>
        <w:gridCol w:w="777"/>
        <w:gridCol w:w="588"/>
        <w:gridCol w:w="756"/>
      </w:tblGrid>
      <w:tr w:rsidR="00724659" w:rsidRPr="00414CE5" w:rsidTr="00724659">
        <w:trPr>
          <w:trHeight w:val="229"/>
        </w:trPr>
        <w:tc>
          <w:tcPr>
            <w:tcW w:w="562" w:type="dxa"/>
          </w:tcPr>
          <w:p w:rsidR="00724659" w:rsidRPr="00414CE5" w:rsidRDefault="00724659" w:rsidP="0072465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Q</w:t>
            </w:r>
          </w:p>
        </w:tc>
        <w:tc>
          <w:tcPr>
            <w:tcW w:w="784" w:type="dxa"/>
          </w:tcPr>
          <w:p w:rsidR="00724659" w:rsidRPr="00414CE5" w:rsidRDefault="00724659" w:rsidP="00724659">
            <w:pPr>
              <w:rPr>
                <w:rFonts w:ascii="Arial" w:hAnsi="Arial" w:cs="Arial"/>
              </w:rPr>
            </w:pPr>
            <w:proofErr w:type="spellStart"/>
            <w:r w:rsidRPr="00414CE5">
              <w:rPr>
                <w:rFonts w:ascii="Arial" w:hAnsi="Arial" w:cs="Arial"/>
              </w:rPr>
              <w:t>Sap</w:t>
            </w:r>
            <w:proofErr w:type="spellEnd"/>
          </w:p>
        </w:tc>
        <w:tc>
          <w:tcPr>
            <w:tcW w:w="673" w:type="dxa"/>
          </w:tcPr>
          <w:p w:rsidR="00724659" w:rsidRPr="00414CE5" w:rsidRDefault="00724659" w:rsidP="00724659">
            <w:pPr>
              <w:rPr>
                <w:rFonts w:ascii="Arial" w:hAnsi="Arial" w:cs="Arial"/>
              </w:rPr>
            </w:pPr>
            <w:r w:rsidRPr="00414CE5">
              <w:rPr>
                <w:rFonts w:ascii="Arial" w:hAnsi="Arial" w:cs="Arial"/>
              </w:rPr>
              <w:t>Ana</w:t>
            </w:r>
          </w:p>
        </w:tc>
        <w:tc>
          <w:tcPr>
            <w:tcW w:w="777" w:type="dxa"/>
          </w:tcPr>
          <w:p w:rsidR="00724659" w:rsidRPr="00414CE5" w:rsidRDefault="00724659" w:rsidP="00724659">
            <w:pPr>
              <w:rPr>
                <w:rFonts w:ascii="Arial" w:hAnsi="Arial" w:cs="Arial"/>
              </w:rPr>
            </w:pPr>
            <w:r w:rsidRPr="00414CE5">
              <w:rPr>
                <w:rFonts w:ascii="Arial" w:hAnsi="Arial" w:cs="Arial"/>
              </w:rPr>
              <w:t>Réa</w:t>
            </w:r>
          </w:p>
        </w:tc>
        <w:tc>
          <w:tcPr>
            <w:tcW w:w="588" w:type="dxa"/>
          </w:tcPr>
          <w:p w:rsidR="00724659" w:rsidRPr="00414CE5" w:rsidRDefault="00724659" w:rsidP="00724659">
            <w:pPr>
              <w:rPr>
                <w:rFonts w:ascii="Arial" w:hAnsi="Arial" w:cs="Arial"/>
              </w:rPr>
            </w:pPr>
            <w:r w:rsidRPr="00414CE5">
              <w:rPr>
                <w:rFonts w:ascii="Arial" w:hAnsi="Arial" w:cs="Arial"/>
              </w:rPr>
              <w:t>Val</w:t>
            </w:r>
          </w:p>
        </w:tc>
        <w:tc>
          <w:tcPr>
            <w:tcW w:w="756" w:type="dxa"/>
          </w:tcPr>
          <w:p w:rsidR="00724659" w:rsidRPr="00414CE5" w:rsidRDefault="00724659" w:rsidP="00724659">
            <w:pPr>
              <w:rPr>
                <w:rFonts w:ascii="Arial" w:hAnsi="Arial" w:cs="Arial"/>
              </w:rPr>
            </w:pPr>
            <w:r w:rsidRPr="00414CE5">
              <w:rPr>
                <w:rFonts w:ascii="Arial" w:hAnsi="Arial" w:cs="Arial"/>
              </w:rPr>
              <w:t xml:space="preserve">Com </w:t>
            </w:r>
          </w:p>
        </w:tc>
      </w:tr>
      <w:tr w:rsidR="00724659" w:rsidRPr="00414CE5" w:rsidTr="00724659">
        <w:trPr>
          <w:trHeight w:val="1044"/>
        </w:trPr>
        <w:tc>
          <w:tcPr>
            <w:tcW w:w="562" w:type="dxa"/>
          </w:tcPr>
          <w:p w:rsidR="00724659" w:rsidRDefault="00724659" w:rsidP="0072465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</w:t>
            </w:r>
          </w:p>
          <w:p w:rsidR="00724659" w:rsidRDefault="00724659" w:rsidP="0072465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</w:t>
            </w:r>
          </w:p>
          <w:p w:rsidR="00724659" w:rsidRPr="00414CE5" w:rsidRDefault="00724659" w:rsidP="00724659">
            <w:pPr>
              <w:rPr>
                <w:rFonts w:ascii="Arial" w:hAnsi="Arial" w:cs="Arial"/>
              </w:rPr>
            </w:pPr>
          </w:p>
        </w:tc>
        <w:tc>
          <w:tcPr>
            <w:tcW w:w="784" w:type="dxa"/>
          </w:tcPr>
          <w:p w:rsidR="00724659" w:rsidRDefault="00724659" w:rsidP="00724659">
            <w:pPr>
              <w:rPr>
                <w:rFonts w:ascii="Arial" w:hAnsi="Arial" w:cs="Arial"/>
              </w:rPr>
            </w:pPr>
          </w:p>
          <w:p w:rsidR="00724659" w:rsidRDefault="00724659" w:rsidP="00724659">
            <w:pPr>
              <w:rPr>
                <w:rFonts w:ascii="Arial" w:hAnsi="Arial" w:cs="Arial"/>
              </w:rPr>
            </w:pPr>
          </w:p>
          <w:p w:rsidR="00724659" w:rsidRDefault="00724659" w:rsidP="00724659">
            <w:pPr>
              <w:rPr>
                <w:rFonts w:ascii="Arial" w:hAnsi="Arial" w:cs="Arial"/>
              </w:rPr>
            </w:pPr>
          </w:p>
          <w:p w:rsidR="00724659" w:rsidRPr="00414CE5" w:rsidRDefault="00724659" w:rsidP="00724659">
            <w:pPr>
              <w:rPr>
                <w:rFonts w:ascii="Arial" w:hAnsi="Arial" w:cs="Arial"/>
              </w:rPr>
            </w:pPr>
          </w:p>
        </w:tc>
        <w:tc>
          <w:tcPr>
            <w:tcW w:w="673" w:type="dxa"/>
          </w:tcPr>
          <w:p w:rsidR="00724659" w:rsidRDefault="00724659" w:rsidP="00724659">
            <w:pPr>
              <w:rPr>
                <w:rFonts w:ascii="Arial" w:hAnsi="Arial" w:cs="Arial"/>
              </w:rPr>
            </w:pPr>
          </w:p>
          <w:p w:rsidR="00724659" w:rsidRDefault="00724659" w:rsidP="00724659">
            <w:pPr>
              <w:rPr>
                <w:rFonts w:ascii="Arial" w:hAnsi="Arial" w:cs="Arial"/>
              </w:rPr>
            </w:pPr>
          </w:p>
          <w:p w:rsidR="00724659" w:rsidRDefault="00724659" w:rsidP="00724659">
            <w:pPr>
              <w:rPr>
                <w:rFonts w:ascii="Arial" w:hAnsi="Arial" w:cs="Arial"/>
              </w:rPr>
            </w:pPr>
          </w:p>
          <w:p w:rsidR="00724659" w:rsidRDefault="00724659" w:rsidP="00724659">
            <w:pPr>
              <w:rPr>
                <w:rFonts w:ascii="Arial" w:hAnsi="Arial" w:cs="Arial"/>
              </w:rPr>
            </w:pPr>
          </w:p>
          <w:p w:rsidR="00724659" w:rsidRPr="00414CE5" w:rsidRDefault="00724659" w:rsidP="00724659">
            <w:pPr>
              <w:rPr>
                <w:rFonts w:ascii="Arial" w:hAnsi="Arial" w:cs="Arial"/>
              </w:rPr>
            </w:pPr>
          </w:p>
        </w:tc>
        <w:tc>
          <w:tcPr>
            <w:tcW w:w="777" w:type="dxa"/>
          </w:tcPr>
          <w:p w:rsidR="00724659" w:rsidRDefault="00724659" w:rsidP="0072465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******</w:t>
            </w:r>
          </w:p>
          <w:p w:rsidR="00724659" w:rsidRDefault="00724659" w:rsidP="0072465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******</w:t>
            </w:r>
          </w:p>
          <w:p w:rsidR="00724659" w:rsidRPr="00414CE5" w:rsidRDefault="00724659" w:rsidP="00724659">
            <w:pPr>
              <w:rPr>
                <w:rFonts w:ascii="Arial" w:hAnsi="Arial" w:cs="Arial"/>
              </w:rPr>
            </w:pPr>
          </w:p>
        </w:tc>
        <w:tc>
          <w:tcPr>
            <w:tcW w:w="588" w:type="dxa"/>
          </w:tcPr>
          <w:p w:rsidR="00724659" w:rsidRDefault="00724659" w:rsidP="00724659">
            <w:pPr>
              <w:rPr>
                <w:rFonts w:ascii="Arial" w:hAnsi="Arial" w:cs="Arial"/>
              </w:rPr>
            </w:pPr>
          </w:p>
          <w:p w:rsidR="00724659" w:rsidRDefault="00724659" w:rsidP="00724659">
            <w:pPr>
              <w:rPr>
                <w:rFonts w:ascii="Arial" w:hAnsi="Arial" w:cs="Arial"/>
              </w:rPr>
            </w:pPr>
          </w:p>
          <w:p w:rsidR="00724659" w:rsidRDefault="00724659" w:rsidP="00724659">
            <w:pPr>
              <w:rPr>
                <w:rFonts w:ascii="Arial" w:hAnsi="Arial" w:cs="Arial"/>
              </w:rPr>
            </w:pPr>
          </w:p>
          <w:p w:rsidR="00724659" w:rsidRDefault="00724659" w:rsidP="00724659">
            <w:pPr>
              <w:rPr>
                <w:rFonts w:ascii="Arial" w:hAnsi="Arial" w:cs="Arial"/>
              </w:rPr>
            </w:pPr>
          </w:p>
          <w:p w:rsidR="00724659" w:rsidRPr="00414CE5" w:rsidRDefault="00724659" w:rsidP="00724659">
            <w:pPr>
              <w:rPr>
                <w:rFonts w:ascii="Arial" w:hAnsi="Arial" w:cs="Arial"/>
              </w:rPr>
            </w:pPr>
          </w:p>
        </w:tc>
        <w:tc>
          <w:tcPr>
            <w:tcW w:w="756" w:type="dxa"/>
          </w:tcPr>
          <w:p w:rsidR="00724659" w:rsidRDefault="00724659" w:rsidP="00724659">
            <w:pPr>
              <w:rPr>
                <w:rFonts w:ascii="Arial" w:hAnsi="Arial" w:cs="Arial"/>
              </w:rPr>
            </w:pPr>
          </w:p>
          <w:p w:rsidR="00724659" w:rsidRDefault="00724659" w:rsidP="00724659">
            <w:pPr>
              <w:rPr>
                <w:rFonts w:ascii="Arial" w:hAnsi="Arial" w:cs="Arial"/>
              </w:rPr>
            </w:pPr>
          </w:p>
          <w:p w:rsidR="00724659" w:rsidRDefault="00724659" w:rsidP="00724659">
            <w:pPr>
              <w:rPr>
                <w:rFonts w:ascii="Arial" w:hAnsi="Arial" w:cs="Arial"/>
              </w:rPr>
            </w:pPr>
          </w:p>
          <w:p w:rsidR="00724659" w:rsidRDefault="00724659" w:rsidP="00724659">
            <w:pPr>
              <w:rPr>
                <w:rFonts w:ascii="Arial" w:hAnsi="Arial" w:cs="Arial"/>
              </w:rPr>
            </w:pPr>
          </w:p>
          <w:p w:rsidR="00724659" w:rsidRPr="00414CE5" w:rsidRDefault="00724659" w:rsidP="00724659">
            <w:pPr>
              <w:rPr>
                <w:rFonts w:ascii="Arial" w:hAnsi="Arial" w:cs="Arial"/>
              </w:rPr>
            </w:pPr>
          </w:p>
        </w:tc>
      </w:tr>
    </w:tbl>
    <w:p w:rsidR="0012465B" w:rsidRDefault="0012465B">
      <w:pPr>
        <w:rPr>
          <w:b/>
        </w:rPr>
      </w:pPr>
    </w:p>
    <w:p w:rsidR="00414CE5" w:rsidRPr="0016267B" w:rsidRDefault="00112AA7">
      <w:pPr>
        <w:rPr>
          <w:b/>
        </w:rPr>
      </w:pPr>
      <w:r w:rsidRPr="0016267B">
        <w:rPr>
          <w:b/>
        </w:rPr>
        <w:t xml:space="preserve">Exercice 2 : </w:t>
      </w:r>
      <w:r w:rsidR="00B544C6" w:rsidRPr="0016267B">
        <w:rPr>
          <w:b/>
        </w:rPr>
        <w:t>Unités de longueur et conversions</w:t>
      </w:r>
    </w:p>
    <w:p w:rsidR="00B544C6" w:rsidRDefault="00B544C6"/>
    <w:p w:rsidR="00B544C6" w:rsidRDefault="000B29EB" w:rsidP="00B544C6">
      <w:pPr>
        <w:pStyle w:val="Paragraphedeliste"/>
        <w:numPr>
          <w:ilvl w:val="0"/>
          <w:numId w:val="1"/>
        </w:numPr>
        <w:rPr>
          <w:u w:val="single"/>
        </w:rPr>
      </w:pPr>
      <w:r>
        <w:t>Complétez le tableau suivant</w:t>
      </w:r>
      <w:r w:rsidR="008900E0">
        <w:t xml:space="preserve">. </w:t>
      </w:r>
      <w:r w:rsidR="008900E0" w:rsidRPr="008900E0">
        <w:rPr>
          <w:u w:val="single"/>
        </w:rPr>
        <w:t>Les calculs doivent apparaître sur votre copie.</w:t>
      </w:r>
    </w:p>
    <w:p w:rsidR="008900E0" w:rsidRPr="008900E0" w:rsidRDefault="008900E0" w:rsidP="008900E0">
      <w:pPr>
        <w:pStyle w:val="Paragraphedeliste"/>
        <w:rPr>
          <w:u w:val="single"/>
        </w:rPr>
      </w:pP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1923"/>
        <w:gridCol w:w="1943"/>
        <w:gridCol w:w="1685"/>
        <w:gridCol w:w="2609"/>
      </w:tblGrid>
      <w:tr w:rsidR="0012465B" w:rsidTr="00724659">
        <w:trPr>
          <w:trHeight w:val="392"/>
        </w:trPr>
        <w:tc>
          <w:tcPr>
            <w:tcW w:w="1923" w:type="dxa"/>
          </w:tcPr>
          <w:p w:rsidR="0012465B" w:rsidRDefault="0012465B" w:rsidP="000B29EB">
            <w:pPr>
              <w:pStyle w:val="Paragraphedeliste"/>
              <w:ind w:left="0"/>
            </w:pPr>
            <w:r>
              <w:t>Objet</w:t>
            </w:r>
          </w:p>
        </w:tc>
        <w:tc>
          <w:tcPr>
            <w:tcW w:w="1943" w:type="dxa"/>
          </w:tcPr>
          <w:p w:rsidR="0012465B" w:rsidRDefault="0012465B" w:rsidP="000B29EB">
            <w:pPr>
              <w:pStyle w:val="Paragraphedeliste"/>
              <w:ind w:left="0"/>
            </w:pPr>
            <w:r>
              <w:t>Taille</w:t>
            </w:r>
          </w:p>
        </w:tc>
        <w:tc>
          <w:tcPr>
            <w:tcW w:w="1685" w:type="dxa"/>
          </w:tcPr>
          <w:p w:rsidR="0012465B" w:rsidRDefault="0012465B" w:rsidP="000B29EB">
            <w:pPr>
              <w:pStyle w:val="Paragraphedeliste"/>
              <w:ind w:left="0"/>
            </w:pPr>
            <w:r>
              <w:t>Taille (en m)</w:t>
            </w:r>
          </w:p>
        </w:tc>
        <w:tc>
          <w:tcPr>
            <w:tcW w:w="2609" w:type="dxa"/>
          </w:tcPr>
          <w:p w:rsidR="0012465B" w:rsidRDefault="008900E0" w:rsidP="000B29EB">
            <w:pPr>
              <w:pStyle w:val="Paragraphedeliste"/>
              <w:ind w:left="0"/>
            </w:pPr>
            <w:r>
              <w:t xml:space="preserve">En </w:t>
            </w:r>
            <w:proofErr w:type="spellStart"/>
            <w:r>
              <w:t>ecriture</w:t>
            </w:r>
            <w:proofErr w:type="spellEnd"/>
            <w:r>
              <w:t xml:space="preserve"> scientifique et en mètres</w:t>
            </w:r>
          </w:p>
        </w:tc>
      </w:tr>
      <w:tr w:rsidR="0012465B" w:rsidTr="00724659">
        <w:trPr>
          <w:trHeight w:val="381"/>
        </w:trPr>
        <w:tc>
          <w:tcPr>
            <w:tcW w:w="1923" w:type="dxa"/>
          </w:tcPr>
          <w:p w:rsidR="0012465B" w:rsidRDefault="00992A20" w:rsidP="000B29EB">
            <w:pPr>
              <w:pStyle w:val="Paragraphedeliste"/>
              <w:ind w:left="0"/>
            </w:pPr>
            <w:r>
              <w:t xml:space="preserve">Brosse </w:t>
            </w:r>
            <w:proofErr w:type="spellStart"/>
            <w:r>
              <w:t>a</w:t>
            </w:r>
            <w:proofErr w:type="spellEnd"/>
            <w:r>
              <w:t xml:space="preserve"> dents</w:t>
            </w:r>
          </w:p>
        </w:tc>
        <w:tc>
          <w:tcPr>
            <w:tcW w:w="1943" w:type="dxa"/>
          </w:tcPr>
          <w:p w:rsidR="0012465B" w:rsidRDefault="00992A20" w:rsidP="000B29EB">
            <w:pPr>
              <w:pStyle w:val="Paragraphedeliste"/>
              <w:ind w:left="0"/>
            </w:pPr>
            <w:r>
              <w:t>19cm</w:t>
            </w:r>
          </w:p>
        </w:tc>
        <w:tc>
          <w:tcPr>
            <w:tcW w:w="1685" w:type="dxa"/>
          </w:tcPr>
          <w:p w:rsidR="0012465B" w:rsidRDefault="0012465B" w:rsidP="000B29EB">
            <w:pPr>
              <w:pStyle w:val="Paragraphedeliste"/>
              <w:ind w:left="0"/>
            </w:pPr>
          </w:p>
        </w:tc>
        <w:tc>
          <w:tcPr>
            <w:tcW w:w="2609" w:type="dxa"/>
          </w:tcPr>
          <w:p w:rsidR="0012465B" w:rsidRDefault="0012465B" w:rsidP="000B29EB">
            <w:pPr>
              <w:pStyle w:val="Paragraphedeliste"/>
              <w:ind w:left="0"/>
            </w:pPr>
          </w:p>
        </w:tc>
      </w:tr>
      <w:tr w:rsidR="0012465B" w:rsidTr="00724659">
        <w:trPr>
          <w:trHeight w:val="403"/>
        </w:trPr>
        <w:tc>
          <w:tcPr>
            <w:tcW w:w="1923" w:type="dxa"/>
          </w:tcPr>
          <w:p w:rsidR="0012465B" w:rsidRDefault="00992A20" w:rsidP="000B29EB">
            <w:pPr>
              <w:pStyle w:val="Paragraphedeliste"/>
              <w:ind w:left="0"/>
            </w:pPr>
            <w:r>
              <w:t>Cellule animale</w:t>
            </w:r>
          </w:p>
        </w:tc>
        <w:tc>
          <w:tcPr>
            <w:tcW w:w="1943" w:type="dxa"/>
          </w:tcPr>
          <w:p w:rsidR="0012465B" w:rsidRDefault="00992A20" w:rsidP="000B29EB">
            <w:pPr>
              <w:pStyle w:val="Paragraphedeliste"/>
              <w:ind w:left="0"/>
            </w:pPr>
            <w:r>
              <w:t>50</w:t>
            </w:r>
            <w:r>
              <w:sym w:font="Symbol" w:char="F06D"/>
            </w:r>
            <w:r>
              <w:t>m</w:t>
            </w:r>
          </w:p>
        </w:tc>
        <w:tc>
          <w:tcPr>
            <w:tcW w:w="1685" w:type="dxa"/>
          </w:tcPr>
          <w:p w:rsidR="0012465B" w:rsidRDefault="0012465B" w:rsidP="000B29EB">
            <w:pPr>
              <w:pStyle w:val="Paragraphedeliste"/>
              <w:ind w:left="0"/>
            </w:pPr>
          </w:p>
        </w:tc>
        <w:tc>
          <w:tcPr>
            <w:tcW w:w="2609" w:type="dxa"/>
          </w:tcPr>
          <w:p w:rsidR="0012465B" w:rsidRDefault="0012465B" w:rsidP="000B29EB">
            <w:pPr>
              <w:pStyle w:val="Paragraphedeliste"/>
              <w:ind w:left="0"/>
            </w:pPr>
          </w:p>
        </w:tc>
      </w:tr>
      <w:tr w:rsidR="0012465B" w:rsidTr="00724659">
        <w:trPr>
          <w:trHeight w:val="392"/>
        </w:trPr>
        <w:tc>
          <w:tcPr>
            <w:tcW w:w="1923" w:type="dxa"/>
          </w:tcPr>
          <w:p w:rsidR="0012465B" w:rsidRDefault="00992A20" w:rsidP="000B29EB">
            <w:pPr>
              <w:pStyle w:val="Paragraphedeliste"/>
              <w:ind w:left="0"/>
            </w:pPr>
            <w:r>
              <w:t>Mont Everest</w:t>
            </w:r>
          </w:p>
        </w:tc>
        <w:tc>
          <w:tcPr>
            <w:tcW w:w="1943" w:type="dxa"/>
          </w:tcPr>
          <w:p w:rsidR="0012465B" w:rsidRDefault="00992A20" w:rsidP="000B29EB">
            <w:pPr>
              <w:pStyle w:val="Paragraphedeliste"/>
              <w:ind w:left="0"/>
            </w:pPr>
            <w:r>
              <w:t>8848km</w:t>
            </w:r>
          </w:p>
        </w:tc>
        <w:tc>
          <w:tcPr>
            <w:tcW w:w="1685" w:type="dxa"/>
          </w:tcPr>
          <w:p w:rsidR="0012465B" w:rsidRDefault="0012465B" w:rsidP="000B29EB">
            <w:pPr>
              <w:pStyle w:val="Paragraphedeliste"/>
              <w:ind w:left="0"/>
            </w:pPr>
          </w:p>
        </w:tc>
        <w:tc>
          <w:tcPr>
            <w:tcW w:w="2609" w:type="dxa"/>
          </w:tcPr>
          <w:p w:rsidR="0012465B" w:rsidRDefault="0012465B" w:rsidP="000B29EB">
            <w:pPr>
              <w:pStyle w:val="Paragraphedeliste"/>
              <w:ind w:left="0"/>
            </w:pPr>
          </w:p>
        </w:tc>
      </w:tr>
    </w:tbl>
    <w:p w:rsidR="000B29EB" w:rsidRDefault="000B29EB" w:rsidP="00724659">
      <w:pPr>
        <w:pStyle w:val="Paragraphedeliste"/>
      </w:pPr>
    </w:p>
    <w:p w:rsidR="00AC6EF2" w:rsidRDefault="00AC6EF2"/>
    <w:p w:rsidR="00AC6EF2" w:rsidRPr="0016267B" w:rsidRDefault="00971871">
      <w:pPr>
        <w:rPr>
          <w:b/>
        </w:rPr>
      </w:pPr>
      <w:r w:rsidRPr="0016267B">
        <w:rPr>
          <w:rFonts w:ascii="Calibri" w:eastAsia="Times New Roman" w:hAnsi="Calibri" w:cs="Calibri"/>
          <w:b/>
          <w:noProof/>
          <w:sz w:val="22"/>
          <w:szCs w:val="22"/>
          <w:lang w:eastAsia="fr-FR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4170911</wp:posOffset>
            </wp:positionH>
            <wp:positionV relativeFrom="paragraph">
              <wp:posOffset>98367</wp:posOffset>
            </wp:positionV>
            <wp:extent cx="1849120" cy="1556385"/>
            <wp:effectExtent l="0" t="0" r="5080" b="5715"/>
            <wp:wrapTight wrapText="bothSides">
              <wp:wrapPolygon edited="0">
                <wp:start x="0" y="0"/>
                <wp:lineTo x="0" y="21503"/>
                <wp:lineTo x="21511" y="21503"/>
                <wp:lineTo x="21511" y="0"/>
                <wp:lineTo x="0" y="0"/>
              </wp:wrapPolygon>
            </wp:wrapTight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 d’écran 2018-10-07 à 14.25.47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9120" cy="1556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C6EF2" w:rsidRPr="0016267B">
        <w:rPr>
          <w:b/>
        </w:rPr>
        <w:t>Exercice 3 : les spectres</w:t>
      </w:r>
    </w:p>
    <w:p w:rsidR="00295438" w:rsidRPr="00295438" w:rsidRDefault="008B2D9B" w:rsidP="00295438">
      <w:pPr>
        <w:pStyle w:val="NormalWeb"/>
      </w:pPr>
      <w:r w:rsidRPr="008B2D9B">
        <w:rPr>
          <w:rFonts w:ascii="Calibri" w:hAnsi="Calibri" w:cs="Calibri"/>
          <w:sz w:val="22"/>
          <w:szCs w:val="22"/>
        </w:rPr>
        <w:t>Dans l’album « Tintin et l’</w:t>
      </w:r>
      <w:r w:rsidR="0012465B" w:rsidRPr="008B2D9B">
        <w:rPr>
          <w:rFonts w:ascii="Calibri" w:hAnsi="Calibri" w:cs="Calibri"/>
          <w:sz w:val="22"/>
          <w:szCs w:val="22"/>
        </w:rPr>
        <w:t>Etoile</w:t>
      </w:r>
      <w:r w:rsidR="00363AEE">
        <w:rPr>
          <w:rFonts w:ascii="Calibri" w:hAnsi="Calibri" w:cs="Calibri"/>
          <w:sz w:val="22"/>
          <w:szCs w:val="22"/>
        </w:rPr>
        <w:t xml:space="preserve"> </w:t>
      </w:r>
      <w:r w:rsidR="0012465B" w:rsidRPr="008B2D9B">
        <w:rPr>
          <w:rFonts w:ascii="Calibri" w:hAnsi="Calibri" w:cs="Calibri"/>
          <w:sz w:val="22"/>
          <w:szCs w:val="22"/>
        </w:rPr>
        <w:t>mystérieuse</w:t>
      </w:r>
      <w:r w:rsidRPr="008B2D9B">
        <w:rPr>
          <w:rFonts w:ascii="Calibri" w:hAnsi="Calibri" w:cs="Calibri"/>
          <w:sz w:val="22"/>
          <w:szCs w:val="22"/>
        </w:rPr>
        <w:t xml:space="preserve"> » d’</w:t>
      </w:r>
      <w:r w:rsidR="0012465B" w:rsidRPr="008B2D9B">
        <w:rPr>
          <w:rFonts w:ascii="Calibri" w:hAnsi="Calibri" w:cs="Calibri"/>
          <w:sz w:val="22"/>
          <w:szCs w:val="22"/>
        </w:rPr>
        <w:t>Hergé</w:t>
      </w:r>
      <w:r w:rsidRPr="008B2D9B">
        <w:rPr>
          <w:rFonts w:ascii="Calibri" w:hAnsi="Calibri" w:cs="Calibri"/>
          <w:sz w:val="22"/>
          <w:szCs w:val="22"/>
        </w:rPr>
        <w:t xml:space="preserve">́, un bolide vient de passer </w:t>
      </w:r>
      <w:r w:rsidR="0012465B" w:rsidRPr="008B2D9B">
        <w:rPr>
          <w:rFonts w:ascii="Calibri" w:hAnsi="Calibri" w:cs="Calibri"/>
          <w:sz w:val="22"/>
          <w:szCs w:val="22"/>
        </w:rPr>
        <w:t>près</w:t>
      </w:r>
      <w:r w:rsidRPr="008B2D9B">
        <w:rPr>
          <w:rFonts w:ascii="Calibri" w:hAnsi="Calibri" w:cs="Calibri"/>
          <w:sz w:val="22"/>
          <w:szCs w:val="22"/>
        </w:rPr>
        <w:t xml:space="preserve"> de la Terre. Hyppolyte </w:t>
      </w:r>
      <w:proofErr w:type="spellStart"/>
      <w:r w:rsidR="0012465B" w:rsidRPr="008B2D9B">
        <w:rPr>
          <w:rFonts w:ascii="Calibri" w:hAnsi="Calibri" w:cs="Calibri"/>
          <w:sz w:val="22"/>
          <w:szCs w:val="22"/>
        </w:rPr>
        <w:t>Cal</w:t>
      </w:r>
      <w:r w:rsidR="0012465B">
        <w:rPr>
          <w:rFonts w:ascii="Calibri" w:hAnsi="Calibri" w:cs="Calibri"/>
          <w:sz w:val="22"/>
          <w:szCs w:val="22"/>
        </w:rPr>
        <w:t>y</w:t>
      </w:r>
      <w:r w:rsidR="0012465B" w:rsidRPr="008B2D9B">
        <w:rPr>
          <w:rFonts w:ascii="Calibri" w:hAnsi="Calibri" w:cs="Calibri"/>
          <w:sz w:val="22"/>
          <w:szCs w:val="22"/>
        </w:rPr>
        <w:t>s</w:t>
      </w:r>
      <w:proofErr w:type="spellEnd"/>
      <w:r w:rsidRPr="008B2D9B">
        <w:rPr>
          <w:rFonts w:ascii="Calibri" w:hAnsi="Calibri" w:cs="Calibri"/>
          <w:sz w:val="22"/>
          <w:szCs w:val="22"/>
        </w:rPr>
        <w:t>, le directeur de l’observatoire, montre un document à Tintin : il s’agit d’un spectre obtenu lors de l’observation du bolide par le spectroscope</w:t>
      </w:r>
      <w:r w:rsidR="00971871">
        <w:rPr>
          <w:rFonts w:ascii="Calibri" w:hAnsi="Calibri" w:cs="Calibri"/>
          <w:sz w:val="22"/>
          <w:szCs w:val="22"/>
        </w:rPr>
        <w:t> </w:t>
      </w:r>
      <w:r w:rsidR="00295438">
        <w:rPr>
          <w:rFonts w:ascii="Calibri" w:hAnsi="Calibri" w:cs="Calibri"/>
          <w:sz w:val="22"/>
          <w:szCs w:val="22"/>
        </w:rPr>
        <w:t>.</w:t>
      </w:r>
      <w:r w:rsidR="00295438" w:rsidRPr="00295438">
        <w:rPr>
          <w:rFonts w:ascii="Calibri" w:hAnsi="Calibri" w:cs="Calibri"/>
          <w:sz w:val="22"/>
          <w:szCs w:val="22"/>
        </w:rPr>
        <w:t xml:space="preserve"> Dans le spectre apparaissent principalement 5 raies </w:t>
      </w:r>
      <w:proofErr w:type="spellStart"/>
      <w:r w:rsidR="00295438" w:rsidRPr="00295438">
        <w:rPr>
          <w:rFonts w:ascii="Calibri" w:hAnsi="Calibri" w:cs="Calibri"/>
          <w:sz w:val="22"/>
          <w:szCs w:val="22"/>
        </w:rPr>
        <w:t>colorées</w:t>
      </w:r>
      <w:proofErr w:type="spellEnd"/>
      <w:r w:rsidR="00295438" w:rsidRPr="00295438">
        <w:rPr>
          <w:rFonts w:ascii="Calibri" w:hAnsi="Calibri" w:cs="Calibri"/>
          <w:sz w:val="22"/>
          <w:szCs w:val="22"/>
        </w:rPr>
        <w:t xml:space="preserve"> (</w:t>
      </w:r>
      <w:proofErr w:type="spellStart"/>
      <w:r w:rsidR="00295438" w:rsidRPr="00295438">
        <w:rPr>
          <w:rFonts w:ascii="Calibri" w:hAnsi="Calibri" w:cs="Calibri"/>
          <w:sz w:val="22"/>
          <w:szCs w:val="22"/>
        </w:rPr>
        <w:t>représentées</w:t>
      </w:r>
      <w:proofErr w:type="spellEnd"/>
      <w:r w:rsidR="00295438" w:rsidRPr="00295438">
        <w:rPr>
          <w:rFonts w:ascii="Calibri" w:hAnsi="Calibri" w:cs="Calibri"/>
          <w:sz w:val="22"/>
          <w:szCs w:val="22"/>
        </w:rPr>
        <w:t xml:space="preserve"> par les traits verticaux noirs sur le </w:t>
      </w:r>
      <w:proofErr w:type="spellStart"/>
      <w:r w:rsidR="00295438" w:rsidRPr="00295438">
        <w:rPr>
          <w:rFonts w:ascii="Calibri" w:hAnsi="Calibri" w:cs="Calibri"/>
          <w:sz w:val="22"/>
          <w:szCs w:val="22"/>
        </w:rPr>
        <w:t>schéma</w:t>
      </w:r>
      <w:proofErr w:type="spellEnd"/>
      <w:r w:rsidR="00295438" w:rsidRPr="00295438">
        <w:rPr>
          <w:rFonts w:ascii="Calibri" w:hAnsi="Calibri" w:cs="Calibri"/>
          <w:sz w:val="22"/>
          <w:szCs w:val="22"/>
        </w:rPr>
        <w:t xml:space="preserve"> ci-dessous). D'autres raies, faiblement </w:t>
      </w:r>
      <w:proofErr w:type="spellStart"/>
      <w:r w:rsidR="00295438" w:rsidRPr="00295438">
        <w:rPr>
          <w:rFonts w:ascii="Calibri" w:hAnsi="Calibri" w:cs="Calibri"/>
          <w:sz w:val="22"/>
          <w:szCs w:val="22"/>
        </w:rPr>
        <w:t>contrastées</w:t>
      </w:r>
      <w:proofErr w:type="spellEnd"/>
      <w:r w:rsidR="00295438" w:rsidRPr="00295438">
        <w:rPr>
          <w:rFonts w:ascii="Calibri" w:hAnsi="Calibri" w:cs="Calibri"/>
          <w:sz w:val="22"/>
          <w:szCs w:val="22"/>
        </w:rPr>
        <w:t xml:space="preserve"> ne peuvent </w:t>
      </w:r>
      <w:proofErr w:type="spellStart"/>
      <w:r w:rsidR="00295438" w:rsidRPr="00295438">
        <w:rPr>
          <w:rFonts w:ascii="Calibri" w:hAnsi="Calibri" w:cs="Calibri"/>
          <w:sz w:val="22"/>
          <w:szCs w:val="22"/>
        </w:rPr>
        <w:t>être</w:t>
      </w:r>
      <w:proofErr w:type="spellEnd"/>
      <w:r w:rsidR="00295438" w:rsidRPr="00295438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="00295438" w:rsidRPr="00295438">
        <w:rPr>
          <w:rFonts w:ascii="Calibri" w:hAnsi="Calibri" w:cs="Calibri"/>
          <w:sz w:val="22"/>
          <w:szCs w:val="22"/>
        </w:rPr>
        <w:t>détectées</w:t>
      </w:r>
      <w:proofErr w:type="spellEnd"/>
      <w:r w:rsidR="00295438" w:rsidRPr="00295438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="00295438" w:rsidRPr="00295438">
        <w:rPr>
          <w:rFonts w:ascii="Calibri" w:hAnsi="Calibri" w:cs="Calibri"/>
          <w:sz w:val="22"/>
          <w:szCs w:val="22"/>
        </w:rPr>
        <w:t>précisément</w:t>
      </w:r>
      <w:proofErr w:type="spellEnd"/>
      <w:r w:rsidR="00295438" w:rsidRPr="00295438">
        <w:rPr>
          <w:rFonts w:ascii="Calibri" w:hAnsi="Calibri" w:cs="Calibri"/>
          <w:sz w:val="22"/>
          <w:szCs w:val="22"/>
        </w:rPr>
        <w:t xml:space="preserve">. Une </w:t>
      </w:r>
      <w:proofErr w:type="spellStart"/>
      <w:r w:rsidR="00295438" w:rsidRPr="00295438">
        <w:rPr>
          <w:rFonts w:ascii="Calibri" w:hAnsi="Calibri" w:cs="Calibri"/>
          <w:sz w:val="22"/>
          <w:szCs w:val="22"/>
        </w:rPr>
        <w:t>règle</w:t>
      </w:r>
      <w:proofErr w:type="spellEnd"/>
      <w:r w:rsidR="00295438" w:rsidRPr="00295438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="00295438" w:rsidRPr="00295438">
        <w:rPr>
          <w:rFonts w:ascii="Calibri" w:hAnsi="Calibri" w:cs="Calibri"/>
          <w:sz w:val="22"/>
          <w:szCs w:val="22"/>
        </w:rPr>
        <w:t>graduée</w:t>
      </w:r>
      <w:proofErr w:type="spellEnd"/>
      <w:r w:rsidR="00295438" w:rsidRPr="00295438">
        <w:rPr>
          <w:rFonts w:ascii="Calibri" w:hAnsi="Calibri" w:cs="Calibri"/>
          <w:sz w:val="22"/>
          <w:szCs w:val="22"/>
        </w:rPr>
        <w:t xml:space="preserve"> permet de </w:t>
      </w:r>
      <w:proofErr w:type="spellStart"/>
      <w:r w:rsidR="00295438" w:rsidRPr="00295438">
        <w:rPr>
          <w:rFonts w:ascii="Calibri" w:hAnsi="Calibri" w:cs="Calibri"/>
          <w:sz w:val="22"/>
          <w:szCs w:val="22"/>
        </w:rPr>
        <w:t>repérer</w:t>
      </w:r>
      <w:proofErr w:type="spellEnd"/>
      <w:r w:rsidR="00295438" w:rsidRPr="00295438">
        <w:rPr>
          <w:rFonts w:ascii="Calibri" w:hAnsi="Calibri" w:cs="Calibri"/>
          <w:sz w:val="22"/>
          <w:szCs w:val="22"/>
        </w:rPr>
        <w:t xml:space="preserve"> les raies. </w:t>
      </w:r>
    </w:p>
    <w:p w:rsidR="00971871" w:rsidRDefault="00971871" w:rsidP="008B2D9B">
      <w:pPr>
        <w:spacing w:before="100" w:beforeAutospacing="1" w:after="100" w:afterAutospacing="1"/>
        <w:jc w:val="left"/>
        <w:rPr>
          <w:rFonts w:ascii="Calibri" w:eastAsia="Times New Roman" w:hAnsi="Calibri" w:cs="Calibri"/>
          <w:sz w:val="22"/>
          <w:szCs w:val="22"/>
          <w:lang w:eastAsia="fr-FR"/>
        </w:rPr>
      </w:pPr>
      <w:r>
        <w:rPr>
          <w:rFonts w:ascii="Calibri" w:eastAsia="Times New Roman" w:hAnsi="Calibri" w:cs="Calibri"/>
          <w:sz w:val="22"/>
          <w:szCs w:val="22"/>
          <w:lang w:eastAsia="fr-FR"/>
        </w:rPr>
        <w:t>Voici un zoom sur le spectre obtenu :</w:t>
      </w:r>
    </w:p>
    <w:p w:rsidR="00971871" w:rsidRDefault="00971871" w:rsidP="008B2D9B">
      <w:pPr>
        <w:spacing w:before="100" w:beforeAutospacing="1" w:after="100" w:afterAutospacing="1"/>
        <w:jc w:val="left"/>
        <w:rPr>
          <w:rFonts w:ascii="Calibri" w:eastAsia="Times New Roman" w:hAnsi="Calibri" w:cs="Calibri"/>
          <w:sz w:val="22"/>
          <w:szCs w:val="22"/>
          <w:lang w:eastAsia="fr-FR"/>
        </w:rPr>
      </w:pPr>
      <w:r>
        <w:rPr>
          <w:rFonts w:ascii="Calibri" w:eastAsia="Times New Roman" w:hAnsi="Calibri" w:cs="Calibri"/>
          <w:noProof/>
          <w:sz w:val="22"/>
          <w:szCs w:val="22"/>
          <w:lang w:eastAsia="fr-FR"/>
        </w:rPr>
        <w:drawing>
          <wp:inline distT="0" distB="0" distL="0" distR="0">
            <wp:extent cx="5753735" cy="824593"/>
            <wp:effectExtent l="0" t="0" r="0" b="127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e d’écran 2018-10-07 à 14.27.3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7294" cy="842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Grilledutableau"/>
        <w:tblpPr w:leftFromText="141" w:rightFromText="141" w:vertAnchor="text" w:horzAnchor="page" w:tblpX="7348" w:tblpY="445"/>
        <w:tblW w:w="0" w:type="auto"/>
        <w:tblLook w:val="04A0" w:firstRow="1" w:lastRow="0" w:firstColumn="1" w:lastColumn="0" w:noHBand="0" w:noVBand="1"/>
      </w:tblPr>
      <w:tblGrid>
        <w:gridCol w:w="562"/>
        <w:gridCol w:w="784"/>
        <w:gridCol w:w="673"/>
        <w:gridCol w:w="687"/>
        <w:gridCol w:w="588"/>
        <w:gridCol w:w="756"/>
      </w:tblGrid>
      <w:tr w:rsidR="00312318" w:rsidRPr="00414CE5" w:rsidTr="00312318">
        <w:trPr>
          <w:trHeight w:val="229"/>
        </w:trPr>
        <w:tc>
          <w:tcPr>
            <w:tcW w:w="562" w:type="dxa"/>
          </w:tcPr>
          <w:p w:rsidR="00312318" w:rsidRPr="00414CE5" w:rsidRDefault="00312318" w:rsidP="0031231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</w:t>
            </w:r>
          </w:p>
        </w:tc>
        <w:tc>
          <w:tcPr>
            <w:tcW w:w="784" w:type="dxa"/>
          </w:tcPr>
          <w:p w:rsidR="00312318" w:rsidRPr="00414CE5" w:rsidRDefault="00312318" w:rsidP="00312318">
            <w:pPr>
              <w:rPr>
                <w:rFonts w:ascii="Arial" w:hAnsi="Arial" w:cs="Arial"/>
              </w:rPr>
            </w:pPr>
            <w:proofErr w:type="spellStart"/>
            <w:r w:rsidRPr="00414CE5">
              <w:rPr>
                <w:rFonts w:ascii="Arial" w:hAnsi="Arial" w:cs="Arial"/>
              </w:rPr>
              <w:t>Sap</w:t>
            </w:r>
            <w:proofErr w:type="spellEnd"/>
          </w:p>
        </w:tc>
        <w:tc>
          <w:tcPr>
            <w:tcW w:w="673" w:type="dxa"/>
          </w:tcPr>
          <w:p w:rsidR="00312318" w:rsidRPr="00414CE5" w:rsidRDefault="00312318" w:rsidP="00312318">
            <w:pPr>
              <w:rPr>
                <w:rFonts w:ascii="Arial" w:hAnsi="Arial" w:cs="Arial"/>
              </w:rPr>
            </w:pPr>
            <w:r w:rsidRPr="00414CE5">
              <w:rPr>
                <w:rFonts w:ascii="Arial" w:hAnsi="Arial" w:cs="Arial"/>
              </w:rPr>
              <w:t>Ana</w:t>
            </w:r>
          </w:p>
        </w:tc>
        <w:tc>
          <w:tcPr>
            <w:tcW w:w="687" w:type="dxa"/>
          </w:tcPr>
          <w:p w:rsidR="00312318" w:rsidRPr="00414CE5" w:rsidRDefault="00312318" w:rsidP="00312318">
            <w:pPr>
              <w:rPr>
                <w:rFonts w:ascii="Arial" w:hAnsi="Arial" w:cs="Arial"/>
              </w:rPr>
            </w:pPr>
            <w:r w:rsidRPr="00414CE5">
              <w:rPr>
                <w:rFonts w:ascii="Arial" w:hAnsi="Arial" w:cs="Arial"/>
              </w:rPr>
              <w:t>Réa</w:t>
            </w:r>
          </w:p>
        </w:tc>
        <w:tc>
          <w:tcPr>
            <w:tcW w:w="588" w:type="dxa"/>
          </w:tcPr>
          <w:p w:rsidR="00312318" w:rsidRPr="00414CE5" w:rsidRDefault="00312318" w:rsidP="00312318">
            <w:pPr>
              <w:rPr>
                <w:rFonts w:ascii="Arial" w:hAnsi="Arial" w:cs="Arial"/>
              </w:rPr>
            </w:pPr>
            <w:r w:rsidRPr="00414CE5">
              <w:rPr>
                <w:rFonts w:ascii="Arial" w:hAnsi="Arial" w:cs="Arial"/>
              </w:rPr>
              <w:t>Val</w:t>
            </w:r>
          </w:p>
        </w:tc>
        <w:tc>
          <w:tcPr>
            <w:tcW w:w="756" w:type="dxa"/>
          </w:tcPr>
          <w:p w:rsidR="00312318" w:rsidRPr="00414CE5" w:rsidRDefault="00312318" w:rsidP="00312318">
            <w:pPr>
              <w:rPr>
                <w:rFonts w:ascii="Arial" w:hAnsi="Arial" w:cs="Arial"/>
              </w:rPr>
            </w:pPr>
            <w:r w:rsidRPr="00414CE5">
              <w:rPr>
                <w:rFonts w:ascii="Arial" w:hAnsi="Arial" w:cs="Arial"/>
              </w:rPr>
              <w:t xml:space="preserve">Com </w:t>
            </w:r>
          </w:p>
        </w:tc>
      </w:tr>
      <w:tr w:rsidR="00312318" w:rsidRPr="00414CE5" w:rsidTr="00312318">
        <w:trPr>
          <w:trHeight w:val="1044"/>
        </w:trPr>
        <w:tc>
          <w:tcPr>
            <w:tcW w:w="562" w:type="dxa"/>
          </w:tcPr>
          <w:p w:rsidR="00312318" w:rsidRDefault="00312318" w:rsidP="0031231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</w:t>
            </w:r>
          </w:p>
          <w:p w:rsidR="00312318" w:rsidRDefault="00312318" w:rsidP="0031231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</w:t>
            </w:r>
          </w:p>
          <w:p w:rsidR="00E83393" w:rsidRDefault="00312318" w:rsidP="0031231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3. </w:t>
            </w:r>
          </w:p>
          <w:p w:rsidR="00312318" w:rsidRDefault="00312318" w:rsidP="0031231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4.</w:t>
            </w:r>
          </w:p>
          <w:p w:rsidR="00312318" w:rsidRDefault="00312318" w:rsidP="0031231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5.</w:t>
            </w:r>
          </w:p>
          <w:p w:rsidR="00312318" w:rsidRPr="00414CE5" w:rsidRDefault="00312318" w:rsidP="00312318">
            <w:pPr>
              <w:rPr>
                <w:rFonts w:ascii="Arial" w:hAnsi="Arial" w:cs="Arial"/>
              </w:rPr>
            </w:pPr>
          </w:p>
        </w:tc>
        <w:tc>
          <w:tcPr>
            <w:tcW w:w="784" w:type="dxa"/>
          </w:tcPr>
          <w:p w:rsidR="00312318" w:rsidRDefault="00312318" w:rsidP="00312318">
            <w:pPr>
              <w:rPr>
                <w:rFonts w:ascii="Arial" w:hAnsi="Arial" w:cs="Arial"/>
              </w:rPr>
            </w:pPr>
          </w:p>
          <w:p w:rsidR="00312318" w:rsidRDefault="00312318" w:rsidP="00312318">
            <w:pPr>
              <w:rPr>
                <w:rFonts w:ascii="Arial" w:hAnsi="Arial" w:cs="Arial"/>
              </w:rPr>
            </w:pPr>
          </w:p>
          <w:p w:rsidR="006D7D2B" w:rsidRDefault="006D7D2B" w:rsidP="0031231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*</w:t>
            </w:r>
          </w:p>
          <w:p w:rsidR="00312318" w:rsidRDefault="00312318" w:rsidP="0031231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* *</w:t>
            </w:r>
          </w:p>
          <w:p w:rsidR="00312318" w:rsidRPr="00414CE5" w:rsidRDefault="00312318" w:rsidP="006D7D2B">
            <w:pPr>
              <w:rPr>
                <w:rFonts w:ascii="Arial" w:hAnsi="Arial" w:cs="Arial"/>
              </w:rPr>
            </w:pPr>
          </w:p>
        </w:tc>
        <w:tc>
          <w:tcPr>
            <w:tcW w:w="673" w:type="dxa"/>
          </w:tcPr>
          <w:p w:rsidR="00312318" w:rsidRDefault="00312318" w:rsidP="00312318">
            <w:pPr>
              <w:rPr>
                <w:rFonts w:ascii="Arial" w:hAnsi="Arial" w:cs="Arial"/>
              </w:rPr>
            </w:pPr>
          </w:p>
          <w:p w:rsidR="00312318" w:rsidRDefault="00312318" w:rsidP="00312318">
            <w:pPr>
              <w:rPr>
                <w:rFonts w:ascii="Arial" w:hAnsi="Arial" w:cs="Arial"/>
              </w:rPr>
            </w:pPr>
          </w:p>
          <w:p w:rsidR="00312318" w:rsidRDefault="00312318" w:rsidP="00312318">
            <w:pPr>
              <w:rPr>
                <w:rFonts w:ascii="Arial" w:hAnsi="Arial" w:cs="Arial"/>
              </w:rPr>
            </w:pPr>
          </w:p>
          <w:p w:rsidR="00312318" w:rsidRDefault="00312318" w:rsidP="00312318">
            <w:pPr>
              <w:rPr>
                <w:rFonts w:ascii="Arial" w:hAnsi="Arial" w:cs="Arial"/>
              </w:rPr>
            </w:pPr>
          </w:p>
          <w:p w:rsidR="00312318" w:rsidRPr="00414CE5" w:rsidRDefault="006D7D2B" w:rsidP="0031231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*</w:t>
            </w:r>
          </w:p>
        </w:tc>
        <w:tc>
          <w:tcPr>
            <w:tcW w:w="687" w:type="dxa"/>
          </w:tcPr>
          <w:p w:rsidR="00312318" w:rsidRDefault="00312318" w:rsidP="00312318">
            <w:pPr>
              <w:rPr>
                <w:rFonts w:ascii="Arial" w:hAnsi="Arial" w:cs="Arial"/>
              </w:rPr>
            </w:pPr>
          </w:p>
          <w:p w:rsidR="00312318" w:rsidRDefault="00312318" w:rsidP="00312318">
            <w:pPr>
              <w:rPr>
                <w:rFonts w:ascii="Arial" w:hAnsi="Arial" w:cs="Arial"/>
              </w:rPr>
            </w:pPr>
          </w:p>
          <w:p w:rsidR="00312318" w:rsidRPr="00414CE5" w:rsidRDefault="00312318" w:rsidP="00312318">
            <w:pPr>
              <w:rPr>
                <w:rFonts w:ascii="Arial" w:hAnsi="Arial" w:cs="Arial"/>
              </w:rPr>
            </w:pPr>
          </w:p>
        </w:tc>
        <w:tc>
          <w:tcPr>
            <w:tcW w:w="588" w:type="dxa"/>
          </w:tcPr>
          <w:p w:rsidR="00312318" w:rsidRDefault="00312318" w:rsidP="0031231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*</w:t>
            </w:r>
          </w:p>
          <w:p w:rsidR="00312318" w:rsidRDefault="00312318" w:rsidP="0031231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*</w:t>
            </w:r>
          </w:p>
          <w:p w:rsidR="00312318" w:rsidRDefault="00312318" w:rsidP="00312318">
            <w:pPr>
              <w:rPr>
                <w:rFonts w:ascii="Arial" w:hAnsi="Arial" w:cs="Arial"/>
              </w:rPr>
            </w:pPr>
          </w:p>
          <w:p w:rsidR="00312318" w:rsidRDefault="00312318" w:rsidP="00312318">
            <w:pPr>
              <w:rPr>
                <w:rFonts w:ascii="Arial" w:hAnsi="Arial" w:cs="Arial"/>
              </w:rPr>
            </w:pPr>
          </w:p>
          <w:p w:rsidR="00312318" w:rsidRPr="00414CE5" w:rsidRDefault="00312318" w:rsidP="0031231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*</w:t>
            </w:r>
          </w:p>
        </w:tc>
        <w:tc>
          <w:tcPr>
            <w:tcW w:w="756" w:type="dxa"/>
          </w:tcPr>
          <w:p w:rsidR="00312318" w:rsidRDefault="00312318" w:rsidP="00312318">
            <w:pPr>
              <w:rPr>
                <w:rFonts w:ascii="Arial" w:hAnsi="Arial" w:cs="Arial"/>
              </w:rPr>
            </w:pPr>
          </w:p>
          <w:p w:rsidR="00312318" w:rsidRDefault="00312318" w:rsidP="00312318">
            <w:pPr>
              <w:rPr>
                <w:rFonts w:ascii="Arial" w:hAnsi="Arial" w:cs="Arial"/>
              </w:rPr>
            </w:pPr>
          </w:p>
          <w:p w:rsidR="00312318" w:rsidRDefault="00312318" w:rsidP="00312318">
            <w:pPr>
              <w:rPr>
                <w:rFonts w:ascii="Arial" w:hAnsi="Arial" w:cs="Arial"/>
              </w:rPr>
            </w:pPr>
          </w:p>
          <w:p w:rsidR="00312318" w:rsidRDefault="00312318" w:rsidP="00312318">
            <w:pPr>
              <w:rPr>
                <w:rFonts w:ascii="Arial" w:hAnsi="Arial" w:cs="Arial"/>
              </w:rPr>
            </w:pPr>
          </w:p>
          <w:p w:rsidR="00312318" w:rsidRPr="00414CE5" w:rsidRDefault="00312318" w:rsidP="0031231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*</w:t>
            </w:r>
          </w:p>
        </w:tc>
      </w:tr>
    </w:tbl>
    <w:p w:rsidR="00971871" w:rsidRDefault="00971871" w:rsidP="008B2D9B">
      <w:pPr>
        <w:spacing w:before="100" w:beforeAutospacing="1" w:after="100" w:afterAutospacing="1"/>
        <w:jc w:val="left"/>
        <w:rPr>
          <w:rFonts w:ascii="Calibri" w:eastAsia="Times New Roman" w:hAnsi="Calibri" w:cs="Calibri"/>
          <w:sz w:val="22"/>
          <w:szCs w:val="22"/>
          <w:lang w:eastAsia="fr-FR"/>
        </w:rPr>
      </w:pPr>
    </w:p>
    <w:p w:rsidR="00312318" w:rsidRPr="00295438" w:rsidRDefault="0032444A" w:rsidP="00312318">
      <w:pPr>
        <w:numPr>
          <w:ilvl w:val="0"/>
          <w:numId w:val="2"/>
        </w:numPr>
        <w:spacing w:before="100" w:beforeAutospacing="1" w:after="100" w:afterAutospacing="1"/>
        <w:jc w:val="left"/>
        <w:rPr>
          <w:rFonts w:ascii="Calibri,Bold" w:eastAsia="Times New Roman" w:hAnsi="Calibri,Bold" w:cs="Times New Roman"/>
          <w:sz w:val="22"/>
          <w:szCs w:val="22"/>
          <w:lang w:eastAsia="fr-FR"/>
        </w:rPr>
      </w:pPr>
      <w:r>
        <w:rPr>
          <w:rFonts w:ascii="Calibri" w:eastAsia="Times New Roman" w:hAnsi="Calibri" w:cs="Times New Roman"/>
          <w:sz w:val="22"/>
          <w:szCs w:val="22"/>
          <w:lang w:eastAsia="fr-FR"/>
        </w:rPr>
        <w:t>Indiquer</w:t>
      </w:r>
      <w:r w:rsidR="00312318" w:rsidRPr="00312318">
        <w:rPr>
          <w:rFonts w:ascii="Calibri" w:eastAsia="Times New Roman" w:hAnsi="Calibri" w:cs="Times New Roman"/>
          <w:sz w:val="22"/>
          <w:szCs w:val="22"/>
          <w:lang w:eastAsia="fr-FR"/>
        </w:rPr>
        <w:t xml:space="preserve"> si le spectre </w:t>
      </w:r>
      <w:r w:rsidR="003B7314" w:rsidRPr="00312318">
        <w:rPr>
          <w:rFonts w:ascii="Calibri" w:eastAsia="Times New Roman" w:hAnsi="Calibri" w:cs="Times New Roman"/>
          <w:sz w:val="22"/>
          <w:szCs w:val="22"/>
          <w:lang w:eastAsia="fr-FR"/>
        </w:rPr>
        <w:t>représenté</w:t>
      </w:r>
      <w:r w:rsidR="000B369F">
        <w:rPr>
          <w:rFonts w:ascii="Calibri" w:eastAsia="Times New Roman" w:hAnsi="Calibri" w:cs="Times New Roman"/>
          <w:sz w:val="22"/>
          <w:szCs w:val="22"/>
          <w:lang w:eastAsia="fr-FR"/>
        </w:rPr>
        <w:t xml:space="preserve"> </w:t>
      </w:r>
      <w:r w:rsidR="00312318" w:rsidRPr="00312318">
        <w:rPr>
          <w:rFonts w:ascii="Calibri" w:eastAsia="Times New Roman" w:hAnsi="Calibri" w:cs="Times New Roman"/>
          <w:sz w:val="22"/>
          <w:szCs w:val="22"/>
          <w:lang w:eastAsia="fr-FR"/>
        </w:rPr>
        <w:t>est continu ou d</w:t>
      </w:r>
      <w:r w:rsidR="008900E0">
        <w:rPr>
          <w:rFonts w:ascii="Calibri" w:eastAsia="Times New Roman" w:hAnsi="Calibri" w:cs="Times New Roman"/>
          <w:sz w:val="22"/>
          <w:szCs w:val="22"/>
          <w:lang w:eastAsia="fr-FR"/>
        </w:rPr>
        <w:t xml:space="preserve">iscontinu </w:t>
      </w:r>
      <w:r w:rsidR="00312318" w:rsidRPr="00312318">
        <w:rPr>
          <w:rFonts w:ascii="Calibri" w:eastAsia="Times New Roman" w:hAnsi="Calibri" w:cs="Times New Roman"/>
          <w:sz w:val="22"/>
          <w:szCs w:val="22"/>
          <w:lang w:eastAsia="fr-FR"/>
        </w:rPr>
        <w:t xml:space="preserve">. Justifier. </w:t>
      </w:r>
    </w:p>
    <w:p w:rsidR="00E83393" w:rsidRPr="00295438" w:rsidRDefault="00295438" w:rsidP="00295438">
      <w:pPr>
        <w:numPr>
          <w:ilvl w:val="0"/>
          <w:numId w:val="2"/>
        </w:numPr>
        <w:spacing w:before="100" w:beforeAutospacing="1" w:after="100" w:afterAutospacing="1"/>
        <w:jc w:val="left"/>
        <w:rPr>
          <w:rFonts w:ascii="Calibri,Bold" w:eastAsia="Times New Roman" w:hAnsi="Calibri,Bold" w:cs="Times New Roman"/>
          <w:sz w:val="22"/>
          <w:szCs w:val="22"/>
          <w:lang w:eastAsia="fr-FR"/>
        </w:rPr>
      </w:pPr>
      <w:r>
        <w:rPr>
          <w:rFonts w:ascii="Calibri,Bold" w:eastAsia="Times New Roman" w:hAnsi="Calibri,Bold" w:cs="Times New Roman"/>
          <w:sz w:val="22"/>
          <w:szCs w:val="22"/>
          <w:lang w:eastAsia="fr-FR"/>
        </w:rPr>
        <w:t>Indiquer si le spectre représente une lumière monochromatique ou polychromatique. Justifier.</w:t>
      </w:r>
    </w:p>
    <w:p w:rsidR="00295438" w:rsidRPr="00295438" w:rsidRDefault="00312318" w:rsidP="00B60C13">
      <w:pPr>
        <w:numPr>
          <w:ilvl w:val="0"/>
          <w:numId w:val="2"/>
        </w:numPr>
        <w:spacing w:before="100" w:beforeAutospacing="1" w:after="100" w:afterAutospacing="1"/>
        <w:jc w:val="left"/>
        <w:rPr>
          <w:rFonts w:ascii="Calibri,Bold" w:eastAsia="Times New Roman" w:hAnsi="Calibri,Bold" w:cs="Times New Roman"/>
          <w:sz w:val="22"/>
          <w:szCs w:val="22"/>
          <w:lang w:eastAsia="fr-FR"/>
        </w:rPr>
      </w:pPr>
      <w:r w:rsidRPr="00312318">
        <w:rPr>
          <w:rFonts w:ascii="Calibri" w:eastAsia="Times New Roman" w:hAnsi="Calibri" w:cs="Times New Roman"/>
          <w:sz w:val="22"/>
          <w:szCs w:val="22"/>
          <w:lang w:eastAsia="fr-FR"/>
        </w:rPr>
        <w:t xml:space="preserve">A quelle grandeur </w:t>
      </w:r>
      <w:r w:rsidR="00295438">
        <w:rPr>
          <w:rFonts w:ascii="Calibri" w:eastAsia="Times New Roman" w:hAnsi="Calibri" w:cs="Times New Roman"/>
          <w:sz w:val="22"/>
          <w:szCs w:val="22"/>
          <w:lang w:eastAsia="fr-FR"/>
        </w:rPr>
        <w:t xml:space="preserve">physique </w:t>
      </w:r>
      <w:r w:rsidRPr="00312318">
        <w:rPr>
          <w:rFonts w:ascii="Calibri" w:eastAsia="Times New Roman" w:hAnsi="Calibri" w:cs="Times New Roman"/>
          <w:sz w:val="22"/>
          <w:szCs w:val="22"/>
          <w:lang w:eastAsia="fr-FR"/>
        </w:rPr>
        <w:t xml:space="preserve">correspondent les valeurs </w:t>
      </w:r>
      <w:proofErr w:type="spellStart"/>
      <w:r w:rsidRPr="00312318">
        <w:rPr>
          <w:rFonts w:ascii="Calibri" w:eastAsia="Times New Roman" w:hAnsi="Calibri" w:cs="Times New Roman"/>
          <w:sz w:val="22"/>
          <w:szCs w:val="22"/>
          <w:lang w:eastAsia="fr-FR"/>
        </w:rPr>
        <w:t>notées</w:t>
      </w:r>
      <w:proofErr w:type="spellEnd"/>
      <w:r w:rsidRPr="00312318">
        <w:rPr>
          <w:rFonts w:ascii="Calibri" w:eastAsia="Times New Roman" w:hAnsi="Calibri" w:cs="Times New Roman"/>
          <w:sz w:val="22"/>
          <w:szCs w:val="22"/>
          <w:lang w:eastAsia="fr-FR"/>
        </w:rPr>
        <w:t xml:space="preserve"> sur l</w:t>
      </w:r>
      <w:r w:rsidR="00295438">
        <w:rPr>
          <w:rFonts w:ascii="Calibri" w:eastAsia="Times New Roman" w:hAnsi="Calibri" w:cs="Times New Roman"/>
          <w:sz w:val="22"/>
          <w:szCs w:val="22"/>
          <w:lang w:eastAsia="fr-FR"/>
        </w:rPr>
        <w:t xml:space="preserve">e spectre ? </w:t>
      </w:r>
      <w:r w:rsidRPr="00312318">
        <w:rPr>
          <w:rFonts w:ascii="Calibri" w:eastAsia="Times New Roman" w:hAnsi="Calibri" w:cs="Times New Roman"/>
          <w:sz w:val="22"/>
          <w:szCs w:val="22"/>
          <w:lang w:eastAsia="fr-FR"/>
        </w:rPr>
        <w:t>Quelle en est l’</w:t>
      </w:r>
      <w:r w:rsidR="003B7314" w:rsidRPr="003B7314">
        <w:rPr>
          <w:rFonts w:ascii="Calibri" w:eastAsia="Times New Roman" w:hAnsi="Calibri" w:cs="Times New Roman"/>
          <w:sz w:val="22"/>
          <w:szCs w:val="22"/>
          <w:lang w:eastAsia="fr-FR"/>
        </w:rPr>
        <w:t>unité</w:t>
      </w:r>
      <w:r w:rsidRPr="00312318">
        <w:rPr>
          <w:rFonts w:ascii="Calibri" w:eastAsia="Times New Roman" w:hAnsi="Calibri" w:cs="Times New Roman"/>
          <w:sz w:val="22"/>
          <w:szCs w:val="22"/>
          <w:lang w:eastAsia="fr-FR"/>
        </w:rPr>
        <w:t xml:space="preserve"> ? </w:t>
      </w:r>
    </w:p>
    <w:p w:rsidR="00312318" w:rsidRPr="00312318" w:rsidRDefault="0032444A" w:rsidP="00B60C13">
      <w:pPr>
        <w:numPr>
          <w:ilvl w:val="0"/>
          <w:numId w:val="2"/>
        </w:numPr>
        <w:spacing w:before="100" w:beforeAutospacing="1" w:after="100" w:afterAutospacing="1"/>
        <w:jc w:val="left"/>
        <w:rPr>
          <w:rFonts w:ascii="Calibri,Bold" w:eastAsia="Times New Roman" w:hAnsi="Calibri,Bold" w:cs="Times New Roman"/>
          <w:sz w:val="22"/>
          <w:szCs w:val="22"/>
          <w:lang w:eastAsia="fr-FR"/>
        </w:rPr>
      </w:pPr>
      <w:r>
        <w:rPr>
          <w:rFonts w:ascii="Calibri" w:eastAsia="Times New Roman" w:hAnsi="Calibri" w:cs="Times New Roman"/>
          <w:sz w:val="22"/>
          <w:szCs w:val="22"/>
          <w:lang w:eastAsia="fr-FR"/>
        </w:rPr>
        <w:t>Indiquer</w:t>
      </w:r>
      <w:r w:rsidR="00312318" w:rsidRPr="00312318">
        <w:rPr>
          <w:rFonts w:ascii="Calibri" w:eastAsia="Times New Roman" w:hAnsi="Calibri" w:cs="Times New Roman"/>
          <w:sz w:val="22"/>
          <w:szCs w:val="22"/>
          <w:lang w:eastAsia="fr-FR"/>
        </w:rPr>
        <w:t xml:space="preserve"> le domaine de la </w:t>
      </w:r>
      <w:r w:rsidR="003B7314" w:rsidRPr="003B7314">
        <w:rPr>
          <w:rFonts w:ascii="Calibri" w:eastAsia="Times New Roman" w:hAnsi="Calibri" w:cs="Times New Roman"/>
          <w:sz w:val="22"/>
          <w:szCs w:val="22"/>
          <w:lang w:eastAsia="fr-FR"/>
        </w:rPr>
        <w:t xml:space="preserve">lumière visible sur le spectre. </w:t>
      </w:r>
    </w:p>
    <w:p w:rsidR="00312318" w:rsidRPr="003B7314" w:rsidRDefault="00312318" w:rsidP="00312318">
      <w:pPr>
        <w:numPr>
          <w:ilvl w:val="0"/>
          <w:numId w:val="2"/>
        </w:numPr>
        <w:spacing w:before="100" w:beforeAutospacing="1" w:after="100" w:afterAutospacing="1"/>
        <w:jc w:val="left"/>
        <w:rPr>
          <w:rFonts w:ascii="Calibri,Bold" w:eastAsia="Times New Roman" w:hAnsi="Calibri,Bold" w:cs="Times New Roman"/>
          <w:sz w:val="22"/>
          <w:szCs w:val="22"/>
          <w:lang w:eastAsia="fr-FR"/>
        </w:rPr>
      </w:pPr>
      <w:r w:rsidRPr="00312318">
        <w:rPr>
          <w:rFonts w:ascii="Calibri" w:eastAsia="Times New Roman" w:hAnsi="Calibri" w:cs="Times New Roman"/>
          <w:sz w:val="22"/>
          <w:szCs w:val="22"/>
          <w:lang w:eastAsia="fr-FR"/>
        </w:rPr>
        <w:t xml:space="preserve">Le tableau ci-dessous indique les principales raies de quelques </w:t>
      </w:r>
      <w:r w:rsidR="003B7314" w:rsidRPr="00312318">
        <w:rPr>
          <w:rFonts w:ascii="Calibri" w:eastAsia="Times New Roman" w:hAnsi="Calibri" w:cs="Times New Roman"/>
          <w:sz w:val="22"/>
          <w:szCs w:val="22"/>
          <w:lang w:eastAsia="fr-FR"/>
        </w:rPr>
        <w:t>éléments</w:t>
      </w:r>
      <w:r w:rsidR="0032444A">
        <w:rPr>
          <w:rFonts w:ascii="Calibri" w:eastAsia="Times New Roman" w:hAnsi="Calibri" w:cs="Times New Roman"/>
          <w:sz w:val="22"/>
          <w:szCs w:val="22"/>
          <w:lang w:eastAsia="fr-FR"/>
        </w:rPr>
        <w:t>. En déduire</w:t>
      </w:r>
      <w:r w:rsidRPr="00312318">
        <w:rPr>
          <w:rFonts w:ascii="Calibri" w:eastAsia="Times New Roman" w:hAnsi="Calibri" w:cs="Times New Roman"/>
          <w:sz w:val="22"/>
          <w:szCs w:val="22"/>
          <w:lang w:eastAsia="fr-FR"/>
        </w:rPr>
        <w:t xml:space="preserve"> la </w:t>
      </w:r>
      <w:r w:rsidR="003B7314" w:rsidRPr="00312318">
        <w:rPr>
          <w:rFonts w:ascii="Calibri" w:eastAsia="Times New Roman" w:hAnsi="Calibri" w:cs="Times New Roman"/>
          <w:sz w:val="22"/>
          <w:szCs w:val="22"/>
          <w:lang w:eastAsia="fr-FR"/>
        </w:rPr>
        <w:t>présence</w:t>
      </w:r>
      <w:r w:rsidRPr="00312318">
        <w:rPr>
          <w:rFonts w:ascii="Calibri" w:eastAsia="Times New Roman" w:hAnsi="Calibri" w:cs="Times New Roman"/>
          <w:sz w:val="22"/>
          <w:szCs w:val="22"/>
          <w:lang w:eastAsia="fr-FR"/>
        </w:rPr>
        <w:t xml:space="preserve"> de deux </w:t>
      </w:r>
      <w:r w:rsidR="003B7314" w:rsidRPr="00312318">
        <w:rPr>
          <w:rFonts w:ascii="Calibri" w:eastAsia="Times New Roman" w:hAnsi="Calibri" w:cs="Times New Roman"/>
          <w:sz w:val="22"/>
          <w:szCs w:val="22"/>
          <w:lang w:eastAsia="fr-FR"/>
        </w:rPr>
        <w:t>éléments</w:t>
      </w:r>
      <w:r w:rsidRPr="00312318">
        <w:rPr>
          <w:rFonts w:ascii="Calibri" w:eastAsia="Times New Roman" w:hAnsi="Calibri" w:cs="Times New Roman"/>
          <w:sz w:val="22"/>
          <w:szCs w:val="22"/>
          <w:lang w:eastAsia="fr-FR"/>
        </w:rPr>
        <w:t xml:space="preserve"> que vous identifierez dans la </w:t>
      </w:r>
      <w:r w:rsidR="003B7314" w:rsidRPr="00312318">
        <w:rPr>
          <w:rFonts w:ascii="Calibri" w:eastAsia="Times New Roman" w:hAnsi="Calibri" w:cs="Times New Roman"/>
          <w:sz w:val="22"/>
          <w:szCs w:val="22"/>
          <w:lang w:eastAsia="fr-FR"/>
        </w:rPr>
        <w:t>lumière</w:t>
      </w:r>
      <w:r w:rsidR="00363AEE">
        <w:rPr>
          <w:rFonts w:ascii="Calibri" w:eastAsia="Times New Roman" w:hAnsi="Calibri" w:cs="Times New Roman"/>
          <w:sz w:val="22"/>
          <w:szCs w:val="22"/>
          <w:lang w:eastAsia="fr-FR"/>
        </w:rPr>
        <w:t xml:space="preserve"> </w:t>
      </w:r>
      <w:r w:rsidR="003B7314" w:rsidRPr="00312318">
        <w:rPr>
          <w:rFonts w:ascii="Calibri" w:eastAsia="Times New Roman" w:hAnsi="Calibri" w:cs="Times New Roman"/>
          <w:sz w:val="22"/>
          <w:szCs w:val="22"/>
          <w:lang w:eastAsia="fr-FR"/>
        </w:rPr>
        <w:t>émise</w:t>
      </w:r>
      <w:r w:rsidR="003B7314">
        <w:rPr>
          <w:rFonts w:ascii="Calibri" w:eastAsia="Times New Roman" w:hAnsi="Calibri" w:cs="Times New Roman"/>
          <w:sz w:val="22"/>
          <w:szCs w:val="22"/>
          <w:lang w:eastAsia="fr-FR"/>
        </w:rPr>
        <w:t xml:space="preserve"> par le bolide. </w:t>
      </w:r>
    </w:p>
    <w:p w:rsidR="003B7314" w:rsidRPr="00312318" w:rsidRDefault="003B7314" w:rsidP="003B7314">
      <w:pPr>
        <w:spacing w:before="100" w:beforeAutospacing="1" w:after="100" w:afterAutospacing="1"/>
        <w:jc w:val="left"/>
        <w:rPr>
          <w:rFonts w:ascii="Calibri,Bold" w:eastAsia="Times New Roman" w:hAnsi="Calibri,Bold" w:cs="Times New Roman"/>
          <w:sz w:val="22"/>
          <w:szCs w:val="22"/>
          <w:lang w:eastAsia="fr-FR"/>
        </w:rPr>
      </w:pPr>
      <w:r>
        <w:rPr>
          <w:rFonts w:ascii="Calibri,Bold" w:eastAsia="Times New Roman" w:hAnsi="Calibri,Bold" w:cs="Times New Roman"/>
          <w:noProof/>
          <w:sz w:val="22"/>
          <w:szCs w:val="22"/>
          <w:lang w:eastAsia="fr-FR"/>
        </w:rPr>
        <w:drawing>
          <wp:inline distT="0" distB="0" distL="0" distR="0">
            <wp:extent cx="5756910" cy="607060"/>
            <wp:effectExtent l="0" t="0" r="0" b="254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e d’écran 2018-10-07 à 14.34.38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60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18D0" w:rsidRDefault="00CB18D0"/>
    <w:tbl>
      <w:tblPr>
        <w:tblStyle w:val="Grilledutableau"/>
        <w:tblpPr w:leftFromText="141" w:rightFromText="141" w:vertAnchor="text" w:horzAnchor="page" w:tblpX="6929" w:tblpY="-142"/>
        <w:tblW w:w="0" w:type="auto"/>
        <w:tblLook w:val="04A0" w:firstRow="1" w:lastRow="0" w:firstColumn="1" w:lastColumn="0" w:noHBand="0" w:noVBand="1"/>
      </w:tblPr>
      <w:tblGrid>
        <w:gridCol w:w="562"/>
        <w:gridCol w:w="784"/>
        <w:gridCol w:w="673"/>
        <w:gridCol w:w="777"/>
        <w:gridCol w:w="588"/>
        <w:gridCol w:w="756"/>
      </w:tblGrid>
      <w:tr w:rsidR="00AC085A" w:rsidRPr="00414CE5" w:rsidTr="00AC085A">
        <w:trPr>
          <w:trHeight w:val="229"/>
        </w:trPr>
        <w:tc>
          <w:tcPr>
            <w:tcW w:w="562" w:type="dxa"/>
          </w:tcPr>
          <w:p w:rsidR="00AC085A" w:rsidRPr="00414CE5" w:rsidRDefault="00AC085A" w:rsidP="00AC085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</w:t>
            </w:r>
          </w:p>
        </w:tc>
        <w:tc>
          <w:tcPr>
            <w:tcW w:w="784" w:type="dxa"/>
          </w:tcPr>
          <w:p w:rsidR="00AC085A" w:rsidRPr="00414CE5" w:rsidRDefault="00AC085A" w:rsidP="00AC085A">
            <w:pPr>
              <w:rPr>
                <w:rFonts w:ascii="Arial" w:hAnsi="Arial" w:cs="Arial"/>
              </w:rPr>
            </w:pPr>
            <w:proofErr w:type="spellStart"/>
            <w:r w:rsidRPr="00414CE5">
              <w:rPr>
                <w:rFonts w:ascii="Arial" w:hAnsi="Arial" w:cs="Arial"/>
              </w:rPr>
              <w:t>Sap</w:t>
            </w:r>
            <w:proofErr w:type="spellEnd"/>
          </w:p>
        </w:tc>
        <w:tc>
          <w:tcPr>
            <w:tcW w:w="673" w:type="dxa"/>
          </w:tcPr>
          <w:p w:rsidR="00AC085A" w:rsidRPr="00414CE5" w:rsidRDefault="00AC085A" w:rsidP="00AC085A">
            <w:pPr>
              <w:rPr>
                <w:rFonts w:ascii="Arial" w:hAnsi="Arial" w:cs="Arial"/>
              </w:rPr>
            </w:pPr>
            <w:r w:rsidRPr="00414CE5">
              <w:rPr>
                <w:rFonts w:ascii="Arial" w:hAnsi="Arial" w:cs="Arial"/>
              </w:rPr>
              <w:t>Ana</w:t>
            </w:r>
          </w:p>
        </w:tc>
        <w:tc>
          <w:tcPr>
            <w:tcW w:w="777" w:type="dxa"/>
          </w:tcPr>
          <w:p w:rsidR="00AC085A" w:rsidRPr="00414CE5" w:rsidRDefault="00AC085A" w:rsidP="00AC085A">
            <w:pPr>
              <w:rPr>
                <w:rFonts w:ascii="Arial" w:hAnsi="Arial" w:cs="Arial"/>
              </w:rPr>
            </w:pPr>
            <w:r w:rsidRPr="00414CE5">
              <w:rPr>
                <w:rFonts w:ascii="Arial" w:hAnsi="Arial" w:cs="Arial"/>
              </w:rPr>
              <w:t>Réa</w:t>
            </w:r>
          </w:p>
        </w:tc>
        <w:tc>
          <w:tcPr>
            <w:tcW w:w="588" w:type="dxa"/>
          </w:tcPr>
          <w:p w:rsidR="00AC085A" w:rsidRPr="00414CE5" w:rsidRDefault="00AC085A" w:rsidP="00AC085A">
            <w:pPr>
              <w:rPr>
                <w:rFonts w:ascii="Arial" w:hAnsi="Arial" w:cs="Arial"/>
              </w:rPr>
            </w:pPr>
            <w:r w:rsidRPr="00414CE5">
              <w:rPr>
                <w:rFonts w:ascii="Arial" w:hAnsi="Arial" w:cs="Arial"/>
              </w:rPr>
              <w:t>Val</w:t>
            </w:r>
          </w:p>
        </w:tc>
        <w:tc>
          <w:tcPr>
            <w:tcW w:w="756" w:type="dxa"/>
          </w:tcPr>
          <w:p w:rsidR="00AC085A" w:rsidRPr="00414CE5" w:rsidRDefault="00AC085A" w:rsidP="00AC085A">
            <w:pPr>
              <w:rPr>
                <w:rFonts w:ascii="Arial" w:hAnsi="Arial" w:cs="Arial"/>
              </w:rPr>
            </w:pPr>
            <w:r w:rsidRPr="00414CE5">
              <w:rPr>
                <w:rFonts w:ascii="Arial" w:hAnsi="Arial" w:cs="Arial"/>
              </w:rPr>
              <w:t xml:space="preserve">Com </w:t>
            </w:r>
          </w:p>
        </w:tc>
      </w:tr>
      <w:tr w:rsidR="00AC085A" w:rsidRPr="00414CE5" w:rsidTr="00AC085A">
        <w:trPr>
          <w:trHeight w:val="1044"/>
        </w:trPr>
        <w:tc>
          <w:tcPr>
            <w:tcW w:w="562" w:type="dxa"/>
          </w:tcPr>
          <w:p w:rsidR="00AC085A" w:rsidRDefault="00AC085A" w:rsidP="00AC085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</w:t>
            </w:r>
          </w:p>
          <w:p w:rsidR="00AC085A" w:rsidRDefault="00AC085A" w:rsidP="00AC085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</w:t>
            </w:r>
          </w:p>
          <w:p w:rsidR="00AC085A" w:rsidRDefault="00AC085A" w:rsidP="00AC085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3. </w:t>
            </w:r>
          </w:p>
          <w:p w:rsidR="00AC085A" w:rsidRPr="00414CE5" w:rsidRDefault="00AC085A" w:rsidP="00AC085A">
            <w:pPr>
              <w:rPr>
                <w:rFonts w:ascii="Arial" w:hAnsi="Arial" w:cs="Arial"/>
              </w:rPr>
            </w:pPr>
          </w:p>
        </w:tc>
        <w:tc>
          <w:tcPr>
            <w:tcW w:w="784" w:type="dxa"/>
          </w:tcPr>
          <w:p w:rsidR="00AC085A" w:rsidRDefault="00AC085A" w:rsidP="00AC085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*</w:t>
            </w:r>
          </w:p>
          <w:p w:rsidR="00AC085A" w:rsidRDefault="00AC085A" w:rsidP="00AC085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*</w:t>
            </w:r>
          </w:p>
          <w:p w:rsidR="00AC085A" w:rsidRDefault="00AC085A" w:rsidP="00AC085A">
            <w:pPr>
              <w:rPr>
                <w:rFonts w:ascii="Arial" w:hAnsi="Arial" w:cs="Arial"/>
              </w:rPr>
            </w:pPr>
          </w:p>
          <w:p w:rsidR="00AC085A" w:rsidRPr="00414CE5" w:rsidRDefault="00AC085A" w:rsidP="00AC085A">
            <w:pPr>
              <w:rPr>
                <w:rFonts w:ascii="Arial" w:hAnsi="Arial" w:cs="Arial"/>
              </w:rPr>
            </w:pPr>
          </w:p>
        </w:tc>
        <w:tc>
          <w:tcPr>
            <w:tcW w:w="673" w:type="dxa"/>
          </w:tcPr>
          <w:p w:rsidR="00AC085A" w:rsidRDefault="00AC085A" w:rsidP="00AC085A">
            <w:pPr>
              <w:rPr>
                <w:rFonts w:ascii="Arial" w:hAnsi="Arial" w:cs="Arial"/>
              </w:rPr>
            </w:pPr>
          </w:p>
          <w:p w:rsidR="00AC085A" w:rsidRDefault="00AC085A" w:rsidP="00AC085A">
            <w:pPr>
              <w:rPr>
                <w:rFonts w:ascii="Arial" w:hAnsi="Arial" w:cs="Arial"/>
              </w:rPr>
            </w:pPr>
          </w:p>
          <w:p w:rsidR="00AC085A" w:rsidRDefault="00AC085A" w:rsidP="00AC085A">
            <w:pPr>
              <w:rPr>
                <w:rFonts w:ascii="Arial" w:hAnsi="Arial" w:cs="Arial"/>
              </w:rPr>
            </w:pPr>
          </w:p>
          <w:p w:rsidR="00AC085A" w:rsidRDefault="00AC085A" w:rsidP="00AC085A">
            <w:pPr>
              <w:rPr>
                <w:rFonts w:ascii="Arial" w:hAnsi="Arial" w:cs="Arial"/>
              </w:rPr>
            </w:pPr>
          </w:p>
          <w:p w:rsidR="00AC085A" w:rsidRDefault="00AC085A" w:rsidP="00AC085A">
            <w:pPr>
              <w:rPr>
                <w:rFonts w:ascii="Arial" w:hAnsi="Arial" w:cs="Arial"/>
              </w:rPr>
            </w:pPr>
          </w:p>
          <w:p w:rsidR="00AC085A" w:rsidRPr="00414CE5" w:rsidRDefault="00AC085A" w:rsidP="00AC085A">
            <w:pPr>
              <w:rPr>
                <w:rFonts w:ascii="Arial" w:hAnsi="Arial" w:cs="Arial"/>
              </w:rPr>
            </w:pPr>
          </w:p>
        </w:tc>
        <w:tc>
          <w:tcPr>
            <w:tcW w:w="777" w:type="dxa"/>
          </w:tcPr>
          <w:p w:rsidR="00AC085A" w:rsidRDefault="00AC085A" w:rsidP="00AC085A">
            <w:pPr>
              <w:rPr>
                <w:rFonts w:ascii="Arial" w:hAnsi="Arial" w:cs="Arial"/>
              </w:rPr>
            </w:pPr>
          </w:p>
          <w:p w:rsidR="00AC085A" w:rsidRDefault="00724659" w:rsidP="00AC085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**</w:t>
            </w:r>
          </w:p>
          <w:p w:rsidR="00AC085A" w:rsidRPr="00414CE5" w:rsidRDefault="00AC085A" w:rsidP="00AC085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*</w:t>
            </w:r>
          </w:p>
        </w:tc>
        <w:tc>
          <w:tcPr>
            <w:tcW w:w="588" w:type="dxa"/>
          </w:tcPr>
          <w:p w:rsidR="00AC085A" w:rsidRDefault="00AC085A" w:rsidP="00AC085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*</w:t>
            </w:r>
          </w:p>
          <w:p w:rsidR="00AC085A" w:rsidRDefault="00AC085A" w:rsidP="00AC085A">
            <w:pPr>
              <w:rPr>
                <w:rFonts w:ascii="Arial" w:hAnsi="Arial" w:cs="Arial"/>
              </w:rPr>
            </w:pPr>
          </w:p>
          <w:p w:rsidR="00AC085A" w:rsidRDefault="00AC085A" w:rsidP="00AC085A">
            <w:pPr>
              <w:rPr>
                <w:rFonts w:ascii="Arial" w:hAnsi="Arial" w:cs="Arial"/>
              </w:rPr>
            </w:pPr>
          </w:p>
          <w:p w:rsidR="00AC085A" w:rsidRDefault="00AC085A" w:rsidP="00AC085A">
            <w:pPr>
              <w:rPr>
                <w:rFonts w:ascii="Arial" w:hAnsi="Arial" w:cs="Arial"/>
              </w:rPr>
            </w:pPr>
          </w:p>
          <w:p w:rsidR="00AC085A" w:rsidRPr="00414CE5" w:rsidRDefault="00AC085A" w:rsidP="00AC085A">
            <w:pPr>
              <w:rPr>
                <w:rFonts w:ascii="Arial" w:hAnsi="Arial" w:cs="Arial"/>
              </w:rPr>
            </w:pPr>
          </w:p>
        </w:tc>
        <w:tc>
          <w:tcPr>
            <w:tcW w:w="756" w:type="dxa"/>
          </w:tcPr>
          <w:p w:rsidR="00AC085A" w:rsidRDefault="00AC085A" w:rsidP="00AC085A">
            <w:pPr>
              <w:rPr>
                <w:rFonts w:ascii="Arial" w:hAnsi="Arial" w:cs="Arial"/>
              </w:rPr>
            </w:pPr>
          </w:p>
          <w:p w:rsidR="00AC085A" w:rsidRDefault="00AC085A" w:rsidP="00AC085A">
            <w:pPr>
              <w:rPr>
                <w:rFonts w:ascii="Arial" w:hAnsi="Arial" w:cs="Arial"/>
              </w:rPr>
            </w:pPr>
          </w:p>
          <w:p w:rsidR="00AC085A" w:rsidRDefault="00AC085A" w:rsidP="00AC085A">
            <w:pPr>
              <w:rPr>
                <w:rFonts w:ascii="Arial" w:hAnsi="Arial" w:cs="Arial"/>
              </w:rPr>
            </w:pPr>
          </w:p>
          <w:p w:rsidR="00AC085A" w:rsidRDefault="00AC085A" w:rsidP="00AC085A">
            <w:pPr>
              <w:rPr>
                <w:rFonts w:ascii="Arial" w:hAnsi="Arial" w:cs="Arial"/>
              </w:rPr>
            </w:pPr>
          </w:p>
          <w:p w:rsidR="00AC085A" w:rsidRPr="00414CE5" w:rsidRDefault="00AC085A" w:rsidP="00AC085A">
            <w:pPr>
              <w:rPr>
                <w:rFonts w:ascii="Arial" w:hAnsi="Arial" w:cs="Arial"/>
              </w:rPr>
            </w:pPr>
          </w:p>
        </w:tc>
      </w:tr>
    </w:tbl>
    <w:p w:rsidR="00AC085A" w:rsidRPr="00AC085A" w:rsidRDefault="00AC085A" w:rsidP="007A6527">
      <w:pPr>
        <w:rPr>
          <w:b/>
        </w:rPr>
      </w:pPr>
      <w:r>
        <w:rPr>
          <w:b/>
        </w:rPr>
        <w:t>Exercice 4</w:t>
      </w:r>
      <w:r w:rsidR="00CB18D0" w:rsidRPr="00AC085A">
        <w:rPr>
          <w:b/>
        </w:rPr>
        <w:t> :voir loin, c’est voir tôt</w:t>
      </w:r>
    </w:p>
    <w:p w:rsidR="00DB2E44" w:rsidRDefault="00DB2E44" w:rsidP="007A6527"/>
    <w:p w:rsidR="007A6527" w:rsidRPr="007A6527" w:rsidRDefault="007A6527" w:rsidP="007A6527">
      <w:pPr>
        <w:rPr>
          <w:rFonts w:ascii="Times New Roman" w:hAnsi="Times New Roman"/>
          <w:lang w:eastAsia="fr-FR"/>
        </w:rPr>
      </w:pPr>
      <w:r w:rsidRPr="007A6527">
        <w:rPr>
          <w:lang w:eastAsia="fr-FR"/>
        </w:rPr>
        <w:t>L’Etoile Proxima du Ce</w:t>
      </w:r>
      <w:r w:rsidR="00B2455F">
        <w:rPr>
          <w:lang w:eastAsia="fr-FR"/>
        </w:rPr>
        <w:t xml:space="preserve">ntaure est située </w:t>
      </w:r>
      <w:proofErr w:type="spellStart"/>
      <w:r w:rsidR="00B2455F">
        <w:rPr>
          <w:lang w:eastAsia="fr-FR"/>
        </w:rPr>
        <w:t>a</w:t>
      </w:r>
      <w:proofErr w:type="spellEnd"/>
      <w:r w:rsidR="00B2455F">
        <w:rPr>
          <w:lang w:eastAsia="fr-FR"/>
        </w:rPr>
        <w:t>̀ environ 5,5</w:t>
      </w:r>
      <w:r w:rsidRPr="007A6527">
        <w:rPr>
          <w:lang w:eastAsia="fr-FR"/>
        </w:rPr>
        <w:t xml:space="preserve"> </w:t>
      </w:r>
      <w:proofErr w:type="spellStart"/>
      <w:r w:rsidRPr="007A6527">
        <w:rPr>
          <w:lang w:eastAsia="fr-FR"/>
        </w:rPr>
        <w:t>a.l</w:t>
      </w:r>
      <w:proofErr w:type="spellEnd"/>
      <w:r w:rsidRPr="007A6527">
        <w:rPr>
          <w:lang w:eastAsia="fr-FR"/>
        </w:rPr>
        <w:t xml:space="preserve">. de la Terre. </w:t>
      </w:r>
    </w:p>
    <w:p w:rsidR="007A6527" w:rsidRPr="007A6527" w:rsidRDefault="007A6527" w:rsidP="007A6527">
      <w:pPr>
        <w:rPr>
          <w:rFonts w:ascii="Times New Roman" w:hAnsi="Times New Roman"/>
          <w:lang w:eastAsia="fr-FR"/>
        </w:rPr>
      </w:pPr>
    </w:p>
    <w:p w:rsidR="007A6527" w:rsidRDefault="007A6527" w:rsidP="007A6527">
      <w:pPr>
        <w:rPr>
          <w:lang w:eastAsia="fr-FR"/>
        </w:rPr>
      </w:pPr>
    </w:p>
    <w:p w:rsidR="00AC0784" w:rsidRDefault="00AC0784" w:rsidP="007A6527">
      <w:pPr>
        <w:pStyle w:val="Paragraphedeliste"/>
        <w:numPr>
          <w:ilvl w:val="0"/>
          <w:numId w:val="6"/>
        </w:numPr>
        <w:rPr>
          <w:lang w:eastAsia="fr-FR"/>
        </w:rPr>
      </w:pPr>
      <w:r>
        <w:rPr>
          <w:lang w:eastAsia="fr-FR"/>
        </w:rPr>
        <w:t xml:space="preserve">Convertir, en mètres, la distance entre l’étoile et la Terre. </w:t>
      </w:r>
    </w:p>
    <w:p w:rsidR="007A6527" w:rsidRDefault="00295438" w:rsidP="007A6527">
      <w:pPr>
        <w:pStyle w:val="Paragraphedeliste"/>
        <w:numPr>
          <w:ilvl w:val="0"/>
          <w:numId w:val="6"/>
        </w:numPr>
        <w:rPr>
          <w:lang w:eastAsia="fr-FR"/>
        </w:rPr>
      </w:pPr>
      <w:r>
        <w:rPr>
          <w:lang w:eastAsia="fr-FR"/>
        </w:rPr>
        <w:t>Calculer l</w:t>
      </w:r>
      <w:r w:rsidR="00AC0784">
        <w:rPr>
          <w:lang w:eastAsia="fr-FR"/>
        </w:rPr>
        <w:t xml:space="preserve">a durée </w:t>
      </w:r>
      <w:r>
        <w:rPr>
          <w:lang w:eastAsia="fr-FR"/>
        </w:rPr>
        <w:t>mis</w:t>
      </w:r>
      <w:r w:rsidR="00AC0784">
        <w:rPr>
          <w:lang w:eastAsia="fr-FR"/>
        </w:rPr>
        <w:t>e</w:t>
      </w:r>
      <w:r>
        <w:rPr>
          <w:lang w:eastAsia="fr-FR"/>
        </w:rPr>
        <w:t xml:space="preserve"> par la lumière pour faire la distance terre-</w:t>
      </w:r>
      <w:proofErr w:type="spellStart"/>
      <w:r w:rsidR="008900E0">
        <w:rPr>
          <w:lang w:eastAsia="fr-FR"/>
        </w:rPr>
        <w:t>proxima</w:t>
      </w:r>
      <w:proofErr w:type="spellEnd"/>
      <w:r w:rsidR="008900E0">
        <w:rPr>
          <w:lang w:eastAsia="fr-FR"/>
        </w:rPr>
        <w:t xml:space="preserve"> du Centaure. </w:t>
      </w:r>
      <w:r>
        <w:rPr>
          <w:lang w:eastAsia="fr-FR"/>
        </w:rPr>
        <w:t xml:space="preserve"> </w:t>
      </w:r>
    </w:p>
    <w:p w:rsidR="00FF6E27" w:rsidRDefault="00FF6E27" w:rsidP="007A6527">
      <w:pPr>
        <w:pStyle w:val="Paragraphedeliste"/>
        <w:numPr>
          <w:ilvl w:val="0"/>
          <w:numId w:val="6"/>
        </w:numPr>
        <w:rPr>
          <w:lang w:eastAsia="fr-FR"/>
        </w:rPr>
      </w:pPr>
      <w:r>
        <w:rPr>
          <w:lang w:eastAsia="fr-FR"/>
        </w:rPr>
        <w:t>Expliquer alors le titre de l’exercice.</w:t>
      </w:r>
    </w:p>
    <w:p w:rsidR="007A6527" w:rsidRPr="00735C3E" w:rsidRDefault="007A6527" w:rsidP="00735C3E">
      <w:pPr>
        <w:pStyle w:val="Sansinterligne"/>
      </w:pPr>
    </w:p>
    <w:p w:rsidR="007A6527" w:rsidRPr="00735C3E" w:rsidRDefault="007A6527" w:rsidP="00735C3E">
      <w:pPr>
        <w:pStyle w:val="Sansinterligne"/>
      </w:pPr>
      <w:proofErr w:type="spellStart"/>
      <w:r w:rsidRPr="00735C3E">
        <w:t>Données</w:t>
      </w:r>
      <w:proofErr w:type="spellEnd"/>
      <w:r w:rsidRPr="00735C3E">
        <w:t xml:space="preserve"> : 1 </w:t>
      </w:r>
      <w:proofErr w:type="spellStart"/>
      <w:r w:rsidRPr="00735C3E">
        <w:t>a.l</w:t>
      </w:r>
      <w:proofErr w:type="spellEnd"/>
      <w:r w:rsidRPr="00735C3E">
        <w:t>. = 9,46 × 10</w:t>
      </w:r>
      <w:r w:rsidRPr="008900E0">
        <w:rPr>
          <w:vertAlign w:val="superscript"/>
        </w:rPr>
        <w:t>15</w:t>
      </w:r>
      <w:r w:rsidRPr="00735C3E">
        <w:t xml:space="preserve"> m </w:t>
      </w:r>
    </w:p>
    <w:p w:rsidR="00295438" w:rsidRPr="00735C3E" w:rsidRDefault="00295438" w:rsidP="00735C3E">
      <w:pPr>
        <w:pStyle w:val="Sansinterligne"/>
      </w:pPr>
      <w:r w:rsidRPr="00735C3E">
        <w:t>Célérité de la lumière : c=3,00 x10</w:t>
      </w:r>
      <w:r w:rsidRPr="002350FB">
        <w:rPr>
          <w:vertAlign w:val="superscript"/>
        </w:rPr>
        <w:t>8</w:t>
      </w:r>
      <w:r w:rsidRPr="00735C3E">
        <w:t xml:space="preserve"> m/s</w:t>
      </w:r>
    </w:p>
    <w:p w:rsidR="00CB18D0" w:rsidRPr="00295438" w:rsidRDefault="00CB18D0">
      <w:pPr>
        <w:rPr>
          <w:b/>
        </w:rPr>
      </w:pPr>
    </w:p>
    <w:p w:rsidR="00DB2E44" w:rsidRPr="00295438" w:rsidRDefault="00DB2E44"/>
    <w:tbl>
      <w:tblPr>
        <w:tblStyle w:val="Grilledutableau"/>
        <w:tblpPr w:leftFromText="141" w:rightFromText="141" w:vertAnchor="text" w:horzAnchor="page" w:tblpX="7113" w:tblpY="147"/>
        <w:tblW w:w="0" w:type="auto"/>
        <w:tblLook w:val="04A0" w:firstRow="1" w:lastRow="0" w:firstColumn="1" w:lastColumn="0" w:noHBand="0" w:noVBand="1"/>
      </w:tblPr>
      <w:tblGrid>
        <w:gridCol w:w="644"/>
        <w:gridCol w:w="644"/>
        <w:gridCol w:w="644"/>
        <w:gridCol w:w="657"/>
        <w:gridCol w:w="563"/>
        <w:gridCol w:w="723"/>
      </w:tblGrid>
      <w:tr w:rsidR="00E83393" w:rsidRPr="00414CE5" w:rsidTr="009F1706">
        <w:trPr>
          <w:trHeight w:val="416"/>
        </w:trPr>
        <w:tc>
          <w:tcPr>
            <w:tcW w:w="644" w:type="dxa"/>
          </w:tcPr>
          <w:p w:rsidR="00E83393" w:rsidRPr="00414CE5" w:rsidRDefault="00E83393" w:rsidP="009F17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Q</w:t>
            </w:r>
          </w:p>
        </w:tc>
        <w:tc>
          <w:tcPr>
            <w:tcW w:w="644" w:type="dxa"/>
          </w:tcPr>
          <w:p w:rsidR="00E83393" w:rsidRPr="00414CE5" w:rsidRDefault="00E83393" w:rsidP="009F1706">
            <w:pPr>
              <w:rPr>
                <w:rFonts w:ascii="Arial" w:hAnsi="Arial" w:cs="Arial"/>
              </w:rPr>
            </w:pPr>
            <w:proofErr w:type="spellStart"/>
            <w:r w:rsidRPr="00414CE5">
              <w:rPr>
                <w:rFonts w:ascii="Arial" w:hAnsi="Arial" w:cs="Arial"/>
              </w:rPr>
              <w:t>Sap</w:t>
            </w:r>
            <w:proofErr w:type="spellEnd"/>
          </w:p>
        </w:tc>
        <w:tc>
          <w:tcPr>
            <w:tcW w:w="644" w:type="dxa"/>
          </w:tcPr>
          <w:p w:rsidR="00E83393" w:rsidRPr="00414CE5" w:rsidRDefault="00E83393" w:rsidP="009F1706">
            <w:pPr>
              <w:rPr>
                <w:rFonts w:ascii="Arial" w:hAnsi="Arial" w:cs="Arial"/>
              </w:rPr>
            </w:pPr>
            <w:r w:rsidRPr="00414CE5">
              <w:rPr>
                <w:rFonts w:ascii="Arial" w:hAnsi="Arial" w:cs="Arial"/>
              </w:rPr>
              <w:t>Ana</w:t>
            </w:r>
          </w:p>
        </w:tc>
        <w:tc>
          <w:tcPr>
            <w:tcW w:w="657" w:type="dxa"/>
          </w:tcPr>
          <w:p w:rsidR="00E83393" w:rsidRPr="00414CE5" w:rsidRDefault="00E83393" w:rsidP="009F1706">
            <w:pPr>
              <w:rPr>
                <w:rFonts w:ascii="Arial" w:hAnsi="Arial" w:cs="Arial"/>
              </w:rPr>
            </w:pPr>
            <w:r w:rsidRPr="00414CE5">
              <w:rPr>
                <w:rFonts w:ascii="Arial" w:hAnsi="Arial" w:cs="Arial"/>
              </w:rPr>
              <w:t>Réa</w:t>
            </w:r>
          </w:p>
        </w:tc>
        <w:tc>
          <w:tcPr>
            <w:tcW w:w="563" w:type="dxa"/>
          </w:tcPr>
          <w:p w:rsidR="00E83393" w:rsidRPr="00414CE5" w:rsidRDefault="00E83393" w:rsidP="009F1706">
            <w:pPr>
              <w:rPr>
                <w:rFonts w:ascii="Arial" w:hAnsi="Arial" w:cs="Arial"/>
              </w:rPr>
            </w:pPr>
            <w:r w:rsidRPr="00414CE5">
              <w:rPr>
                <w:rFonts w:ascii="Arial" w:hAnsi="Arial" w:cs="Arial"/>
              </w:rPr>
              <w:t>Val</w:t>
            </w:r>
          </w:p>
        </w:tc>
        <w:tc>
          <w:tcPr>
            <w:tcW w:w="723" w:type="dxa"/>
          </w:tcPr>
          <w:p w:rsidR="00E83393" w:rsidRPr="00414CE5" w:rsidRDefault="00E83393" w:rsidP="009F1706">
            <w:pPr>
              <w:rPr>
                <w:rFonts w:ascii="Arial" w:hAnsi="Arial" w:cs="Arial"/>
              </w:rPr>
            </w:pPr>
            <w:r w:rsidRPr="00414CE5">
              <w:rPr>
                <w:rFonts w:ascii="Arial" w:hAnsi="Arial" w:cs="Arial"/>
              </w:rPr>
              <w:t xml:space="preserve">Com </w:t>
            </w:r>
          </w:p>
        </w:tc>
      </w:tr>
      <w:tr w:rsidR="00E83393" w:rsidRPr="00414CE5" w:rsidTr="009F1706">
        <w:trPr>
          <w:trHeight w:val="1894"/>
        </w:trPr>
        <w:tc>
          <w:tcPr>
            <w:tcW w:w="644" w:type="dxa"/>
          </w:tcPr>
          <w:p w:rsidR="00E83393" w:rsidRDefault="008B75FC" w:rsidP="009F17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</w:t>
            </w:r>
          </w:p>
          <w:p w:rsidR="008B75FC" w:rsidRDefault="008B75FC" w:rsidP="009F17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2. </w:t>
            </w:r>
          </w:p>
          <w:p w:rsidR="00992A20" w:rsidRPr="00414CE5" w:rsidRDefault="00B659CC" w:rsidP="009F17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3. 4.</w:t>
            </w:r>
          </w:p>
        </w:tc>
        <w:tc>
          <w:tcPr>
            <w:tcW w:w="644" w:type="dxa"/>
          </w:tcPr>
          <w:p w:rsidR="00E83393" w:rsidRDefault="008B75FC" w:rsidP="009F17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**</w:t>
            </w:r>
            <w:r w:rsidR="00AC085A">
              <w:rPr>
                <w:rFonts w:ascii="Arial" w:hAnsi="Arial" w:cs="Arial"/>
              </w:rPr>
              <w:t>*</w:t>
            </w:r>
          </w:p>
          <w:p w:rsidR="00B659CC" w:rsidRDefault="00B659CC" w:rsidP="009F1706">
            <w:pPr>
              <w:rPr>
                <w:rFonts w:ascii="Arial" w:hAnsi="Arial" w:cs="Arial"/>
              </w:rPr>
            </w:pPr>
          </w:p>
          <w:p w:rsidR="00B659CC" w:rsidRDefault="00B659CC" w:rsidP="009F17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*</w:t>
            </w:r>
          </w:p>
          <w:p w:rsidR="00CB1F3F" w:rsidRPr="00414CE5" w:rsidRDefault="00CB1F3F" w:rsidP="009F1706">
            <w:pPr>
              <w:rPr>
                <w:rFonts w:ascii="Arial" w:hAnsi="Arial" w:cs="Arial"/>
              </w:rPr>
            </w:pPr>
          </w:p>
        </w:tc>
        <w:tc>
          <w:tcPr>
            <w:tcW w:w="644" w:type="dxa"/>
          </w:tcPr>
          <w:p w:rsidR="00B659CC" w:rsidRDefault="00B659CC" w:rsidP="009F1706">
            <w:pPr>
              <w:rPr>
                <w:rFonts w:ascii="Arial" w:hAnsi="Arial" w:cs="Arial"/>
              </w:rPr>
            </w:pPr>
          </w:p>
          <w:p w:rsidR="00B659CC" w:rsidRDefault="00B659CC" w:rsidP="009F17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**</w:t>
            </w:r>
          </w:p>
          <w:p w:rsidR="00CB1F3F" w:rsidRDefault="00CB1F3F" w:rsidP="009F1706">
            <w:pPr>
              <w:rPr>
                <w:rFonts w:ascii="Arial" w:hAnsi="Arial" w:cs="Arial"/>
              </w:rPr>
            </w:pPr>
          </w:p>
          <w:p w:rsidR="00CB1F3F" w:rsidRPr="00414CE5" w:rsidRDefault="00CB1F3F" w:rsidP="009F17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*</w:t>
            </w:r>
          </w:p>
        </w:tc>
        <w:tc>
          <w:tcPr>
            <w:tcW w:w="657" w:type="dxa"/>
          </w:tcPr>
          <w:p w:rsidR="00E83393" w:rsidRDefault="00E83393" w:rsidP="009F1706">
            <w:pPr>
              <w:rPr>
                <w:rFonts w:ascii="Arial" w:hAnsi="Arial" w:cs="Arial"/>
              </w:rPr>
            </w:pPr>
          </w:p>
          <w:p w:rsidR="00CB1F3F" w:rsidRDefault="00CB1F3F" w:rsidP="009F1706">
            <w:pPr>
              <w:rPr>
                <w:rFonts w:ascii="Arial" w:hAnsi="Arial" w:cs="Arial"/>
              </w:rPr>
            </w:pPr>
          </w:p>
          <w:p w:rsidR="00CB1F3F" w:rsidRDefault="00CB1F3F" w:rsidP="009F1706">
            <w:pPr>
              <w:rPr>
                <w:rFonts w:ascii="Arial" w:hAnsi="Arial" w:cs="Arial"/>
              </w:rPr>
            </w:pPr>
          </w:p>
          <w:p w:rsidR="00CB1F3F" w:rsidRPr="00414CE5" w:rsidRDefault="00CB1F3F" w:rsidP="009F17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*</w:t>
            </w:r>
          </w:p>
        </w:tc>
        <w:tc>
          <w:tcPr>
            <w:tcW w:w="563" w:type="dxa"/>
          </w:tcPr>
          <w:p w:rsidR="00E83393" w:rsidRDefault="00E83393" w:rsidP="009F1706">
            <w:pPr>
              <w:rPr>
                <w:rFonts w:ascii="Arial" w:hAnsi="Arial" w:cs="Arial"/>
              </w:rPr>
            </w:pPr>
          </w:p>
          <w:p w:rsidR="00CB1F3F" w:rsidRDefault="00CB1F3F" w:rsidP="009F1706">
            <w:pPr>
              <w:rPr>
                <w:rFonts w:ascii="Arial" w:hAnsi="Arial" w:cs="Arial"/>
              </w:rPr>
            </w:pPr>
          </w:p>
          <w:p w:rsidR="00CB1F3F" w:rsidRDefault="00CB1F3F" w:rsidP="009F1706">
            <w:pPr>
              <w:rPr>
                <w:rFonts w:ascii="Arial" w:hAnsi="Arial" w:cs="Arial"/>
              </w:rPr>
            </w:pPr>
          </w:p>
          <w:p w:rsidR="00CB1F3F" w:rsidRPr="00414CE5" w:rsidRDefault="00CB1F3F" w:rsidP="009F17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*</w:t>
            </w:r>
          </w:p>
        </w:tc>
        <w:tc>
          <w:tcPr>
            <w:tcW w:w="723" w:type="dxa"/>
          </w:tcPr>
          <w:p w:rsidR="00E83393" w:rsidRPr="00414CE5" w:rsidRDefault="00E83393" w:rsidP="009F1706">
            <w:pPr>
              <w:rPr>
                <w:rFonts w:ascii="Arial" w:hAnsi="Arial" w:cs="Arial"/>
              </w:rPr>
            </w:pPr>
          </w:p>
        </w:tc>
      </w:tr>
    </w:tbl>
    <w:p w:rsidR="007A0CC6" w:rsidRDefault="00AC085A">
      <w:pPr>
        <w:rPr>
          <w:b/>
        </w:rPr>
      </w:pPr>
      <w:r>
        <w:rPr>
          <w:b/>
        </w:rPr>
        <w:t>Exercice 5</w:t>
      </w:r>
      <w:r w:rsidR="00DB2E44" w:rsidRPr="0032444A">
        <w:rPr>
          <w:b/>
        </w:rPr>
        <w:t> : l</w:t>
      </w:r>
      <w:r w:rsidR="0032444A" w:rsidRPr="0032444A">
        <w:rPr>
          <w:b/>
        </w:rPr>
        <w:t>e liquide mystère</w:t>
      </w:r>
    </w:p>
    <w:p w:rsidR="0032444A" w:rsidRPr="009F1706" w:rsidRDefault="0032444A" w:rsidP="0032444A">
      <w:pPr>
        <w:pStyle w:val="Paragraphedeliste"/>
        <w:numPr>
          <w:ilvl w:val="0"/>
          <w:numId w:val="4"/>
        </w:numPr>
      </w:pPr>
      <w:r w:rsidRPr="008900E0">
        <w:rPr>
          <w:u w:val="single"/>
        </w:rPr>
        <w:t>Recopier et compléter</w:t>
      </w:r>
      <w:r w:rsidRPr="009F1706">
        <w:t xml:space="preserve"> le schéma suivant, en utilisant le vocabulaire suivant : normale, rayon incident, rayon réfracté, i1,i2.</w:t>
      </w:r>
    </w:p>
    <w:p w:rsidR="0032444A" w:rsidRPr="009F1706" w:rsidRDefault="0032444A" w:rsidP="0032444A">
      <w:pPr>
        <w:pStyle w:val="Paragraphedeliste"/>
      </w:pPr>
      <w:r w:rsidRPr="009F1706">
        <w:rPr>
          <w:noProof/>
          <w:lang w:eastAsia="fr-FR"/>
        </w:rPr>
        <w:drawing>
          <wp:inline distT="0" distB="0" distL="0" distR="0">
            <wp:extent cx="2447188" cy="1362075"/>
            <wp:effectExtent l="0" t="0" r="4445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e d’écran 2018-10-07 à 14.40.18.png"/>
                    <pic:cNvPicPr/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40" t="7227"/>
                    <a:stretch/>
                  </pic:blipFill>
                  <pic:spPr bwMode="auto">
                    <a:xfrm>
                      <a:off x="0" y="0"/>
                      <a:ext cx="2554005" cy="14215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2444A" w:rsidRPr="009F1706" w:rsidRDefault="0032444A" w:rsidP="0032444A">
      <w:pPr>
        <w:pStyle w:val="Paragraphedeliste"/>
        <w:numPr>
          <w:ilvl w:val="0"/>
          <w:numId w:val="4"/>
        </w:numPr>
      </w:pPr>
      <w:r w:rsidRPr="009F1706">
        <w:t>Quel phénomène est mis en évidence ici ? A quoi est-il dû ?</w:t>
      </w:r>
    </w:p>
    <w:p w:rsidR="0032444A" w:rsidRPr="009F1706" w:rsidRDefault="0032444A" w:rsidP="0032444A">
      <w:pPr>
        <w:pStyle w:val="Paragraphedeliste"/>
        <w:numPr>
          <w:ilvl w:val="0"/>
          <w:numId w:val="4"/>
        </w:numPr>
      </w:pPr>
      <w:r w:rsidRPr="009F1706">
        <w:t xml:space="preserve">Donner la formule de </w:t>
      </w:r>
      <w:proofErr w:type="spellStart"/>
      <w:r w:rsidRPr="009F1706">
        <w:t>Snell</w:t>
      </w:r>
      <w:proofErr w:type="spellEnd"/>
      <w:r w:rsidRPr="009F1706">
        <w:t>-Descartes.</w:t>
      </w:r>
    </w:p>
    <w:p w:rsidR="00805CAC" w:rsidRDefault="0032444A" w:rsidP="0032444A">
      <w:pPr>
        <w:pStyle w:val="Paragraphedeliste"/>
        <w:numPr>
          <w:ilvl w:val="0"/>
          <w:numId w:val="4"/>
        </w:numPr>
      </w:pPr>
      <w:r w:rsidRPr="009F1706">
        <w:t xml:space="preserve">On cherche à savoir quel liquide est contenu dans le demi-cylindre. </w:t>
      </w:r>
      <w:r w:rsidR="00805CAC">
        <w:t>Le rayon provient de l’a</w:t>
      </w:r>
      <w:r w:rsidR="00B2455F">
        <w:t>ir et arrive avec un angle de 30</w:t>
      </w:r>
      <w:r w:rsidR="00805CAC">
        <w:t>°. Il est dévi</w:t>
      </w:r>
      <w:r w:rsidR="00B2455F">
        <w:t>é et ressort avec un angle de 19,5</w:t>
      </w:r>
      <w:r w:rsidR="00805CAC">
        <w:t>°.</w:t>
      </w:r>
    </w:p>
    <w:p w:rsidR="0032444A" w:rsidRDefault="0032444A" w:rsidP="00805CAC">
      <w:pPr>
        <w:pStyle w:val="Paragraphedeliste"/>
      </w:pPr>
      <w:r w:rsidRPr="009F1706">
        <w:t>A l’aide de la question 3 et du tableau ci-dessous, identifier ce liquide.</w:t>
      </w:r>
    </w:p>
    <w:tbl>
      <w:tblPr>
        <w:tblStyle w:val="Grilledutableau"/>
        <w:tblW w:w="0" w:type="auto"/>
        <w:tblInd w:w="720" w:type="dxa"/>
        <w:tblLook w:val="04A0" w:firstRow="1" w:lastRow="0" w:firstColumn="1" w:lastColumn="0" w:noHBand="0" w:noVBand="1"/>
      </w:tblPr>
      <w:tblGrid>
        <w:gridCol w:w="2065"/>
        <w:gridCol w:w="2054"/>
        <w:gridCol w:w="2090"/>
        <w:gridCol w:w="2127"/>
      </w:tblGrid>
      <w:tr w:rsidR="009F1706" w:rsidTr="009F1706">
        <w:tc>
          <w:tcPr>
            <w:tcW w:w="2264" w:type="dxa"/>
          </w:tcPr>
          <w:p w:rsidR="009F1706" w:rsidRDefault="009F1706" w:rsidP="009F1706">
            <w:pPr>
              <w:pStyle w:val="Paragraphedeliste"/>
              <w:ind w:left="0"/>
            </w:pPr>
            <w:r>
              <w:t>Milieu</w:t>
            </w:r>
          </w:p>
        </w:tc>
        <w:tc>
          <w:tcPr>
            <w:tcW w:w="2264" w:type="dxa"/>
          </w:tcPr>
          <w:p w:rsidR="009F1706" w:rsidRDefault="009F1706" w:rsidP="009F1706">
            <w:pPr>
              <w:pStyle w:val="Paragraphedeliste"/>
              <w:ind w:left="0"/>
            </w:pPr>
            <w:r>
              <w:t>Air</w:t>
            </w:r>
          </w:p>
        </w:tc>
        <w:tc>
          <w:tcPr>
            <w:tcW w:w="2264" w:type="dxa"/>
          </w:tcPr>
          <w:p w:rsidR="009F1706" w:rsidRDefault="009F1706" w:rsidP="009F1706">
            <w:pPr>
              <w:pStyle w:val="Paragraphedeliste"/>
              <w:ind w:left="0"/>
            </w:pPr>
            <w:r>
              <w:t>Eau</w:t>
            </w:r>
          </w:p>
        </w:tc>
        <w:tc>
          <w:tcPr>
            <w:tcW w:w="2264" w:type="dxa"/>
          </w:tcPr>
          <w:p w:rsidR="009F1706" w:rsidRDefault="009F1706" w:rsidP="009F1706">
            <w:pPr>
              <w:pStyle w:val="Paragraphedeliste"/>
              <w:ind w:left="0"/>
            </w:pPr>
            <w:r>
              <w:t>Glycérol</w:t>
            </w:r>
          </w:p>
        </w:tc>
      </w:tr>
      <w:tr w:rsidR="009F1706" w:rsidTr="009F1706">
        <w:tc>
          <w:tcPr>
            <w:tcW w:w="2264" w:type="dxa"/>
          </w:tcPr>
          <w:p w:rsidR="009F1706" w:rsidRDefault="009F1706" w:rsidP="009F1706">
            <w:pPr>
              <w:pStyle w:val="Paragraphedeliste"/>
              <w:ind w:left="0"/>
            </w:pPr>
            <w:r>
              <w:t xml:space="preserve">Indice </w:t>
            </w:r>
          </w:p>
        </w:tc>
        <w:tc>
          <w:tcPr>
            <w:tcW w:w="2264" w:type="dxa"/>
          </w:tcPr>
          <w:p w:rsidR="009F1706" w:rsidRDefault="009F1706" w:rsidP="009F1706">
            <w:pPr>
              <w:pStyle w:val="Paragraphedeliste"/>
              <w:ind w:left="0"/>
            </w:pPr>
            <w:proofErr w:type="spellStart"/>
            <w:r>
              <w:t>n</w:t>
            </w:r>
            <w:r w:rsidRPr="009F1706">
              <w:rPr>
                <w:vertAlign w:val="subscript"/>
              </w:rPr>
              <w:t>air</w:t>
            </w:r>
            <w:proofErr w:type="spellEnd"/>
            <w:r>
              <w:t>=1</w:t>
            </w:r>
          </w:p>
        </w:tc>
        <w:tc>
          <w:tcPr>
            <w:tcW w:w="2264" w:type="dxa"/>
          </w:tcPr>
          <w:p w:rsidR="009F1706" w:rsidRDefault="009F1706" w:rsidP="009F1706">
            <w:pPr>
              <w:pStyle w:val="Paragraphedeliste"/>
              <w:ind w:left="0"/>
            </w:pPr>
            <w:proofErr w:type="spellStart"/>
            <w:r>
              <w:t>n</w:t>
            </w:r>
            <w:r w:rsidRPr="009F1706">
              <w:rPr>
                <w:vertAlign w:val="subscript"/>
              </w:rPr>
              <w:t>eau</w:t>
            </w:r>
            <w:proofErr w:type="spellEnd"/>
            <w:r>
              <w:t>=1,3</w:t>
            </w:r>
          </w:p>
        </w:tc>
        <w:tc>
          <w:tcPr>
            <w:tcW w:w="2264" w:type="dxa"/>
          </w:tcPr>
          <w:p w:rsidR="009F1706" w:rsidRDefault="009F1706" w:rsidP="009F1706">
            <w:pPr>
              <w:pStyle w:val="Paragraphedeliste"/>
              <w:ind w:left="0"/>
            </w:pPr>
            <w:proofErr w:type="spellStart"/>
            <w:r>
              <w:t>n</w:t>
            </w:r>
            <w:r w:rsidRPr="009F1706">
              <w:rPr>
                <w:vertAlign w:val="subscript"/>
              </w:rPr>
              <w:t>glycerol</w:t>
            </w:r>
            <w:proofErr w:type="spellEnd"/>
            <w:r>
              <w:t>=1,5</w:t>
            </w:r>
          </w:p>
        </w:tc>
      </w:tr>
    </w:tbl>
    <w:p w:rsidR="009F1706" w:rsidRPr="009F1706" w:rsidRDefault="009F1706" w:rsidP="009F1706">
      <w:pPr>
        <w:pStyle w:val="Paragraphedeliste"/>
      </w:pPr>
    </w:p>
    <w:p w:rsidR="00DB2E44" w:rsidRDefault="00DB2E44"/>
    <w:p w:rsidR="00E83393" w:rsidRDefault="00E83393"/>
    <w:p w:rsidR="00DB2E44" w:rsidRDefault="00DB2E44"/>
    <w:p w:rsidR="00AE44D2" w:rsidRDefault="00AE44D2"/>
    <w:p w:rsidR="00AE44D2" w:rsidRDefault="00AE44D2"/>
    <w:p w:rsidR="00AE44D2" w:rsidRDefault="00AE44D2"/>
    <w:p w:rsidR="00AE44D2" w:rsidRDefault="00AE44D2"/>
    <w:p w:rsidR="00AE44D2" w:rsidRDefault="00AE44D2"/>
    <w:p w:rsidR="00AE44D2" w:rsidRDefault="00AE44D2"/>
    <w:p w:rsidR="00AE44D2" w:rsidRDefault="00AE44D2">
      <w:r>
        <w:t>Brouillon</w:t>
      </w:r>
    </w:p>
    <w:tbl>
      <w:tblPr>
        <w:tblStyle w:val="Grilledutableau"/>
        <w:tblW w:w="9788" w:type="dxa"/>
        <w:tblLook w:val="04A0" w:firstRow="1" w:lastRow="0" w:firstColumn="1" w:lastColumn="0" w:noHBand="0" w:noVBand="1"/>
      </w:tblPr>
      <w:tblGrid>
        <w:gridCol w:w="9788"/>
      </w:tblGrid>
      <w:tr w:rsidR="00AE44D2" w:rsidTr="00AE44D2">
        <w:trPr>
          <w:trHeight w:val="13202"/>
        </w:trPr>
        <w:tc>
          <w:tcPr>
            <w:tcW w:w="9788" w:type="dxa"/>
          </w:tcPr>
          <w:p w:rsidR="00AE44D2" w:rsidRDefault="00AE44D2"/>
        </w:tc>
      </w:tr>
    </w:tbl>
    <w:p w:rsidR="00AE44D2" w:rsidRDefault="00AE44D2"/>
    <w:sectPr w:rsidR="00AE44D2" w:rsidSect="00732A86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,Bold">
    <w:altName w:val="Calibri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6069F0"/>
    <w:multiLevelType w:val="hybridMultilevel"/>
    <w:tmpl w:val="9B0CA71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181E7C"/>
    <w:multiLevelType w:val="hybridMultilevel"/>
    <w:tmpl w:val="5178FF9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9649A9"/>
    <w:multiLevelType w:val="hybridMultilevel"/>
    <w:tmpl w:val="40148F0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5C3CEE"/>
    <w:multiLevelType w:val="hybridMultilevel"/>
    <w:tmpl w:val="15CEE2D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9C4FE9"/>
    <w:multiLevelType w:val="multilevel"/>
    <w:tmpl w:val="EB4EC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C41176A"/>
    <w:multiLevelType w:val="hybridMultilevel"/>
    <w:tmpl w:val="F308FDB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1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F69"/>
    <w:rsid w:val="00011DA1"/>
    <w:rsid w:val="000A22B4"/>
    <w:rsid w:val="000B29EB"/>
    <w:rsid w:val="000B369F"/>
    <w:rsid w:val="00100EC8"/>
    <w:rsid w:val="001111E6"/>
    <w:rsid w:val="00112AA7"/>
    <w:rsid w:val="0012465B"/>
    <w:rsid w:val="001429CE"/>
    <w:rsid w:val="0016267B"/>
    <w:rsid w:val="001F321D"/>
    <w:rsid w:val="002113BD"/>
    <w:rsid w:val="002350FB"/>
    <w:rsid w:val="00295438"/>
    <w:rsid w:val="00312318"/>
    <w:rsid w:val="0032444A"/>
    <w:rsid w:val="00363AEE"/>
    <w:rsid w:val="003A4686"/>
    <w:rsid w:val="003B7314"/>
    <w:rsid w:val="00414CE5"/>
    <w:rsid w:val="00530786"/>
    <w:rsid w:val="00531F69"/>
    <w:rsid w:val="005D3BA1"/>
    <w:rsid w:val="00660D80"/>
    <w:rsid w:val="006B5804"/>
    <w:rsid w:val="006D7D2B"/>
    <w:rsid w:val="00724659"/>
    <w:rsid w:val="00732A86"/>
    <w:rsid w:val="00735C3E"/>
    <w:rsid w:val="0077164E"/>
    <w:rsid w:val="007A0CC6"/>
    <w:rsid w:val="007A6527"/>
    <w:rsid w:val="007F61A5"/>
    <w:rsid w:val="00805CAC"/>
    <w:rsid w:val="008900E0"/>
    <w:rsid w:val="008B2D9B"/>
    <w:rsid w:val="008B75FC"/>
    <w:rsid w:val="00924D5A"/>
    <w:rsid w:val="00971871"/>
    <w:rsid w:val="00992A20"/>
    <w:rsid w:val="00993AB2"/>
    <w:rsid w:val="009971CE"/>
    <w:rsid w:val="009B0A5F"/>
    <w:rsid w:val="009E033E"/>
    <w:rsid w:val="009F1706"/>
    <w:rsid w:val="00A04247"/>
    <w:rsid w:val="00A233D9"/>
    <w:rsid w:val="00AB1DF9"/>
    <w:rsid w:val="00AC0784"/>
    <w:rsid w:val="00AC085A"/>
    <w:rsid w:val="00AC3B29"/>
    <w:rsid w:val="00AC6EF2"/>
    <w:rsid w:val="00AE44D2"/>
    <w:rsid w:val="00B2455F"/>
    <w:rsid w:val="00B544C6"/>
    <w:rsid w:val="00B659CC"/>
    <w:rsid w:val="00B77C54"/>
    <w:rsid w:val="00B907CC"/>
    <w:rsid w:val="00BB2FEA"/>
    <w:rsid w:val="00C22164"/>
    <w:rsid w:val="00CB18D0"/>
    <w:rsid w:val="00CB1F3F"/>
    <w:rsid w:val="00D918DF"/>
    <w:rsid w:val="00DB2E44"/>
    <w:rsid w:val="00E42060"/>
    <w:rsid w:val="00E5574C"/>
    <w:rsid w:val="00E723D4"/>
    <w:rsid w:val="00E77A0B"/>
    <w:rsid w:val="00E83393"/>
    <w:rsid w:val="00ED3796"/>
    <w:rsid w:val="00ED7E73"/>
    <w:rsid w:val="00F42F8D"/>
    <w:rsid w:val="00F65572"/>
    <w:rsid w:val="00FC4A79"/>
    <w:rsid w:val="00FF6E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1A6530"/>
  <w15:docId w15:val="{EB0F8F8D-A092-7D43-A5EA-6BCBB3D69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D3796"/>
    <w:pPr>
      <w:jc w:val="both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531F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E5574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FR"/>
    </w:rPr>
  </w:style>
  <w:style w:type="paragraph" w:styleId="Paragraphedeliste">
    <w:name w:val="List Paragraph"/>
    <w:basedOn w:val="Normal"/>
    <w:uiPriority w:val="34"/>
    <w:qFormat/>
    <w:rsid w:val="00B544C6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992A20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907CC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907CC"/>
    <w:rPr>
      <w:rFonts w:ascii="Tahoma" w:hAnsi="Tahoma" w:cs="Tahoma"/>
      <w:sz w:val="16"/>
      <w:szCs w:val="16"/>
    </w:rPr>
  </w:style>
  <w:style w:type="paragraph" w:styleId="Sansinterligne">
    <w:name w:val="No Spacing"/>
    <w:uiPriority w:val="1"/>
    <w:qFormat/>
    <w:rsid w:val="00735C3E"/>
    <w:pPr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583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65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0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3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385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21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745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519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122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933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21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60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750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9268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695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87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97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167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291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8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733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02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42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073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498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53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9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348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375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753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531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191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60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33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662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279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24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6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45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57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035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82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7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616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891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87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58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31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817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419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502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003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07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28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83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907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00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5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183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888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90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96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62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67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76D0F31-E256-B541-B0CE-4ED7E18E9C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506</Words>
  <Characters>2788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darine loghmari</dc:creator>
  <cp:keywords/>
  <dc:description/>
  <cp:lastModifiedBy>Darine Lg</cp:lastModifiedBy>
  <cp:revision>14</cp:revision>
  <dcterms:created xsi:type="dcterms:W3CDTF">2019-10-02T16:19:00Z</dcterms:created>
  <dcterms:modified xsi:type="dcterms:W3CDTF">2020-10-01T15:20:00Z</dcterms:modified>
</cp:coreProperties>
</file>