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F4" w:rsidRDefault="001F77F4" w:rsidP="001F77F4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CCCCCC"/>
        <w:jc w:val="both"/>
        <w:rPr>
          <w:sz w:val="28"/>
        </w:rPr>
      </w:pPr>
      <w:r>
        <w:rPr>
          <w:sz w:val="22"/>
        </w:rPr>
        <w:t>TP</w:t>
      </w:r>
      <w:r>
        <w:rPr>
          <w:sz w:val="22"/>
        </w:rPr>
        <w:t>3</w:t>
      </w:r>
      <w:r>
        <w:rPr>
          <w:sz w:val="22"/>
        </w:rPr>
        <w:t xml:space="preserve"> DE PHYSIQUE</w:t>
      </w:r>
      <w:r>
        <w:rPr>
          <w:sz w:val="28"/>
        </w:rPr>
        <w:tab/>
      </w:r>
      <w:r>
        <w:rPr>
          <w:sz w:val="28"/>
        </w:rPr>
        <w:tab/>
      </w:r>
      <w:r w:rsidRPr="00D50902">
        <w:rPr>
          <w:b/>
          <w:b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REFRACTION</w:t>
      </w:r>
      <w:r w:rsidRPr="00D50902">
        <w:rPr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LUMIERE</w:t>
      </w:r>
    </w:p>
    <w:p w:rsidR="001F77F4" w:rsidRDefault="001F77F4" w:rsidP="001F77F4">
      <w:pPr>
        <w:jc w:val="both"/>
        <w:rPr>
          <w:sz w:val="22"/>
        </w:rPr>
      </w:pPr>
    </w:p>
    <w:p w:rsidR="00C47476" w:rsidRDefault="00C47476" w:rsidP="00C47476">
      <w:pPr>
        <w:pStyle w:val="Sansinterligne"/>
        <w:rPr>
          <w:rFonts w:asciiTheme="majorHAnsi" w:hAnsiTheme="majorHAnsi"/>
          <w:sz w:val="21"/>
          <w:szCs w:val="21"/>
        </w:rPr>
      </w:pPr>
      <w:r w:rsidRPr="001A45EC">
        <w:rPr>
          <w:rFonts w:asciiTheme="majorHAnsi" w:hAnsiTheme="majorHAnsi"/>
          <w:b/>
          <w:bCs/>
          <w:i/>
          <w:iCs/>
          <w:sz w:val="22"/>
          <w:szCs w:val="22"/>
        </w:rPr>
        <w:t>Objectifs :</w:t>
      </w:r>
      <w:r w:rsidRPr="001A45EC">
        <w:rPr>
          <w:rFonts w:asciiTheme="majorHAnsi" w:hAnsiTheme="majorHAnsi"/>
          <w:sz w:val="22"/>
          <w:szCs w:val="22"/>
        </w:rPr>
        <w:t xml:space="preserve"> </w:t>
      </w:r>
      <w:r w:rsidRPr="001A45EC">
        <w:rPr>
          <w:rFonts w:asciiTheme="majorHAnsi" w:hAnsiTheme="majorHAnsi"/>
          <w:sz w:val="21"/>
          <w:szCs w:val="21"/>
        </w:rPr>
        <w:t xml:space="preserve">Tester les lois de Snell-Descartes à partir d’une </w:t>
      </w:r>
      <w:proofErr w:type="spellStart"/>
      <w:r w:rsidRPr="001A45EC">
        <w:rPr>
          <w:rFonts w:asciiTheme="majorHAnsi" w:hAnsiTheme="majorHAnsi"/>
          <w:sz w:val="21"/>
          <w:szCs w:val="21"/>
        </w:rPr>
        <w:t>série</w:t>
      </w:r>
      <w:proofErr w:type="spellEnd"/>
      <w:r w:rsidRPr="001A45EC">
        <w:rPr>
          <w:rFonts w:asciiTheme="majorHAnsi" w:hAnsiTheme="majorHAnsi"/>
          <w:sz w:val="21"/>
          <w:szCs w:val="21"/>
        </w:rPr>
        <w:t xml:space="preserve"> de mesures et </w:t>
      </w:r>
      <w:proofErr w:type="spellStart"/>
      <w:r w:rsidRPr="001A45EC">
        <w:rPr>
          <w:rFonts w:asciiTheme="majorHAnsi" w:hAnsiTheme="majorHAnsi"/>
          <w:sz w:val="21"/>
          <w:szCs w:val="21"/>
        </w:rPr>
        <w:t>déterminer</w:t>
      </w:r>
      <w:proofErr w:type="spellEnd"/>
      <w:r w:rsidRPr="001A45EC">
        <w:rPr>
          <w:rFonts w:asciiTheme="majorHAnsi" w:hAnsiTheme="majorHAnsi"/>
          <w:sz w:val="21"/>
          <w:szCs w:val="21"/>
        </w:rPr>
        <w:t xml:space="preserve"> l’indice de réfraction d’un milieu. </w:t>
      </w:r>
    </w:p>
    <w:p w:rsidR="00F54D0D" w:rsidRPr="001A45EC" w:rsidRDefault="00F54D0D" w:rsidP="00C47476">
      <w:pPr>
        <w:pStyle w:val="Sansinterligne"/>
        <w:rPr>
          <w:rFonts w:asciiTheme="majorHAnsi" w:hAnsiTheme="majorHAnsi"/>
          <w:sz w:val="22"/>
          <w:szCs w:val="22"/>
        </w:rPr>
      </w:pPr>
    </w:p>
    <w:p w:rsidR="00AF4F2F" w:rsidRDefault="00AF4F2F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5B3DC" wp14:editId="4741BB2A">
                <wp:simplePos x="0" y="0"/>
                <wp:positionH relativeFrom="column">
                  <wp:posOffset>9525</wp:posOffset>
                </wp:positionH>
                <wp:positionV relativeFrom="paragraph">
                  <wp:posOffset>173990</wp:posOffset>
                </wp:positionV>
                <wp:extent cx="6699738" cy="1907931"/>
                <wp:effectExtent l="0" t="0" r="25400" b="165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738" cy="1907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F2F" w:rsidRPr="00AF4F2F" w:rsidRDefault="00AF4F2F" w:rsidP="00AF4F2F">
                            <w:pPr>
                              <w:pStyle w:val="Sansinterligne"/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F4F2F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</w:t>
                            </w:r>
                            <w:r w:rsidR="00F54D0D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ument</w:t>
                            </w:r>
                            <w:r w:rsidRPr="00AF4F2F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1 : Expérience à réaliser </w:t>
                            </w:r>
                          </w:p>
                          <w:p w:rsidR="00AF4F2F" w:rsidRDefault="00AF4F2F" w:rsidP="00AF4F2F"/>
                          <w:p w:rsidR="00AF4F2F" w:rsidRDefault="00AF4F2F" w:rsidP="00AF4F2F">
                            <w:pPr>
                              <w:pStyle w:val="Corpsdetexte"/>
                              <w:spacing w:after="120"/>
                              <w:ind w:left="354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>Reproduire l’expérience représentée sur la photo (on choisit l’angle d’incidence i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= 30°). Observer les différents rayons passant par le point I.</w:t>
                            </w:r>
                          </w:p>
                          <w:p w:rsidR="00AF4F2F" w:rsidRPr="00957BDC" w:rsidRDefault="00AF4F2F" w:rsidP="00AF4F2F">
                            <w:pPr>
                              <w:pStyle w:val="Corpsdetexte"/>
                              <w:spacing w:after="120"/>
                              <w:ind w:left="354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AF4F2F" w:rsidRPr="00957BDC" w:rsidRDefault="00AF4F2F" w:rsidP="00AF4F2F">
                            <w:pPr>
                              <w:spacing w:before="120"/>
                              <w:ind w:left="354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>Vérifier que i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est à peu près égal à 20°. Si ce n’est pas le cas appeler le professeur.</w:t>
                            </w:r>
                          </w:p>
                          <w:p w:rsidR="00AF4F2F" w:rsidRPr="00887F3D" w:rsidRDefault="00AF4F2F" w:rsidP="00AF4F2F">
                            <w:pPr>
                              <w:pStyle w:val="Corpsdetexte"/>
                              <w:spacing w:after="120"/>
                              <w:ind w:left="3540"/>
                              <w:jc w:val="both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  <w:p w:rsidR="00AF4F2F" w:rsidRDefault="00AF4F2F" w:rsidP="00AF4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5B3DC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.75pt;margin-top:13.7pt;width:527.55pt;height:1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" fillcolor="white [3201]" strokeweight=".5pt">
                <v:textbox>
                  <w:txbxContent>
                    <w:p w:rsidR="00AF4F2F" w:rsidRPr="00AF4F2F" w:rsidRDefault="00AF4F2F" w:rsidP="00AF4F2F">
                      <w:pPr>
                        <w:pStyle w:val="Sansinterligne"/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</w:pPr>
                      <w:r w:rsidRPr="00AF4F2F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Doc</w:t>
                      </w:r>
                      <w:r w:rsidR="00F54D0D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ument</w:t>
                      </w:r>
                      <w:r w:rsidRPr="00AF4F2F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 1 : Expérience à réaliser </w:t>
                      </w:r>
                    </w:p>
                    <w:p w:rsidR="00AF4F2F" w:rsidRDefault="00AF4F2F" w:rsidP="00AF4F2F"/>
                    <w:p w:rsidR="00AF4F2F" w:rsidRDefault="00AF4F2F" w:rsidP="00AF4F2F">
                      <w:pPr>
                        <w:pStyle w:val="Corpsdetexte"/>
                        <w:spacing w:after="120"/>
                        <w:ind w:left="354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>Reproduire l’expérience représentée sur la photo (on choisit l’angle d’incidence i</w:t>
                      </w:r>
                      <w:r w:rsidRPr="00957BDC">
                        <w:rPr>
                          <w:rFonts w:asciiTheme="majorHAnsi" w:hAnsiTheme="majorHAnsi"/>
                          <w:sz w:val="22"/>
                          <w:vertAlign w:val="subscript"/>
                        </w:rPr>
                        <w:t>1</w:t>
                      </w: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 xml:space="preserve"> = 30°). Observer les différents rayons passant par le point I.</w:t>
                      </w:r>
                    </w:p>
                    <w:p w:rsidR="00AF4F2F" w:rsidRPr="00957BDC" w:rsidRDefault="00AF4F2F" w:rsidP="00AF4F2F">
                      <w:pPr>
                        <w:pStyle w:val="Corpsdetexte"/>
                        <w:spacing w:after="120"/>
                        <w:ind w:left="354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AF4F2F" w:rsidRPr="00957BDC" w:rsidRDefault="00AF4F2F" w:rsidP="00AF4F2F">
                      <w:pPr>
                        <w:spacing w:before="120"/>
                        <w:ind w:left="354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>Vérifier que i</w:t>
                      </w:r>
                      <w:r w:rsidRPr="00957BDC">
                        <w:rPr>
                          <w:rFonts w:asciiTheme="majorHAnsi" w:hAnsiTheme="majorHAnsi"/>
                          <w:sz w:val="22"/>
                          <w:vertAlign w:val="subscript"/>
                        </w:rPr>
                        <w:t>2</w:t>
                      </w: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 xml:space="preserve"> est à peu près égal à 20°. Si ce n’est pas le cas appeler le professeur.</w:t>
                      </w:r>
                    </w:p>
                    <w:p w:rsidR="00AF4F2F" w:rsidRPr="00887F3D" w:rsidRDefault="00AF4F2F" w:rsidP="00AF4F2F">
                      <w:pPr>
                        <w:pStyle w:val="Corpsdetexte"/>
                        <w:spacing w:after="120"/>
                        <w:ind w:left="3540"/>
                        <w:jc w:val="both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  <w:p w:rsidR="00AF4F2F" w:rsidRDefault="00AF4F2F" w:rsidP="00AF4F2F"/>
                  </w:txbxContent>
                </v:textbox>
              </v:shape>
            </w:pict>
          </mc:Fallback>
        </mc:AlternateContent>
      </w:r>
    </w:p>
    <w:p w:rsidR="00AF4F2F" w:rsidRDefault="00AF4F2F" w:rsidP="001F77F4"/>
    <w:p w:rsidR="00AF4F2F" w:rsidRDefault="00F54D0D" w:rsidP="001F77F4">
      <w:r w:rsidRPr="004515DC">
        <w:rPr>
          <w:rFonts w:ascii="Arial" w:hAnsi="Arial"/>
          <w:noProof/>
          <w:sz w:val="22"/>
        </w:rPr>
        <w:drawing>
          <wp:anchor distT="0" distB="0" distL="114300" distR="114300" simplePos="0" relativeHeight="251661312" behindDoc="0" locked="0" layoutInCell="1" allowOverlap="1" wp14:anchorId="6BB3FD28" wp14:editId="7303C81C">
            <wp:simplePos x="0" y="0"/>
            <wp:positionH relativeFrom="column">
              <wp:posOffset>76200</wp:posOffset>
            </wp:positionH>
            <wp:positionV relativeFrom="paragraph">
              <wp:posOffset>69850</wp:posOffset>
            </wp:positionV>
            <wp:extent cx="2160905" cy="1591310"/>
            <wp:effectExtent l="0" t="0" r="0" b="8890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AF4F2F" w:rsidRDefault="00F54D0D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FA2B0" wp14:editId="1AC0EA92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699250" cy="2238375"/>
                <wp:effectExtent l="0" t="0" r="2540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64F4" w:rsidRPr="00B60921" w:rsidRDefault="008C64F4" w:rsidP="008C64F4">
                            <w:pPr>
                              <w:pStyle w:val="Sansinterligne"/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</w:t>
                            </w:r>
                            <w:r w:rsidR="00F54D0D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ument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 : La relation de proportionnalité</w:t>
                            </w:r>
                          </w:p>
                          <w:p w:rsidR="008C64F4" w:rsidRDefault="008C64F4" w:rsidP="008C64F4"/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5961"/>
                              <w:gridCol w:w="4306"/>
                            </w:tblGrid>
                            <w:tr w:rsidR="008C64F4" w:rsidRPr="00FC1336" w:rsidTr="00882679">
                              <w:tc>
                                <w:tcPr>
                                  <w:tcW w:w="6107" w:type="dxa"/>
                                </w:tcPr>
                                <w:p w:rsidR="008C64F4" w:rsidRPr="00F52472" w:rsidRDefault="008C64F4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F52472"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 xml:space="preserve">Une relation de proportionnalité s’écrit sous la forme : </w:t>
                                  </w:r>
                                </w:p>
                                <w:p w:rsidR="008C64F4" w:rsidRPr="00F11D37" w:rsidRDefault="008C64F4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proofErr w:type="gramEnd"/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= </w:t>
                                  </w:r>
                                  <w:proofErr w:type="spellStart"/>
                                  <w:r w:rsidR="00F54D0D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proofErr w:type="spellEnd"/>
                                </w:p>
                                <w:p w:rsidR="008C64F4" w:rsidRPr="00F52472" w:rsidRDefault="008C64F4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F52472"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 xml:space="preserve">Les points correspondants à un tableau de proportionnalité sont toujours alignés sur une droite </w:t>
                                  </w:r>
                                  <w:r w:rsidRPr="00E0656C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passant par l’origine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8C64F4" w:rsidRDefault="008C64F4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</w:pP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Pour obtenir le coefficient de proportionnalité</w:t>
                                  </w:r>
                                  <w:r w:rsidR="00F54D0D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F54D0D">
                                    <w:rPr>
                                      <w:rFonts w:asciiTheme="majorHAnsi" w:eastAsia="Calibri" w:hAnsiTheme="majorHAnsi"/>
                                    </w:rPr>
                                    <w:t>a</w:t>
                                  </w:r>
                                  <w:r w:rsidRPr="00F11D37">
                                    <w:rPr>
                                      <w:rFonts w:asciiTheme="majorHAnsi" w:eastAsia="Calibri" w:hAnsiTheme="majorHAnsi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entre deux grandeurs, il suffit de choisir un point de la droite et de diviser l’ordonnée de ce point par son abscisse</w:t>
                                  </w:r>
                                  <w:r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="00E0656C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E0656C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Ce coefficient de proportionnalité correspond au coefficient directeur de la droite.</w:t>
                                  </w:r>
                                </w:p>
                                <w:p w:rsidR="008C64F4" w:rsidRPr="00F52472" w:rsidRDefault="008C64F4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gramStart"/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ici</w:t>
                                  </w:r>
                                  <w:proofErr w:type="gramEnd"/>
                                  <w:r w:rsidR="00F54D0D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 w:rsidR="00F54D0D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 xml:space="preserve"> =  B/A)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8C64F4" w:rsidRPr="00F52472" w:rsidRDefault="008C64F4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>Attention, en sciences physiques, les points ne sont pas parfaitement alignés, il faut alors modéliser la droite obtenue.</w:t>
                                  </w:r>
                                </w:p>
                              </w:tc>
                              <w:tc>
                                <w:tcPr>
                                  <w:tcW w:w="4313" w:type="dxa"/>
                                  <w:vAlign w:val="center"/>
                                </w:tcPr>
                                <w:p w:rsidR="008C64F4" w:rsidRPr="00FC1336" w:rsidRDefault="008C64F4" w:rsidP="00F52472">
                                  <w:pPr>
                                    <w:pStyle w:val="Corpsdetexte2"/>
                                    <w:spacing w:after="0"/>
                                    <w:jc w:val="center"/>
                                    <w:rPr>
                                      <w:rFonts w:ascii="Comic Sans MS" w:hAnsi="Comic Sans MS"/>
                                      <w:noProof/>
                                      <w:sz w:val="22"/>
                                    </w:rPr>
                                  </w:pPr>
                                  <w:r w:rsidRPr="00FC1336">
                                    <w:rPr>
                                      <w:rFonts w:ascii="Comic Sans MS" w:eastAsia="Calibri" w:hAnsi="Comic Sans MS"/>
                                      <w:noProof/>
                                      <w:sz w:val="22"/>
                                    </w:rPr>
                                    <w:drawing>
                                      <wp:inline distT="0" distB="0" distL="0" distR="0" wp14:anchorId="0E8F790C" wp14:editId="31237835">
                                        <wp:extent cx="2457657" cy="1785149"/>
                                        <wp:effectExtent l="0" t="0" r="6350" b="0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61376" cy="1787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C64F4" w:rsidRPr="00FC1336" w:rsidTr="00882679">
                              <w:tc>
                                <w:tcPr>
                                  <w:tcW w:w="6107" w:type="dxa"/>
                                </w:tcPr>
                                <w:p w:rsidR="008C64F4" w:rsidRPr="00F52472" w:rsidRDefault="008C64F4" w:rsidP="00F52472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vAlign w:val="center"/>
                                </w:tcPr>
                                <w:p w:rsidR="008C64F4" w:rsidRPr="00FC1336" w:rsidRDefault="008C64F4" w:rsidP="00F52472">
                                  <w:pPr>
                                    <w:pStyle w:val="Corpsdetexte2"/>
                                    <w:spacing w:after="0"/>
                                    <w:jc w:val="center"/>
                                    <w:rPr>
                                      <w:rFonts w:ascii="Comic Sans MS" w:eastAsia="Calibri" w:hAnsi="Comic Sans MS"/>
                                      <w:noProof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64F4" w:rsidRPr="00887F3D" w:rsidRDefault="008C64F4" w:rsidP="008C64F4">
                            <w:pPr>
                              <w:pStyle w:val="Corpsdetexte"/>
                              <w:spacing w:after="120"/>
                              <w:ind w:left="3540"/>
                              <w:jc w:val="both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  <w:p w:rsidR="008C64F4" w:rsidRDefault="008C64F4" w:rsidP="008C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A2B0" id="Zone de texte 2" o:spid="_x0000_s1027" type="#_x0000_t202" style="position:absolute;margin-left:.75pt;margin-top:9.3pt;width:527.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" fillcolor="white [3201]" strokeweight=".5pt">
                <v:textbox>
                  <w:txbxContent>
                    <w:p w:rsidR="008C64F4" w:rsidRPr="00B60921" w:rsidRDefault="008C64F4" w:rsidP="008C64F4">
                      <w:pPr>
                        <w:pStyle w:val="Sansinterligne"/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</w:pP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Doc</w:t>
                      </w:r>
                      <w:r w:rsidR="00F54D0D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ument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 2 : La relation de proportionnalité</w:t>
                      </w:r>
                    </w:p>
                    <w:p w:rsidR="008C64F4" w:rsidRDefault="008C64F4" w:rsidP="008C64F4"/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5961"/>
                        <w:gridCol w:w="4306"/>
                      </w:tblGrid>
                      <w:tr w:rsidR="008C64F4" w:rsidRPr="00FC1336" w:rsidTr="00882679">
                        <w:tc>
                          <w:tcPr>
                            <w:tcW w:w="6107" w:type="dxa"/>
                          </w:tcPr>
                          <w:p w:rsidR="008C64F4" w:rsidRPr="00F52472" w:rsidRDefault="008C64F4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 w:rsidRPr="00F5247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Une relation de proportionnalité s’écrit sous la forme : </w:t>
                            </w:r>
                          </w:p>
                          <w:p w:rsidR="008C64F4" w:rsidRPr="00F11D37" w:rsidRDefault="008C64F4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F52472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  <w:r w:rsidRPr="00F52472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="00F54D0D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Pr="00F52472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</w:p>
                          <w:p w:rsidR="008C64F4" w:rsidRPr="00F52472" w:rsidRDefault="008C64F4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 w:rsidRPr="00F5247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Les points correspondants à un tableau de proportionnalité sont toujours alignés sur une droite </w:t>
                            </w:r>
                            <w:r w:rsidRPr="00E0656C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passant par l’origine</w:t>
                            </w:r>
                            <w:r w:rsidRPr="00F5247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C64F4" w:rsidRDefault="008C64F4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</w:pP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Pour obtenir le coefficient de proportionnalité</w:t>
                            </w:r>
                            <w:r w:rsidR="00F54D0D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54D0D">
                              <w:rPr>
                                <w:rFonts w:asciiTheme="majorHAnsi" w:eastAsia="Calibri" w:hAnsiTheme="majorHAnsi"/>
                              </w:rPr>
                              <w:t>a</w:t>
                            </w:r>
                            <w:r w:rsidRPr="00F11D37">
                              <w:rPr>
                                <w:rFonts w:asciiTheme="majorHAnsi" w:eastAsia="Calibri" w:hAnsiTheme="majorHAnsi"/>
                                <w:b/>
                                <w:bCs/>
                              </w:rPr>
                              <w:t xml:space="preserve"> 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entre deux grandeurs, il suffit de choisir un point de la droite et de diviser l’ordonnée de ce point par son abscisse</w:t>
                            </w:r>
                            <w:r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.</w:t>
                            </w:r>
                            <w:r w:rsidR="00E0656C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E0656C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Ce coefficient de proportionnalité correspond au coefficient directeur de la droite.</w:t>
                            </w:r>
                          </w:p>
                          <w:p w:rsidR="008C64F4" w:rsidRPr="00F52472" w:rsidRDefault="008C64F4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ici</w:t>
                            </w:r>
                            <w:proofErr w:type="gramEnd"/>
                            <w:r w:rsidR="00F54D0D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,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 </w:t>
                            </w:r>
                            <w:r w:rsidR="00F54D0D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a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 xml:space="preserve"> =  B/A)</w:t>
                            </w:r>
                            <w:r w:rsidRPr="00F52472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C64F4" w:rsidRPr="00F52472" w:rsidRDefault="008C64F4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>Attention, en sciences physiques, les points ne sont pas parfaitement alignés, il faut alors modéliser la droite obtenue.</w:t>
                            </w:r>
                          </w:p>
                        </w:tc>
                        <w:tc>
                          <w:tcPr>
                            <w:tcW w:w="4313" w:type="dxa"/>
                            <w:vAlign w:val="center"/>
                          </w:tcPr>
                          <w:p w:rsidR="008C64F4" w:rsidRPr="00FC1336" w:rsidRDefault="008C64F4" w:rsidP="00F52472">
                            <w:pPr>
                              <w:pStyle w:val="Corpsdetexte2"/>
                              <w:spacing w:after="0"/>
                              <w:jc w:val="center"/>
                              <w:rPr>
                                <w:rFonts w:ascii="Comic Sans MS" w:hAnsi="Comic Sans MS"/>
                                <w:noProof/>
                                <w:sz w:val="22"/>
                              </w:rPr>
                            </w:pPr>
                            <w:r w:rsidRPr="00FC1336">
                              <w:rPr>
                                <w:rFonts w:ascii="Comic Sans MS" w:eastAsia="Calibri" w:hAnsi="Comic Sans MS"/>
                                <w:noProof/>
                                <w:sz w:val="22"/>
                              </w:rPr>
                              <w:drawing>
                                <wp:inline distT="0" distB="0" distL="0" distR="0" wp14:anchorId="0E8F790C" wp14:editId="31237835">
                                  <wp:extent cx="2457657" cy="1785149"/>
                                  <wp:effectExtent l="0" t="0" r="635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376" cy="178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C64F4" w:rsidRPr="00FC1336" w:rsidTr="00882679">
                        <w:tc>
                          <w:tcPr>
                            <w:tcW w:w="6107" w:type="dxa"/>
                          </w:tcPr>
                          <w:p w:rsidR="008C64F4" w:rsidRPr="00F52472" w:rsidRDefault="008C64F4" w:rsidP="00F52472">
                            <w:pPr>
                              <w:pStyle w:val="Sansinterlig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vAlign w:val="center"/>
                          </w:tcPr>
                          <w:p w:rsidR="008C64F4" w:rsidRPr="00FC1336" w:rsidRDefault="008C64F4" w:rsidP="00F52472">
                            <w:pPr>
                              <w:pStyle w:val="Corpsdetexte2"/>
                              <w:spacing w:after="0"/>
                              <w:jc w:val="center"/>
                              <w:rPr>
                                <w:rFonts w:ascii="Comic Sans MS" w:eastAsia="Calibri" w:hAnsi="Comic Sans MS"/>
                                <w:noProof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8C64F4" w:rsidRPr="00887F3D" w:rsidRDefault="008C64F4" w:rsidP="008C64F4">
                      <w:pPr>
                        <w:pStyle w:val="Corpsdetexte"/>
                        <w:spacing w:after="120"/>
                        <w:ind w:left="3540"/>
                        <w:jc w:val="both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  <w:p w:rsidR="008C64F4" w:rsidRDefault="008C64F4" w:rsidP="008C64F4"/>
                  </w:txbxContent>
                </v:textbox>
              </v:shape>
            </w:pict>
          </mc:Fallback>
        </mc:AlternateContent>
      </w:r>
    </w:p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F54D0D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7284E" wp14:editId="47321745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6699250" cy="1411833"/>
                <wp:effectExtent l="0" t="0" r="25400" b="1714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41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921" w:rsidRPr="00B60921" w:rsidRDefault="00B60921" w:rsidP="00B60921">
                            <w:pPr>
                              <w:pStyle w:val="Sansinterligne"/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</w:pP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</w:t>
                            </w:r>
                            <w:r w:rsidR="00F54D0D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ument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3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 xml:space="preserve">Le modèle de </w:t>
                            </w:r>
                            <w:r w:rsidR="00E0656C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Snell-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Descartes</w:t>
                            </w:r>
                          </w:p>
                          <w:p w:rsidR="00B60921" w:rsidRPr="006D0B44" w:rsidRDefault="00B60921" w:rsidP="00B60921">
                            <w:pPr>
                              <w:pStyle w:val="Sansinterligne"/>
                              <w:rPr>
                                <w:rFonts w:asciiTheme="majorHAnsi" w:hAnsiTheme="majorHAnsi"/>
                                <w:sz w:val="6"/>
                                <w:szCs w:val="6"/>
                              </w:rPr>
                            </w:pPr>
                          </w:p>
                          <w:p w:rsidR="00B60921" w:rsidRDefault="00B60921" w:rsidP="00B60921">
                            <w:pPr>
                              <w:spacing w:after="12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60921">
                              <w:rPr>
                                <w:rFonts w:asciiTheme="majorHAnsi" w:hAnsiTheme="majorHAnsi"/>
                                <w:bCs/>
                                <w:sz w:val="22"/>
                              </w:rPr>
                              <w:t>René Descartes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(1596-1650) reprenant des travaux réalisés en 1621 par </w:t>
                            </w:r>
                          </w:p>
                          <w:p w:rsidR="00B60921" w:rsidRDefault="00B60921" w:rsidP="00B60921">
                            <w:pPr>
                              <w:spacing w:after="12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proofErr w:type="spellStart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Willebrörd</w:t>
                            </w:r>
                            <w:proofErr w:type="spellEnd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Snell (1580-1626) proposa la loi suivante : les sinus* des angles </w:t>
                            </w:r>
                          </w:p>
                          <w:p w:rsidR="00B60921" w:rsidRPr="00F11D37" w:rsidRDefault="00B60921" w:rsidP="00B60921">
                            <w:pPr>
                              <w:spacing w:after="12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proofErr w:type="gramStart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incident</w:t>
                            </w:r>
                            <w:proofErr w:type="gramEnd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sin(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i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) et réfracté sin(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i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) sont proportionnels.</w:t>
                            </w:r>
                          </w:p>
                          <w:p w:rsidR="00B60921" w:rsidRPr="00F11D37" w:rsidRDefault="00B60921" w:rsidP="00B60921">
                            <w:pPr>
                              <w:pStyle w:val="Paragraphedeliste"/>
                              <w:ind w:left="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B60921" w:rsidRPr="00F11D37" w:rsidRDefault="00B60921" w:rsidP="00B60921">
                            <w:pPr>
                              <w:pStyle w:val="Corpsdetexte"/>
                              <w:spacing w:after="12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B60921" w:rsidRPr="00F11D37" w:rsidRDefault="00B60921" w:rsidP="00B6092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B60921" w:rsidRDefault="00B60921" w:rsidP="00B60921"/>
                          <w:p w:rsidR="00B60921" w:rsidRDefault="00B60921" w:rsidP="00B60921"/>
                          <w:p w:rsidR="00B60921" w:rsidRDefault="00B60921" w:rsidP="00B60921"/>
                          <w:p w:rsidR="00B60921" w:rsidRDefault="00B60921" w:rsidP="00B60921"/>
                          <w:p w:rsidR="00B60921" w:rsidRDefault="00B60921" w:rsidP="00B60921"/>
                          <w:p w:rsidR="00B60921" w:rsidRDefault="00B60921" w:rsidP="00B60921"/>
                          <w:p w:rsidR="00B60921" w:rsidRDefault="00B60921" w:rsidP="00B60921"/>
                          <w:p w:rsidR="00B60921" w:rsidRDefault="00B60921" w:rsidP="00B60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284E" id="Zone de texte 24" o:spid="_x0000_s1028" type="#_x0000_t202" style="position:absolute;margin-left:.75pt;margin-top:8.1pt;width:527.5pt;height:1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" fillcolor="white [3201]" strokeweight=".5pt">
                <v:textbox>
                  <w:txbxContent>
                    <w:p w:rsidR="00B60921" w:rsidRPr="00B60921" w:rsidRDefault="00B60921" w:rsidP="00B60921">
                      <w:pPr>
                        <w:pStyle w:val="Sansinterligne"/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</w:pP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Doc</w:t>
                      </w:r>
                      <w:r w:rsidR="00F54D0D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ument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3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 : 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 xml:space="preserve">Le modèle de </w:t>
                      </w:r>
                      <w:r w:rsidR="00E0656C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Snell-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Descartes</w:t>
                      </w:r>
                    </w:p>
                    <w:p w:rsidR="00B60921" w:rsidRPr="006D0B44" w:rsidRDefault="00B60921" w:rsidP="00B60921">
                      <w:pPr>
                        <w:pStyle w:val="Sansinterligne"/>
                        <w:rPr>
                          <w:rFonts w:asciiTheme="majorHAnsi" w:hAnsiTheme="majorHAnsi"/>
                          <w:sz w:val="6"/>
                          <w:szCs w:val="6"/>
                        </w:rPr>
                      </w:pPr>
                    </w:p>
                    <w:p w:rsidR="00B60921" w:rsidRDefault="00B60921" w:rsidP="00B60921">
                      <w:pPr>
                        <w:spacing w:after="120"/>
                        <w:rPr>
                          <w:rFonts w:asciiTheme="majorHAnsi" w:hAnsiTheme="majorHAnsi"/>
                          <w:sz w:val="22"/>
                        </w:rPr>
                      </w:pPr>
                      <w:r w:rsidRPr="00B60921">
                        <w:rPr>
                          <w:rFonts w:asciiTheme="majorHAnsi" w:hAnsiTheme="majorHAnsi"/>
                          <w:bCs/>
                          <w:sz w:val="22"/>
                        </w:rPr>
                        <w:t>René Descartes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 (1596-1650) reprenant des travaux réalisés en 1621 par </w:t>
                      </w:r>
                    </w:p>
                    <w:p w:rsidR="00B60921" w:rsidRDefault="00B60921" w:rsidP="00B60921">
                      <w:pPr>
                        <w:spacing w:after="120"/>
                        <w:rPr>
                          <w:rFonts w:asciiTheme="majorHAnsi" w:hAnsiTheme="majorHAnsi"/>
                          <w:sz w:val="22"/>
                        </w:rPr>
                      </w:pPr>
                      <w:proofErr w:type="spellStart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Willebrörd</w:t>
                      </w:r>
                      <w:proofErr w:type="spellEnd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 Snell (1580-1626) proposa la loi suivante : les sinus* des angles </w:t>
                      </w:r>
                    </w:p>
                    <w:p w:rsidR="00B60921" w:rsidRPr="00F11D37" w:rsidRDefault="00B60921" w:rsidP="00B60921">
                      <w:pPr>
                        <w:spacing w:after="120"/>
                        <w:rPr>
                          <w:rFonts w:asciiTheme="majorHAnsi" w:hAnsiTheme="majorHAnsi"/>
                          <w:sz w:val="22"/>
                        </w:rPr>
                      </w:pPr>
                      <w:proofErr w:type="gramStart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incident</w:t>
                      </w:r>
                      <w:proofErr w:type="gramEnd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 sin(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i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  <w:vertAlign w:val="subscript"/>
                        </w:rPr>
                        <w:t>1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) et réfracté sin(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i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  <w:vertAlign w:val="subscript"/>
                        </w:rPr>
                        <w:t>2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) sont proportionnels.</w:t>
                      </w:r>
                    </w:p>
                    <w:p w:rsidR="00B60921" w:rsidRPr="00F11D37" w:rsidRDefault="00B60921" w:rsidP="00B60921">
                      <w:pPr>
                        <w:pStyle w:val="Paragraphedeliste"/>
                        <w:ind w:left="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B60921" w:rsidRPr="00F11D37" w:rsidRDefault="00B60921" w:rsidP="00B60921">
                      <w:pPr>
                        <w:pStyle w:val="Corpsdetexte"/>
                        <w:spacing w:after="12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B60921" w:rsidRPr="00F11D37" w:rsidRDefault="00B60921" w:rsidP="00B60921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B60921" w:rsidRDefault="00B60921" w:rsidP="00B60921"/>
                    <w:p w:rsidR="00B60921" w:rsidRDefault="00B60921" w:rsidP="00B60921"/>
                    <w:p w:rsidR="00B60921" w:rsidRDefault="00B60921" w:rsidP="00B60921"/>
                    <w:p w:rsidR="00B60921" w:rsidRDefault="00B60921" w:rsidP="00B60921"/>
                    <w:p w:rsidR="00B60921" w:rsidRDefault="00B60921" w:rsidP="00B60921"/>
                    <w:p w:rsidR="00B60921" w:rsidRDefault="00B60921" w:rsidP="00B60921"/>
                    <w:p w:rsidR="00B60921" w:rsidRDefault="00B60921" w:rsidP="00B60921"/>
                    <w:p w:rsidR="00B60921" w:rsidRDefault="00B60921" w:rsidP="00B60921"/>
                  </w:txbxContent>
                </v:textbox>
              </v:shape>
            </w:pict>
          </mc:Fallback>
        </mc:AlternateContent>
      </w:r>
    </w:p>
    <w:p w:rsidR="008C64F4" w:rsidRDefault="00F54D0D" w:rsidP="001F77F4">
      <w:r>
        <w:rPr>
          <w:noProof/>
        </w:rPr>
        <w:drawing>
          <wp:anchor distT="0" distB="0" distL="114300" distR="114300" simplePos="0" relativeHeight="251668480" behindDoc="0" locked="0" layoutInCell="1" allowOverlap="1" wp14:anchorId="2D4EF32C" wp14:editId="6E529B86">
            <wp:simplePos x="0" y="0"/>
            <wp:positionH relativeFrom="column">
              <wp:posOffset>5511800</wp:posOffset>
            </wp:positionH>
            <wp:positionV relativeFrom="paragraph">
              <wp:posOffset>36830</wp:posOffset>
            </wp:positionV>
            <wp:extent cx="1038860" cy="1199515"/>
            <wp:effectExtent l="0" t="0" r="8890" b="635"/>
            <wp:wrapNone/>
            <wp:docPr id="6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FBD4E7" wp14:editId="791679FB">
            <wp:simplePos x="0" y="0"/>
            <wp:positionH relativeFrom="column">
              <wp:posOffset>4400550</wp:posOffset>
            </wp:positionH>
            <wp:positionV relativeFrom="paragraph">
              <wp:posOffset>57150</wp:posOffset>
            </wp:positionV>
            <wp:extent cx="946785" cy="1184910"/>
            <wp:effectExtent l="0" t="0" r="5715" b="0"/>
            <wp:wrapNone/>
            <wp:docPr id="5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8C64F4" w:rsidRDefault="008C64F4" w:rsidP="001F77F4"/>
    <w:p w:rsidR="00AF4F2F" w:rsidRDefault="00AF4F2F" w:rsidP="001F77F4"/>
    <w:p w:rsidR="00F54D0D" w:rsidRDefault="00F54D0D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48107" wp14:editId="7E46B5E4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6699250" cy="1190625"/>
                <wp:effectExtent l="0" t="0" r="2540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D0D" w:rsidRPr="00F54D0D" w:rsidRDefault="00F54D0D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Document 4 :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Pour tracer une courbe,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il faut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:rsidR="00F54D0D" w:rsidRPr="00F54D0D" w:rsidRDefault="00F54D0D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repérer l’abscisse x et l’ordonnée 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(vers le « o ») 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y, et écrire le titre (y en fonction de x).</w:t>
                            </w:r>
                          </w:p>
                          <w:p w:rsidR="00F54D0D" w:rsidRPr="00F54D0D" w:rsidRDefault="00F54D0D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choisir une échelle de façon à obtenir une courbe suffisamment grande.</w:t>
                            </w:r>
                          </w:p>
                          <w:p w:rsidR="00F54D0D" w:rsidRPr="00F54D0D" w:rsidRDefault="00F54D0D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- tracer les deux axes et indiquer sur chacun d’entre eux la grandeur et son unité. </w:t>
                            </w:r>
                          </w:p>
                          <w:p w:rsidR="00F54D0D" w:rsidRPr="00F54D0D" w:rsidRDefault="00F54D0D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pointer les points de façon précise (signes « + »).</w:t>
                            </w:r>
                          </w:p>
                          <w:p w:rsidR="00F54D0D" w:rsidRPr="00F54D0D" w:rsidRDefault="00F54D0D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estimer l’allure de la courbe. Si c’est une droite, la tracer à la règle. Si ce n’est pas le cas, la tracer main levée.</w:t>
                            </w:r>
                          </w:p>
                          <w:p w:rsidR="00F54D0D" w:rsidRPr="00F11D37" w:rsidRDefault="00F54D0D" w:rsidP="00F54D0D">
                            <w:pPr>
                              <w:pStyle w:val="Paragraphedeliste"/>
                              <w:ind w:left="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F54D0D" w:rsidRPr="00F11D37" w:rsidRDefault="00F54D0D" w:rsidP="00F54D0D">
                            <w:pPr>
                              <w:pStyle w:val="Corpsdetexte"/>
                              <w:spacing w:after="12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F54D0D" w:rsidRPr="00F11D37" w:rsidRDefault="00F54D0D" w:rsidP="00F54D0D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F54D0D" w:rsidRDefault="00F54D0D" w:rsidP="00F54D0D"/>
                          <w:p w:rsidR="00F54D0D" w:rsidRDefault="00F54D0D" w:rsidP="00F54D0D"/>
                          <w:p w:rsidR="00F54D0D" w:rsidRDefault="00F54D0D" w:rsidP="00F54D0D"/>
                          <w:p w:rsidR="00F54D0D" w:rsidRDefault="00F54D0D" w:rsidP="00F54D0D"/>
                          <w:p w:rsidR="00F54D0D" w:rsidRDefault="00F54D0D" w:rsidP="00F54D0D"/>
                          <w:p w:rsidR="00F54D0D" w:rsidRDefault="00F54D0D" w:rsidP="00F54D0D"/>
                          <w:p w:rsidR="00F54D0D" w:rsidRDefault="00F54D0D" w:rsidP="00F54D0D"/>
                          <w:p w:rsidR="00F54D0D" w:rsidRDefault="00F54D0D" w:rsidP="00F54D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8107" id="Zone de texte 1" o:spid="_x0000_s1029" type="#_x0000_t202" style="position:absolute;margin-left:.75pt;margin-top:8.8pt;width:527.5pt;height:9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" fillcolor="white [3201]" strokeweight=".5pt">
                <v:textbox>
                  <w:txbxContent>
                    <w:p w:rsidR="00F54D0D" w:rsidRPr="00F54D0D" w:rsidRDefault="00F54D0D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  <w:t>Document 4 :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Pour tracer une courbe,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il faut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 :</w:t>
                      </w:r>
                    </w:p>
                    <w:p w:rsidR="00F54D0D" w:rsidRPr="00F54D0D" w:rsidRDefault="00F54D0D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repérer l’abscisse x et l’ordonnée 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(vers le « o ») 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y, et écrire le titre (y en fonction de x).</w:t>
                      </w:r>
                    </w:p>
                    <w:p w:rsidR="00F54D0D" w:rsidRPr="00F54D0D" w:rsidRDefault="00F54D0D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choisir une échelle de façon à obtenir une courbe suffisamment grande.</w:t>
                      </w:r>
                    </w:p>
                    <w:p w:rsidR="00F54D0D" w:rsidRPr="00F54D0D" w:rsidRDefault="00F54D0D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- tracer les deux axes et indiquer sur chacun d’entre eux la grandeur et son unité. </w:t>
                      </w:r>
                    </w:p>
                    <w:p w:rsidR="00F54D0D" w:rsidRPr="00F54D0D" w:rsidRDefault="00F54D0D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pointer les points de façon précise (signes « + »).</w:t>
                      </w:r>
                    </w:p>
                    <w:p w:rsidR="00F54D0D" w:rsidRPr="00F54D0D" w:rsidRDefault="00F54D0D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estimer l’allure de la courbe. Si c’est une droite, la tracer à la règle. Si ce n’est pas le cas, la tracer main levée.</w:t>
                      </w:r>
                    </w:p>
                    <w:p w:rsidR="00F54D0D" w:rsidRPr="00F11D37" w:rsidRDefault="00F54D0D" w:rsidP="00F54D0D">
                      <w:pPr>
                        <w:pStyle w:val="Paragraphedeliste"/>
                        <w:ind w:left="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F54D0D" w:rsidRPr="00F11D37" w:rsidRDefault="00F54D0D" w:rsidP="00F54D0D">
                      <w:pPr>
                        <w:pStyle w:val="Corpsdetexte"/>
                        <w:spacing w:after="12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F54D0D" w:rsidRPr="00F11D37" w:rsidRDefault="00F54D0D" w:rsidP="00F54D0D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F54D0D" w:rsidRDefault="00F54D0D" w:rsidP="00F54D0D"/>
                    <w:p w:rsidR="00F54D0D" w:rsidRDefault="00F54D0D" w:rsidP="00F54D0D"/>
                    <w:p w:rsidR="00F54D0D" w:rsidRDefault="00F54D0D" w:rsidP="00F54D0D"/>
                    <w:p w:rsidR="00F54D0D" w:rsidRDefault="00F54D0D" w:rsidP="00F54D0D"/>
                    <w:p w:rsidR="00F54D0D" w:rsidRDefault="00F54D0D" w:rsidP="00F54D0D"/>
                    <w:p w:rsidR="00F54D0D" w:rsidRDefault="00F54D0D" w:rsidP="00F54D0D"/>
                    <w:p w:rsidR="00F54D0D" w:rsidRDefault="00F54D0D" w:rsidP="00F54D0D"/>
                    <w:p w:rsidR="00F54D0D" w:rsidRDefault="00F54D0D" w:rsidP="00F54D0D"/>
                  </w:txbxContent>
                </v:textbox>
              </v:shape>
            </w:pict>
          </mc:Fallback>
        </mc:AlternateContent>
      </w:r>
    </w:p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p w:rsidR="00F54D0D" w:rsidRDefault="00F54D0D" w:rsidP="001F77F4"/>
    <w:tbl>
      <w:tblPr>
        <w:tblStyle w:val="Grilledutableau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788"/>
        <w:gridCol w:w="1557"/>
        <w:gridCol w:w="1145"/>
      </w:tblGrid>
      <w:tr w:rsidR="00F54D0D" w:rsidRPr="006731A6" w:rsidTr="00F54D0D">
        <w:trPr>
          <w:trHeight w:val="426"/>
        </w:trPr>
        <w:tc>
          <w:tcPr>
            <w:tcW w:w="7788" w:type="dxa"/>
            <w:vAlign w:val="center"/>
          </w:tcPr>
          <w:p w:rsidR="009220F6" w:rsidRPr="00B55131" w:rsidRDefault="009220F6" w:rsidP="00F54D0D">
            <w:pPr>
              <w:pStyle w:val="Sansinterligne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B55131">
              <w:rPr>
                <w:rFonts w:asciiTheme="majorHAnsi" w:hAnsiTheme="majorHAnsi"/>
                <w:b/>
                <w:sz w:val="32"/>
                <w:szCs w:val="32"/>
              </w:rPr>
              <w:lastRenderedPageBreak/>
              <w:t>Questions</w:t>
            </w:r>
          </w:p>
        </w:tc>
        <w:tc>
          <w:tcPr>
            <w:tcW w:w="1557" w:type="dxa"/>
          </w:tcPr>
          <w:p w:rsidR="009220F6" w:rsidRPr="006731A6" w:rsidRDefault="009220F6" w:rsidP="005C30C8">
            <w:pPr>
              <w:pStyle w:val="Sansinterligne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 xml:space="preserve">Compétences </w:t>
            </w:r>
          </w:p>
        </w:tc>
        <w:tc>
          <w:tcPr>
            <w:tcW w:w="1145" w:type="dxa"/>
          </w:tcPr>
          <w:p w:rsidR="009220F6" w:rsidRPr="006731A6" w:rsidRDefault="009220F6" w:rsidP="005C30C8">
            <w:pPr>
              <w:pStyle w:val="Sansinterligne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>Notation</w:t>
            </w:r>
          </w:p>
        </w:tc>
      </w:tr>
      <w:tr w:rsidR="00F54D0D" w:rsidRPr="00027CA9" w:rsidTr="00F54D0D">
        <w:trPr>
          <w:trHeight w:val="403"/>
        </w:trPr>
        <w:tc>
          <w:tcPr>
            <w:tcW w:w="7788" w:type="dxa"/>
            <w:vAlign w:val="center"/>
          </w:tcPr>
          <w:p w:rsidR="009220F6" w:rsidRDefault="009220F6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  <w:r w:rsidRPr="00027CA9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Pr="00027CA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Réaliser l’expérience décrite dans le document 1. </w:t>
            </w:r>
          </w:p>
          <w:p w:rsidR="00B55131" w:rsidRPr="00027CA9" w:rsidRDefault="00B55131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:rsidR="009220F6" w:rsidRPr="00027CA9" w:rsidRDefault="009220F6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Réaliser</w:t>
            </w:r>
          </w:p>
        </w:tc>
        <w:tc>
          <w:tcPr>
            <w:tcW w:w="1145" w:type="dxa"/>
          </w:tcPr>
          <w:p w:rsidR="009220F6" w:rsidRPr="00027CA9" w:rsidRDefault="009220F6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369"/>
        </w:trPr>
        <w:tc>
          <w:tcPr>
            <w:tcW w:w="7788" w:type="dxa"/>
            <w:vAlign w:val="center"/>
          </w:tcPr>
          <w:p w:rsidR="009220F6" w:rsidRDefault="009220F6" w:rsidP="005C30C8">
            <w:pPr>
              <w:pStyle w:val="Sansinterligne"/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</w:pPr>
            <w:r w:rsidRPr="00957BDC">
              <w:rPr>
                <w:rFonts w:asciiTheme="majorHAnsi" w:hAnsiTheme="majorHAnsi" w:cstheme="minorHAnsi"/>
                <w:sz w:val="22"/>
                <w:szCs w:val="21"/>
              </w:rPr>
              <w:t>2</w:t>
            </w:r>
            <w:r>
              <w:rPr>
                <w:rFonts w:asciiTheme="majorHAnsi" w:hAnsiTheme="majorHAnsi" w:cstheme="minorHAnsi"/>
                <w:sz w:val="22"/>
                <w:szCs w:val="21"/>
              </w:rPr>
              <w:t>-</w:t>
            </w:r>
            <w:r w:rsidRPr="00957BDC">
              <w:rPr>
                <w:rFonts w:asciiTheme="majorHAnsi" w:hAnsiTheme="majorHAnsi" w:cstheme="minorHAnsi"/>
                <w:sz w:val="22"/>
                <w:szCs w:val="21"/>
              </w:rPr>
              <w:t xml:space="preserve"> 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Faire apparaître sur la photo </w:t>
            </w:r>
            <w:r w:rsidR="00106549">
              <w:rPr>
                <w:rFonts w:asciiTheme="majorHAnsi" w:hAnsiTheme="majorHAnsi"/>
                <w:sz w:val="22"/>
                <w:szCs w:val="22"/>
              </w:rPr>
              <w:t xml:space="preserve">du document </w:t>
            </w:r>
            <w:proofErr w:type="gramStart"/>
            <w:r w:rsidR="00106549">
              <w:rPr>
                <w:rFonts w:asciiTheme="majorHAnsi" w:hAnsiTheme="majorHAnsi"/>
                <w:sz w:val="22"/>
                <w:szCs w:val="22"/>
              </w:rPr>
              <w:t xml:space="preserve">1 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l’angle</w:t>
            </w:r>
            <w:proofErr w:type="gramEnd"/>
            <w:r w:rsidRPr="00957BDC">
              <w:rPr>
                <w:rFonts w:asciiTheme="majorHAnsi" w:hAnsiTheme="majorHAnsi"/>
                <w:sz w:val="22"/>
                <w:szCs w:val="22"/>
              </w:rPr>
              <w:t xml:space="preserve"> d’incidence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1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ainsi que l’angle de réfraction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2</w:t>
            </w:r>
          </w:p>
          <w:p w:rsidR="00B55131" w:rsidRPr="00027CA9" w:rsidRDefault="00B55131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:rsidR="009220F6" w:rsidRPr="00027CA9" w:rsidRDefault="009220F6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S’approprier</w:t>
            </w:r>
          </w:p>
        </w:tc>
        <w:tc>
          <w:tcPr>
            <w:tcW w:w="1145" w:type="dxa"/>
          </w:tcPr>
          <w:p w:rsidR="009220F6" w:rsidRPr="00027CA9" w:rsidRDefault="009220F6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2432"/>
        </w:trPr>
        <w:tc>
          <w:tcPr>
            <w:tcW w:w="7788" w:type="dxa"/>
            <w:vAlign w:val="center"/>
          </w:tcPr>
          <w:p w:rsidR="009220F6" w:rsidRDefault="009220F6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  <w:r w:rsidRPr="00957BDC">
              <w:rPr>
                <w:rFonts w:asciiTheme="majorHAnsi" w:hAnsiTheme="majorHAnsi"/>
                <w:sz w:val="22"/>
                <w:szCs w:val="21"/>
              </w:rPr>
              <w:t>3</w:t>
            </w:r>
            <w:r>
              <w:rPr>
                <w:rFonts w:asciiTheme="majorHAnsi" w:hAnsiTheme="majorHAnsi"/>
                <w:sz w:val="22"/>
                <w:szCs w:val="21"/>
              </w:rPr>
              <w:t>-</w:t>
            </w:r>
            <w:r w:rsidRPr="00957BDC">
              <w:rPr>
                <w:rFonts w:asciiTheme="majorHAnsi" w:hAnsiTheme="majorHAnsi"/>
                <w:sz w:val="22"/>
                <w:szCs w:val="21"/>
              </w:rPr>
              <w:t xml:space="preserve"> 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A l’aide du dispositif expérimental, modifier la valeur de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1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et mesurer l’angle de réfraction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2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correspondant afin de compléter </w:t>
            </w:r>
            <w:r w:rsidR="00106549">
              <w:rPr>
                <w:rFonts w:asciiTheme="majorHAnsi" w:hAnsiTheme="majorHAnsi"/>
                <w:sz w:val="22"/>
                <w:szCs w:val="22"/>
              </w:rPr>
              <w:t>les deux lignes du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tableau ci-dessous</w:t>
            </w:r>
            <w:r w:rsidR="00B55131">
              <w:rPr>
                <w:rFonts w:asciiTheme="majorHAnsi" w:hAnsiTheme="majorHAnsi"/>
                <w:sz w:val="22"/>
                <w:szCs w:val="22"/>
              </w:rPr>
              <w:t>. Vérifier que la calculatrice est en mode « degrés ».</w:t>
            </w:r>
          </w:p>
          <w:p w:rsidR="00B55131" w:rsidRDefault="00B55131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F54D0D" w:rsidRPr="009E2244" w:rsidTr="00F54D0D">
              <w:trPr>
                <w:trHeight w:val="386"/>
              </w:trPr>
              <w:tc>
                <w:tcPr>
                  <w:tcW w:w="567" w:type="dxa"/>
                  <w:vAlign w:val="center"/>
                </w:tcPr>
                <w:p w:rsidR="00F54D0D" w:rsidRPr="009E2244" w:rsidRDefault="00F54D0D" w:rsidP="005C30C8">
                  <w:proofErr w:type="gramStart"/>
                  <w:r w:rsidRPr="009E2244">
                    <w:rPr>
                      <w:b/>
                    </w:rPr>
                    <w:t>i</w:t>
                  </w:r>
                  <w:proofErr w:type="gramEnd"/>
                  <w:r w:rsidRPr="000947F8">
                    <w:rPr>
                      <w:b/>
                      <w:vertAlign w:val="subscript"/>
                    </w:rPr>
                    <w:t>1</w:t>
                  </w:r>
                  <w:r w:rsidRPr="009E2244">
                    <w:rPr>
                      <w:b/>
                    </w:rPr>
                    <w:t xml:space="preserve"> </w:t>
                  </w:r>
                  <w:r w:rsidRPr="009E2244">
                    <w:t>(°)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70</w:t>
                  </w:r>
                </w:p>
              </w:tc>
            </w:tr>
            <w:tr w:rsidR="00F54D0D" w:rsidRPr="009E2244" w:rsidTr="00F54D0D">
              <w:trPr>
                <w:trHeight w:val="476"/>
              </w:trPr>
              <w:tc>
                <w:tcPr>
                  <w:tcW w:w="567" w:type="dxa"/>
                  <w:vAlign w:val="center"/>
                </w:tcPr>
                <w:p w:rsidR="00F54D0D" w:rsidRPr="009E2244" w:rsidRDefault="00F54D0D" w:rsidP="005C30C8">
                  <w:proofErr w:type="gramStart"/>
                  <w:r w:rsidRPr="009E2244">
                    <w:rPr>
                      <w:b/>
                    </w:rPr>
                    <w:t>i</w:t>
                  </w:r>
                  <w:proofErr w:type="gramEnd"/>
                  <w:r w:rsidRPr="000947F8">
                    <w:rPr>
                      <w:b/>
                      <w:vertAlign w:val="subscript"/>
                    </w:rPr>
                    <w:t>2</w:t>
                  </w:r>
                  <w:r w:rsidRPr="009E2244">
                    <w:rPr>
                      <w:b/>
                    </w:rPr>
                    <w:t xml:space="preserve"> </w:t>
                  </w:r>
                  <w:r w:rsidRPr="009E2244">
                    <w:t>(°)</w:t>
                  </w: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54D0D" w:rsidRPr="00F52472" w:rsidRDefault="00F54D0D" w:rsidP="005C30C8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</w:tr>
            <w:tr w:rsidR="00F54D0D" w:rsidRPr="009E2244" w:rsidTr="00F54D0D">
              <w:trPr>
                <w:trHeight w:val="426"/>
              </w:trPr>
              <w:tc>
                <w:tcPr>
                  <w:tcW w:w="567" w:type="dxa"/>
                  <w:vAlign w:val="center"/>
                </w:tcPr>
                <w:p w:rsidR="00F54D0D" w:rsidRDefault="00F54D0D" w:rsidP="005C30C8"/>
                <w:p w:rsidR="00B55131" w:rsidRPr="009E2244" w:rsidRDefault="00B55131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</w:tr>
            <w:tr w:rsidR="00F54D0D" w:rsidRPr="009E2244" w:rsidTr="00F54D0D">
              <w:trPr>
                <w:trHeight w:val="432"/>
              </w:trPr>
              <w:tc>
                <w:tcPr>
                  <w:tcW w:w="567" w:type="dxa"/>
                  <w:vAlign w:val="center"/>
                </w:tcPr>
                <w:p w:rsidR="00F54D0D" w:rsidRDefault="00F54D0D" w:rsidP="005C30C8"/>
                <w:p w:rsidR="00B55131" w:rsidRPr="009E2244" w:rsidRDefault="00B55131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  <w:tc>
                <w:tcPr>
                  <w:tcW w:w="567" w:type="dxa"/>
                  <w:vAlign w:val="center"/>
                </w:tcPr>
                <w:p w:rsidR="00F54D0D" w:rsidRPr="009E2244" w:rsidRDefault="00F54D0D" w:rsidP="005C30C8"/>
              </w:tc>
            </w:tr>
          </w:tbl>
          <w:p w:rsidR="009220F6" w:rsidRPr="00957BDC" w:rsidRDefault="009220F6" w:rsidP="005C30C8">
            <w:pPr>
              <w:pStyle w:val="Sansinterligne"/>
              <w:rPr>
                <w:rFonts w:asciiTheme="majorHAnsi" w:hAnsiTheme="majorHAnsi" w:cstheme="minorHAnsi"/>
                <w:sz w:val="6"/>
                <w:szCs w:val="6"/>
              </w:rPr>
            </w:pPr>
          </w:p>
        </w:tc>
        <w:tc>
          <w:tcPr>
            <w:tcW w:w="1557" w:type="dxa"/>
            <w:vAlign w:val="center"/>
          </w:tcPr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B55131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Ré</w:t>
            </w: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aliser</w:t>
            </w: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Pr="00027CA9" w:rsidRDefault="00B55131" w:rsidP="005C30C8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45" w:type="dxa"/>
          </w:tcPr>
          <w:p w:rsidR="009220F6" w:rsidRPr="00027CA9" w:rsidRDefault="009220F6" w:rsidP="005C30C8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220F6" w:rsidRPr="00027CA9" w:rsidTr="00F54D0D">
        <w:trPr>
          <w:trHeight w:val="201"/>
        </w:trPr>
        <w:tc>
          <w:tcPr>
            <w:tcW w:w="10490" w:type="dxa"/>
            <w:gridSpan w:val="3"/>
            <w:vAlign w:val="center"/>
          </w:tcPr>
          <w:p w:rsidR="009220F6" w:rsidRDefault="009220F6" w:rsidP="005C30C8">
            <w:pPr>
              <w:pStyle w:val="Sansinterligne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i/>
                <w:sz w:val="22"/>
                <w:szCs w:val="22"/>
              </w:rPr>
              <w:t>Appeler le professeur</w:t>
            </w:r>
          </w:p>
          <w:p w:rsidR="00B55131" w:rsidRPr="00027CA9" w:rsidRDefault="00B55131" w:rsidP="005C30C8">
            <w:pPr>
              <w:pStyle w:val="Sansinterligne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257"/>
        </w:trPr>
        <w:tc>
          <w:tcPr>
            <w:tcW w:w="7788" w:type="dxa"/>
            <w:vAlign w:val="center"/>
          </w:tcPr>
          <w:p w:rsidR="005A1420" w:rsidRDefault="00D00288" w:rsidP="005A1420">
            <w:pPr>
              <w:ind w:left="31" w:hanging="31"/>
              <w:jc w:val="both"/>
              <w:rPr>
                <w:noProof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4-</w:t>
            </w:r>
            <w:r w:rsidR="005A1420" w:rsidRPr="006D0B4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A1420" w:rsidRPr="006D0B44">
              <w:rPr>
                <w:rFonts w:asciiTheme="majorHAnsi" w:hAnsiTheme="majorHAnsi"/>
                <w:sz w:val="22"/>
              </w:rPr>
              <w:t xml:space="preserve">Remplir les deux dernières lignes du tableau </w:t>
            </w:r>
            <w:r w:rsidR="005A1420">
              <w:rPr>
                <w:rFonts w:asciiTheme="majorHAnsi" w:hAnsiTheme="majorHAnsi"/>
                <w:sz w:val="22"/>
              </w:rPr>
              <w:t>de la question 3</w:t>
            </w:r>
            <w:r w:rsidR="005A1420" w:rsidRPr="006D0B44">
              <w:rPr>
                <w:rFonts w:asciiTheme="majorHAnsi" w:hAnsiTheme="majorHAnsi"/>
                <w:sz w:val="22"/>
              </w:rPr>
              <w:t xml:space="preserve"> en calculant les valeurs de sin(</w:t>
            </w:r>
            <w:r w:rsidR="005A1420" w:rsidRPr="006D0B44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6D0B44">
              <w:rPr>
                <w:rFonts w:asciiTheme="majorHAnsi" w:hAnsiTheme="majorHAnsi"/>
                <w:b/>
                <w:sz w:val="22"/>
                <w:vertAlign w:val="subscript"/>
              </w:rPr>
              <w:t>1</w:t>
            </w:r>
            <w:r w:rsidR="005A1420" w:rsidRPr="006D0B44">
              <w:rPr>
                <w:rFonts w:asciiTheme="majorHAnsi" w:hAnsiTheme="majorHAnsi"/>
                <w:sz w:val="22"/>
              </w:rPr>
              <w:t>) et sin(</w:t>
            </w:r>
            <w:r w:rsidR="005A1420" w:rsidRPr="006D0B44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6D0B44">
              <w:rPr>
                <w:rFonts w:asciiTheme="majorHAnsi" w:hAnsiTheme="majorHAnsi"/>
                <w:b/>
                <w:sz w:val="22"/>
                <w:vertAlign w:val="subscript"/>
              </w:rPr>
              <w:t>2</w:t>
            </w:r>
            <w:r w:rsidR="005A1420" w:rsidRPr="006D0B44">
              <w:rPr>
                <w:rFonts w:asciiTheme="majorHAnsi" w:hAnsiTheme="majorHAnsi"/>
                <w:sz w:val="22"/>
              </w:rPr>
              <w:t>) en gardant 2 chiffres significatifs.</w:t>
            </w:r>
            <w:r w:rsidR="005A1420" w:rsidRPr="006D0B44">
              <w:rPr>
                <w:noProof/>
              </w:rPr>
              <w:t xml:space="preserve"> </w:t>
            </w:r>
          </w:p>
          <w:p w:rsidR="00B55131" w:rsidRPr="006D0B44" w:rsidRDefault="00B55131" w:rsidP="005A1420">
            <w:pPr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1557" w:type="dxa"/>
            <w:vAlign w:val="center"/>
          </w:tcPr>
          <w:p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Réaliser</w:t>
            </w:r>
          </w:p>
        </w:tc>
        <w:tc>
          <w:tcPr>
            <w:tcW w:w="1145" w:type="dxa"/>
          </w:tcPr>
          <w:p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369"/>
        </w:trPr>
        <w:tc>
          <w:tcPr>
            <w:tcW w:w="7788" w:type="dxa"/>
            <w:vAlign w:val="center"/>
          </w:tcPr>
          <w:p w:rsidR="005A1420" w:rsidRDefault="00D00288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5-</w:t>
            </w:r>
            <w:r w:rsidR="005A1420" w:rsidRPr="00027CA9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5A1420">
              <w:rPr>
                <w:rFonts w:asciiTheme="majorHAnsi" w:hAnsiTheme="majorHAnsi" w:cstheme="minorHAnsi"/>
                <w:sz w:val="22"/>
                <w:szCs w:val="22"/>
              </w:rPr>
              <w:t>R</w:t>
            </w:r>
            <w:r w:rsidR="005A1420" w:rsidRPr="00F11D37">
              <w:rPr>
                <w:rFonts w:asciiTheme="majorHAnsi" w:hAnsiTheme="majorHAnsi"/>
                <w:sz w:val="22"/>
              </w:rPr>
              <w:t>eprésenter</w:t>
            </w:r>
            <w:r w:rsidR="00B55131">
              <w:rPr>
                <w:rFonts w:asciiTheme="majorHAnsi" w:hAnsiTheme="majorHAnsi"/>
                <w:sz w:val="22"/>
              </w:rPr>
              <w:t xml:space="preserve"> graphiquement</w:t>
            </w:r>
            <w:r w:rsidR="005A1420" w:rsidRPr="00F11D37"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 xml:space="preserve">sur votre feuille </w:t>
            </w:r>
            <w:r w:rsidR="005A1420" w:rsidRPr="00F11D37">
              <w:rPr>
                <w:rFonts w:asciiTheme="majorHAnsi" w:hAnsiTheme="majorHAnsi"/>
                <w:sz w:val="22"/>
              </w:rPr>
              <w:t>sin(</w:t>
            </w:r>
            <w:r w:rsidR="005A1420" w:rsidRPr="00F11D37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sz w:val="22"/>
                <w:vertAlign w:val="subscript"/>
              </w:rPr>
              <w:t>1</w:t>
            </w:r>
            <w:r w:rsidR="005A1420" w:rsidRPr="00F11D37">
              <w:rPr>
                <w:rFonts w:asciiTheme="majorHAnsi" w:hAnsiTheme="majorHAnsi"/>
                <w:sz w:val="22"/>
              </w:rPr>
              <w:t>)</w:t>
            </w:r>
            <w:r w:rsidR="005A1420" w:rsidRPr="00F11D37">
              <w:rPr>
                <w:rFonts w:asciiTheme="majorHAnsi" w:hAnsiTheme="majorHAnsi"/>
                <w:b/>
                <w:sz w:val="22"/>
              </w:rPr>
              <w:t xml:space="preserve"> </w:t>
            </w:r>
            <w:r w:rsidR="005A1420" w:rsidRPr="00F11D37">
              <w:rPr>
                <w:rFonts w:asciiTheme="majorHAnsi" w:hAnsiTheme="majorHAnsi"/>
                <w:sz w:val="22"/>
              </w:rPr>
              <w:t>en fonction de sin(</w:t>
            </w:r>
            <w:r w:rsidR="005A1420" w:rsidRPr="00F11D37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sz w:val="22"/>
                <w:vertAlign w:val="subscript"/>
              </w:rPr>
              <w:t>2</w:t>
            </w:r>
            <w:r w:rsidR="005A1420" w:rsidRPr="00F11D37">
              <w:rPr>
                <w:rFonts w:asciiTheme="majorHAnsi" w:hAnsiTheme="majorHAnsi"/>
                <w:sz w:val="22"/>
              </w:rPr>
              <w:t>)</w:t>
            </w:r>
            <w:r w:rsidR="00B55131">
              <w:rPr>
                <w:rFonts w:asciiTheme="majorHAnsi" w:hAnsiTheme="majorHAnsi"/>
                <w:sz w:val="22"/>
              </w:rPr>
              <w:t> : utiliser le document 4 pour placer les points sur le graphe et tracer la courbe correctement.</w:t>
            </w:r>
          </w:p>
          <w:p w:rsidR="00B55131" w:rsidRPr="00027CA9" w:rsidRDefault="00B55131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Réaliser</w:t>
            </w:r>
          </w:p>
        </w:tc>
        <w:tc>
          <w:tcPr>
            <w:tcW w:w="1145" w:type="dxa"/>
          </w:tcPr>
          <w:p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435"/>
        </w:trPr>
        <w:tc>
          <w:tcPr>
            <w:tcW w:w="7788" w:type="dxa"/>
            <w:vAlign w:val="center"/>
          </w:tcPr>
          <w:p w:rsidR="005A1420" w:rsidRDefault="00D00288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6-</w:t>
            </w:r>
            <w:r w:rsidR="005A1420">
              <w:rPr>
                <w:rFonts w:asciiTheme="majorHAnsi" w:hAnsiTheme="majorHAnsi"/>
                <w:sz w:val="22"/>
              </w:rPr>
              <w:t xml:space="preserve"> </w:t>
            </w:r>
            <w:r w:rsidR="005A1420" w:rsidRPr="00F11D37">
              <w:rPr>
                <w:rFonts w:asciiTheme="majorHAnsi" w:hAnsiTheme="majorHAnsi"/>
                <w:sz w:val="22"/>
              </w:rPr>
              <w:t>Ces deux grandeurs sont-elles proportionnelles</w:t>
            </w:r>
            <w:r w:rsidR="005A1420">
              <w:rPr>
                <w:rFonts w:asciiTheme="majorHAnsi" w:hAnsiTheme="majorHAnsi"/>
                <w:sz w:val="22"/>
              </w:rPr>
              <w:t> ? Justifier</w:t>
            </w:r>
            <w:r w:rsidR="00DC1BF2">
              <w:rPr>
                <w:rFonts w:asciiTheme="majorHAnsi" w:hAnsiTheme="majorHAnsi"/>
                <w:sz w:val="22"/>
              </w:rPr>
              <w:t xml:space="preserve"> et en déduire si votre étude confirme le modèle de</w:t>
            </w:r>
            <w:r w:rsidR="00E0656C">
              <w:rPr>
                <w:rFonts w:asciiTheme="majorHAnsi" w:hAnsiTheme="majorHAnsi"/>
                <w:sz w:val="22"/>
              </w:rPr>
              <w:t xml:space="preserve"> Snell-</w:t>
            </w:r>
            <w:r w:rsidR="00DC1BF2">
              <w:rPr>
                <w:rFonts w:asciiTheme="majorHAnsi" w:hAnsiTheme="majorHAnsi"/>
                <w:sz w:val="22"/>
              </w:rPr>
              <w:t>Descartes.</w:t>
            </w:r>
          </w:p>
          <w:p w:rsidR="00B55131" w:rsidRPr="00027CA9" w:rsidRDefault="00B55131" w:rsidP="005A1420">
            <w:pPr>
              <w:pStyle w:val="Sansinterligne"/>
              <w:ind w:left="31" w:hanging="31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Raisonner</w:t>
            </w:r>
          </w:p>
        </w:tc>
        <w:tc>
          <w:tcPr>
            <w:tcW w:w="1145" w:type="dxa"/>
          </w:tcPr>
          <w:p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423"/>
        </w:trPr>
        <w:tc>
          <w:tcPr>
            <w:tcW w:w="7788" w:type="dxa"/>
          </w:tcPr>
          <w:p w:rsidR="005A1420" w:rsidRDefault="00D00288" w:rsidP="005A1420">
            <w:pPr>
              <w:pStyle w:val="Sansinterligne"/>
              <w:ind w:left="31" w:hanging="31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7-</w:t>
            </w:r>
            <w:r w:rsidR="005A1420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B55131">
              <w:rPr>
                <w:rFonts w:asciiTheme="majorHAnsi" w:hAnsiTheme="majorHAnsi" w:cstheme="minorHAnsi"/>
                <w:sz w:val="22"/>
                <w:szCs w:val="22"/>
              </w:rPr>
              <w:t>Utiliser le document 2 pour déterminer la valeur du</w:t>
            </w:r>
            <w:r w:rsidR="005A1420">
              <w:rPr>
                <w:rFonts w:asciiTheme="majorHAnsi" w:hAnsiTheme="majorHAnsi" w:cstheme="minorHAnsi"/>
                <w:sz w:val="22"/>
                <w:szCs w:val="22"/>
              </w:rPr>
              <w:t xml:space="preserve"> coefficient directeur. </w:t>
            </w:r>
          </w:p>
          <w:p w:rsidR="00B55131" w:rsidRPr="00027CA9" w:rsidRDefault="00B55131" w:rsidP="005A1420">
            <w:pPr>
              <w:pStyle w:val="Sansinterligne"/>
              <w:ind w:left="31" w:hanging="31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 xml:space="preserve">Réaliser </w:t>
            </w:r>
          </w:p>
        </w:tc>
        <w:tc>
          <w:tcPr>
            <w:tcW w:w="1145" w:type="dxa"/>
          </w:tcPr>
          <w:p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A1420" w:rsidRPr="00027CA9" w:rsidTr="00F54D0D">
        <w:trPr>
          <w:trHeight w:val="296"/>
        </w:trPr>
        <w:tc>
          <w:tcPr>
            <w:tcW w:w="104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A1420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i/>
                <w:sz w:val="22"/>
                <w:szCs w:val="22"/>
              </w:rPr>
              <w:t>Appeler le professeur</w:t>
            </w:r>
          </w:p>
          <w:p w:rsidR="00B55131" w:rsidRPr="00027CA9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:rsidTr="00F54D0D">
        <w:trPr>
          <w:trHeight w:val="1547"/>
        </w:trPr>
        <w:tc>
          <w:tcPr>
            <w:tcW w:w="7788" w:type="dxa"/>
            <w:tcBorders>
              <w:right w:val="single" w:sz="4" w:space="0" w:color="auto"/>
            </w:tcBorders>
          </w:tcPr>
          <w:p w:rsidR="005A1420" w:rsidRDefault="00D00288" w:rsidP="00D00288">
            <w:pPr>
              <w:pStyle w:val="Sansinterligne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8-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Le coefficient de proportionnalité entre sin(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  <w:vertAlign w:val="subscript"/>
              </w:rPr>
              <w:t>1</w:t>
            </w:r>
            <w:r w:rsidR="005A1420" w:rsidRPr="00F11D37">
              <w:rPr>
                <w:rFonts w:asciiTheme="majorHAnsi" w:hAnsiTheme="majorHAnsi"/>
                <w:bCs/>
                <w:color w:val="000000"/>
                <w:sz w:val="22"/>
              </w:rPr>
              <w:t>)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et sin(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  <w:vertAlign w:val="subscript"/>
              </w:rPr>
              <w:t>2</w:t>
            </w:r>
            <w:r w:rsidR="005A1420" w:rsidRPr="00F11D37">
              <w:rPr>
                <w:rFonts w:asciiTheme="majorHAnsi" w:hAnsiTheme="majorHAnsi"/>
                <w:bCs/>
                <w:color w:val="000000"/>
                <w:sz w:val="22"/>
              </w:rPr>
              <w:t>)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noté 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</w:rPr>
              <w:t>n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est appelé indice de réfr</w:t>
            </w:r>
            <w:r w:rsidR="005A1420" w:rsidRPr="00F11D37">
              <w:rPr>
                <w:rFonts w:asciiTheme="majorHAnsi" w:hAnsiTheme="majorHAnsi"/>
                <w:sz w:val="22"/>
              </w:rPr>
              <w:t>action</w:t>
            </w:r>
            <w:r w:rsidR="005A1420">
              <w:rPr>
                <w:rFonts w:asciiTheme="majorHAnsi" w:hAnsiTheme="majorHAnsi"/>
                <w:sz w:val="22"/>
              </w:rPr>
              <w:t xml:space="preserve"> de matériau du demi-cylindre. </w:t>
            </w:r>
            <w:r w:rsidR="005A1420" w:rsidRPr="00F11D37">
              <w:rPr>
                <w:rFonts w:asciiTheme="majorHAnsi" w:hAnsiTheme="majorHAnsi"/>
                <w:sz w:val="22"/>
              </w:rPr>
              <w:t xml:space="preserve"> </w:t>
            </w:r>
            <w:r w:rsidR="005A1420">
              <w:rPr>
                <w:rFonts w:asciiTheme="majorHAnsi" w:hAnsiTheme="majorHAnsi"/>
                <w:sz w:val="22"/>
              </w:rPr>
              <w:t xml:space="preserve">Parmi les matériaux suivants, déterminer celui du demi-cylindre. </w:t>
            </w:r>
          </w:p>
          <w:p w:rsidR="00B55131" w:rsidRDefault="00B55131" w:rsidP="00D00288">
            <w:pPr>
              <w:pStyle w:val="Sansinterligne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  <w:gridCol w:w="1418"/>
            </w:tblGrid>
            <w:tr w:rsidR="005A1420" w:rsidTr="00D00288">
              <w:trPr>
                <w:jc w:val="center"/>
              </w:trPr>
              <w:tc>
                <w:tcPr>
                  <w:tcW w:w="1418" w:type="dxa"/>
                </w:tcPr>
                <w:p w:rsidR="005A1420" w:rsidRPr="00D00288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</w:pPr>
                  <w:r w:rsidRPr="00D00288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Matériau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Verre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Plexiglas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Eau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Diamant</w:t>
                  </w:r>
                </w:p>
              </w:tc>
            </w:tr>
            <w:tr w:rsidR="005A1420" w:rsidTr="00D00288">
              <w:trPr>
                <w:jc w:val="center"/>
              </w:trPr>
              <w:tc>
                <w:tcPr>
                  <w:tcW w:w="1418" w:type="dxa"/>
                </w:tcPr>
                <w:p w:rsidR="005A1420" w:rsidRPr="00D00288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</w:pPr>
                  <w:r w:rsidRPr="00D00288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Indice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1,6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1,5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1,3</w:t>
                  </w:r>
                </w:p>
              </w:tc>
              <w:tc>
                <w:tcPr>
                  <w:tcW w:w="1418" w:type="dxa"/>
                </w:tcPr>
                <w:p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2,4</w:t>
                  </w:r>
                </w:p>
              </w:tc>
            </w:tr>
          </w:tbl>
          <w:p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Raisonner</w:t>
            </w:r>
          </w:p>
          <w:p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45" w:type="dxa"/>
            <w:tcBorders>
              <w:left w:val="single" w:sz="4" w:space="0" w:color="auto"/>
            </w:tcBorders>
          </w:tcPr>
          <w:p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793C46" w:rsidTr="00F54D0D">
        <w:trPr>
          <w:trHeight w:val="56"/>
        </w:trPr>
        <w:tc>
          <w:tcPr>
            <w:tcW w:w="7788" w:type="dxa"/>
            <w:tcBorders>
              <w:right w:val="single" w:sz="4" w:space="0" w:color="auto"/>
            </w:tcBorders>
          </w:tcPr>
          <w:p w:rsidR="00F54D0D" w:rsidRPr="00B55131" w:rsidRDefault="00D00288" w:rsidP="00D00288">
            <w:pPr>
              <w:spacing w:after="120"/>
              <w:ind w:left="31" w:hanging="31"/>
              <w:jc w:val="both"/>
              <w:rPr>
                <w:rFonts w:asciiTheme="majorHAnsi" w:hAnsiTheme="majorHAnsi"/>
                <w:b/>
                <w:bCs/>
                <w:sz w:val="22"/>
              </w:rPr>
            </w:pPr>
            <w:r w:rsidRPr="00B55131">
              <w:rPr>
                <w:rFonts w:asciiTheme="majorHAnsi" w:hAnsiTheme="majorHAnsi"/>
                <w:b/>
                <w:bCs/>
                <w:sz w:val="22"/>
              </w:rPr>
              <w:t>Point bonus</w:t>
            </w:r>
          </w:p>
          <w:p w:rsidR="005A1420" w:rsidRDefault="00D00288" w:rsidP="00D00288">
            <w:pPr>
              <w:spacing w:after="120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9- </w:t>
            </w:r>
            <w:r>
              <w:rPr>
                <w:rFonts w:asciiTheme="majorHAnsi" w:hAnsiTheme="majorHAnsi" w:cstheme="minorHAnsi"/>
                <w:sz w:val="22"/>
                <w:szCs w:val="22"/>
              </w:rPr>
              <w:t>R</w:t>
            </w:r>
            <w:r w:rsidRPr="00F11D37">
              <w:rPr>
                <w:rFonts w:asciiTheme="majorHAnsi" w:hAnsiTheme="majorHAnsi"/>
                <w:sz w:val="22"/>
              </w:rPr>
              <w:t>eprésenter sin(</w:t>
            </w:r>
            <w:r w:rsidRPr="00F11D37">
              <w:rPr>
                <w:rFonts w:asciiTheme="majorHAnsi" w:hAnsiTheme="majorHAnsi"/>
                <w:b/>
                <w:sz w:val="22"/>
              </w:rPr>
              <w:t>i</w:t>
            </w:r>
            <w:r w:rsidRPr="00F11D37">
              <w:rPr>
                <w:rFonts w:asciiTheme="majorHAnsi" w:hAnsiTheme="majorHAnsi"/>
                <w:b/>
                <w:sz w:val="22"/>
                <w:vertAlign w:val="subscript"/>
              </w:rPr>
              <w:t>1</w:t>
            </w:r>
            <w:r w:rsidRPr="00F11D37">
              <w:rPr>
                <w:rFonts w:asciiTheme="majorHAnsi" w:hAnsiTheme="majorHAnsi"/>
                <w:sz w:val="22"/>
              </w:rPr>
              <w:t>)</w:t>
            </w:r>
            <w:r w:rsidRPr="00F11D37">
              <w:rPr>
                <w:rFonts w:asciiTheme="majorHAnsi" w:hAnsiTheme="majorHAnsi"/>
                <w:b/>
                <w:sz w:val="22"/>
              </w:rPr>
              <w:t xml:space="preserve"> </w:t>
            </w:r>
            <w:r w:rsidRPr="00F11D37">
              <w:rPr>
                <w:rFonts w:asciiTheme="majorHAnsi" w:hAnsiTheme="majorHAnsi"/>
                <w:sz w:val="22"/>
              </w:rPr>
              <w:t>en fonction de sin(</w:t>
            </w:r>
            <w:r w:rsidRPr="00F11D37">
              <w:rPr>
                <w:rFonts w:asciiTheme="majorHAnsi" w:hAnsiTheme="majorHAnsi"/>
                <w:b/>
                <w:sz w:val="22"/>
              </w:rPr>
              <w:t>i</w:t>
            </w:r>
            <w:r w:rsidRPr="00F11D37">
              <w:rPr>
                <w:rFonts w:asciiTheme="majorHAnsi" w:hAnsiTheme="majorHAnsi"/>
                <w:b/>
                <w:sz w:val="22"/>
                <w:vertAlign w:val="subscript"/>
              </w:rPr>
              <w:t>2</w:t>
            </w:r>
            <w:r w:rsidRPr="00F11D37">
              <w:rPr>
                <w:rFonts w:asciiTheme="majorHAnsi" w:hAnsiTheme="majorHAnsi"/>
                <w:sz w:val="22"/>
              </w:rPr>
              <w:t>)</w:t>
            </w:r>
            <w:r>
              <w:rPr>
                <w:rFonts w:asciiTheme="majorHAnsi" w:hAnsiTheme="majorHAnsi"/>
                <w:sz w:val="22"/>
              </w:rPr>
              <w:t xml:space="preserve"> à l’aide du tableur grapheur Regressi</w:t>
            </w:r>
            <w:r w:rsidR="00B55131">
              <w:rPr>
                <w:rFonts w:asciiTheme="majorHAnsi" w:hAnsiTheme="majorHAnsi"/>
                <w:sz w:val="22"/>
              </w:rPr>
              <w:t xml:space="preserve"> et vérifier que le coefficient directeur donné par le logiciel correspond à celui trouvé graphiquement.</w:t>
            </w:r>
          </w:p>
          <w:p w:rsidR="00B55131" w:rsidRPr="00793C46" w:rsidRDefault="00B55131" w:rsidP="00D00288">
            <w:pPr>
              <w:spacing w:after="120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:rsidR="005A1420" w:rsidRPr="00DA6FAD" w:rsidRDefault="005A1420" w:rsidP="005A1420">
            <w:pPr>
              <w:spacing w:after="120"/>
              <w:ind w:left="31" w:hanging="31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DA6FAD">
              <w:rPr>
                <w:rFonts w:asciiTheme="majorHAnsi" w:hAnsiTheme="majorHAnsi"/>
                <w:b/>
                <w:bCs/>
                <w:sz w:val="22"/>
              </w:rPr>
              <w:t>Valider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:rsidR="005A1420" w:rsidRPr="00793C46" w:rsidRDefault="005A1420" w:rsidP="005A1420">
            <w:pPr>
              <w:spacing w:after="120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</w:tc>
      </w:tr>
      <w:tr w:rsidR="005A1420" w:rsidRPr="00027CA9" w:rsidTr="00F54D0D">
        <w:trPr>
          <w:trHeight w:val="324"/>
        </w:trPr>
        <w:tc>
          <w:tcPr>
            <w:tcW w:w="10490" w:type="dxa"/>
            <w:gridSpan w:val="3"/>
          </w:tcPr>
          <w:p w:rsidR="005A1420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i/>
                <w:sz w:val="22"/>
                <w:szCs w:val="22"/>
              </w:rPr>
              <w:t>Appeler le professeur</w:t>
            </w:r>
          </w:p>
          <w:p w:rsidR="00B55131" w:rsidRPr="00027CA9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i/>
                <w:sz w:val="22"/>
                <w:szCs w:val="22"/>
              </w:rPr>
            </w:pPr>
          </w:p>
        </w:tc>
      </w:tr>
    </w:tbl>
    <w:p w:rsidR="00AF4F2F" w:rsidRDefault="00AF4F2F" w:rsidP="001F77F4"/>
    <w:p w:rsidR="00AF4F2F" w:rsidRDefault="00AF4F2F" w:rsidP="001F77F4"/>
    <w:p w:rsidR="00AF4F2F" w:rsidRDefault="00AF4F2F" w:rsidP="001F77F4"/>
    <w:p w:rsidR="00AF4F2F" w:rsidRDefault="00AF4F2F" w:rsidP="001F77F4"/>
    <w:p w:rsidR="00C47476" w:rsidRDefault="00C47476" w:rsidP="001F77F4"/>
    <w:sectPr w:rsidR="00C47476" w:rsidSect="001F7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F4"/>
    <w:rsid w:val="00106549"/>
    <w:rsid w:val="001F77F4"/>
    <w:rsid w:val="005A1420"/>
    <w:rsid w:val="007659CA"/>
    <w:rsid w:val="008C64F4"/>
    <w:rsid w:val="009220F6"/>
    <w:rsid w:val="00AF4F2F"/>
    <w:rsid w:val="00B55131"/>
    <w:rsid w:val="00B60921"/>
    <w:rsid w:val="00C47476"/>
    <w:rsid w:val="00D00288"/>
    <w:rsid w:val="00D50902"/>
    <w:rsid w:val="00DC1BF2"/>
    <w:rsid w:val="00E0656C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77CF"/>
  <w15:chartTrackingRefBased/>
  <w15:docId w15:val="{7053B02E-CD62-4F7B-916C-F64D743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7476"/>
    <w:pPr>
      <w:spacing w:after="0" w:line="240" w:lineRule="auto"/>
    </w:pPr>
    <w:rPr>
      <w:sz w:val="24"/>
      <w:szCs w:val="24"/>
    </w:rPr>
  </w:style>
  <w:style w:type="paragraph" w:styleId="Corpsdetexte">
    <w:name w:val="Body Text"/>
    <w:basedOn w:val="Normal"/>
    <w:link w:val="CorpsdetexteCar"/>
    <w:semiHidden/>
    <w:rsid w:val="00AF4F2F"/>
    <w:rPr>
      <w:rFonts w:ascii="Trebuchet MS" w:hAnsi="Trebuchet MS"/>
      <w:sz w:val="20"/>
    </w:rPr>
  </w:style>
  <w:style w:type="character" w:customStyle="1" w:styleId="CorpsdetexteCar">
    <w:name w:val="Corps de texte Car"/>
    <w:basedOn w:val="Policepardfaut"/>
    <w:link w:val="Corpsdetexte"/>
    <w:semiHidden/>
    <w:rsid w:val="00AF4F2F"/>
    <w:rPr>
      <w:rFonts w:ascii="Trebuchet MS" w:eastAsia="Times New Roman" w:hAnsi="Trebuchet MS" w:cs="Times New Roman"/>
      <w:sz w:val="20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C64F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C64F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609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220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2</cp:revision>
  <dcterms:created xsi:type="dcterms:W3CDTF">2019-10-29T15:11:00Z</dcterms:created>
  <dcterms:modified xsi:type="dcterms:W3CDTF">2019-10-29T15:11:00Z</dcterms:modified>
</cp:coreProperties>
</file>