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4459" w:type="dxa"/>
        <w:tblInd w:w="-5" w:type="dxa"/>
        <w:tblLook w:val="04A0" w:firstRow="1" w:lastRow="0" w:firstColumn="1" w:lastColumn="0" w:noHBand="0" w:noVBand="1"/>
      </w:tblPr>
      <w:tblGrid>
        <w:gridCol w:w="4315"/>
        <w:gridCol w:w="1072"/>
        <w:gridCol w:w="9003"/>
        <w:gridCol w:w="69"/>
      </w:tblGrid>
      <w:tr w:rsidR="001C595E" w14:paraId="77A8B62A" w14:textId="77777777" w:rsidTr="00AC39A9">
        <w:trPr>
          <w:gridAfter w:val="1"/>
          <w:wAfter w:w="69" w:type="dxa"/>
          <w:trHeight w:val="558"/>
        </w:trPr>
        <w:tc>
          <w:tcPr>
            <w:tcW w:w="5387" w:type="dxa"/>
            <w:gridSpan w:val="2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</w:tcPr>
          <w:p w14:paraId="2BD9A634" w14:textId="6B673533" w:rsidR="001C595E" w:rsidRDefault="00AB0B1D" w:rsidP="00AC39A9">
            <w:pPr>
              <w:pStyle w:val="Titre1"/>
              <w:pBdr>
                <w:bottom w:val="none" w:sz="0" w:space="0" w:color="auto"/>
              </w:pBdr>
            </w:pPr>
            <w:r>
              <w:t>Formatif formel</w:t>
            </w:r>
          </w:p>
        </w:tc>
        <w:tc>
          <w:tcPr>
            <w:tcW w:w="9003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</w:tcPr>
          <w:p w14:paraId="57C9E6D1" w14:textId="58E8D131" w:rsidR="001C595E" w:rsidRDefault="00A8275E" w:rsidP="00AC39A9">
            <w:pPr>
              <w:pStyle w:val="Titre1"/>
              <w:pBdr>
                <w:bottom w:val="none" w:sz="0" w:space="0" w:color="auto"/>
              </w:pBdr>
              <w:jc w:val="right"/>
            </w:pPr>
            <w:r>
              <w:t>Justin Chaput</w:t>
            </w:r>
          </w:p>
        </w:tc>
      </w:tr>
      <w:tr w:rsidR="001C595E" w14:paraId="2BDCB270" w14:textId="77777777" w:rsidTr="00AC39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</w:trPr>
        <w:tc>
          <w:tcPr>
            <w:tcW w:w="4315" w:type="dxa"/>
            <w:vAlign w:val="bottom"/>
          </w:tcPr>
          <w:p w14:paraId="1E616C16" w14:textId="779599FF" w:rsidR="001C595E" w:rsidRDefault="00AB0B1D" w:rsidP="00AC39A9">
            <w:r>
              <w:t>Services</w:t>
            </w:r>
            <w:r w:rsidR="001C595E">
              <w:t xml:space="preserve"> Web 420-</w:t>
            </w:r>
            <w:r>
              <w:t>4A4</w:t>
            </w:r>
            <w:r w:rsidR="001C595E">
              <w:t>-VI</w:t>
            </w:r>
          </w:p>
        </w:tc>
        <w:tc>
          <w:tcPr>
            <w:tcW w:w="10144" w:type="dxa"/>
            <w:gridSpan w:val="3"/>
            <w:vAlign w:val="bottom"/>
          </w:tcPr>
          <w:p w14:paraId="1A7C412A" w14:textId="77777777" w:rsidR="001C595E" w:rsidRDefault="001C595E" w:rsidP="00AC39A9">
            <w:pPr>
              <w:jc w:val="right"/>
            </w:pPr>
            <w:r>
              <w:t xml:space="preserve"> Automne 2023</w:t>
            </w:r>
          </w:p>
        </w:tc>
      </w:tr>
      <w:tr w:rsidR="001C595E" w14:paraId="1E6E13B6" w14:textId="77777777" w:rsidTr="00AC39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</w:trPr>
        <w:tc>
          <w:tcPr>
            <w:tcW w:w="4315" w:type="dxa"/>
            <w:vAlign w:val="bottom"/>
          </w:tcPr>
          <w:p w14:paraId="4CB645C8" w14:textId="77777777" w:rsidR="001C595E" w:rsidRDefault="001C595E" w:rsidP="00AC39A9"/>
        </w:tc>
        <w:tc>
          <w:tcPr>
            <w:tcW w:w="10144" w:type="dxa"/>
            <w:gridSpan w:val="3"/>
            <w:vAlign w:val="bottom"/>
          </w:tcPr>
          <w:p w14:paraId="079FF45C" w14:textId="77777777" w:rsidR="001C595E" w:rsidRDefault="001C595E" w:rsidP="00AC39A9">
            <w:pPr>
              <w:jc w:val="right"/>
            </w:pPr>
          </w:p>
        </w:tc>
      </w:tr>
    </w:tbl>
    <w:p w14:paraId="1E1C8181" w14:textId="58BC32DB" w:rsidR="0046698B" w:rsidRDefault="0046698B" w:rsidP="001C595E">
      <w:pPr>
        <w:pStyle w:val="Titre2"/>
      </w:pPr>
      <w:r>
        <w:t>Critères d’évaluation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254"/>
        <w:gridCol w:w="518"/>
        <w:gridCol w:w="2654"/>
        <w:gridCol w:w="2654"/>
        <w:gridCol w:w="2656"/>
        <w:gridCol w:w="2654"/>
      </w:tblGrid>
      <w:tr w:rsidR="0046698B" w:rsidRPr="00886FE4" w14:paraId="465D81C9" w14:textId="77777777" w:rsidTr="001C595E">
        <w:trPr>
          <w:cantSplit/>
        </w:trPr>
        <w:tc>
          <w:tcPr>
            <w:tcW w:w="1131" w:type="pct"/>
            <w:vMerge w:val="restart"/>
            <w:shd w:val="clear" w:color="auto" w:fill="000000" w:themeFill="text1"/>
            <w:vAlign w:val="center"/>
          </w:tcPr>
          <w:p w14:paraId="46A0F274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Critère</w:t>
            </w:r>
          </w:p>
        </w:tc>
        <w:tc>
          <w:tcPr>
            <w:tcW w:w="180" w:type="pct"/>
            <w:vMerge w:val="restart"/>
            <w:shd w:val="clear" w:color="auto" w:fill="000000" w:themeFill="text1"/>
            <w:vAlign w:val="center"/>
          </w:tcPr>
          <w:p w14:paraId="278215A6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89" w:type="pct"/>
            <w:gridSpan w:val="4"/>
            <w:shd w:val="clear" w:color="auto" w:fill="000000" w:themeFill="text1"/>
          </w:tcPr>
          <w:p w14:paraId="44853C0C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Niveau de performance</w:t>
            </w:r>
          </w:p>
        </w:tc>
      </w:tr>
      <w:tr w:rsidR="0046698B" w:rsidRPr="00886FE4" w14:paraId="3714C899" w14:textId="77777777" w:rsidTr="001C595E">
        <w:trPr>
          <w:cantSplit/>
        </w:trPr>
        <w:tc>
          <w:tcPr>
            <w:tcW w:w="1131" w:type="pct"/>
            <w:vMerge/>
            <w:shd w:val="clear" w:color="auto" w:fill="000000" w:themeFill="text1"/>
          </w:tcPr>
          <w:p w14:paraId="0C48C54E" w14:textId="77777777" w:rsidR="0046698B" w:rsidRPr="00886FE4" w:rsidRDefault="0046698B" w:rsidP="008C310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" w:type="pct"/>
            <w:vMerge/>
            <w:shd w:val="clear" w:color="auto" w:fill="000000" w:themeFill="text1"/>
          </w:tcPr>
          <w:p w14:paraId="5EC5E72C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2" w:type="pct"/>
            <w:shd w:val="clear" w:color="auto" w:fill="000000" w:themeFill="text1"/>
            <w:vAlign w:val="center"/>
          </w:tcPr>
          <w:p w14:paraId="694278C5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Satisfaisant</w:t>
            </w:r>
          </w:p>
        </w:tc>
        <w:tc>
          <w:tcPr>
            <w:tcW w:w="922" w:type="pct"/>
            <w:shd w:val="clear" w:color="auto" w:fill="000000" w:themeFill="text1"/>
          </w:tcPr>
          <w:p w14:paraId="36200C16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Acceptable</w:t>
            </w:r>
          </w:p>
        </w:tc>
        <w:tc>
          <w:tcPr>
            <w:tcW w:w="923" w:type="pct"/>
            <w:shd w:val="clear" w:color="auto" w:fill="000000" w:themeFill="text1"/>
          </w:tcPr>
          <w:p w14:paraId="067C7EC3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Insuffisant</w:t>
            </w:r>
          </w:p>
        </w:tc>
        <w:tc>
          <w:tcPr>
            <w:tcW w:w="922" w:type="pct"/>
            <w:shd w:val="clear" w:color="auto" w:fill="000000" w:themeFill="text1"/>
          </w:tcPr>
          <w:p w14:paraId="7117BF5A" w14:textId="57DBBF78" w:rsidR="0046698B" w:rsidRPr="00886FE4" w:rsidRDefault="00F1770C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Échec</w:t>
            </w:r>
          </w:p>
        </w:tc>
      </w:tr>
      <w:tr w:rsidR="0046698B" w:rsidRPr="007E291A" w14:paraId="17BFE4B4" w14:textId="77777777" w:rsidTr="00EA51BD">
        <w:trPr>
          <w:cantSplit/>
          <w:trHeight w:val="1337"/>
        </w:trPr>
        <w:tc>
          <w:tcPr>
            <w:tcW w:w="1131" w:type="pct"/>
            <w:vAlign w:val="center"/>
          </w:tcPr>
          <w:p w14:paraId="33605473" w14:textId="6A965CD9" w:rsidR="0046698B" w:rsidRPr="005565B6" w:rsidRDefault="005565B6" w:rsidP="005565B6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Initialisation correcte du projet avec une structure modèle, vue et contrôleur.</w:t>
            </w:r>
          </w:p>
        </w:tc>
        <w:tc>
          <w:tcPr>
            <w:tcW w:w="180" w:type="pct"/>
            <w:vAlign w:val="center"/>
          </w:tcPr>
          <w:p w14:paraId="1194827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  <w:shd w:val="clear" w:color="auto" w:fill="auto"/>
          </w:tcPr>
          <w:p w14:paraId="38BCA966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initialisé</w:t>
            </w:r>
          </w:p>
          <w:p w14:paraId="38BB6E1F" w14:textId="4A16A0C6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  <w:p w14:paraId="097C5A5B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structuré</w:t>
            </w:r>
          </w:p>
          <w:p w14:paraId="02A3064A" w14:textId="3D7E2A3C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  <w:p w14:paraId="6703947E" w14:textId="2C2708EE" w:rsidR="00003381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modules ne sont pas bien installés</w:t>
            </w:r>
          </w:p>
          <w:p w14:paraId="5034DD08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171055C0" w14:textId="092EDA5A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initialisé</w:t>
            </w:r>
          </w:p>
          <w:p w14:paraId="490A8850" w14:textId="39D13F29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</w:t>
            </w:r>
          </w:p>
          <w:p w14:paraId="2434BF1C" w14:textId="33A9C66E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structuré</w:t>
            </w:r>
          </w:p>
          <w:p w14:paraId="71F17560" w14:textId="59ADB2A3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 </w:t>
            </w:r>
          </w:p>
          <w:p w14:paraId="68B6520E" w14:textId="5B926C9C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modules ne sont pas bien installés</w:t>
            </w:r>
          </w:p>
          <w:p w14:paraId="3576E2D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- 3 -</w:t>
            </w:r>
          </w:p>
        </w:tc>
        <w:tc>
          <w:tcPr>
            <w:tcW w:w="923" w:type="pct"/>
          </w:tcPr>
          <w:p w14:paraId="2CE92055" w14:textId="4917775A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Seulement un des trois critères est réussi</w:t>
            </w:r>
          </w:p>
          <w:p w14:paraId="068A28A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0B11EC3C" w14:textId="77777777" w:rsidR="00003381" w:rsidRDefault="00003381" w:rsidP="008C3106">
            <w:pPr>
              <w:jc w:val="center"/>
              <w:rPr>
                <w:sz w:val="18"/>
                <w:szCs w:val="18"/>
              </w:rPr>
            </w:pPr>
          </w:p>
          <w:p w14:paraId="1EBBC73D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6F5AF63A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7D459AD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- 1 -</w:t>
            </w:r>
          </w:p>
        </w:tc>
        <w:tc>
          <w:tcPr>
            <w:tcW w:w="922" w:type="pct"/>
          </w:tcPr>
          <w:p w14:paraId="725197E5" w14:textId="59950DAD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 des critères n’est réussi</w:t>
            </w:r>
          </w:p>
          <w:p w14:paraId="3F3D2726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DB44F70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6B0FC225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20E3DF47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2CAF0F88" w14:textId="77777777" w:rsidR="00003381" w:rsidRDefault="00003381" w:rsidP="008C3106">
            <w:pPr>
              <w:jc w:val="center"/>
              <w:rPr>
                <w:sz w:val="18"/>
                <w:szCs w:val="18"/>
              </w:rPr>
            </w:pPr>
          </w:p>
          <w:p w14:paraId="2813B97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5A01AE10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5B54D7D5" w14:textId="351BA418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16D3E4EA" w14:textId="62E662FC" w:rsidR="001B157B" w:rsidRDefault="00D365A4" w:rsidP="00D365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nom du répertoire src ne devrait pas commencer par un point.</w:t>
            </w:r>
            <w:r w:rsidR="00EA51BD">
              <w:rPr>
                <w:sz w:val="18"/>
                <w:szCs w:val="18"/>
              </w:rPr>
              <w:t xml:space="preserve"> Ajoute toujours un fichier .env.exemple</w:t>
            </w:r>
          </w:p>
        </w:tc>
      </w:tr>
      <w:tr w:rsidR="0046698B" w:rsidRPr="007E291A" w14:paraId="206FCEA9" w14:textId="77777777" w:rsidTr="00D365A4">
        <w:trPr>
          <w:cantSplit/>
          <w:trHeight w:val="1337"/>
        </w:trPr>
        <w:tc>
          <w:tcPr>
            <w:tcW w:w="1131" w:type="pct"/>
            <w:vAlign w:val="center"/>
          </w:tcPr>
          <w:p w14:paraId="37B57D45" w14:textId="13DD0DEA" w:rsidR="0046698B" w:rsidRPr="005565B6" w:rsidRDefault="005565B6" w:rsidP="005565B6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Configuration appropriée du système de gestion de versions</w:t>
            </w:r>
          </w:p>
        </w:tc>
        <w:tc>
          <w:tcPr>
            <w:tcW w:w="180" w:type="pct"/>
            <w:vAlign w:val="center"/>
          </w:tcPr>
          <w:p w14:paraId="48939C87" w14:textId="26D0E804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61E8C66D" w14:textId="31BDFC8B" w:rsidR="0046698B" w:rsidRDefault="005565B6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de gestion est bien configuré</w:t>
            </w:r>
            <w:r w:rsidR="00F1770C">
              <w:rPr>
                <w:sz w:val="18"/>
                <w:szCs w:val="18"/>
              </w:rPr>
              <w:t>.</w:t>
            </w:r>
          </w:p>
          <w:p w14:paraId="4734981A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7F103F14" w14:textId="48F4BB9E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</w:t>
            </w:r>
            <w:r>
              <w:rPr>
                <w:i/>
                <w:iCs/>
                <w:sz w:val="18"/>
                <w:szCs w:val="18"/>
              </w:rPr>
              <w:t>push</w:t>
            </w:r>
            <w:r>
              <w:rPr>
                <w:sz w:val="18"/>
                <w:szCs w:val="18"/>
              </w:rPr>
              <w:t xml:space="preserve"> a été fait pour transférer les données au dépôt distant.</w:t>
            </w:r>
          </w:p>
          <w:p w14:paraId="3A112634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3EF3743B" w14:textId="376196F4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922" w:type="pct"/>
          </w:tcPr>
          <w:p w14:paraId="74C130B1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de gestion est bien configuré.</w:t>
            </w:r>
          </w:p>
          <w:p w14:paraId="2C13200C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1CBEBF05" w14:textId="4438427D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ont été transférées au dépôt distant manuellement</w:t>
            </w:r>
            <w:r w:rsidR="007D5224">
              <w:rPr>
                <w:sz w:val="18"/>
                <w:szCs w:val="18"/>
              </w:rPr>
              <w:t>.</w:t>
            </w:r>
          </w:p>
          <w:p w14:paraId="5CB2F68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0849B5E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58A7D54E" w14:textId="68A589B9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39AF09BF" w14:textId="73AE812E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problèmes avec la configuration du système de gestion.</w:t>
            </w:r>
          </w:p>
          <w:p w14:paraId="4E1A58D3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03706FEC" w14:textId="7FF063F9" w:rsidR="007D5224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n’ont pas été transférées au dépôt distant.</w:t>
            </w:r>
          </w:p>
          <w:p w14:paraId="0B15BA42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5B972F98" w14:textId="169EABD1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5209CE35" w14:textId="0E196851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 système de gestion n’est configuré.</w:t>
            </w:r>
          </w:p>
          <w:p w14:paraId="5D38A7F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D8D16FE" w14:textId="77777777" w:rsidR="007D5224" w:rsidRDefault="007D5224" w:rsidP="007D52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n’ont pas été transférées au dépôt distant.</w:t>
            </w:r>
          </w:p>
          <w:p w14:paraId="08BAB3B7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389FE99A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61915B7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25FC4D85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18455F8B" w14:textId="3B2F452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2D5B6346" w14:textId="2C63E70D" w:rsidR="001B157B" w:rsidRDefault="001670D0" w:rsidP="00167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 as une erreur dans le nom du fichier .gitignore</w:t>
            </w:r>
          </w:p>
        </w:tc>
      </w:tr>
      <w:tr w:rsidR="0046698B" w:rsidRPr="007E291A" w14:paraId="32A7C765" w14:textId="77777777" w:rsidTr="004346BC">
        <w:trPr>
          <w:cantSplit/>
          <w:trHeight w:val="1337"/>
        </w:trPr>
        <w:tc>
          <w:tcPr>
            <w:tcW w:w="1131" w:type="pct"/>
            <w:vAlign w:val="center"/>
          </w:tcPr>
          <w:p w14:paraId="7C57F3B8" w14:textId="3D2402EF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Programmation correcte de la réception des données d’entrée</w:t>
            </w:r>
          </w:p>
        </w:tc>
        <w:tc>
          <w:tcPr>
            <w:tcW w:w="180" w:type="pct"/>
            <w:vAlign w:val="center"/>
          </w:tcPr>
          <w:p w14:paraId="552DE13D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5C26C3B1" w14:textId="14BC4599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la section requête, dans la route et dans le corps de la requête.</w:t>
            </w:r>
          </w:p>
          <w:p w14:paraId="562E31AB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5345B31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- 10 -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049B3A20" w14:textId="210F650E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deux des trois méthodes.</w:t>
            </w:r>
          </w:p>
          <w:p w14:paraId="4FE4C9D0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52119080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06E16528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- 6 -</w:t>
            </w:r>
          </w:p>
        </w:tc>
        <w:tc>
          <w:tcPr>
            <w:tcW w:w="923" w:type="pct"/>
          </w:tcPr>
          <w:p w14:paraId="171EFE91" w14:textId="72F256E4" w:rsidR="0062288C" w:rsidRDefault="0062288C" w:rsidP="006228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seulement une des trois méthodes</w:t>
            </w:r>
          </w:p>
          <w:p w14:paraId="5FECDF7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D6A9FB1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1D467FFA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- 2 -</w:t>
            </w:r>
          </w:p>
        </w:tc>
        <w:tc>
          <w:tcPr>
            <w:tcW w:w="922" w:type="pct"/>
          </w:tcPr>
          <w:p w14:paraId="34A84AD3" w14:textId="512EADC8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erreurs dans la récupération de chacune des trois méthodes</w:t>
            </w:r>
          </w:p>
          <w:p w14:paraId="374B528D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1BE5710D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5FAAB32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75985CF2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09EB4F8A" w14:textId="372A6A63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4F7278FD" w14:textId="048DF52B" w:rsidR="001B157B" w:rsidRDefault="004346BC" w:rsidP="0043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 de validation que des paramètres, ça peut causer des erreurs</w:t>
            </w:r>
          </w:p>
        </w:tc>
      </w:tr>
      <w:tr w:rsidR="0046698B" w:rsidRPr="007E291A" w14:paraId="0A4FE07B" w14:textId="77777777" w:rsidTr="004346BC">
        <w:trPr>
          <w:cantSplit/>
          <w:trHeight w:val="1111"/>
        </w:trPr>
        <w:tc>
          <w:tcPr>
            <w:tcW w:w="1131" w:type="pct"/>
            <w:vAlign w:val="center"/>
          </w:tcPr>
          <w:p w14:paraId="69993A91" w14:textId="5A5AF244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Choix approprié des clauses, des opérateurs, des commandes ou des paramètres dans les requêtes à la base de données</w:t>
            </w:r>
          </w:p>
        </w:tc>
        <w:tc>
          <w:tcPr>
            <w:tcW w:w="180" w:type="pct"/>
            <w:vAlign w:val="center"/>
          </w:tcPr>
          <w:p w14:paraId="3668B474" w14:textId="3C238D4F" w:rsidR="0046698B" w:rsidRPr="00886FE4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69DF8F91" w14:textId="64592E30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requêtes à la base de données sont bien formulées et utilisent des paramètres préparés.</w:t>
            </w:r>
          </w:p>
          <w:p w14:paraId="4093AE2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C8DE1E4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1845" w:type="pct"/>
            <w:gridSpan w:val="2"/>
            <w:shd w:val="clear" w:color="auto" w:fill="FFE599" w:themeFill="accent4" w:themeFillTint="66"/>
          </w:tcPr>
          <w:p w14:paraId="510B7DF7" w14:textId="56227E43" w:rsidR="00252FD4" w:rsidRDefault="00252FD4" w:rsidP="00252F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Certaines requêtes à la base de données sont inexactes et n’utilisent pas de paramètres préparés.</w:t>
            </w:r>
          </w:p>
          <w:p w14:paraId="17464DA9" w14:textId="7320EC05" w:rsidR="0062288C" w:rsidRDefault="0062288C" w:rsidP="0062288C">
            <w:pPr>
              <w:jc w:val="center"/>
              <w:rPr>
                <w:sz w:val="18"/>
                <w:szCs w:val="18"/>
              </w:rPr>
            </w:pPr>
          </w:p>
          <w:p w14:paraId="403819CB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6C7A8F28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090A240B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- 2 -</w:t>
            </w:r>
          </w:p>
        </w:tc>
        <w:tc>
          <w:tcPr>
            <w:tcW w:w="922" w:type="pct"/>
          </w:tcPr>
          <w:p w14:paraId="0452BE1D" w14:textId="1E641D19" w:rsidR="00252FD4" w:rsidRDefault="00252FD4" w:rsidP="00252F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 les requêtes à la base de données sont inexactes et n’utilisent pas de paramètres préparés.</w:t>
            </w:r>
          </w:p>
          <w:p w14:paraId="01B990C5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6F39960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636A430A" w14:textId="77777777" w:rsidTr="001B157B">
        <w:trPr>
          <w:cantSplit/>
        </w:trPr>
        <w:tc>
          <w:tcPr>
            <w:tcW w:w="1131" w:type="pct"/>
            <w:vAlign w:val="center"/>
          </w:tcPr>
          <w:p w14:paraId="699A1603" w14:textId="42E5CB4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06ED9498" w14:textId="19889D35" w:rsidR="001B157B" w:rsidRDefault="004346BC" w:rsidP="00434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façon dont les requêtes sont structurées permettent d’inclure plus de paramètres que requis, ce qui cause des erreurs SQL</w:t>
            </w:r>
          </w:p>
        </w:tc>
      </w:tr>
      <w:tr w:rsidR="003A5730" w:rsidRPr="007E291A" w14:paraId="5507ADD1" w14:textId="77777777" w:rsidTr="009812E2">
        <w:trPr>
          <w:cantSplit/>
        </w:trPr>
        <w:tc>
          <w:tcPr>
            <w:tcW w:w="1131" w:type="pct"/>
            <w:vAlign w:val="center"/>
          </w:tcPr>
          <w:p w14:paraId="356388AE" w14:textId="1E92F37D" w:rsidR="003A5730" w:rsidRPr="007D5224" w:rsidRDefault="003A5730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lastRenderedPageBreak/>
              <w:t>Manipulation correcte des données de la base de données</w:t>
            </w:r>
          </w:p>
        </w:tc>
        <w:tc>
          <w:tcPr>
            <w:tcW w:w="180" w:type="pct"/>
            <w:vAlign w:val="center"/>
          </w:tcPr>
          <w:p w14:paraId="467F4551" w14:textId="0458BDDE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1B93008E" w14:textId="01B0CD33" w:rsidR="003A5730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sont bien récupérées et manipulées correctement selon les spécifications.</w:t>
            </w:r>
          </w:p>
          <w:p w14:paraId="7189100A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32394246" w14:textId="69127354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9812E2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1845" w:type="pct"/>
            <w:gridSpan w:val="2"/>
          </w:tcPr>
          <w:p w14:paraId="6BFF1F8D" w14:textId="2222F035" w:rsidR="003A5730" w:rsidRDefault="003A5730" w:rsidP="003A57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erreurs dans la récupération des données ou dans leur manipulation.</w:t>
            </w:r>
          </w:p>
          <w:p w14:paraId="2F0D5C16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212A52A9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184FB704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31985E14" w14:textId="2A40B759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9812E2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3D5DE10F" w14:textId="2E462A0B" w:rsidR="003A5730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récupération des données est incorrecte et la manipulation ne répond pas aux spécifications </w:t>
            </w:r>
          </w:p>
          <w:p w14:paraId="558FD457" w14:textId="77777777" w:rsidR="003A5730" w:rsidRDefault="003A5730" w:rsidP="008C3106">
            <w:pPr>
              <w:rPr>
                <w:sz w:val="18"/>
                <w:szCs w:val="18"/>
              </w:rPr>
            </w:pPr>
          </w:p>
          <w:p w14:paraId="09D7D4CB" w14:textId="77777777" w:rsidR="003A5730" w:rsidRDefault="003A5730" w:rsidP="008C3106">
            <w:pPr>
              <w:rPr>
                <w:sz w:val="18"/>
                <w:szCs w:val="18"/>
              </w:rPr>
            </w:pPr>
          </w:p>
          <w:p w14:paraId="09D1E9EC" w14:textId="77777777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1CA041CF" w14:textId="77777777" w:rsidTr="001B157B">
        <w:trPr>
          <w:cantSplit/>
        </w:trPr>
        <w:tc>
          <w:tcPr>
            <w:tcW w:w="1131" w:type="pct"/>
            <w:vAlign w:val="center"/>
          </w:tcPr>
          <w:p w14:paraId="0D735F2F" w14:textId="6DAF91E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31C2E38C" w14:textId="37093F9B" w:rsidR="001B157B" w:rsidRDefault="009812E2" w:rsidP="009812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logique est bonne mais parfois elle est dans le modèle au lieu du controlleur.</w:t>
            </w:r>
          </w:p>
        </w:tc>
      </w:tr>
      <w:tr w:rsidR="0046698B" w:rsidRPr="007E291A" w14:paraId="35C0827F" w14:textId="77777777" w:rsidTr="009812E2">
        <w:trPr>
          <w:cantSplit/>
        </w:trPr>
        <w:tc>
          <w:tcPr>
            <w:tcW w:w="1131" w:type="pct"/>
            <w:vAlign w:val="center"/>
          </w:tcPr>
          <w:p w14:paraId="22A415C7" w14:textId="2703B6D8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Programmation correcte de l’envoi des données de sortie</w:t>
            </w:r>
          </w:p>
        </w:tc>
        <w:tc>
          <w:tcPr>
            <w:tcW w:w="180" w:type="pct"/>
            <w:vAlign w:val="center"/>
          </w:tcPr>
          <w:p w14:paraId="0BE42786" w14:textId="32B362C6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4ACCE3F2" w14:textId="736556C5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 les routes retournent le bon code de statut et les données retournées sont au bon format.</w:t>
            </w:r>
          </w:p>
          <w:p w14:paraId="31519175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1699A239" w14:textId="5600F329" w:rsidR="0046698B" w:rsidRDefault="0046698B" w:rsidP="006228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19BAE7CD" w14:textId="719AF4F1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Toutes les routes retournent le bon code de statut mais </w:t>
            </w:r>
            <w:r w:rsidR="0062288C">
              <w:rPr>
                <w:sz w:val="18"/>
                <w:szCs w:val="18"/>
              </w:rPr>
              <w:t>certaines</w:t>
            </w:r>
            <w:r>
              <w:rPr>
                <w:sz w:val="18"/>
                <w:szCs w:val="18"/>
              </w:rPr>
              <w:t xml:space="preserve"> données retournées ne sont pas au bon format.</w:t>
            </w:r>
          </w:p>
          <w:p w14:paraId="325B584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557379E" w14:textId="37300D72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1414149A" w14:textId="6A22C609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Certaines routes retournent le bon code de statut mais certaines données retournées ne sont pas au bon format.</w:t>
            </w:r>
          </w:p>
          <w:p w14:paraId="6167065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86A88B3" w14:textId="66CF424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1BD3E0C8" w14:textId="48328ABB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Aucunes routes ne retournent le bon code de statut et les données retournées ne sont pas au bon format.</w:t>
            </w:r>
          </w:p>
          <w:p w14:paraId="2A63125A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35C3DB4A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4EF7B95E" w14:textId="77777777" w:rsidTr="001C595E">
        <w:trPr>
          <w:cantSplit/>
        </w:trPr>
        <w:tc>
          <w:tcPr>
            <w:tcW w:w="1131" w:type="pct"/>
            <w:vAlign w:val="center"/>
          </w:tcPr>
          <w:p w14:paraId="59362B0F" w14:textId="47E39824" w:rsidR="001B157B" w:rsidRPr="007E291A" w:rsidRDefault="001B157B" w:rsidP="001B157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0E1ECEFF" w14:textId="554FAE8E" w:rsidR="001B157B" w:rsidRDefault="009812E2" w:rsidP="008C31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manque certaine réponse d’erreur ou celles-ci ne sont pas fonctionnelles.</w:t>
            </w:r>
          </w:p>
        </w:tc>
      </w:tr>
      <w:tr w:rsidR="0046698B" w:rsidRPr="007E291A" w14:paraId="7BCB02BC" w14:textId="77777777" w:rsidTr="001C595E">
        <w:trPr>
          <w:cantSplit/>
        </w:trPr>
        <w:tc>
          <w:tcPr>
            <w:tcW w:w="1131" w:type="pct"/>
            <w:vAlign w:val="center"/>
          </w:tcPr>
          <w:p w14:paraId="59EBCBDE" w14:textId="77777777" w:rsidR="0046698B" w:rsidRPr="007E291A" w:rsidRDefault="0046698B" w:rsidP="008C3106">
            <w:pPr>
              <w:rPr>
                <w:sz w:val="18"/>
                <w:szCs w:val="18"/>
              </w:rPr>
            </w:pPr>
            <w:r w:rsidRPr="007E291A">
              <w:rPr>
                <w:sz w:val="18"/>
                <w:szCs w:val="18"/>
              </w:rPr>
              <w:t>Total</w:t>
            </w:r>
          </w:p>
        </w:tc>
        <w:tc>
          <w:tcPr>
            <w:tcW w:w="3869" w:type="pct"/>
            <w:gridSpan w:val="5"/>
            <w:vAlign w:val="center"/>
          </w:tcPr>
          <w:p w14:paraId="45F8FB3C" w14:textId="162DC958" w:rsidR="0046698B" w:rsidRPr="007E291A" w:rsidRDefault="00313743" w:rsidP="008C31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</w:tbl>
    <w:p w14:paraId="3634F39D" w14:textId="77777777" w:rsidR="0046698B" w:rsidRPr="007E291A" w:rsidRDefault="0046698B" w:rsidP="0046698B">
      <w:pPr>
        <w:rPr>
          <w:sz w:val="18"/>
          <w:szCs w:val="18"/>
        </w:rPr>
      </w:pPr>
    </w:p>
    <w:sectPr w:rsidR="0046698B" w:rsidRPr="007E291A" w:rsidSect="00B076B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7DC"/>
    <w:multiLevelType w:val="hybridMultilevel"/>
    <w:tmpl w:val="7C647376"/>
    <w:lvl w:ilvl="0" w:tplc="2EF0302C">
      <w:numFmt w:val="bullet"/>
      <w:lvlText w:val="-"/>
      <w:lvlJc w:val="left"/>
      <w:pPr>
        <w:ind w:left="720" w:hanging="360"/>
      </w:pPr>
      <w:rPr>
        <w:rFonts w:ascii="SegoeUI" w:eastAsiaTheme="minorEastAsia" w:hAnsi="SegoeUI" w:cs="Segoe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1F3"/>
    <w:multiLevelType w:val="multilevel"/>
    <w:tmpl w:val="026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12E00"/>
    <w:multiLevelType w:val="hybridMultilevel"/>
    <w:tmpl w:val="FDF683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D0902"/>
    <w:multiLevelType w:val="hybridMultilevel"/>
    <w:tmpl w:val="4EB611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5399"/>
    <w:multiLevelType w:val="hybridMultilevel"/>
    <w:tmpl w:val="D21041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47B3A"/>
    <w:multiLevelType w:val="hybridMultilevel"/>
    <w:tmpl w:val="960818F4"/>
    <w:lvl w:ilvl="0" w:tplc="B4ACA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658">
    <w:abstractNumId w:val="2"/>
  </w:num>
  <w:num w:numId="2" w16cid:durableId="1787695355">
    <w:abstractNumId w:val="1"/>
  </w:num>
  <w:num w:numId="3" w16cid:durableId="1887718970">
    <w:abstractNumId w:val="5"/>
  </w:num>
  <w:num w:numId="4" w16cid:durableId="1531528856">
    <w:abstractNumId w:val="4"/>
  </w:num>
  <w:num w:numId="5" w16cid:durableId="752816356">
    <w:abstractNumId w:val="3"/>
  </w:num>
  <w:num w:numId="6" w16cid:durableId="10774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0"/>
    <w:rsid w:val="00003381"/>
    <w:rsid w:val="00022C77"/>
    <w:rsid w:val="00035581"/>
    <w:rsid w:val="000903D6"/>
    <w:rsid w:val="000C195B"/>
    <w:rsid w:val="000E42AD"/>
    <w:rsid w:val="00143FAE"/>
    <w:rsid w:val="00165415"/>
    <w:rsid w:val="00166C82"/>
    <w:rsid w:val="001670D0"/>
    <w:rsid w:val="001B157B"/>
    <w:rsid w:val="001C595E"/>
    <w:rsid w:val="002229AB"/>
    <w:rsid w:val="00252FD4"/>
    <w:rsid w:val="00272936"/>
    <w:rsid w:val="002D4562"/>
    <w:rsid w:val="002F3DD2"/>
    <w:rsid w:val="0030492A"/>
    <w:rsid w:val="00313743"/>
    <w:rsid w:val="0032092C"/>
    <w:rsid w:val="003300F2"/>
    <w:rsid w:val="003510A4"/>
    <w:rsid w:val="00362ACC"/>
    <w:rsid w:val="00387C48"/>
    <w:rsid w:val="00387C9D"/>
    <w:rsid w:val="003A0E5D"/>
    <w:rsid w:val="003A5730"/>
    <w:rsid w:val="003E7972"/>
    <w:rsid w:val="003F2B56"/>
    <w:rsid w:val="003F6AAE"/>
    <w:rsid w:val="003F7DF9"/>
    <w:rsid w:val="004101DC"/>
    <w:rsid w:val="00415384"/>
    <w:rsid w:val="004346BC"/>
    <w:rsid w:val="00454844"/>
    <w:rsid w:val="00460E5C"/>
    <w:rsid w:val="0046698B"/>
    <w:rsid w:val="00484680"/>
    <w:rsid w:val="00487E75"/>
    <w:rsid w:val="00490F4B"/>
    <w:rsid w:val="004D5F24"/>
    <w:rsid w:val="004E34A8"/>
    <w:rsid w:val="004F33EE"/>
    <w:rsid w:val="004F4691"/>
    <w:rsid w:val="00502F7D"/>
    <w:rsid w:val="005565B6"/>
    <w:rsid w:val="005C1C53"/>
    <w:rsid w:val="006017E6"/>
    <w:rsid w:val="0062288C"/>
    <w:rsid w:val="00623113"/>
    <w:rsid w:val="00661077"/>
    <w:rsid w:val="00663072"/>
    <w:rsid w:val="006B1940"/>
    <w:rsid w:val="006F5403"/>
    <w:rsid w:val="0072036F"/>
    <w:rsid w:val="007D5224"/>
    <w:rsid w:val="007E1056"/>
    <w:rsid w:val="007E291A"/>
    <w:rsid w:val="007E3D9B"/>
    <w:rsid w:val="00847B30"/>
    <w:rsid w:val="00872459"/>
    <w:rsid w:val="00896D7E"/>
    <w:rsid w:val="008B7936"/>
    <w:rsid w:val="008C6AD6"/>
    <w:rsid w:val="008D1634"/>
    <w:rsid w:val="008D6018"/>
    <w:rsid w:val="00912AC0"/>
    <w:rsid w:val="00916620"/>
    <w:rsid w:val="00921EF0"/>
    <w:rsid w:val="00924F87"/>
    <w:rsid w:val="00955348"/>
    <w:rsid w:val="009812E2"/>
    <w:rsid w:val="009C6B5F"/>
    <w:rsid w:val="00A05675"/>
    <w:rsid w:val="00A073CE"/>
    <w:rsid w:val="00A361E5"/>
    <w:rsid w:val="00A4048E"/>
    <w:rsid w:val="00A5625E"/>
    <w:rsid w:val="00A67879"/>
    <w:rsid w:val="00A8275E"/>
    <w:rsid w:val="00A91D5D"/>
    <w:rsid w:val="00A92244"/>
    <w:rsid w:val="00AB0B1D"/>
    <w:rsid w:val="00AD57AA"/>
    <w:rsid w:val="00B05126"/>
    <w:rsid w:val="00B67665"/>
    <w:rsid w:val="00BB4B9F"/>
    <w:rsid w:val="00BD044A"/>
    <w:rsid w:val="00BE35DB"/>
    <w:rsid w:val="00C146C0"/>
    <w:rsid w:val="00C33AD3"/>
    <w:rsid w:val="00C72BE5"/>
    <w:rsid w:val="00C96EC6"/>
    <w:rsid w:val="00D037AE"/>
    <w:rsid w:val="00D11351"/>
    <w:rsid w:val="00D24CD8"/>
    <w:rsid w:val="00D365A4"/>
    <w:rsid w:val="00D51B2C"/>
    <w:rsid w:val="00DA23E0"/>
    <w:rsid w:val="00DC5680"/>
    <w:rsid w:val="00DE531F"/>
    <w:rsid w:val="00DF3BE8"/>
    <w:rsid w:val="00E262A1"/>
    <w:rsid w:val="00E52FFA"/>
    <w:rsid w:val="00E53EDE"/>
    <w:rsid w:val="00E57939"/>
    <w:rsid w:val="00E6587C"/>
    <w:rsid w:val="00EA51BD"/>
    <w:rsid w:val="00EE6C34"/>
    <w:rsid w:val="00EF1B5B"/>
    <w:rsid w:val="00EF2399"/>
    <w:rsid w:val="00F1770C"/>
    <w:rsid w:val="00F203B9"/>
    <w:rsid w:val="00F32F78"/>
    <w:rsid w:val="00F47A64"/>
    <w:rsid w:val="00F51D4F"/>
    <w:rsid w:val="00F92D15"/>
    <w:rsid w:val="00F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E21"/>
  <w15:chartTrackingRefBased/>
  <w15:docId w15:val="{1B171039-F2BC-4517-9AA8-F6D30BA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2"/>
  </w:style>
  <w:style w:type="paragraph" w:styleId="Titre1">
    <w:name w:val="heading 1"/>
    <w:basedOn w:val="Normal"/>
    <w:next w:val="Normal"/>
    <w:link w:val="Titre1Car"/>
    <w:uiPriority w:val="9"/>
    <w:qFormat/>
    <w:rsid w:val="003E79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972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9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9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9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9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9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9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9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E7972"/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E797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E79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7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79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79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9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9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79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79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79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79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9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79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7972"/>
    <w:rPr>
      <w:b/>
      <w:bCs/>
    </w:rPr>
  </w:style>
  <w:style w:type="character" w:styleId="Accentuation">
    <w:name w:val="Emphasis"/>
    <w:basedOn w:val="Policepardfaut"/>
    <w:uiPriority w:val="20"/>
    <w:qFormat/>
    <w:rsid w:val="003E7972"/>
    <w:rPr>
      <w:i/>
      <w:iCs/>
    </w:rPr>
  </w:style>
  <w:style w:type="paragraph" w:styleId="Sansinterligne">
    <w:name w:val="No Spacing"/>
    <w:uiPriority w:val="1"/>
    <w:qFormat/>
    <w:rsid w:val="003E79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79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97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9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9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E797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E797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E797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797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79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7972"/>
    <w:pPr>
      <w:outlineLvl w:val="9"/>
    </w:pPr>
  </w:style>
  <w:style w:type="paragraph" w:styleId="Paragraphedeliste">
    <w:name w:val="List Paragraph"/>
    <w:basedOn w:val="Normal"/>
    <w:uiPriority w:val="34"/>
    <w:qFormat/>
    <w:rsid w:val="003E7972"/>
    <w:pPr>
      <w:ind w:left="720"/>
      <w:contextualSpacing/>
    </w:pPr>
  </w:style>
  <w:style w:type="paragraph" w:customStyle="1" w:styleId="md-end-block">
    <w:name w:val="md-end-block"/>
    <w:basedOn w:val="Normal"/>
    <w:rsid w:val="003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d-plain">
    <w:name w:val="md-plain"/>
    <w:basedOn w:val="Policepardfaut"/>
    <w:rsid w:val="003E7972"/>
  </w:style>
  <w:style w:type="character" w:styleId="Marquedecommentaire">
    <w:name w:val="annotation reference"/>
    <w:basedOn w:val="Policepardfaut"/>
    <w:uiPriority w:val="99"/>
    <w:semiHidden/>
    <w:unhideWhenUsed/>
    <w:rsid w:val="006B194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B194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B194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19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1940"/>
    <w:rPr>
      <w:b/>
      <w:bCs/>
      <w:sz w:val="20"/>
      <w:szCs w:val="20"/>
    </w:rPr>
  </w:style>
  <w:style w:type="character" w:customStyle="1" w:styleId="cf01">
    <w:name w:val="cf01"/>
    <w:basedOn w:val="Policepardfaut"/>
    <w:rsid w:val="00DE531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72</cp:revision>
  <cp:lastPrinted>2023-12-21T02:35:00Z</cp:lastPrinted>
  <dcterms:created xsi:type="dcterms:W3CDTF">2023-12-13T16:31:00Z</dcterms:created>
  <dcterms:modified xsi:type="dcterms:W3CDTF">2024-02-14T00:16:00Z</dcterms:modified>
</cp:coreProperties>
</file>