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8F3" w:rsidRPr="00866B53" w:rsidRDefault="003678F3" w:rsidP="003678F3">
      <w:pPr>
        <w:rPr>
          <w:rFonts w:ascii="TH SarabunPSK" w:hAnsi="TH SarabunPSK" w:cs="TH SarabunPSK"/>
          <w:b/>
          <w:bCs/>
          <w:sz w:val="36"/>
          <w:szCs w:val="36"/>
        </w:rPr>
      </w:pPr>
      <w:r w:rsidRPr="00866B5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1930400" cy="26308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63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52"/>
          <w:szCs w:val="52"/>
        </w:rPr>
      </w:pPr>
      <w:r w:rsidRPr="00866B53">
        <w:rPr>
          <w:rFonts w:ascii="TH SarabunPSK" w:hAnsi="TH SarabunPSK" w:cs="TH SarabunPSK"/>
          <w:b/>
          <w:bCs/>
          <w:sz w:val="52"/>
          <w:szCs w:val="52"/>
          <w:cs/>
        </w:rPr>
        <w:t>มคอ</w:t>
      </w:r>
      <w:r w:rsidRPr="00866B53">
        <w:rPr>
          <w:rFonts w:ascii="TH SarabunPSK" w:hAnsi="TH SarabunPSK" w:cs="TH SarabunPSK"/>
          <w:b/>
          <w:bCs/>
          <w:sz w:val="52"/>
          <w:szCs w:val="52"/>
        </w:rPr>
        <w:t>.</w:t>
      </w:r>
      <w:r w:rsidRPr="00866B53">
        <w:rPr>
          <w:rFonts w:ascii="TH SarabunPSK" w:hAnsi="TH SarabunPSK" w:cs="TH SarabunPSK"/>
          <w:b/>
          <w:bCs/>
          <w:sz w:val="52"/>
          <w:szCs w:val="52"/>
          <w:cs/>
        </w:rPr>
        <w:t xml:space="preserve"> 3 รายละเอียดรายวิชา</w:t>
      </w:r>
    </w:p>
    <w:p w:rsidR="003678F3" w:rsidRPr="00866B53" w:rsidRDefault="003678F3" w:rsidP="003678F3">
      <w:pPr>
        <w:ind w:left="-284" w:firstLine="0"/>
        <w:rPr>
          <w:rFonts w:ascii="TH SarabunPSK" w:hAnsi="TH SarabunPSK" w:cs="TH SarabunPSK"/>
          <w:b/>
          <w:bCs/>
          <w:sz w:val="40"/>
          <w:szCs w:val="40"/>
        </w:rPr>
      </w:pPr>
      <w:r w:rsidRPr="00866B53">
        <w:rPr>
          <w:rFonts w:ascii="TH SarabunPSK" w:hAnsi="TH SarabunPSK" w:cs="TH SarabunPSK"/>
          <w:b/>
          <w:bCs/>
          <w:sz w:val="40"/>
          <w:szCs w:val="40"/>
        </w:rPr>
        <w:t xml:space="preserve">               Course Specification</w:t>
      </w: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44"/>
          <w:szCs w:val="44"/>
          <w:cs/>
        </w:rPr>
      </w:pPr>
      <w:r w:rsidRPr="00866B53">
        <w:rPr>
          <w:rFonts w:ascii="TH SarabunPSK" w:hAnsi="TH SarabunPSK" w:cs="TH SarabunPSK"/>
          <w:b/>
          <w:bCs/>
          <w:sz w:val="44"/>
          <w:szCs w:val="44"/>
          <w:cs/>
        </w:rPr>
        <w:t>รหัสวิชา</w:t>
      </w:r>
      <w:r w:rsidRPr="00866B53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Pr="00866B53">
        <w:rPr>
          <w:rFonts w:ascii="TH SarabunPSK" w:hAnsi="TH SarabunPSK" w:cs="TH SarabunPSK"/>
          <w:b/>
          <w:bCs/>
          <w:sz w:val="44"/>
          <w:szCs w:val="44"/>
          <w:cs/>
        </w:rPr>
        <w:t xml:space="preserve"> </w:t>
      </w:r>
      <w:r w:rsidRPr="00866B53">
        <w:rPr>
          <w:rFonts w:ascii="TH SarabunPSK" w:hAnsi="TH SarabunPSK" w:cs="TH SarabunPSK"/>
          <w:b/>
          <w:bCs/>
          <w:color w:val="000000"/>
          <w:sz w:val="44"/>
          <w:szCs w:val="44"/>
          <w:shd w:val="clear" w:color="auto" w:fill="FFFFFF"/>
          <w:cs/>
        </w:rPr>
        <w:t>0801</w:t>
      </w:r>
      <w:r w:rsidR="00866B53" w:rsidRPr="00866B53">
        <w:rPr>
          <w:rFonts w:ascii="TH SarabunPSK" w:hAnsi="TH SarabunPSK" w:cs="TH SarabunPSK"/>
          <w:b/>
          <w:bCs/>
          <w:color w:val="000000"/>
          <w:sz w:val="44"/>
          <w:szCs w:val="44"/>
          <w:shd w:val="clear" w:color="auto" w:fill="FFFFFF"/>
          <w:cs/>
        </w:rPr>
        <w:t>132</w:t>
      </w:r>
      <w:r w:rsidRPr="00866B53">
        <w:rPr>
          <w:rFonts w:ascii="TH SarabunPSK" w:hAnsi="TH SarabunPSK" w:cs="TH SarabunPSK"/>
          <w:b/>
          <w:bCs/>
          <w:sz w:val="44"/>
          <w:szCs w:val="44"/>
          <w:cs/>
        </w:rPr>
        <w:t xml:space="preserve">   ชื่อวิชาภาษาไทย กฎหมายอนุรักษ์ทรัพยากรธรรมชาติและสิ่งแวดล้อม</w:t>
      </w:r>
    </w:p>
    <w:p w:rsidR="003678F3" w:rsidRPr="00866B53" w:rsidRDefault="003678F3" w:rsidP="00606E27">
      <w:pPr>
        <w:rPr>
          <w:rFonts w:ascii="TH SarabunPSK" w:hAnsi="TH SarabunPSK" w:cs="TH SarabunPSK"/>
          <w:b/>
          <w:bCs/>
          <w:sz w:val="44"/>
          <w:szCs w:val="44"/>
        </w:rPr>
      </w:pPr>
      <w:r w:rsidRPr="00866B53">
        <w:rPr>
          <w:rFonts w:ascii="TH SarabunPSK" w:hAnsi="TH SarabunPSK" w:cs="TH SarabunPSK"/>
          <w:b/>
          <w:bCs/>
          <w:sz w:val="44"/>
          <w:szCs w:val="44"/>
          <w:cs/>
        </w:rPr>
        <w:t xml:space="preserve">(ชื่อวิชาภาษาอังกฤษ </w:t>
      </w:r>
      <w:r w:rsidRPr="00866B53">
        <w:rPr>
          <w:rFonts w:ascii="TH SarabunPSK" w:hAnsi="TH SarabunPSK" w:cs="TH SarabunPSK"/>
          <w:b/>
          <w:bCs/>
          <w:color w:val="000000"/>
          <w:sz w:val="44"/>
          <w:szCs w:val="44"/>
          <w:shd w:val="clear" w:color="auto" w:fill="FFFFFF"/>
        </w:rPr>
        <w:t>Conservation of Nature an Environment Law</w:t>
      </w:r>
      <w:r w:rsidRPr="00866B53">
        <w:rPr>
          <w:rFonts w:ascii="TH SarabunPSK" w:hAnsi="TH SarabunPSK" w:cs="TH SarabunPSK"/>
          <w:b/>
          <w:bCs/>
          <w:sz w:val="44"/>
          <w:szCs w:val="44"/>
          <w:cs/>
        </w:rPr>
        <w:t>)</w:t>
      </w: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40"/>
          <w:szCs w:val="40"/>
        </w:rPr>
      </w:pPr>
      <w:r w:rsidRPr="00866B53">
        <w:rPr>
          <w:rFonts w:ascii="TH SarabunPSK" w:hAnsi="TH SarabunPSK" w:cs="TH SarabunPSK"/>
          <w:b/>
          <w:bCs/>
          <w:sz w:val="40"/>
          <w:szCs w:val="40"/>
          <w:cs/>
        </w:rPr>
        <w:t>รายวิชานี้เป็นส่วนหนึ่งของหลักสูตร</w:t>
      </w:r>
      <w:r w:rsidRPr="00866B53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866B53">
        <w:rPr>
          <w:rFonts w:ascii="TH SarabunPSK" w:hAnsi="TH SarabunPSK" w:cs="TH SarabunPSK"/>
          <w:b/>
          <w:bCs/>
          <w:sz w:val="40"/>
          <w:szCs w:val="40"/>
          <w:cs/>
        </w:rPr>
        <w:t>นิติติศาสตร์บัณฑิต</w:t>
      </w:r>
      <w:r w:rsidRPr="00866B53">
        <w:rPr>
          <w:rFonts w:ascii="TH SarabunPSK" w:hAnsi="TH SarabunPSK" w:cs="TH SarabunPSK"/>
          <w:b/>
          <w:bCs/>
          <w:sz w:val="40"/>
          <w:szCs w:val="40"/>
        </w:rPr>
        <w:t xml:space="preserve">   </w:t>
      </w: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40"/>
          <w:szCs w:val="40"/>
        </w:rPr>
      </w:pPr>
      <w:r w:rsidRPr="00866B53">
        <w:rPr>
          <w:rFonts w:ascii="TH SarabunPSK" w:hAnsi="TH SarabunPSK" w:cs="TH SarabunPSK"/>
          <w:b/>
          <w:bCs/>
          <w:sz w:val="40"/>
          <w:szCs w:val="40"/>
          <w:cs/>
        </w:rPr>
        <w:t>สาขาวิชานิติศาสตร์</w:t>
      </w: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40"/>
          <w:szCs w:val="40"/>
        </w:rPr>
      </w:pPr>
      <w:r w:rsidRPr="00866B53">
        <w:rPr>
          <w:rFonts w:ascii="TH SarabunPSK" w:hAnsi="TH SarabunPSK" w:cs="TH SarabunPSK"/>
          <w:b/>
          <w:bCs/>
          <w:sz w:val="40"/>
          <w:szCs w:val="40"/>
          <w:cs/>
        </w:rPr>
        <w:t>หลักสูตรใหม่/หลักสูตร</w:t>
      </w:r>
      <w:r w:rsidRPr="00866B53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ปรับปรุง  พ.ศ.</w:t>
      </w:r>
      <w:r w:rsidR="0046049F" w:rsidRPr="00866B53">
        <w:rPr>
          <w:rFonts w:ascii="TH SarabunPSK" w:hAnsi="TH SarabunPSK" w:cs="TH SarabunPSK"/>
          <w:b/>
          <w:bCs/>
          <w:color w:val="000000"/>
          <w:sz w:val="40"/>
          <w:szCs w:val="40"/>
        </w:rPr>
        <w:t>25</w:t>
      </w:r>
      <w:r w:rsidR="00866B53" w:rsidRPr="00866B53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60</w:t>
      </w: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866B53">
        <w:rPr>
          <w:rFonts w:ascii="TH SarabunPSK" w:hAnsi="TH SarabunPSK" w:cs="TH SarabunPSK"/>
          <w:b/>
          <w:bCs/>
          <w:sz w:val="40"/>
          <w:szCs w:val="40"/>
          <w:cs/>
        </w:rPr>
        <w:t>คณะนิติศาสตร์</w:t>
      </w:r>
    </w:p>
    <w:p w:rsidR="003678F3" w:rsidRPr="00866B53" w:rsidRDefault="003678F3" w:rsidP="0046049F">
      <w:pPr>
        <w:rPr>
          <w:rFonts w:ascii="TH SarabunPSK" w:hAnsi="TH SarabunPSK" w:cs="TH SarabunPSK"/>
          <w:b/>
          <w:bCs/>
          <w:sz w:val="40"/>
          <w:szCs w:val="40"/>
        </w:rPr>
      </w:pPr>
      <w:r w:rsidRPr="00866B53">
        <w:rPr>
          <w:rFonts w:ascii="TH SarabunPSK" w:hAnsi="TH SarabunPSK" w:cs="TH SarabunPSK"/>
          <w:b/>
          <w:bCs/>
          <w:sz w:val="40"/>
          <w:szCs w:val="40"/>
          <w:cs/>
        </w:rPr>
        <w:t>มหาวิทยาลัย</w:t>
      </w:r>
      <w:r w:rsidR="0046049F" w:rsidRPr="00866B53">
        <w:rPr>
          <w:rFonts w:ascii="TH SarabunPSK" w:hAnsi="TH SarabunPSK" w:cs="TH SarabunPSK"/>
          <w:b/>
          <w:bCs/>
          <w:sz w:val="40"/>
          <w:szCs w:val="40"/>
          <w:cs/>
        </w:rPr>
        <w:t>ทักษิณ</w:t>
      </w:r>
    </w:p>
    <w:p w:rsidR="0046049F" w:rsidRPr="00866B53" w:rsidRDefault="0046049F" w:rsidP="0046049F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46049F" w:rsidRPr="00866B53" w:rsidRDefault="0046049F" w:rsidP="0046049F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6"/>
          <w:szCs w:val="36"/>
        </w:rPr>
      </w:pPr>
      <w:r w:rsidRPr="00866B5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p w:rsidR="003678F3" w:rsidRPr="00866B53" w:rsidRDefault="003678F3" w:rsidP="003678F3">
      <w:pPr>
        <w:ind w:hanging="1678"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t>หมวด</w:t>
      </w: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  <w:t>หน้า</w:t>
      </w:r>
    </w:p>
    <w:p w:rsidR="003678F3" w:rsidRPr="00866B53" w:rsidRDefault="003678F3" w:rsidP="003678F3">
      <w:pPr>
        <w:ind w:left="2127" w:hanging="1407"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หมวด 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  <w:t>ข้อมูลทั่วไป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</w:p>
    <w:p w:rsidR="003678F3" w:rsidRPr="00866B53" w:rsidRDefault="003678F3" w:rsidP="003678F3">
      <w:pPr>
        <w:ind w:left="720" w:firstLine="0"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หมวด 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  <w:t>จุดมุ่งหมายและวัตถุประสงค์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</w:p>
    <w:p w:rsidR="003678F3" w:rsidRPr="00866B53" w:rsidRDefault="003678F3" w:rsidP="003678F3">
      <w:pPr>
        <w:ind w:left="2127" w:hanging="1407"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หมวด 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  <w:t>ลักษณะและการดำเนินการ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</w:p>
    <w:p w:rsidR="003678F3" w:rsidRPr="00866B53" w:rsidRDefault="003678F3" w:rsidP="003678F3">
      <w:pPr>
        <w:ind w:left="2127" w:hanging="1407"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หมวด 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4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การพัฒนาผลการเรียนรู้ของนักศึกษา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color w:val="000000" w:themeColor="text1"/>
          <w:sz w:val="32"/>
          <w:szCs w:val="32"/>
        </w:rPr>
        <w:t>5-6</w:t>
      </w:r>
    </w:p>
    <w:p w:rsidR="003678F3" w:rsidRPr="00866B53" w:rsidRDefault="003678F3" w:rsidP="003678F3">
      <w:pPr>
        <w:ind w:left="2127" w:hanging="1407"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หมวด 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5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แผนการสอนและการประเมินผล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color w:val="000000" w:themeColor="text1"/>
          <w:sz w:val="32"/>
          <w:szCs w:val="32"/>
        </w:rPr>
        <w:t>7-9</w:t>
      </w:r>
    </w:p>
    <w:p w:rsidR="003678F3" w:rsidRPr="00866B53" w:rsidRDefault="003678F3" w:rsidP="003678F3">
      <w:pPr>
        <w:ind w:left="2127" w:hanging="1407"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หมวด 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6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ทรัพยากรประกอบการเรียนการสอน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color w:val="000000" w:themeColor="text1"/>
          <w:sz w:val="32"/>
          <w:szCs w:val="32"/>
        </w:rPr>
        <w:t>10-11</w:t>
      </w:r>
    </w:p>
    <w:p w:rsidR="003678F3" w:rsidRPr="00866B53" w:rsidRDefault="003678F3" w:rsidP="003678F3">
      <w:pPr>
        <w:ind w:left="2127" w:hanging="1407"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หมวด 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7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การประเมินและปรับปรุงการดำเนินการของรายวิชา</w:t>
      </w:r>
      <w:r w:rsidRPr="00866B5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866B53">
        <w:rPr>
          <w:rFonts w:ascii="TH SarabunPSK" w:hAnsi="TH SarabunPSK" w:cs="TH SarabunPSK"/>
          <w:color w:val="000000" w:themeColor="text1"/>
          <w:sz w:val="32"/>
          <w:szCs w:val="32"/>
        </w:rPr>
        <w:tab/>
        <w:t>12</w:t>
      </w:r>
    </w:p>
    <w:p w:rsidR="003678F3" w:rsidRPr="00866B53" w:rsidRDefault="003678F3" w:rsidP="003678F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6049F" w:rsidRPr="00866B53" w:rsidRDefault="0046049F" w:rsidP="003678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6049F" w:rsidRPr="00866B53" w:rsidRDefault="0046049F" w:rsidP="003678F3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46049F">
      <w:pPr>
        <w:ind w:left="0" w:firstLine="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46049F" w:rsidRPr="00866B53" w:rsidRDefault="0046049F" w:rsidP="0046049F">
      <w:pPr>
        <w:ind w:left="0" w:firstLine="0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3678F3" w:rsidRPr="00866B53" w:rsidRDefault="003678F3" w:rsidP="003678F3">
      <w:pPr>
        <w:ind w:left="-284" w:firstLine="0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3678F3" w:rsidRPr="00866B53" w:rsidRDefault="003678F3" w:rsidP="003678F3">
      <w:pPr>
        <w:ind w:left="-284" w:firstLine="0"/>
        <w:rPr>
          <w:rFonts w:ascii="TH SarabunPSK" w:hAnsi="TH SarabunPSK" w:cs="TH SarabunPSK"/>
          <w:b/>
          <w:bCs/>
          <w:sz w:val="36"/>
          <w:szCs w:val="36"/>
        </w:rPr>
      </w:pPr>
      <w:r w:rsidRPr="00866B53">
        <w:rPr>
          <w:rFonts w:ascii="TH SarabunPSK" w:hAnsi="TH SarabunPSK" w:cs="TH SarabunPSK"/>
          <w:b/>
          <w:bCs/>
          <w:sz w:val="36"/>
          <w:szCs w:val="36"/>
          <w:cs/>
        </w:rPr>
        <w:t>รายละเอียดของรายวิชา</w:t>
      </w:r>
    </w:p>
    <w:p w:rsidR="003678F3" w:rsidRPr="00866B53" w:rsidRDefault="003678F3" w:rsidP="003678F3">
      <w:pPr>
        <w:ind w:left="-284" w:firstLine="0"/>
        <w:rPr>
          <w:rFonts w:ascii="TH SarabunPSK" w:hAnsi="TH SarabunPSK" w:cs="TH SarabunPSK"/>
          <w:b/>
          <w:bCs/>
          <w:sz w:val="36"/>
          <w:szCs w:val="36"/>
        </w:rPr>
      </w:pPr>
      <w:r w:rsidRPr="00866B53">
        <w:rPr>
          <w:rFonts w:ascii="TH SarabunPSK" w:hAnsi="TH SarabunPSK" w:cs="TH SarabunPSK"/>
          <w:b/>
          <w:bCs/>
          <w:sz w:val="36"/>
          <w:szCs w:val="36"/>
        </w:rPr>
        <w:lastRenderedPageBreak/>
        <w:t>(Course Specification)</w:t>
      </w:r>
    </w:p>
    <w:p w:rsidR="003678F3" w:rsidRPr="00866B53" w:rsidRDefault="003678F3" w:rsidP="003678F3">
      <w:pPr>
        <w:ind w:left="-284" w:firstLine="0"/>
        <w:rPr>
          <w:rFonts w:ascii="TH SarabunPSK" w:hAnsi="TH SarabunPSK" w:cs="TH SarabunPSK"/>
          <w:b/>
          <w:bCs/>
          <w:sz w:val="36"/>
          <w:szCs w:val="36"/>
        </w:rPr>
      </w:pPr>
    </w:p>
    <w:p w:rsidR="003678F3" w:rsidRPr="00866B53" w:rsidRDefault="003678F3" w:rsidP="003678F3">
      <w:pPr>
        <w:ind w:left="-284" w:firstLine="0"/>
        <w:rPr>
          <w:rFonts w:ascii="TH SarabunPSK" w:hAnsi="TH SarabunPSK" w:cs="TH SarabunPSK"/>
          <w:sz w:val="16"/>
          <w:szCs w:val="16"/>
        </w:rPr>
      </w:pPr>
    </w:p>
    <w:tbl>
      <w:tblPr>
        <w:tblW w:w="9923" w:type="dxa"/>
        <w:tblInd w:w="-176" w:type="dxa"/>
        <w:tblLook w:val="04A0" w:firstRow="1" w:lastRow="0" w:firstColumn="1" w:lastColumn="0" w:noHBand="0" w:noVBand="1"/>
      </w:tblPr>
      <w:tblGrid>
        <w:gridCol w:w="9923"/>
      </w:tblGrid>
      <w:tr w:rsidR="003678F3" w:rsidRPr="00866B53" w:rsidTr="00C76021">
        <w:tc>
          <w:tcPr>
            <w:tcW w:w="9923" w:type="dxa"/>
          </w:tcPr>
          <w:p w:rsidR="003678F3" w:rsidRPr="00866B53" w:rsidRDefault="003678F3" w:rsidP="00C76021">
            <w:pPr>
              <w:ind w:hanging="2353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ชื่อสถาบันอุดมศึกษา 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  <w:t xml:space="preserve">: 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มหาวิทยาลัยทักษิณ</w:t>
            </w:r>
          </w:p>
          <w:p w:rsidR="003678F3" w:rsidRPr="00866B53" w:rsidRDefault="003678F3" w:rsidP="00C76021">
            <w:pPr>
              <w:ind w:hanging="2353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วิทยาเขต/คณะ/ภาควิชา</w:t>
            </w:r>
            <w:r w:rsidRPr="00866B53">
              <w:rPr>
                <w:rFonts w:ascii="TH SarabunPSK" w:hAnsi="TH SarabunPSK" w:cs="TH SarabunPSK"/>
                <w:color w:val="0000FF"/>
                <w:sz w:val="32"/>
                <w:szCs w:val="32"/>
              </w:rPr>
              <w:t xml:space="preserve"> </w:t>
            </w:r>
            <w:r w:rsidRPr="00866B53">
              <w:rPr>
                <w:rFonts w:ascii="TH SarabunPSK" w:hAnsi="TH SarabunPSK" w:cs="TH SarabunPSK"/>
                <w:color w:val="0000FF"/>
                <w:sz w:val="32"/>
                <w:szCs w:val="32"/>
              </w:rPr>
              <w:tab/>
              <w:t xml:space="preserve">: </w:t>
            </w:r>
            <w:r w:rsidRPr="00866B5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วิทยาเขตพัทลุง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866B5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คณะนิติศาสตร์</w:t>
            </w:r>
            <w:r w:rsidRPr="00866B53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866B5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สาขาวิชานิติศาสตร์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</w:tr>
    </w:tbl>
    <w:p w:rsidR="003678F3" w:rsidRPr="00866B53" w:rsidRDefault="003678F3" w:rsidP="003678F3">
      <w:pPr>
        <w:ind w:left="-709" w:firstLine="0"/>
        <w:jc w:val="both"/>
        <w:rPr>
          <w:rFonts w:ascii="TH SarabunPSK" w:hAnsi="TH SarabunPSK" w:cs="TH SarabunPSK"/>
          <w:sz w:val="16"/>
          <w:szCs w:val="16"/>
        </w:rPr>
      </w:pPr>
    </w:p>
    <w:p w:rsidR="003678F3" w:rsidRPr="00866B53" w:rsidRDefault="003678F3" w:rsidP="003678F3">
      <w:pPr>
        <w:ind w:left="-284" w:firstLine="0"/>
        <w:rPr>
          <w:rFonts w:ascii="TH SarabunPSK" w:hAnsi="TH SarabunPSK" w:cs="TH SarabunPSK"/>
          <w:b/>
          <w:bCs/>
          <w:sz w:val="16"/>
          <w:szCs w:val="16"/>
        </w:rPr>
      </w:pP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t>หมวดที่  1</w:t>
      </w:r>
      <w:r w:rsidRPr="00866B53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t>ข้อมูลโดยทั่วไป</w:t>
      </w:r>
    </w:p>
    <w:p w:rsidR="003678F3" w:rsidRPr="00866B53" w:rsidRDefault="003678F3" w:rsidP="003678F3">
      <w:pPr>
        <w:ind w:left="-284" w:firstLine="0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923" w:type="dxa"/>
        <w:tblInd w:w="-176" w:type="dxa"/>
        <w:tblLook w:val="04A0" w:firstRow="1" w:lastRow="0" w:firstColumn="1" w:lastColumn="0" w:noHBand="0" w:noVBand="1"/>
      </w:tblPr>
      <w:tblGrid>
        <w:gridCol w:w="9923"/>
      </w:tblGrid>
      <w:tr w:rsidR="003678F3" w:rsidRPr="00866B53" w:rsidTr="00C76021">
        <w:tc>
          <w:tcPr>
            <w:tcW w:w="9923" w:type="dxa"/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 รหัสและชื่อรายวิชา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866B53">
              <w:rPr>
                <w:rFonts w:ascii="TH SarabunPSK" w:hAnsi="TH SarabunPSK" w:cs="TH SarabunPSK"/>
                <w:sz w:val="16"/>
                <w:szCs w:val="16"/>
                <w:cs/>
              </w:rPr>
              <w:tab/>
            </w:r>
          </w:p>
          <w:p w:rsidR="003678F3" w:rsidRPr="00866B53" w:rsidRDefault="003678F3" w:rsidP="00866B53">
            <w:pPr>
              <w:tabs>
                <w:tab w:val="left" w:pos="701"/>
              </w:tabs>
              <w:ind w:left="34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3F7743"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0801</w:t>
            </w:r>
            <w:r w:rsidR="00866B53">
              <w:rPr>
                <w:rFonts w:ascii="TH SarabunPSK" w:hAnsi="TH SarabunPSK" w:cs="TH SarabunPSK" w:hint="cs"/>
                <w:sz w:val="32"/>
                <w:szCs w:val="32"/>
                <w:cs/>
              </w:rPr>
              <w:t>132</w:t>
            </w:r>
            <w:r w:rsidR="003F7743"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กฎหมายอนุรักษ์ทรัพยากรธรรมชาติและสิ่งแวดล้อม</w:t>
            </w:r>
          </w:p>
        </w:tc>
      </w:tr>
      <w:tr w:rsidR="003678F3" w:rsidRPr="00866B53" w:rsidTr="00C76021">
        <w:tc>
          <w:tcPr>
            <w:tcW w:w="9923" w:type="dxa"/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 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จำนวนหน่วยกิต  </w:t>
            </w:r>
          </w:p>
          <w:p w:rsidR="003678F3" w:rsidRPr="00866B53" w:rsidRDefault="003678F3" w:rsidP="00C76021">
            <w:pPr>
              <w:tabs>
                <w:tab w:val="left" w:pos="743"/>
              </w:tabs>
              <w:ind w:left="34" w:hanging="34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   3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>3-0-6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3678F3" w:rsidRPr="00866B53" w:rsidTr="00C76021">
        <w:tc>
          <w:tcPr>
            <w:tcW w:w="9923" w:type="dxa"/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 หลักสูตรและประเภทของรายวิชา</w:t>
            </w:r>
            <w:r w:rsidRPr="00866B53">
              <w:rPr>
                <w:rFonts w:ascii="TH SarabunPSK" w:hAnsi="TH SarabunPSK" w:cs="TH SarabunPSK"/>
                <w:sz w:val="16"/>
                <w:szCs w:val="16"/>
              </w:rPr>
              <w:t xml:space="preserve"> </w:t>
            </w:r>
          </w:p>
          <w:p w:rsidR="003678F3" w:rsidRPr="00866B53" w:rsidRDefault="003678F3" w:rsidP="00C76021">
            <w:pPr>
              <w:ind w:left="34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หลักสูตรนิติศาสตร์บัณฑิต วิชาศึกษาทั่วไป(สังกัดคณะนิติศาสตร์)</w:t>
            </w:r>
          </w:p>
        </w:tc>
      </w:tr>
      <w:tr w:rsidR="003678F3" w:rsidRPr="00866B53" w:rsidTr="00C76021">
        <w:tc>
          <w:tcPr>
            <w:tcW w:w="9923" w:type="dxa"/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 อาจารย์ผู้รับผิดชอบรายวิชาและอาจารย์ผู้สอน</w:t>
            </w:r>
            <w:r w:rsidRPr="00866B53">
              <w:rPr>
                <w:rFonts w:ascii="TH SarabunPSK" w:hAnsi="TH SarabunPSK" w:cs="TH SarabunPSK"/>
                <w:sz w:val="16"/>
                <w:szCs w:val="16"/>
              </w:rPr>
              <w:t xml:space="preserve"> </w:t>
            </w:r>
          </w:p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อาจารย์เอกราช สุวรรณรัตน์</w:t>
            </w:r>
          </w:p>
        </w:tc>
      </w:tr>
      <w:tr w:rsidR="003678F3" w:rsidRPr="00866B53" w:rsidTr="00C76021">
        <w:tc>
          <w:tcPr>
            <w:tcW w:w="9923" w:type="dxa"/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 ภาคเรียน/ชั้นปีที่เรียน</w:t>
            </w:r>
          </w:p>
          <w:p w:rsidR="003678F3" w:rsidRPr="00866B53" w:rsidRDefault="003678F3" w:rsidP="0046049F">
            <w:pPr>
              <w:ind w:left="0" w:firstLine="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ภาคการศึกษา</w:t>
            </w:r>
            <w:r w:rsidR="0046049F"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ปลาย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/ นิสิต</w:t>
            </w:r>
            <w:r w:rsidR="0046049F"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คณะนิติศาสตร์ทุกชั้นปี</w:t>
            </w:r>
          </w:p>
        </w:tc>
      </w:tr>
      <w:tr w:rsidR="003678F3" w:rsidRPr="00866B53" w:rsidTr="00C76021">
        <w:tc>
          <w:tcPr>
            <w:tcW w:w="9923" w:type="dxa"/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6.  รายวิชาที่ต้องเรียนมาก่อน  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(Pro-requisite) 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66B53">
              <w:rPr>
                <w:rFonts w:ascii="TH SarabunPSK" w:hAnsi="TH SarabunPSK" w:cs="TH SarabunPSK"/>
                <w:sz w:val="28"/>
                <w:cs/>
              </w:rPr>
              <w:t>ไม่มี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3678F3" w:rsidRPr="00866B53" w:rsidTr="00C76021">
        <w:tc>
          <w:tcPr>
            <w:tcW w:w="9923" w:type="dxa"/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7.  รายวิชาที่ต้องเรียนพร้อมกัน  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(Co-requisite)  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</w:t>
            </w:r>
            <w:r w:rsidRPr="00866B53">
              <w:rPr>
                <w:rFonts w:ascii="TH SarabunPSK" w:hAnsi="TH SarabunPSK" w:cs="TH SarabunPSK"/>
                <w:sz w:val="28"/>
                <w:cs/>
              </w:rPr>
              <w:t>ไม่มี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3678F3" w:rsidRPr="00866B53" w:rsidTr="00C76021">
        <w:tc>
          <w:tcPr>
            <w:tcW w:w="9923" w:type="dxa"/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8.  สถานที่เรียน</w:t>
            </w:r>
            <w:r w:rsidRPr="00866B53">
              <w:rPr>
                <w:rFonts w:ascii="TH SarabunPSK" w:hAnsi="TH SarabunPSK" w:cs="TH SarabunPSK"/>
                <w:sz w:val="16"/>
                <w:szCs w:val="16"/>
              </w:rPr>
              <w:t xml:space="preserve"> 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มหาวิทยาลัยทักษิณวิทยาเขตพัทลุง</w:t>
            </w:r>
          </w:p>
        </w:tc>
      </w:tr>
      <w:tr w:rsidR="003678F3" w:rsidRPr="00866B53" w:rsidTr="00C76021">
        <w:tc>
          <w:tcPr>
            <w:tcW w:w="9923" w:type="dxa"/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9.  วันที่จัดทำหรือปรับปรุงรายละเอียดของรายวิชาครั้งล่าสุด</w:t>
            </w:r>
          </w:p>
        </w:tc>
      </w:tr>
    </w:tbl>
    <w:p w:rsidR="003678F3" w:rsidRPr="00866B53" w:rsidRDefault="0046049F" w:rsidP="0058672D">
      <w:pPr>
        <w:ind w:left="-284" w:firstLine="1004"/>
        <w:jc w:val="left"/>
        <w:rPr>
          <w:rFonts w:ascii="TH SarabunPSK" w:hAnsi="TH SarabunPSK" w:cs="TH SarabunPSK"/>
          <w:b/>
          <w:bCs/>
          <w:sz w:val="16"/>
          <w:szCs w:val="16"/>
        </w:rPr>
      </w:pPr>
      <w:r w:rsidRPr="00866B53">
        <w:rPr>
          <w:rFonts w:ascii="TH SarabunPSK" w:hAnsi="TH SarabunPSK" w:cs="TH SarabunPSK"/>
          <w:sz w:val="32"/>
          <w:szCs w:val="32"/>
          <w:cs/>
        </w:rPr>
        <w:t>พฤศจิกายน</w:t>
      </w:r>
      <w:r w:rsidR="0058672D" w:rsidRPr="00866B5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6B53">
        <w:rPr>
          <w:rFonts w:ascii="TH SarabunPSK" w:hAnsi="TH SarabunPSK" w:cs="TH SarabunPSK"/>
          <w:sz w:val="32"/>
          <w:szCs w:val="32"/>
        </w:rPr>
        <w:t>256</w:t>
      </w:r>
      <w:r w:rsidR="00866B53">
        <w:rPr>
          <w:rFonts w:ascii="TH SarabunPSK" w:hAnsi="TH SarabunPSK" w:cs="TH SarabunPSK" w:hint="cs"/>
          <w:sz w:val="32"/>
          <w:szCs w:val="32"/>
          <w:cs/>
        </w:rPr>
        <w:t>4</w:t>
      </w:r>
      <w:r w:rsidR="003678F3" w:rsidRPr="00866B53">
        <w:rPr>
          <w:rFonts w:ascii="TH SarabunPSK" w:hAnsi="TH SarabunPSK" w:cs="TH SarabunPSK"/>
          <w:sz w:val="32"/>
          <w:szCs w:val="32"/>
        </w:rPr>
        <w:t xml:space="preserve"> </w:t>
      </w:r>
      <w:r w:rsidR="003678F3" w:rsidRPr="00866B53">
        <w:rPr>
          <w:rFonts w:ascii="TH SarabunPSK" w:hAnsi="TH SarabunPSK" w:cs="TH SarabunPSK"/>
          <w:sz w:val="32"/>
          <w:szCs w:val="32"/>
          <w:cs/>
        </w:rPr>
        <w:br w:type="page"/>
      </w:r>
      <w:r w:rsidR="003678F3" w:rsidRPr="00866B5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หมวดที่  2  จุดมุ่งหมายและวัตถุประสงค์</w:t>
      </w:r>
    </w:p>
    <w:p w:rsidR="003678F3" w:rsidRPr="00866B53" w:rsidRDefault="003678F3" w:rsidP="003678F3">
      <w:pPr>
        <w:ind w:left="-284" w:firstLine="0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923" w:type="dxa"/>
        <w:tblInd w:w="-176" w:type="dxa"/>
        <w:tblLook w:val="04A0" w:firstRow="1" w:lastRow="0" w:firstColumn="1" w:lastColumn="0" w:noHBand="0" w:noVBand="1"/>
      </w:tblPr>
      <w:tblGrid>
        <w:gridCol w:w="9923"/>
      </w:tblGrid>
      <w:tr w:rsidR="003678F3" w:rsidRPr="00866B53" w:rsidTr="00C76021">
        <w:trPr>
          <w:trHeight w:val="558"/>
        </w:trPr>
        <w:tc>
          <w:tcPr>
            <w:tcW w:w="9923" w:type="dxa"/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1.  จุดมุ่งหมายของรายวิชา  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เพื่อให้ผู้เรียน</w:t>
            </w:r>
          </w:p>
          <w:p w:rsidR="003678F3" w:rsidRPr="00866B53" w:rsidRDefault="003678F3" w:rsidP="00C76021">
            <w:pPr>
              <w:ind w:left="34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           1.1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มีความรู้ความเข้าใจเกี่ยวกับหลักการ แนวคิด </w:t>
            </w:r>
            <w:r w:rsidR="00D93396"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ทฤษฎี หลักการด้านกฎหมายที่เกี่ยวข้องกับการอนุรักษ์ทรัพยากรธรรมชาติและสิ่งแวดล้อม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3678F3" w:rsidRPr="00866B53" w:rsidRDefault="003678F3" w:rsidP="00C76021">
            <w:pPr>
              <w:ind w:left="34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           1.2 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มีคุณธรรมและจริยธรรม โดยเน้นความมีวินัย ซื่อสัตย์สุจริต เสียสละ สุภาพ อ่อนน้อมถ่อมตน ขยันและ  อดทน มีจรรยาบรรณทางวิชาการ</w:t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วิชาชีพทางกฎหมาย และผดุงความยุติธรรม</w:t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ตระหนักและเห็นคุณค่าศักดิ์ศรีความเป็นมนุษย์ในสังคมพหุวัฒนธรรม </w:t>
            </w:r>
          </w:p>
          <w:p w:rsidR="003678F3" w:rsidRPr="00866B53" w:rsidRDefault="003678F3" w:rsidP="00C76021">
            <w:pPr>
              <w:ind w:left="34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</w:rPr>
              <w:tab/>
              <w:t>1.3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สามารถนำความรู้ไปประยุกต์ ในสถานการณ์ต่างที่เกี่ยวข้อง</w:t>
            </w:r>
            <w:r w:rsidR="00D93396"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กับการคุ้มครองสิ่งแวดล้อม การวางแผนการจัดการทรัพยากร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 วัตถุประสงค์ในการพัฒนา/ปรับปรุงรายวิชา</w:t>
            </w:r>
          </w:p>
          <w:p w:rsidR="003678F3" w:rsidRPr="00866B53" w:rsidRDefault="003678F3" w:rsidP="00C76021">
            <w:pPr>
              <w:ind w:left="34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2.1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เพื่อให้นิสิตมีความรู้ที่ทันสมัยเพื่อสอดคล้องกับการเปลี่ยนแปลงของสังคม</w:t>
            </w:r>
          </w:p>
          <w:p w:rsidR="003678F3" w:rsidRPr="00866B53" w:rsidRDefault="003678F3" w:rsidP="00C76021">
            <w:pPr>
              <w:ind w:left="34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tabs>
                <w:tab w:val="left" w:pos="701"/>
              </w:tabs>
              <w:ind w:left="34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2.2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เพื่อให้สอดคล้องกับกรอบมาตรฐานคุณวุฒิทางการศึกษา</w:t>
            </w:r>
          </w:p>
          <w:p w:rsidR="003678F3" w:rsidRPr="00866B53" w:rsidRDefault="003678F3" w:rsidP="00C76021">
            <w:pPr>
              <w:tabs>
                <w:tab w:val="left" w:pos="701"/>
              </w:tabs>
              <w:ind w:left="34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34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2.3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เพื่อให้นิสิตมีความรู้ความเข้าใจเกี่ยวกับแนวคิด หลักการ</w:t>
            </w:r>
            <w:r w:rsidR="00D93396"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กฎหมายสิ่งแวดล้อม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tabs>
                <w:tab w:val="left" w:pos="701"/>
              </w:tabs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8F3" w:rsidRPr="00866B53" w:rsidTr="00C76021">
        <w:trPr>
          <w:trHeight w:val="558"/>
        </w:trPr>
        <w:tc>
          <w:tcPr>
            <w:tcW w:w="9923" w:type="dxa"/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:rsidR="003678F3" w:rsidRPr="00866B53" w:rsidRDefault="003678F3" w:rsidP="003678F3">
      <w:pPr>
        <w:ind w:left="-284" w:firstLine="0"/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ind w:left="-284" w:firstLine="0"/>
        <w:rPr>
          <w:rFonts w:ascii="TH SarabunPSK" w:hAnsi="TH SarabunPSK" w:cs="TH SarabunPSK"/>
          <w:b/>
          <w:bCs/>
          <w:sz w:val="16"/>
          <w:szCs w:val="16"/>
        </w:rPr>
      </w:pP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หมวดที่  3  ลักษณะและการดำเนินการ</w:t>
      </w:r>
    </w:p>
    <w:p w:rsidR="003678F3" w:rsidRPr="00866B53" w:rsidRDefault="003678F3" w:rsidP="003678F3">
      <w:pPr>
        <w:ind w:left="-284" w:firstLine="0"/>
        <w:rPr>
          <w:rFonts w:ascii="TH SarabunPSK" w:hAnsi="TH SarabunPSK" w:cs="TH SarabunPSK"/>
          <w:b/>
          <w:bCs/>
          <w:sz w:val="16"/>
          <w:szCs w:val="16"/>
          <w:cs/>
        </w:rPr>
      </w:pPr>
    </w:p>
    <w:tbl>
      <w:tblPr>
        <w:tblW w:w="1000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51"/>
        <w:gridCol w:w="2313"/>
        <w:gridCol w:w="2475"/>
        <w:gridCol w:w="2502"/>
        <w:gridCol w:w="63"/>
      </w:tblGrid>
      <w:tr w:rsidR="003678F3" w:rsidRPr="00866B53" w:rsidTr="00C76021">
        <w:trPr>
          <w:gridAfter w:val="1"/>
          <w:wAfter w:w="63" w:type="dxa"/>
        </w:trPr>
        <w:tc>
          <w:tcPr>
            <w:tcW w:w="99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1.  </w:t>
            </w:r>
            <w:r w:rsidRPr="00866B5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คำอธิบายรายวิชา</w:t>
            </w:r>
          </w:p>
          <w:p w:rsidR="003678F3" w:rsidRPr="00866B53" w:rsidRDefault="003678F3" w:rsidP="00C76021">
            <w:pPr>
              <w:tabs>
                <w:tab w:val="left" w:pos="701"/>
              </w:tabs>
              <w:ind w:left="0" w:firstLine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          </w:t>
            </w:r>
            <w:r w:rsidR="00D93396" w:rsidRPr="00866B5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หลักการ แนวคิด ทฤษฎี และความสัมพันธ์ระหว่างระบบนิเวศ สิ่งแวดล้อมกับทรัพยากรธรรมชาติ</w:t>
            </w:r>
          </w:p>
          <w:p w:rsidR="00D93396" w:rsidRPr="00866B53" w:rsidRDefault="00D93396" w:rsidP="00C76021">
            <w:pPr>
              <w:tabs>
                <w:tab w:val="left" w:pos="701"/>
              </w:tabs>
              <w:ind w:left="0" w:firstLine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หลักสหวิทยาการในการคุ้มครองทรัพยากรธรรมชาติและสิ่งแวดล้อม นโยบายของรัฐ องค์กร มาตรการทางกฎหมายและมาตรการอื่นในการวางแผนการจัดการ การใช้ การจัดการทรัพยากรธรรมชาติและสิ่งแวดล้อม การจัดการมลพิษ</w:t>
            </w:r>
          </w:p>
          <w:p w:rsidR="003678F3" w:rsidRPr="00866B53" w:rsidRDefault="003678F3" w:rsidP="00C76021">
            <w:pPr>
              <w:tabs>
                <w:tab w:val="left" w:pos="701"/>
              </w:tabs>
              <w:ind w:left="0" w:firstLine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3678F3" w:rsidRPr="00866B53" w:rsidRDefault="003678F3" w:rsidP="00C76021">
            <w:pPr>
              <w:tabs>
                <w:tab w:val="left" w:pos="701"/>
              </w:tabs>
              <w:ind w:left="0" w:firstLine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3678F3" w:rsidRPr="00866B53" w:rsidRDefault="003678F3" w:rsidP="00C76021">
            <w:pPr>
              <w:tabs>
                <w:tab w:val="left" w:pos="701"/>
              </w:tabs>
              <w:ind w:left="0" w:firstLine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3678F3" w:rsidRPr="00866B53" w:rsidRDefault="003678F3" w:rsidP="00C76021">
            <w:pPr>
              <w:tabs>
                <w:tab w:val="left" w:pos="701"/>
              </w:tabs>
              <w:ind w:left="0" w:firstLine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3678F3" w:rsidRPr="00866B53" w:rsidTr="00C76021">
        <w:trPr>
          <w:gridAfter w:val="1"/>
          <w:wAfter w:w="63" w:type="dxa"/>
          <w:trHeight w:val="609"/>
        </w:trPr>
        <w:tc>
          <w:tcPr>
            <w:tcW w:w="99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 หัวข้อและจำนวนชั่วโมงที่ใช้ต่อภาคเรียน</w:t>
            </w:r>
          </w:p>
        </w:tc>
      </w:tr>
      <w:tr w:rsidR="003678F3" w:rsidRPr="00866B53" w:rsidTr="00C760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05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pStyle w:val="Heading7"/>
              <w:spacing w:after="120"/>
              <w:ind w:left="-108"/>
              <w:jc w:val="center"/>
              <w:rPr>
                <w:rFonts w:ascii="TH SarabunPSK" w:hAnsi="TH SarabunPSK" w:cs="TH SarabunPSK"/>
                <w:bCs/>
                <w:sz w:val="32"/>
                <w:szCs w:val="32"/>
                <w:lang w:bidi="th-TH"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  <w:lang w:bidi="th-TH"/>
              </w:rPr>
              <w:t>บรรยาย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pStyle w:val="Heading7"/>
              <w:spacing w:after="120"/>
              <w:ind w:left="-108"/>
              <w:jc w:val="center"/>
              <w:rPr>
                <w:rFonts w:ascii="TH SarabunPSK" w:hAnsi="TH SarabunPSK" w:cs="TH SarabunPSK"/>
                <w:bCs/>
                <w:sz w:val="32"/>
                <w:szCs w:val="32"/>
                <w:lang w:bidi="th-TH"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  <w:lang w:bidi="th-TH"/>
              </w:rPr>
              <w:t>สอนเสริม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pStyle w:val="Heading7"/>
              <w:spacing w:after="120"/>
              <w:ind w:left="-108"/>
              <w:jc w:val="center"/>
              <w:rPr>
                <w:rFonts w:ascii="TH SarabunPSK" w:hAnsi="TH SarabunPSK" w:cs="TH SarabunPSK"/>
                <w:bCs/>
                <w:sz w:val="32"/>
                <w:szCs w:val="32"/>
                <w:lang w:bidi="th-TH"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  <w:lang w:bidi="th-TH"/>
              </w:rPr>
              <w:t>การฝึกปฏิบัติ/งานภาคสนาม/การฝึกงาน</w:t>
            </w:r>
          </w:p>
        </w:tc>
        <w:tc>
          <w:tcPr>
            <w:tcW w:w="2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pStyle w:val="Heading7"/>
              <w:spacing w:after="120"/>
              <w:ind w:left="-108"/>
              <w:jc w:val="center"/>
              <w:rPr>
                <w:rFonts w:ascii="TH SarabunPSK" w:hAnsi="TH SarabunPSK" w:cs="TH SarabunPSK"/>
                <w:bCs/>
                <w:sz w:val="32"/>
                <w:szCs w:val="32"/>
                <w:lang w:bidi="th-TH"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  <w:lang w:bidi="th-TH"/>
              </w:rPr>
              <w:t>การศึกษาด้วยตนเอง</w:t>
            </w:r>
          </w:p>
        </w:tc>
      </w:tr>
      <w:tr w:rsidR="003678F3" w:rsidRPr="00866B53" w:rsidTr="00C760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05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pStyle w:val="Heading7"/>
              <w:spacing w:after="120"/>
              <w:ind w:left="-108"/>
              <w:jc w:val="center"/>
              <w:rPr>
                <w:rFonts w:ascii="TH SarabunPSK" w:hAnsi="TH SarabunPSK" w:cs="TH SarabunPSK"/>
                <w:b/>
                <w:sz w:val="32"/>
                <w:szCs w:val="32"/>
                <w:lang w:bidi="th-TH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lang w:bidi="th-TH"/>
              </w:rPr>
              <w:t>3</w:t>
            </w: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  <w:lang w:bidi="th-TH"/>
              </w:rPr>
              <w:t xml:space="preserve"> ชั่วโมง/สัปดาห์</w:t>
            </w:r>
          </w:p>
          <w:p w:rsidR="003678F3" w:rsidRPr="00866B53" w:rsidRDefault="008F2C35" w:rsidP="00C76021">
            <w:pPr>
              <w:pStyle w:val="Heading7"/>
              <w:spacing w:after="120"/>
              <w:ind w:left="-108"/>
              <w:jc w:val="center"/>
              <w:rPr>
                <w:rFonts w:ascii="TH SarabunPSK" w:hAnsi="TH SarabunPSK" w:cs="TH SarabunPSK"/>
                <w:b/>
                <w:sz w:val="32"/>
                <w:szCs w:val="32"/>
                <w:lang w:bidi="th-TH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lang w:bidi="th-TH"/>
              </w:rPr>
              <w:t>36</w:t>
            </w:r>
            <w:r w:rsidR="003678F3" w:rsidRPr="00866B53">
              <w:rPr>
                <w:rFonts w:ascii="TH SarabunPSK" w:hAnsi="TH SarabunPSK" w:cs="TH SarabunPSK"/>
                <w:b/>
                <w:sz w:val="32"/>
                <w:szCs w:val="32"/>
                <w:cs/>
                <w:lang w:bidi="th-TH"/>
              </w:rPr>
              <w:t xml:space="preserve"> ชั่วโมง/ภาคเรียน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pStyle w:val="Heading7"/>
              <w:spacing w:after="120"/>
              <w:ind w:left="-108"/>
              <w:jc w:val="center"/>
              <w:rPr>
                <w:rFonts w:ascii="TH SarabunPSK" w:hAnsi="TH SarabunPSK" w:cs="TH SarabunPSK"/>
                <w:b/>
                <w:sz w:val="32"/>
                <w:szCs w:val="32"/>
                <w:lang w:bidi="th-TH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  <w:lang w:bidi="th-TH"/>
              </w:rPr>
              <w:t>-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8F2C35" w:rsidP="00C76021">
            <w:pPr>
              <w:pStyle w:val="Heading7"/>
              <w:spacing w:after="120"/>
              <w:ind w:left="-108"/>
              <w:jc w:val="center"/>
              <w:rPr>
                <w:rFonts w:ascii="TH SarabunPSK" w:hAnsi="TH SarabunPSK" w:cs="TH SarabunPSK"/>
                <w:b/>
                <w:sz w:val="32"/>
                <w:szCs w:val="32"/>
                <w:lang w:bidi="th-TH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lang w:bidi="th-TH"/>
              </w:rPr>
              <w:t xml:space="preserve">12 </w:t>
            </w: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  <w:lang w:bidi="th-TH"/>
              </w:rPr>
              <w:t>ชั่วโมง/สัปดาห์</w:t>
            </w:r>
          </w:p>
        </w:tc>
        <w:tc>
          <w:tcPr>
            <w:tcW w:w="2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pStyle w:val="Heading7"/>
              <w:spacing w:after="120"/>
              <w:ind w:left="-108"/>
              <w:jc w:val="center"/>
              <w:rPr>
                <w:rFonts w:ascii="TH SarabunPSK" w:hAnsi="TH SarabunPSK" w:cs="TH SarabunPSK"/>
                <w:b/>
                <w:sz w:val="32"/>
                <w:szCs w:val="32"/>
                <w:lang w:bidi="th-TH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  <w:lang w:bidi="th-TH"/>
              </w:rPr>
              <w:t xml:space="preserve"> </w:t>
            </w:r>
            <w:r w:rsidR="008F2C35" w:rsidRPr="00866B53">
              <w:rPr>
                <w:rFonts w:ascii="TH SarabunPSK" w:hAnsi="TH SarabunPSK" w:cs="TH SarabunPSK"/>
                <w:b/>
                <w:sz w:val="32"/>
                <w:szCs w:val="32"/>
                <w:lang w:bidi="th-TH"/>
              </w:rPr>
              <w:t>3</w:t>
            </w:r>
            <w:r w:rsidRPr="00866B53">
              <w:rPr>
                <w:rFonts w:ascii="TH SarabunPSK" w:hAnsi="TH SarabunPSK" w:cs="TH SarabunPSK"/>
                <w:b/>
                <w:sz w:val="32"/>
                <w:szCs w:val="32"/>
                <w:lang w:bidi="th-TH"/>
              </w:rPr>
              <w:t xml:space="preserve"> </w:t>
            </w: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  <w:lang w:bidi="th-TH"/>
              </w:rPr>
              <w:t>ชั่วโมง/สัปดาห์</w:t>
            </w:r>
          </w:p>
          <w:p w:rsidR="003678F3" w:rsidRPr="00866B53" w:rsidRDefault="003678F3" w:rsidP="00C76021">
            <w:pPr>
              <w:pStyle w:val="Heading7"/>
              <w:spacing w:after="120"/>
              <w:ind w:left="-108"/>
              <w:jc w:val="center"/>
              <w:rPr>
                <w:rFonts w:ascii="TH SarabunPSK" w:hAnsi="TH SarabunPSK" w:cs="TH SarabunPSK"/>
                <w:b/>
                <w:sz w:val="32"/>
                <w:szCs w:val="32"/>
                <w:lang w:bidi="th-TH"/>
              </w:rPr>
            </w:pPr>
          </w:p>
        </w:tc>
      </w:tr>
      <w:tr w:rsidR="003678F3" w:rsidRPr="00866B53" w:rsidTr="00C76021">
        <w:trPr>
          <w:gridAfter w:val="1"/>
          <w:wAfter w:w="63" w:type="dxa"/>
          <w:trHeight w:val="424"/>
        </w:trPr>
        <w:tc>
          <w:tcPr>
            <w:tcW w:w="994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 จำนวนชั่วโมงต่อสัปดาห์ที่อาจารย์ให้คำปรึกษาและแนะนำทางวิชาการแก่นิสิตเป็นรายบุคคล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ชั่วโมงต่อสัปดาห์ และมีการประกาศให้ทราบทั้งทางประกาศและทางอินเตอร์เน็ท</w:t>
            </w:r>
          </w:p>
        </w:tc>
      </w:tr>
    </w:tbl>
    <w:p w:rsidR="003678F3" w:rsidRPr="00866B53" w:rsidRDefault="003678F3" w:rsidP="003678F3">
      <w:pPr>
        <w:ind w:left="0" w:firstLine="0"/>
        <w:rPr>
          <w:rFonts w:ascii="TH SarabunPSK" w:hAnsi="TH SarabunPSK" w:cs="TH SarabunPSK"/>
          <w:sz w:val="32"/>
          <w:szCs w:val="32"/>
          <w:cs/>
        </w:rPr>
      </w:pPr>
    </w:p>
    <w:p w:rsidR="003678F3" w:rsidRPr="00866B53" w:rsidRDefault="003678F3" w:rsidP="003678F3">
      <w:pPr>
        <w:ind w:left="0" w:firstLine="0"/>
        <w:rPr>
          <w:rFonts w:ascii="TH SarabunPSK" w:hAnsi="TH SarabunPSK" w:cs="TH SarabunPSK"/>
          <w:b/>
          <w:bCs/>
          <w:sz w:val="16"/>
          <w:szCs w:val="16"/>
          <w:cs/>
        </w:rPr>
      </w:pPr>
      <w:r w:rsidRPr="00866B53">
        <w:rPr>
          <w:rFonts w:ascii="TH SarabunPSK" w:hAnsi="TH SarabunPSK" w:cs="TH SarabunPSK"/>
          <w:sz w:val="32"/>
          <w:szCs w:val="32"/>
          <w:cs/>
        </w:rPr>
        <w:br w:type="page"/>
      </w: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หมวดที่  4  การพัฒนาการเรียนรู้ของนิสิต</w:t>
      </w: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3"/>
      </w:tblGrid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 ด้านคุณธรรม  จริยธรรม</w:t>
            </w: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pStyle w:val="Heading7"/>
              <w:tabs>
                <w:tab w:val="left" w:pos="1200"/>
              </w:tabs>
              <w:spacing w:before="0" w:after="0"/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1.1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คุณธรรม จริยธรรมที่ต้องพัฒนา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มีคุณธรรมและจริยธรรม โดยเน้นความมีวินัย ซื่อสัตย์สุจริต เสียสละ สุภาพ อ่อนน้อมถ่อมตน ขยันและอดทน</w:t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และตระหนักและเห็นคุณค่าศักดิ์ศรีความเป็นมนุษย์ในสังคมพหุวัฒนธรรม รวมถึงการ</w:t>
            </w:r>
            <w:r w:rsidRPr="00866B53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เคารพ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สิทธิมนุษยชน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1.2  วิธีการสอน</w:t>
            </w:r>
          </w:p>
          <w:p w:rsidR="003678F3" w:rsidRPr="00866B53" w:rsidRDefault="003678F3" w:rsidP="00C76021">
            <w:pPr>
              <w:tabs>
                <w:tab w:val="left" w:pos="1151"/>
                <w:tab w:val="left" w:pos="1436"/>
              </w:tabs>
              <w:ind w:left="0" w:firstLine="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สอดแทรกในการเรียนการสอนทุกครั้ง และปฏิบัติตนเป็นแบบอย่างที่ดีในการสอน</w:t>
            </w:r>
          </w:p>
          <w:p w:rsidR="003678F3" w:rsidRPr="00866B53" w:rsidRDefault="003678F3" w:rsidP="00C76021">
            <w:pPr>
              <w:tabs>
                <w:tab w:val="left" w:pos="1151"/>
                <w:tab w:val="left" w:pos="1436"/>
              </w:tabs>
              <w:ind w:left="0" w:firstLine="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  <w:t xml:space="preserve">1.3  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วิธีการประเมิน</w:t>
            </w:r>
          </w:p>
          <w:p w:rsidR="003678F3" w:rsidRPr="00866B53" w:rsidRDefault="003678F3" w:rsidP="00C76021">
            <w:pPr>
              <w:tabs>
                <w:tab w:val="left" w:pos="1200"/>
                <w:tab w:val="left" w:pos="1436"/>
              </w:tabs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ประเมินจากพฤติกรรมทั้งในชั้นเรียนและนอกชั้นเรียน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  <w:p w:rsidR="003678F3" w:rsidRPr="00866B53" w:rsidRDefault="003678F3" w:rsidP="00C76021">
            <w:pPr>
              <w:tabs>
                <w:tab w:val="left" w:pos="1200"/>
                <w:tab w:val="left" w:pos="1436"/>
              </w:tabs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 ด้านความรู้</w:t>
            </w: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2.1  ความรู้ที่ต้องพัฒนา</w:t>
            </w:r>
          </w:p>
          <w:p w:rsidR="003678F3" w:rsidRPr="00866B53" w:rsidRDefault="003678F3" w:rsidP="00D93396">
            <w:pPr>
              <w:tabs>
                <w:tab w:val="left" w:pos="701"/>
              </w:tabs>
              <w:ind w:left="34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ความรู้ความเข้าใจเกี่ยวกับกฎหมายหลักการ ทฤษฎีกฎหมายที่เกี่ยวข้องกับ</w:t>
            </w:r>
            <w:r w:rsidR="00D93396"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สิ่งแวดล้อม</w:t>
            </w: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2.2  วิธีการสอน</w:t>
            </w:r>
          </w:p>
          <w:p w:rsidR="003678F3" w:rsidRPr="00866B53" w:rsidRDefault="003678F3" w:rsidP="00C76021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การบรรยายในห้องเรียน การค้นคว้าข้อมูลต่างๆ การศึกษากรณีศึกษาต่างๆ</w:t>
            </w:r>
          </w:p>
        </w:tc>
      </w:tr>
      <w:tr w:rsidR="003678F3" w:rsidRPr="00866B53" w:rsidTr="00C76021">
        <w:trPr>
          <w:trHeight w:val="1408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  <w:t xml:space="preserve">2.3  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วิธีการประเมิน</w:t>
            </w:r>
          </w:p>
          <w:p w:rsidR="003678F3" w:rsidRPr="00866B53" w:rsidRDefault="003678F3" w:rsidP="00C76021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ประเมินจากการมีส่วนร่วมในชั้นเรียนและการสอบปลายภาค</w:t>
            </w: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ด้านทักษะทางปัญญา</w:t>
            </w: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3.1  ทักษะทางปัญญาที่ต้องพัฒนา</w:t>
            </w:r>
          </w:p>
          <w:p w:rsidR="003678F3" w:rsidRPr="00866B53" w:rsidRDefault="003678F3" w:rsidP="00C76021">
            <w:pPr>
              <w:ind w:left="34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        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คิดวิเคราะห์และสังเคราะห์ข้อกฎหมาย</w:t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ศึกษาข้อเท็จจริงในสถานการณ์ต่างๆ</w:t>
            </w: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3.2  วิธีการสอน</w:t>
            </w:r>
          </w:p>
          <w:p w:rsidR="003678F3" w:rsidRPr="00866B53" w:rsidRDefault="003678F3" w:rsidP="00C76021">
            <w:pPr>
              <w:tabs>
                <w:tab w:val="left" w:pos="1496"/>
              </w:tabs>
              <w:ind w:left="34" w:firstLine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          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ใช้กระบวนการกลุ่มในการอภิปราย วิเคราะห์ สังเคราะห์ข้อกฎหมายตลอดภาคการศึกษา</w:t>
            </w:r>
          </w:p>
          <w:p w:rsidR="003678F3" w:rsidRPr="00866B53" w:rsidRDefault="003678F3" w:rsidP="00C76021">
            <w:pPr>
              <w:tabs>
                <w:tab w:val="left" w:pos="1496"/>
              </w:tabs>
              <w:ind w:left="34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tabs>
                <w:tab w:val="left" w:pos="1496"/>
              </w:tabs>
              <w:ind w:left="34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tabs>
                <w:tab w:val="left" w:pos="1496"/>
              </w:tabs>
              <w:ind w:left="34" w:firstLine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  <w:t xml:space="preserve">3.3  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วิธีการประเมิน</w:t>
            </w:r>
          </w:p>
          <w:p w:rsidR="003678F3" w:rsidRPr="00866B53" w:rsidRDefault="003678F3" w:rsidP="00C76021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</w:t>
            </w:r>
            <w:r w:rsidRPr="00866B53">
              <w:rPr>
                <w:rStyle w:val="PageNumber"/>
                <w:rFonts w:ascii="TH SarabunPSK" w:hAnsi="TH SarabunPSK" w:cs="TH SarabunPSK"/>
                <w:sz w:val="32"/>
                <w:szCs w:val="32"/>
                <w:cs/>
              </w:rPr>
              <w:t>แสดงความคิดเห็นแ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ละการอภิปราย รวมทั้งการนำเสนอผลงานต่างๆ</w:t>
            </w:r>
          </w:p>
          <w:p w:rsidR="003678F3" w:rsidRPr="00866B53" w:rsidRDefault="003678F3" w:rsidP="00C76021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 ด้านทักษะความสัมพันธ์ระหว่างบุคคลและความรับผิดชอบ</w:t>
            </w: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 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4.1  ทักษะความสัมพันธ์ระหว่างบุคคลและความรับผิดชอบที่ต้องพัฒนา</w:t>
            </w:r>
          </w:p>
          <w:p w:rsidR="003678F3" w:rsidRPr="00866B53" w:rsidRDefault="003678F3" w:rsidP="00C76021">
            <w:pPr>
              <w:rPr>
                <w:rFonts w:ascii="TH SarabunPSK" w:hAnsi="TH SarabunPSK" w:cs="TH SarabunPSK"/>
                <w:lang w:eastAsia="ja-JP"/>
              </w:rPr>
            </w:pPr>
          </w:p>
          <w:p w:rsidR="003678F3" w:rsidRPr="00866B53" w:rsidRDefault="003678F3" w:rsidP="00C76021">
            <w:pPr>
              <w:jc w:val="left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มีความรับผิดชอบ มีมนุษย์สัมพันธ์ที่ดี มีจิตอาสา และสามารถทำงานร่วมกับผู้อื่นได้</w:t>
            </w:r>
          </w:p>
          <w:p w:rsidR="003678F3" w:rsidRPr="00866B53" w:rsidRDefault="003678F3" w:rsidP="00C76021">
            <w:pPr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tabs>
                <w:tab w:val="left" w:pos="716"/>
              </w:tabs>
              <w:ind w:left="0" w:firstLine="0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4.2  วิธีการสอน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ทำกิจกรรมกลุ่มทั้งในและนอกชั้นเรียน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  4.3  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วิธีการประเมิน</w:t>
            </w:r>
          </w:p>
          <w:p w:rsidR="003678F3" w:rsidRPr="00866B53" w:rsidRDefault="003678F3" w:rsidP="007208FD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7208FD"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สังเกตุจากการมอบหมายงานต่างๆ</w:t>
            </w:r>
          </w:p>
          <w:p w:rsidR="003678F3" w:rsidRPr="00866B53" w:rsidRDefault="003678F3" w:rsidP="00C76021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 ด้านทักษะการวิเคราะห์เชิงตัวเลข  การสื่อสารและการใช้เทคโนโลยี</w:t>
            </w: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5.1  ด้านทักษะการวิเคราะห์เชิงตัวเลข  การสื่อสารและการใช้เทคโนโลยีที่ต้องพัฒนา</w:t>
            </w:r>
          </w:p>
          <w:p w:rsidR="003678F3" w:rsidRPr="00866B53" w:rsidRDefault="003678F3" w:rsidP="00C76021">
            <w:pPr>
              <w:pStyle w:val="Heading7"/>
              <w:spacing w:before="0" w:after="0"/>
              <w:ind w:left="176" w:firstLine="54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สามรถสืบค้นรวบรวมข้อมูลทางด้านกฎหมาย</w:t>
            </w:r>
            <w:r w:rsidR="007208FD" w:rsidRPr="00866B5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สิ่งแวดล้อมและการอนุรักษ์ทรัพยากรธรรมชาติ ข่าวสารต่างๆทั้งในและต่างประเทศที่เกี่ยวข้อง</w:t>
            </w:r>
          </w:p>
          <w:p w:rsidR="003678F3" w:rsidRPr="00866B53" w:rsidRDefault="003678F3" w:rsidP="00C76021">
            <w:pPr>
              <w:pStyle w:val="Heading7"/>
              <w:spacing w:before="0" w:after="0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:rsidR="003678F3" w:rsidRPr="00866B53" w:rsidRDefault="003678F3" w:rsidP="00A72CAD">
            <w:pPr>
              <w:pStyle w:val="Heading7"/>
              <w:spacing w:before="0"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5.2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วิธีการสอน</w:t>
            </w:r>
          </w:p>
          <w:p w:rsidR="003678F3" w:rsidRPr="00866B53" w:rsidRDefault="003678F3" w:rsidP="00C76021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           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ใช้พาวเวอร์พอยท์ประกอบการบรรยายรวมทั้งศึกษากรณีศึกษาต่างๆ</w:t>
            </w:r>
          </w:p>
          <w:p w:rsidR="003678F3" w:rsidRPr="00866B53" w:rsidRDefault="003678F3" w:rsidP="00C76021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lang w:val="en-AU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5.3  วิธีการประเมิน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:rsidR="00A72CAD" w:rsidRPr="00866B53" w:rsidRDefault="00A72CAD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 xml:space="preserve">                สอบกลางภาค </w:t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40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คะแนน</w:t>
            </w:r>
          </w:p>
          <w:p w:rsidR="00A72CAD" w:rsidRPr="00866B53" w:rsidRDefault="00A72CAD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สอบปลายภาค</w:t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60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คะแนน</w:t>
            </w:r>
          </w:p>
          <w:p w:rsidR="003678F3" w:rsidRPr="00866B53" w:rsidRDefault="003678F3" w:rsidP="00C76021">
            <w:pPr>
              <w:tabs>
                <w:tab w:val="left" w:pos="1481"/>
              </w:tabs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tabs>
                <w:tab w:val="left" w:pos="1481"/>
              </w:tabs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tabs>
                <w:tab w:val="left" w:pos="1481"/>
              </w:tabs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6.  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...............................</w:t>
            </w: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6.1  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ด้าน...................................ที่ต้องพัฒนา</w:t>
            </w:r>
          </w:p>
          <w:p w:rsidR="003678F3" w:rsidRPr="00866B53" w:rsidRDefault="003678F3" w:rsidP="00C76021">
            <w:pPr>
              <w:pStyle w:val="Heading7"/>
              <w:spacing w:before="0" w:after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:rsidR="003678F3" w:rsidRPr="00866B53" w:rsidRDefault="003678F3" w:rsidP="00C76021">
            <w:pPr>
              <w:rPr>
                <w:rFonts w:ascii="TH SarabunPSK" w:hAnsi="TH SarabunPSK" w:cs="TH SarabunPSK"/>
                <w:lang w:eastAsia="ja-JP"/>
              </w:rPr>
            </w:pPr>
          </w:p>
          <w:p w:rsidR="003678F3" w:rsidRPr="00866B53" w:rsidRDefault="003678F3" w:rsidP="00C76021">
            <w:pPr>
              <w:rPr>
                <w:rFonts w:ascii="TH SarabunPSK" w:hAnsi="TH SarabunPSK" w:cs="TH SarabunPSK"/>
                <w:lang w:eastAsia="ja-JP"/>
              </w:rPr>
            </w:pPr>
          </w:p>
          <w:p w:rsidR="003678F3" w:rsidRPr="00866B53" w:rsidRDefault="003678F3" w:rsidP="00C76021">
            <w:pPr>
              <w:rPr>
                <w:rFonts w:ascii="TH SarabunPSK" w:hAnsi="TH SarabunPSK" w:cs="TH SarabunPSK"/>
                <w:lang w:eastAsia="ja-JP"/>
              </w:rPr>
            </w:pPr>
          </w:p>
          <w:p w:rsidR="003678F3" w:rsidRPr="00866B53" w:rsidRDefault="003678F3" w:rsidP="00C76021">
            <w:pPr>
              <w:rPr>
                <w:rFonts w:ascii="TH SarabunPSK" w:hAnsi="TH SarabunPSK" w:cs="TH SarabunPSK"/>
                <w:lang w:eastAsia="ja-JP"/>
              </w:rPr>
            </w:pPr>
          </w:p>
          <w:p w:rsidR="003678F3" w:rsidRPr="00866B53" w:rsidRDefault="003678F3" w:rsidP="00C76021">
            <w:pPr>
              <w:rPr>
                <w:rFonts w:ascii="TH SarabunPSK" w:hAnsi="TH SarabunPSK" w:cs="TH SarabunPSK"/>
                <w:lang w:eastAsia="ja-JP"/>
              </w:rPr>
            </w:pPr>
          </w:p>
          <w:p w:rsidR="003678F3" w:rsidRPr="00866B53" w:rsidRDefault="003678F3" w:rsidP="00C76021">
            <w:pPr>
              <w:rPr>
                <w:rFonts w:ascii="TH SarabunPSK" w:hAnsi="TH SarabunPSK" w:cs="TH SarabunPSK"/>
                <w:lang w:eastAsia="ja-JP"/>
              </w:rPr>
            </w:pPr>
          </w:p>
          <w:p w:rsidR="003678F3" w:rsidRPr="00866B53" w:rsidRDefault="003678F3" w:rsidP="00C76021">
            <w:pPr>
              <w:rPr>
                <w:rFonts w:ascii="TH SarabunPSK" w:hAnsi="TH SarabunPSK" w:cs="TH SarabunPSK"/>
                <w:lang w:eastAsia="ja-JP"/>
              </w:rPr>
            </w:pPr>
          </w:p>
          <w:p w:rsidR="003678F3" w:rsidRPr="00866B53" w:rsidRDefault="003678F3" w:rsidP="00C76021">
            <w:pPr>
              <w:rPr>
                <w:rFonts w:ascii="TH SarabunPSK" w:hAnsi="TH SarabunPSK" w:cs="TH SarabunPSK"/>
                <w:cs/>
                <w:lang w:eastAsia="ja-JP"/>
              </w:rPr>
            </w:pP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ab/>
              <w:t>6.2  วิธีการสอน</w:t>
            </w:r>
          </w:p>
          <w:p w:rsidR="003678F3" w:rsidRPr="00866B53" w:rsidRDefault="003678F3" w:rsidP="00C76021">
            <w:pPr>
              <w:ind w:left="34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34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34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34" w:firstLine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8F3" w:rsidRPr="00866B53" w:rsidTr="00C76021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6.3  วิธีการประเมิน</w:t>
            </w:r>
          </w:p>
          <w:p w:rsidR="003678F3" w:rsidRPr="00866B53" w:rsidRDefault="003678F3" w:rsidP="00C76021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0" w:firstLine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0" w:firstLine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0" w:firstLine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:rsidR="003678F3" w:rsidRPr="00866B53" w:rsidRDefault="003678F3" w:rsidP="003678F3">
      <w:pPr>
        <w:rPr>
          <w:rFonts w:ascii="TH SarabunPSK" w:hAnsi="TH SarabunPSK" w:cs="TH SarabunPSK"/>
          <w:b/>
          <w:bCs/>
          <w:sz w:val="16"/>
          <w:szCs w:val="16"/>
        </w:rPr>
      </w:pP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t xml:space="preserve"> หมวดที่  5  แผนการสอนและการประเมิน</w:t>
      </w:r>
    </w:p>
    <w:p w:rsidR="003678F3" w:rsidRPr="00866B53" w:rsidRDefault="003678F3" w:rsidP="003678F3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3678F3" w:rsidRPr="00866B53" w:rsidRDefault="003678F3" w:rsidP="003678F3">
      <w:pPr>
        <w:numPr>
          <w:ilvl w:val="0"/>
          <w:numId w:val="1"/>
        </w:numPr>
        <w:jc w:val="left"/>
        <w:rPr>
          <w:rFonts w:ascii="TH SarabunPSK" w:hAnsi="TH SarabunPSK" w:cs="TH SarabunPSK"/>
          <w:b/>
          <w:bCs/>
          <w:sz w:val="32"/>
          <w:szCs w:val="32"/>
        </w:rPr>
      </w:pP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t>แผนการสอน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3416"/>
        <w:gridCol w:w="1080"/>
        <w:gridCol w:w="2520"/>
        <w:gridCol w:w="1630"/>
      </w:tblGrid>
      <w:tr w:rsidR="003678F3" w:rsidRPr="00866B53" w:rsidTr="00C76021">
        <w:trPr>
          <w:cantSplit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8F3" w:rsidRPr="00866B53" w:rsidRDefault="003678F3" w:rsidP="00C76021">
            <w:pPr>
              <w:ind w:left="33" w:firstLine="0"/>
              <w:rPr>
                <w:rFonts w:ascii="TH SarabunPSK" w:hAnsi="TH SarabunPSK" w:cs="TH SarabunPSK"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หัวข้อ</w:t>
            </w:r>
            <w:r w:rsidRPr="00866B53">
              <w:rPr>
                <w:rFonts w:ascii="TH SarabunPSK" w:hAnsi="TH SarabunPSK" w:cs="TH SarabunPSK"/>
                <w:bCs/>
                <w:sz w:val="32"/>
                <w:szCs w:val="32"/>
              </w:rPr>
              <w:t>/</w:t>
            </w: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8F3" w:rsidRPr="00866B53" w:rsidRDefault="003678F3" w:rsidP="00C76021">
            <w:pPr>
              <w:ind w:left="19" w:firstLine="0"/>
              <w:rPr>
                <w:rFonts w:ascii="TH SarabunPSK" w:hAnsi="TH SarabunPSK" w:cs="TH SarabunPSK"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จำนวน</w:t>
            </w:r>
            <w:r w:rsidRPr="00866B53">
              <w:rPr>
                <w:rFonts w:ascii="TH SarabunPSK" w:hAnsi="TH SarabunPSK" w:cs="TH SarabunPSK"/>
                <w:bCs/>
                <w:sz w:val="32"/>
                <w:szCs w:val="32"/>
              </w:rPr>
              <w:t>*</w:t>
            </w: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 xml:space="preserve"> (ชั่วโมง)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กิจกรรมการเรียนการสอนและสื่อที่ใช้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8F3" w:rsidRPr="00866B53" w:rsidRDefault="003678F3" w:rsidP="00C76021">
            <w:pPr>
              <w:tabs>
                <w:tab w:val="left" w:pos="889"/>
              </w:tabs>
              <w:ind w:left="0" w:firstLine="0"/>
              <w:rPr>
                <w:rFonts w:ascii="TH SarabunPSK" w:hAnsi="TH SarabunPSK" w:cs="TH SarabunPSK"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ผู้สอน</w:t>
            </w:r>
          </w:p>
        </w:tc>
      </w:tr>
      <w:tr w:rsidR="003678F3" w:rsidRPr="00866B53" w:rsidTr="00C76021">
        <w:trPr>
          <w:cantSplit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tabs>
                <w:tab w:val="left" w:pos="690"/>
              </w:tabs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1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D93396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นิยาม สิ่งแวดล้อม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</w:rPr>
              <w:t>Powerpoint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28"/>
                <w:cs/>
              </w:rPr>
              <w:t>อ.เอกราช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</w:p>
        </w:tc>
      </w:tr>
      <w:tr w:rsidR="003678F3" w:rsidRPr="00866B53" w:rsidTr="00C76021">
        <w:trPr>
          <w:cantSplit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2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D93396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แนวคิด และทฤษฎีด้านสิ่งแวดล้อม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jc w:val="both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</w:rPr>
              <w:t>Powerpoint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28"/>
                <w:cs/>
              </w:rPr>
              <w:t>อ.เอกราช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</w:p>
        </w:tc>
      </w:tr>
      <w:tr w:rsidR="003678F3" w:rsidRPr="00866B53" w:rsidTr="00C76021">
        <w:trPr>
          <w:cantSplit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3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D93396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สิทธิในสิ่งแวดล้อม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jc w:val="both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</w:rPr>
              <w:t>Powerpoint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28"/>
                <w:cs/>
              </w:rPr>
              <w:t>อ.เอกราช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</w:p>
        </w:tc>
      </w:tr>
      <w:tr w:rsidR="003678F3" w:rsidRPr="00866B53" w:rsidTr="00C76021">
        <w:trPr>
          <w:cantSplit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4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474F64" w:rsidP="00D93396">
            <w:pPr>
              <w:tabs>
                <w:tab w:val="left" w:pos="1620"/>
              </w:tabs>
              <w:spacing w:line="300" w:lineRule="exact"/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หลัก</w:t>
            </w:r>
            <w:r w:rsidR="00D93396"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ความรับผิดโดยเคร่งครัด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</w:rPr>
              <w:t>Powerpoint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28"/>
                <w:cs/>
              </w:rPr>
              <w:t>อ.เอกราช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sz w:val="28"/>
              </w:rPr>
            </w:pPr>
          </w:p>
        </w:tc>
      </w:tr>
      <w:tr w:rsidR="003678F3" w:rsidRPr="00866B53" w:rsidTr="00C76021">
        <w:trPr>
          <w:cantSplit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</w:rPr>
              <w:lastRenderedPageBreak/>
              <w:t>5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474F64" w:rsidP="00474F64">
            <w:pPr>
              <w:tabs>
                <w:tab w:val="left" w:pos="1620"/>
              </w:tabs>
              <w:spacing w:line="300" w:lineRule="exact"/>
              <w:ind w:left="0" w:firstLine="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หลักการป้องกันล่วงหน้า</w:t>
            </w: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</w:rPr>
              <w:t>Powerpoint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  <w:r w:rsidRPr="00866B53">
              <w:rPr>
                <w:rFonts w:ascii="TH SarabunPSK" w:hAnsi="TH SarabunPSK" w:cs="TH SarabunPSK"/>
                <w:b/>
                <w:sz w:val="28"/>
                <w:cs/>
              </w:rPr>
              <w:t>อ.เอกราช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</w:tr>
      <w:tr w:rsidR="003678F3" w:rsidRPr="00866B53" w:rsidTr="00C76021">
        <w:trPr>
          <w:cantSplit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 xml:space="preserve">6. 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474F64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ปัญหาสิ่งแวดล้อม</w:t>
            </w: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</w:rPr>
              <w:t>Powerpoint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  <w:r w:rsidRPr="00866B53">
              <w:rPr>
                <w:rFonts w:ascii="TH SarabunPSK" w:hAnsi="TH SarabunPSK" w:cs="TH SarabunPSK"/>
                <w:b/>
                <w:sz w:val="28"/>
                <w:cs/>
              </w:rPr>
              <w:t>อ.เอกราช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</w:tr>
      <w:tr w:rsidR="003678F3" w:rsidRPr="00866B53" w:rsidTr="00C76021">
        <w:trPr>
          <w:cantSplit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7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474F64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การอนุรักษ์สิ่งแวดล้อมโดยการใช้กฎหมาย</w:t>
            </w: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</w:rPr>
              <w:t>Powerpoint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  <w:r w:rsidRPr="00866B53">
              <w:rPr>
                <w:rFonts w:ascii="TH SarabunPSK" w:hAnsi="TH SarabunPSK" w:cs="TH SarabunPSK"/>
                <w:b/>
                <w:sz w:val="28"/>
                <w:cs/>
              </w:rPr>
              <w:t>อ.เอกราช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</w:tr>
      <w:tr w:rsidR="003678F3" w:rsidRPr="00866B53" w:rsidTr="00C76021">
        <w:trPr>
          <w:cantSplit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8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474F64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กฎหมายเกี่ยวกับการอนุรักษ์สิ่งแวดล้อมศิลปกรรม</w:t>
            </w: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</w:rPr>
              <w:t>Powerpoint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  <w:r w:rsidRPr="00866B53">
              <w:rPr>
                <w:rFonts w:ascii="TH SarabunPSK" w:hAnsi="TH SarabunPSK" w:cs="TH SarabunPSK"/>
                <w:b/>
                <w:sz w:val="28"/>
                <w:cs/>
              </w:rPr>
              <w:t>อ.เอกราช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</w:tr>
      <w:tr w:rsidR="003678F3" w:rsidRPr="00866B53" w:rsidTr="00C76021">
        <w:trPr>
          <w:cantSplit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9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474F64" w:rsidP="00474F64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พ.ร.บ. ส่งเสริมและรักษาคุณภาพสิ่งแวดล้อมแห่งชาติ  พ.ศ.  2535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</w:rPr>
              <w:t>Powerpoint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  <w:r w:rsidRPr="00866B53">
              <w:rPr>
                <w:rFonts w:ascii="TH SarabunPSK" w:hAnsi="TH SarabunPSK" w:cs="TH SarabunPSK"/>
                <w:b/>
                <w:sz w:val="28"/>
                <w:cs/>
              </w:rPr>
              <w:t>อ.เอกราช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</w:tr>
      <w:tr w:rsidR="003678F3" w:rsidRPr="00866B53" w:rsidTr="00C76021">
        <w:trPr>
          <w:cantSplit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</w:rPr>
              <w:t>10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474F64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สิทธิและหน้าที่ของประชาชนเพื่อการส่งเสริมและรักษาคุณภาพสิ่งแวดล้อม</w:t>
            </w: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</w:rPr>
              <w:t>Powerpoint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  <w:r w:rsidRPr="00866B53">
              <w:rPr>
                <w:rFonts w:ascii="TH SarabunPSK" w:hAnsi="TH SarabunPSK" w:cs="TH SarabunPSK"/>
                <w:b/>
                <w:sz w:val="28"/>
                <w:cs/>
              </w:rPr>
              <w:t>อ.เอกราช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</w:tr>
      <w:tr w:rsidR="003678F3" w:rsidRPr="00866B53" w:rsidTr="00C76021">
        <w:trPr>
          <w:cantSplit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11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474F64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การบังคับใช้กฎหมายสิ่งแวดล้อม</w:t>
            </w: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</w:rPr>
              <w:t>Powerpoint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  <w:r w:rsidRPr="00866B53">
              <w:rPr>
                <w:rFonts w:ascii="TH SarabunPSK" w:hAnsi="TH SarabunPSK" w:cs="TH SarabunPSK"/>
                <w:b/>
                <w:sz w:val="28"/>
                <w:cs/>
              </w:rPr>
              <w:t>อ.เอกราช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</w:tr>
      <w:tr w:rsidR="003678F3" w:rsidRPr="00866B53" w:rsidTr="00C76021">
        <w:trPr>
          <w:cantSplit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12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8FD" w:rsidRPr="00866B53" w:rsidRDefault="00474F64" w:rsidP="007208FD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มาตรการทางแพ่ง</w:t>
            </w:r>
            <w:r w:rsidR="007208FD"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/มาตรการทางอาญา/มาตรการทางปกครอง</w:t>
            </w: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</w:rPr>
              <w:t>Powerpoint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  <w:r w:rsidRPr="00866B53">
              <w:rPr>
                <w:rFonts w:ascii="TH SarabunPSK" w:hAnsi="TH SarabunPSK" w:cs="TH SarabunPSK"/>
                <w:b/>
                <w:sz w:val="28"/>
                <w:cs/>
              </w:rPr>
              <w:t>อ.เอกราช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</w:tr>
      <w:tr w:rsidR="003678F3" w:rsidRPr="00866B53" w:rsidTr="00C76021">
        <w:trPr>
          <w:cantSplit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13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866B5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แลกเปลี่ยน</w:t>
            </w:r>
            <w:r w:rsidR="007208FD"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กรณีศึกษา</w:t>
            </w: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7208FD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การสังเกตุและเรียนรู้จากกรณีศึกษา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  <w:r w:rsidRPr="00866B53">
              <w:rPr>
                <w:rFonts w:ascii="TH SarabunPSK" w:hAnsi="TH SarabunPSK" w:cs="TH SarabunPSK"/>
                <w:b/>
                <w:sz w:val="28"/>
                <w:cs/>
              </w:rPr>
              <w:t>อ.เอกราช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</w:tr>
      <w:tr w:rsidR="003678F3" w:rsidRPr="00866B53" w:rsidTr="00C76021">
        <w:trPr>
          <w:cantSplit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14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B53" w:rsidRPr="00866B53" w:rsidRDefault="00866B53" w:rsidP="00866B53">
            <w:pPr>
              <w:ind w:left="0" w:firstLine="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แลกเปลี่ยนกรณีศึกษา</w:t>
            </w:r>
          </w:p>
          <w:p w:rsidR="003678F3" w:rsidRPr="00866B53" w:rsidRDefault="003678F3" w:rsidP="007208FD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7208FD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การสังเกตุและเรียนรู้จากกรณีศึกษา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  <w:r w:rsidRPr="00866B53">
              <w:rPr>
                <w:rFonts w:ascii="TH SarabunPSK" w:hAnsi="TH SarabunPSK" w:cs="TH SarabunPSK"/>
                <w:b/>
                <w:sz w:val="28"/>
                <w:cs/>
              </w:rPr>
              <w:t>อ.เอกราช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</w:tr>
      <w:tr w:rsidR="003678F3" w:rsidRPr="00866B53" w:rsidTr="00C76021">
        <w:trPr>
          <w:cantSplit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15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B53" w:rsidRPr="00866B53" w:rsidRDefault="00866B53" w:rsidP="00866B53">
            <w:pPr>
              <w:ind w:left="0" w:firstLine="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แลกเปลี่ยนกรณีศึกษา</w:t>
            </w:r>
          </w:p>
          <w:p w:rsidR="003678F3" w:rsidRPr="00866B53" w:rsidRDefault="003678F3" w:rsidP="007208FD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7208FD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การสังเกตุและเรียนรู้จากกรณีศึกษา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  <w:r w:rsidRPr="00866B53">
              <w:rPr>
                <w:rFonts w:ascii="TH SarabunPSK" w:hAnsi="TH SarabunPSK" w:cs="TH SarabunPSK"/>
                <w:b/>
                <w:sz w:val="28"/>
                <w:cs/>
              </w:rPr>
              <w:t>อ.เอกราช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</w:tr>
      <w:tr w:rsidR="003678F3" w:rsidRPr="00866B53" w:rsidTr="00C76021">
        <w:trPr>
          <w:cantSplit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16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B53" w:rsidRPr="00866B53" w:rsidRDefault="00866B53" w:rsidP="00866B53">
            <w:pPr>
              <w:ind w:left="0" w:firstLine="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แลกเปลี่ยนกรณีศึกษา</w:t>
            </w:r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_GoBack"/>
            <w:bookmarkEnd w:id="0"/>
          </w:p>
          <w:p w:rsidR="003678F3" w:rsidRPr="00866B53" w:rsidRDefault="003678F3" w:rsidP="00C76021">
            <w:pPr>
              <w:tabs>
                <w:tab w:val="left" w:pos="1620"/>
              </w:tabs>
              <w:spacing w:line="300" w:lineRule="exact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7208FD" w:rsidP="00C76021">
            <w:pPr>
              <w:ind w:left="0" w:firstLine="0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การสังเกตุและเรียนรู้จากกรณีศึกษา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</w:rPr>
            </w:pPr>
            <w:r w:rsidRPr="00866B53">
              <w:rPr>
                <w:rFonts w:ascii="TH SarabunPSK" w:hAnsi="TH SarabunPSK" w:cs="TH SarabunPSK"/>
                <w:b/>
                <w:sz w:val="28"/>
                <w:cs/>
              </w:rPr>
              <w:t>อ.เอกราช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</w:tr>
      <w:tr w:rsidR="003678F3" w:rsidRPr="00866B53" w:rsidTr="00C76021">
        <w:trPr>
          <w:cantSplit/>
        </w:trPr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F3" w:rsidRPr="00866B53" w:rsidRDefault="003678F3" w:rsidP="00C76021">
            <w:pPr>
              <w:ind w:hanging="2387"/>
              <w:jc w:val="left"/>
              <w:rPr>
                <w:rFonts w:ascii="TH SarabunPSK" w:hAnsi="TH SarabunPSK" w:cs="TH SarabunPSK"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 xml:space="preserve">สัปดาห์ที่ 9 สอบกลางภาค </w:t>
            </w:r>
          </w:p>
          <w:p w:rsidR="003678F3" w:rsidRPr="00866B53" w:rsidRDefault="003678F3" w:rsidP="00C76021">
            <w:pPr>
              <w:ind w:hanging="2387"/>
              <w:jc w:val="left"/>
              <w:rPr>
                <w:rFonts w:ascii="TH SarabunPSK" w:hAnsi="TH SarabunPSK" w:cs="TH SarabunPSK"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 xml:space="preserve">สัปดาห์ที่ 17 </w:t>
            </w:r>
            <w:r w:rsidRPr="00866B53">
              <w:rPr>
                <w:rFonts w:ascii="TH SarabunPSK" w:hAnsi="TH SarabunPSK" w:cs="TH SarabunPSK"/>
                <w:bCs/>
                <w:sz w:val="32"/>
                <w:szCs w:val="32"/>
              </w:rPr>
              <w:t>–</w:t>
            </w:r>
            <w:r w:rsidRPr="00866B53">
              <w:rPr>
                <w:rFonts w:ascii="TH SarabunPSK" w:hAnsi="TH SarabunPSK" w:cs="TH SarabunPSK"/>
                <w:bCs/>
                <w:sz w:val="32"/>
                <w:szCs w:val="32"/>
                <w:cs/>
              </w:rPr>
              <w:t xml:space="preserve"> 18 สอบปลายภาค</w:t>
            </w:r>
          </w:p>
          <w:p w:rsidR="003678F3" w:rsidRPr="00866B53" w:rsidRDefault="003678F3" w:rsidP="00C76021">
            <w:pPr>
              <w:rPr>
                <w:rFonts w:ascii="TH SarabunPSK" w:hAnsi="TH SarabunPSK" w:cs="TH SarabunPSK"/>
                <w:bCs/>
                <w:sz w:val="32"/>
                <w:szCs w:val="32"/>
              </w:rPr>
            </w:pPr>
          </w:p>
        </w:tc>
      </w:tr>
    </w:tbl>
    <w:p w:rsidR="003678F3" w:rsidRPr="00866B53" w:rsidRDefault="003678F3" w:rsidP="003678F3">
      <w:pPr>
        <w:ind w:left="76" w:firstLine="0"/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ind w:left="76" w:firstLine="0"/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ind w:left="76" w:firstLine="0"/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ind w:left="76" w:firstLine="0"/>
        <w:jc w:val="left"/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jc w:val="left"/>
        <w:rPr>
          <w:rFonts w:ascii="TH SarabunPSK" w:hAnsi="TH SarabunPSK" w:cs="TH SarabunPSK"/>
          <w:b/>
          <w:bCs/>
          <w:sz w:val="16"/>
          <w:szCs w:val="16"/>
        </w:rPr>
      </w:pPr>
      <w:r w:rsidRPr="00866B53">
        <w:rPr>
          <w:rFonts w:ascii="TH SarabunPSK" w:hAnsi="TH SarabunPSK" w:cs="TH SarabunPSK"/>
        </w:rPr>
        <w:br w:type="page"/>
      </w: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  แผนประเมินการเรียนรู้</w:t>
      </w:r>
    </w:p>
    <w:p w:rsidR="003678F3" w:rsidRPr="00866B53" w:rsidRDefault="003678F3" w:rsidP="003678F3">
      <w:pPr>
        <w:jc w:val="left"/>
        <w:rPr>
          <w:rFonts w:ascii="TH SarabunPSK" w:hAnsi="TH SarabunPSK" w:cs="TH SarabunPSK"/>
          <w:b/>
          <w:bCs/>
          <w:sz w:val="16"/>
          <w:szCs w:val="16"/>
          <w:cs/>
        </w:rPr>
      </w:pP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866B53">
        <w:rPr>
          <w:rFonts w:ascii="TH SarabunPSK" w:hAnsi="TH SarabunPSK" w:cs="TH SarabunPSK"/>
          <w:sz w:val="28"/>
        </w:rPr>
        <w:sym w:font="Wingdings 2" w:char="F098"/>
      </w:r>
      <w:r w:rsidRPr="00866B53">
        <w:rPr>
          <w:rFonts w:ascii="TH SarabunPSK" w:hAnsi="TH SarabunPSK" w:cs="TH SarabunPSK"/>
          <w:sz w:val="28"/>
          <w:cs/>
        </w:rPr>
        <w:t xml:space="preserve"> </w:t>
      </w:r>
      <w:r w:rsidRPr="00866B53">
        <w:rPr>
          <w:rFonts w:ascii="TH SarabunPSK" w:hAnsi="TH SarabunPSK" w:cs="TH SarabunPSK"/>
          <w:sz w:val="28"/>
        </w:rPr>
        <w:t xml:space="preserve">: </w:t>
      </w: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t>ประเมินเฉพาะความรับผิดชอบหลัก)</w:t>
      </w:r>
    </w:p>
    <w:p w:rsidR="003678F3" w:rsidRPr="00866B53" w:rsidRDefault="003678F3" w:rsidP="003678F3">
      <w:pPr>
        <w:ind w:hanging="2529"/>
        <w:jc w:val="left"/>
        <w:rPr>
          <w:rFonts w:ascii="TH SarabunPSK" w:hAnsi="TH SarabunPSK" w:cs="TH SarabunPSK"/>
          <w:b/>
          <w:bCs/>
          <w:sz w:val="16"/>
          <w:szCs w:val="16"/>
          <w:cs/>
        </w:rPr>
      </w:pPr>
    </w:p>
    <w:tbl>
      <w:tblPr>
        <w:tblW w:w="909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5"/>
        <w:gridCol w:w="1629"/>
        <w:gridCol w:w="3240"/>
        <w:gridCol w:w="1577"/>
        <w:gridCol w:w="1476"/>
      </w:tblGrid>
      <w:tr w:rsidR="003678F3" w:rsidRPr="00866B53" w:rsidTr="00C76021"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ลำดับการ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ประเมิน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ลักษณะการประเมิน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(เช่น สอบ  รายงาน โครงงาน ฯลฯ)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สัปดาห์ที่ประเมิน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สัดส่วนของ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คะแนนที่</w:t>
            </w:r>
          </w:p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ประเมิน</w:t>
            </w:r>
          </w:p>
        </w:tc>
      </w:tr>
      <w:tr w:rsidR="003678F3" w:rsidRPr="00866B53" w:rsidTr="00C76021">
        <w:tc>
          <w:tcPr>
            <w:tcW w:w="1175" w:type="dxa"/>
            <w:tcBorders>
              <w:top w:val="single" w:sz="4" w:space="0" w:color="000000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629" w:type="dxa"/>
            <w:tcBorders>
              <w:top w:val="single" w:sz="4" w:space="0" w:color="000000"/>
            </w:tcBorders>
          </w:tcPr>
          <w:p w:rsidR="003678F3" w:rsidRPr="00866B53" w:rsidRDefault="003678F3" w:rsidP="00C76021">
            <w:pPr>
              <w:spacing w:line="216" w:lineRule="auto"/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ความรู้</w:t>
            </w:r>
          </w:p>
        </w:tc>
        <w:tc>
          <w:tcPr>
            <w:tcW w:w="3240" w:type="dxa"/>
            <w:tcBorders>
              <w:top w:val="single" w:sz="4" w:space="0" w:color="000000"/>
            </w:tcBorders>
            <w:vAlign w:val="center"/>
          </w:tcPr>
          <w:p w:rsidR="003678F3" w:rsidRPr="00866B53" w:rsidRDefault="003678F3" w:rsidP="00C76021">
            <w:pPr>
              <w:spacing w:line="216" w:lineRule="auto"/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การสอบปลายภาค</w:t>
            </w:r>
          </w:p>
          <w:p w:rsidR="003678F3" w:rsidRPr="00866B53" w:rsidRDefault="003678F3" w:rsidP="00C76021">
            <w:pPr>
              <w:spacing w:line="216" w:lineRule="auto"/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spacing w:line="216" w:lineRule="auto"/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7" w:type="dxa"/>
            <w:tcBorders>
              <w:top w:val="single" w:sz="4" w:space="0" w:color="000000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476" w:type="dxa"/>
            <w:tcBorders>
              <w:top w:val="single" w:sz="4" w:space="0" w:color="000000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8F3" w:rsidRPr="00866B53" w:rsidTr="00C76021">
        <w:tc>
          <w:tcPr>
            <w:tcW w:w="1175" w:type="dxa"/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629" w:type="dxa"/>
          </w:tcPr>
          <w:p w:rsidR="003678F3" w:rsidRPr="00866B53" w:rsidRDefault="003678F3" w:rsidP="00C76021">
            <w:pPr>
              <w:spacing w:line="216" w:lineRule="auto"/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คุณธรรม จริยธรรม</w:t>
            </w:r>
          </w:p>
        </w:tc>
        <w:tc>
          <w:tcPr>
            <w:tcW w:w="3240" w:type="dxa"/>
            <w:vAlign w:val="center"/>
          </w:tcPr>
          <w:p w:rsidR="003678F3" w:rsidRPr="00866B53" w:rsidRDefault="003678F3" w:rsidP="00C76021">
            <w:pPr>
              <w:spacing w:line="216" w:lineRule="auto"/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สังเกตพฤติกรรม</w:t>
            </w:r>
          </w:p>
          <w:p w:rsidR="003678F3" w:rsidRPr="00866B53" w:rsidRDefault="003678F3" w:rsidP="00C76021">
            <w:pPr>
              <w:spacing w:line="216" w:lineRule="auto"/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spacing w:line="216" w:lineRule="auto"/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7" w:type="dxa"/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ทุกสัปดาห์</w:t>
            </w:r>
          </w:p>
        </w:tc>
        <w:tc>
          <w:tcPr>
            <w:tcW w:w="1476" w:type="dxa"/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8F3" w:rsidRPr="00866B53" w:rsidTr="00C76021">
        <w:tc>
          <w:tcPr>
            <w:tcW w:w="1175" w:type="dxa"/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629" w:type="dxa"/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ทักษะทางปัญญาการคิดวิเคราะห์ สังเคราะห์</w:t>
            </w:r>
          </w:p>
        </w:tc>
        <w:tc>
          <w:tcPr>
            <w:tcW w:w="3240" w:type="dxa"/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สังเกตการอภิปราย</w:t>
            </w:r>
          </w:p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7" w:type="dxa"/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ทุกสัปดาห์</w:t>
            </w:r>
          </w:p>
        </w:tc>
        <w:tc>
          <w:tcPr>
            <w:tcW w:w="1476" w:type="dxa"/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8F3" w:rsidRPr="00866B53" w:rsidTr="00C76021">
        <w:tc>
          <w:tcPr>
            <w:tcW w:w="1175" w:type="dxa"/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629" w:type="dxa"/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ความสัมพันธ์ระหว่างบุคคลและความรับผิดชอบ</w:t>
            </w:r>
          </w:p>
        </w:tc>
        <w:tc>
          <w:tcPr>
            <w:tcW w:w="3240" w:type="dxa"/>
          </w:tcPr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สังเกตพฤติกรรม</w:t>
            </w:r>
          </w:p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0" w:firstLine="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7" w:type="dxa"/>
          </w:tcPr>
          <w:p w:rsidR="003678F3" w:rsidRPr="00866B53" w:rsidRDefault="003678F3" w:rsidP="00C76021">
            <w:pPr>
              <w:spacing w:line="216" w:lineRule="auto"/>
              <w:ind w:left="0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ทุกสัปดาห์</w:t>
            </w:r>
          </w:p>
        </w:tc>
        <w:tc>
          <w:tcPr>
            <w:tcW w:w="1476" w:type="dxa"/>
          </w:tcPr>
          <w:p w:rsidR="003678F3" w:rsidRPr="00866B53" w:rsidRDefault="003678F3" w:rsidP="00C76021">
            <w:pPr>
              <w:spacing w:line="216" w:lineRule="auto"/>
              <w:ind w:left="0"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78F3" w:rsidRPr="00866B53" w:rsidTr="00C76021">
        <w:tc>
          <w:tcPr>
            <w:tcW w:w="1175" w:type="dxa"/>
            <w:tcBorders>
              <w:bottom w:val="single" w:sz="4" w:space="0" w:color="000000"/>
            </w:tcBorders>
          </w:tcPr>
          <w:p w:rsidR="003678F3" w:rsidRPr="00866B53" w:rsidRDefault="003678F3" w:rsidP="00C76021">
            <w:pPr>
              <w:ind w:left="0" w:firstLine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629" w:type="dxa"/>
            <w:tcBorders>
              <w:bottom w:val="single" w:sz="4" w:space="0" w:color="000000"/>
            </w:tcBorders>
          </w:tcPr>
          <w:p w:rsidR="003678F3" w:rsidRPr="00866B53" w:rsidRDefault="003678F3" w:rsidP="00C76021">
            <w:pPr>
              <w:spacing w:line="216" w:lineRule="auto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ทักษะการวิเคราะห์เชิงตัวเลขและเทคโนโลยี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vAlign w:val="center"/>
          </w:tcPr>
          <w:p w:rsidR="003678F3" w:rsidRPr="00866B53" w:rsidRDefault="003678F3" w:rsidP="00C76021">
            <w:pPr>
              <w:spacing w:line="216" w:lineRule="auto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  <w:p w:rsidR="003678F3" w:rsidRPr="00866B53" w:rsidRDefault="003678F3" w:rsidP="00C76021">
            <w:pPr>
              <w:spacing w:line="216" w:lineRule="auto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spacing w:line="216" w:lineRule="auto"/>
              <w:ind w:left="33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7" w:type="dxa"/>
            <w:tcBorders>
              <w:bottom w:val="single" w:sz="4" w:space="0" w:color="000000"/>
            </w:tcBorders>
          </w:tcPr>
          <w:p w:rsidR="003678F3" w:rsidRPr="00866B53" w:rsidRDefault="003678F3" w:rsidP="00C76021">
            <w:pPr>
              <w:spacing w:line="216" w:lineRule="auto"/>
              <w:ind w:left="0" w:firstLine="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spacing w:line="216" w:lineRule="auto"/>
              <w:ind w:left="0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3678F3" w:rsidRPr="00866B53" w:rsidRDefault="003678F3" w:rsidP="00C76021">
            <w:pPr>
              <w:spacing w:line="216" w:lineRule="auto"/>
              <w:ind w:left="0"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78F3" w:rsidRPr="00866B53" w:rsidTr="00C76021">
        <w:tc>
          <w:tcPr>
            <w:tcW w:w="9097" w:type="dxa"/>
            <w:gridSpan w:val="5"/>
            <w:tcBorders>
              <w:left w:val="nil"/>
              <w:bottom w:val="nil"/>
              <w:right w:val="nil"/>
            </w:tcBorders>
          </w:tcPr>
          <w:p w:rsidR="003678F3" w:rsidRPr="00866B53" w:rsidRDefault="003678F3" w:rsidP="00C76021">
            <w:pPr>
              <w:spacing w:line="216" w:lineRule="auto"/>
              <w:ind w:left="0"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678F3" w:rsidRPr="00866B53" w:rsidRDefault="003678F3" w:rsidP="003678F3">
      <w:pPr>
        <w:ind w:left="0" w:firstLine="0"/>
        <w:jc w:val="both"/>
        <w:rPr>
          <w:rFonts w:ascii="TH SarabunPSK" w:hAnsi="TH SarabunPSK" w:cs="TH SarabunPSK"/>
          <w:b/>
          <w:bCs/>
          <w:sz w:val="16"/>
          <w:szCs w:val="16"/>
        </w:rPr>
      </w:pPr>
    </w:p>
    <w:p w:rsidR="003678F3" w:rsidRPr="00866B53" w:rsidRDefault="003678F3" w:rsidP="003678F3">
      <w:pPr>
        <w:ind w:left="0" w:firstLine="0"/>
        <w:rPr>
          <w:rFonts w:ascii="TH SarabunPSK" w:hAnsi="TH SarabunPSK" w:cs="TH SarabunPSK"/>
          <w:b/>
          <w:bCs/>
          <w:sz w:val="16"/>
          <w:szCs w:val="16"/>
        </w:rPr>
      </w:pP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หมวดที่  6  ทรัพยากรประกอบการเรียนการสอน</w:t>
      </w:r>
    </w:p>
    <w:p w:rsidR="003678F3" w:rsidRPr="00866B53" w:rsidRDefault="003678F3" w:rsidP="003678F3">
      <w:pPr>
        <w:ind w:left="0" w:firstLine="0"/>
        <w:jc w:val="left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923" w:type="dxa"/>
        <w:tblInd w:w="-176" w:type="dxa"/>
        <w:tblLook w:val="04A0" w:firstRow="1" w:lastRow="0" w:firstColumn="1" w:lastColumn="0" w:noHBand="0" w:noVBand="1"/>
      </w:tblPr>
      <w:tblGrid>
        <w:gridCol w:w="9923"/>
      </w:tblGrid>
      <w:tr w:rsidR="003678F3" w:rsidRPr="00866B53" w:rsidTr="00C76021">
        <w:tc>
          <w:tcPr>
            <w:tcW w:w="9923" w:type="dxa"/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 เอกสารและตำราหลัก</w:t>
            </w:r>
          </w:p>
          <w:p w:rsidR="001E654C" w:rsidRPr="00866B53" w:rsidRDefault="003678F3" w:rsidP="001E654C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1.1  </w:t>
            </w:r>
            <w:r w:rsidR="00A979D2"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กฎหมายสิ่งแวดล้อม (ศาสตราจารย์ ดร.อำนาจ วงศ์บัณฑิต)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</w:t>
            </w:r>
          </w:p>
          <w:p w:rsidR="003678F3" w:rsidRPr="00866B53" w:rsidRDefault="00A979D2" w:rsidP="001E654C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</w:t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1.2 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กฎหมายเกี่ยวกับสิ่งแวดล้อม (รองศาสตราจารย์ ดร. อุดมศักดิ์ สินธิพงษ์)</w:t>
            </w:r>
          </w:p>
          <w:p w:rsidR="00A979D2" w:rsidRPr="00866B53" w:rsidRDefault="00A979D2" w:rsidP="001E654C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78F3" w:rsidRPr="00866B53" w:rsidTr="00C76021">
        <w:tc>
          <w:tcPr>
            <w:tcW w:w="9923" w:type="dxa"/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 เอกสารและข้อมูลสำคัญ</w:t>
            </w:r>
          </w:p>
          <w:p w:rsidR="003678F3" w:rsidRPr="00866B53" w:rsidRDefault="003678F3" w:rsidP="00C76021">
            <w:pPr>
              <w:ind w:left="900" w:hanging="90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ภาษาไทย</w:t>
            </w:r>
          </w:p>
          <w:p w:rsidR="003678F3" w:rsidRPr="00866B53" w:rsidRDefault="003678F3" w:rsidP="00C76021">
            <w:pPr>
              <w:ind w:left="900" w:hanging="90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A979D2" w:rsidP="00C76021">
            <w:pPr>
              <w:ind w:left="900" w:hanging="90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              2.1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กรณีศึกษาคดีห้วยคลิตี้</w:t>
            </w:r>
          </w:p>
          <w:p w:rsidR="00A979D2" w:rsidRPr="00866B53" w:rsidRDefault="00A979D2" w:rsidP="00C76021">
            <w:pPr>
              <w:ind w:left="900" w:hanging="90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              2.2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>กรณีศึกษาโรงไฟฟ้าแม่เมาะ</w:t>
            </w:r>
          </w:p>
          <w:p w:rsidR="003678F3" w:rsidRPr="00866B53" w:rsidRDefault="003678F3" w:rsidP="00C76021">
            <w:pPr>
              <w:ind w:left="900" w:hanging="90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900" w:hanging="90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900" w:hanging="90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900" w:hanging="90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900" w:hanging="90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ภาษาอังกฤษ</w:t>
            </w:r>
          </w:p>
          <w:p w:rsidR="003678F3" w:rsidRPr="00866B53" w:rsidRDefault="003678F3" w:rsidP="00C76021">
            <w:pPr>
              <w:ind w:left="900" w:hanging="900"/>
              <w:jc w:val="thaiDistribute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</w:p>
          <w:p w:rsidR="003678F3" w:rsidRPr="00866B53" w:rsidRDefault="003678F3" w:rsidP="00C76021">
            <w:pPr>
              <w:ind w:left="900" w:hanging="900"/>
              <w:jc w:val="thaiDistribute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</w:p>
          <w:p w:rsidR="003678F3" w:rsidRPr="00866B53" w:rsidRDefault="003678F3" w:rsidP="00C76021">
            <w:pPr>
              <w:ind w:left="900" w:hanging="900"/>
              <w:jc w:val="thaiDistribute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</w:p>
          <w:p w:rsidR="003678F3" w:rsidRPr="00866B53" w:rsidRDefault="003678F3" w:rsidP="00C76021">
            <w:pPr>
              <w:ind w:left="900" w:hanging="900"/>
              <w:jc w:val="thaiDistribute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</w:p>
          <w:p w:rsidR="003678F3" w:rsidRPr="00866B53" w:rsidRDefault="003678F3" w:rsidP="00C76021">
            <w:pPr>
              <w:ind w:left="900" w:hanging="900"/>
              <w:jc w:val="thaiDistribute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</w:p>
          <w:p w:rsidR="003678F3" w:rsidRPr="00866B53" w:rsidRDefault="003678F3" w:rsidP="00C76021">
            <w:pPr>
              <w:ind w:left="900" w:hanging="900"/>
              <w:jc w:val="thaiDistribute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</w:p>
          <w:p w:rsidR="003678F3" w:rsidRPr="00866B53" w:rsidRDefault="003678F3" w:rsidP="00C76021">
            <w:pPr>
              <w:numPr>
                <w:ilvl w:val="0"/>
                <w:numId w:val="1"/>
              </w:numPr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  <w:lang w:bidi="ar-EG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 เอกสารและข้อมูลแนะนำ</w:t>
            </w: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lang w:bidi="ar-EG"/>
              </w:rPr>
              <w:t xml:space="preserve"> </w:t>
            </w:r>
          </w:p>
          <w:p w:rsidR="003678F3" w:rsidRPr="00866B53" w:rsidRDefault="003678F3" w:rsidP="00C76021">
            <w:pPr>
              <w:jc w:val="left"/>
              <w:rPr>
                <w:rFonts w:ascii="TH SarabunPSK" w:hAnsi="TH SarabunPSK" w:cs="TH SarabunPSK"/>
                <w:sz w:val="32"/>
                <w:szCs w:val="32"/>
                <w:lang w:bidi="ar-EG"/>
              </w:rPr>
            </w:pPr>
          </w:p>
          <w:p w:rsidR="003678F3" w:rsidRPr="00866B53" w:rsidRDefault="003678F3" w:rsidP="00C76021">
            <w:pPr>
              <w:jc w:val="left"/>
              <w:rPr>
                <w:rFonts w:ascii="TH SarabunPSK" w:hAnsi="TH SarabunPSK" w:cs="TH SarabunPSK"/>
                <w:sz w:val="32"/>
                <w:szCs w:val="32"/>
                <w:lang w:bidi="ar-EG"/>
              </w:rPr>
            </w:pPr>
          </w:p>
          <w:p w:rsidR="003678F3" w:rsidRPr="00866B53" w:rsidRDefault="003678F3" w:rsidP="00C76021">
            <w:pPr>
              <w:jc w:val="left"/>
              <w:rPr>
                <w:rFonts w:ascii="TH SarabunPSK" w:hAnsi="TH SarabunPSK" w:cs="TH SarabunPSK"/>
                <w:sz w:val="32"/>
                <w:szCs w:val="32"/>
                <w:lang w:bidi="ar-EG"/>
              </w:rPr>
            </w:pPr>
          </w:p>
          <w:p w:rsidR="003678F3" w:rsidRPr="00866B53" w:rsidRDefault="003678F3" w:rsidP="00C76021">
            <w:pPr>
              <w:jc w:val="left"/>
              <w:rPr>
                <w:rFonts w:ascii="TH SarabunPSK" w:hAnsi="TH SarabunPSK" w:cs="TH SarabunPSK"/>
                <w:sz w:val="32"/>
                <w:szCs w:val="32"/>
                <w:lang w:bidi="ar-EG"/>
              </w:rPr>
            </w:pPr>
          </w:p>
          <w:p w:rsidR="003678F3" w:rsidRPr="00866B53" w:rsidRDefault="003678F3" w:rsidP="00C76021">
            <w:pPr>
              <w:jc w:val="left"/>
              <w:rPr>
                <w:rFonts w:ascii="TH SarabunPSK" w:hAnsi="TH SarabunPSK" w:cs="TH SarabunPSK"/>
                <w:sz w:val="32"/>
                <w:szCs w:val="32"/>
                <w:lang w:bidi="ar-EG"/>
              </w:rPr>
            </w:pP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3678F3" w:rsidRPr="00866B53" w:rsidRDefault="003678F3" w:rsidP="003678F3">
      <w:pPr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</w:p>
    <w:p w:rsidR="003678F3" w:rsidRPr="00866B53" w:rsidRDefault="003678F3" w:rsidP="003678F3">
      <w:pPr>
        <w:ind w:left="0" w:firstLine="0"/>
        <w:rPr>
          <w:rFonts w:ascii="TH SarabunPSK" w:hAnsi="TH SarabunPSK" w:cs="TH SarabunPSK"/>
          <w:b/>
          <w:bCs/>
          <w:sz w:val="16"/>
          <w:szCs w:val="16"/>
        </w:rPr>
      </w:pP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  <w:r w:rsidRPr="00866B5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หมวดที่  7  การประเมินและปรับปรุงการดำเนินการของรายวิชา</w:t>
      </w:r>
    </w:p>
    <w:p w:rsidR="003678F3" w:rsidRPr="00866B53" w:rsidRDefault="003678F3" w:rsidP="003678F3">
      <w:pPr>
        <w:ind w:left="0" w:firstLine="0"/>
        <w:rPr>
          <w:rFonts w:ascii="TH SarabunPSK" w:hAnsi="TH SarabunPSK" w:cs="TH SarabunPSK"/>
          <w:b/>
          <w:bCs/>
          <w:sz w:val="16"/>
          <w:szCs w:val="16"/>
          <w:cs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678F3" w:rsidRPr="00866B53" w:rsidTr="00C76021">
        <w:tc>
          <w:tcPr>
            <w:tcW w:w="9747" w:type="dxa"/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 กลยุทธ์การประเมินประสิทธิผลของรายวิชาโดยนิสิต</w:t>
            </w:r>
          </w:p>
          <w:p w:rsidR="003678F3" w:rsidRPr="00866B53" w:rsidRDefault="003678F3" w:rsidP="00C76021">
            <w:pPr>
              <w:tabs>
                <w:tab w:val="left" w:pos="357"/>
              </w:tabs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1.1</w:t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ประเมินการสอนโดยใช้ระบบออนไลน์</w:t>
            </w:r>
          </w:p>
          <w:p w:rsidR="003678F3" w:rsidRPr="00866B53" w:rsidRDefault="003678F3" w:rsidP="00C76021">
            <w:pPr>
              <w:tabs>
                <w:tab w:val="left" w:pos="357"/>
              </w:tabs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lang w:bidi="ar-EG"/>
              </w:rPr>
            </w:pP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1.2  สอบถาม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1.3</w:t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78F3" w:rsidRPr="00866B53" w:rsidTr="00C76021">
        <w:tc>
          <w:tcPr>
            <w:tcW w:w="9747" w:type="dxa"/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 กลยุทธ์การประเมินการสอน</w:t>
            </w:r>
          </w:p>
          <w:p w:rsidR="003678F3" w:rsidRPr="00866B53" w:rsidRDefault="003678F3" w:rsidP="00C76021">
            <w:pPr>
              <w:ind w:left="0" w:firstLine="72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0" w:firstLine="72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8F3" w:rsidRPr="00866B53" w:rsidTr="00C76021">
        <w:tc>
          <w:tcPr>
            <w:tcW w:w="9747" w:type="dxa"/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 การปรับปรุงการสอน</w:t>
            </w:r>
          </w:p>
          <w:p w:rsidR="003678F3" w:rsidRPr="00866B53" w:rsidRDefault="003678F3" w:rsidP="00C76021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3.1  </w:t>
            </w:r>
          </w:p>
          <w:p w:rsidR="003678F3" w:rsidRPr="00866B53" w:rsidRDefault="003678F3" w:rsidP="00C76021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3.2</w:t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3678F3" w:rsidRPr="00866B53" w:rsidRDefault="003678F3" w:rsidP="00C76021">
            <w:pPr>
              <w:ind w:left="0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3.3</w:t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8F3" w:rsidRPr="00866B53" w:rsidTr="00C76021">
        <w:tc>
          <w:tcPr>
            <w:tcW w:w="9747" w:type="dxa"/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 การทวนสอบมาตรฐานผลสัมฤทธิ์ของนิสิตในรายวิชา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lang w:bidi="ar-EG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4.1  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lang w:bidi="ar-EG"/>
              </w:rPr>
            </w:pP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lang w:bidi="ar-EG"/>
              </w:rPr>
              <w:t xml:space="preserve">   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4.2</w:t>
            </w:r>
            <w:r w:rsidRPr="00866B53">
              <w:rPr>
                <w:rFonts w:ascii="TH SarabunPSK" w:hAnsi="TH SarabunPSK" w:cs="TH SarabunPSK"/>
                <w:sz w:val="32"/>
                <w:szCs w:val="32"/>
                <w:lang w:bidi="ar-EG"/>
              </w:rPr>
              <w:t xml:space="preserve">  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4.3</w:t>
            </w:r>
            <w:r w:rsidRPr="00866B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66B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8F3" w:rsidRPr="00866B53" w:rsidTr="00C76021">
        <w:tc>
          <w:tcPr>
            <w:tcW w:w="9747" w:type="dxa"/>
          </w:tcPr>
          <w:p w:rsidR="003678F3" w:rsidRPr="00866B53" w:rsidRDefault="003678F3" w:rsidP="00C76021">
            <w:pPr>
              <w:ind w:left="0" w:firstLine="0"/>
              <w:jc w:val="lef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6B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 การดำเนินการทบทวนและการวางแผนปรับปรุงประสิทธิผลของรายวิชา</w:t>
            </w:r>
          </w:p>
          <w:p w:rsidR="003678F3" w:rsidRPr="00866B53" w:rsidRDefault="003678F3" w:rsidP="00C76021">
            <w:pPr>
              <w:ind w:left="0" w:firstLine="709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0" w:firstLine="709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0" w:firstLine="709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678F3" w:rsidRPr="00866B53" w:rsidRDefault="003678F3" w:rsidP="00C76021">
            <w:pPr>
              <w:ind w:left="0" w:firstLine="709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3678F3" w:rsidRPr="00866B53" w:rsidRDefault="003678F3" w:rsidP="003678F3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3678F3" w:rsidRPr="00866B53" w:rsidRDefault="003678F3" w:rsidP="003678F3">
      <w:pPr>
        <w:rPr>
          <w:rFonts w:ascii="TH SarabunPSK" w:hAnsi="TH SarabunPSK" w:cs="TH SarabunPSK"/>
          <w:cs/>
        </w:rPr>
      </w:pPr>
    </w:p>
    <w:p w:rsidR="003678F3" w:rsidRPr="00866B53" w:rsidRDefault="003678F3" w:rsidP="003678F3">
      <w:pPr>
        <w:rPr>
          <w:rFonts w:ascii="TH SarabunPSK" w:hAnsi="TH SarabunPSK" w:cs="TH SarabunPSK"/>
        </w:rPr>
      </w:pPr>
    </w:p>
    <w:p w:rsidR="003678F3" w:rsidRPr="00866B53" w:rsidRDefault="003678F3" w:rsidP="003678F3">
      <w:pPr>
        <w:rPr>
          <w:rFonts w:ascii="TH SarabunPSK" w:hAnsi="TH SarabunPSK" w:cs="TH SarabunPSK"/>
        </w:rPr>
      </w:pPr>
    </w:p>
    <w:p w:rsidR="008E181C" w:rsidRPr="00866B53" w:rsidRDefault="008E181C">
      <w:pPr>
        <w:rPr>
          <w:rFonts w:ascii="TH SarabunPSK" w:hAnsi="TH SarabunPSK" w:cs="TH SarabunPSK"/>
        </w:rPr>
      </w:pPr>
    </w:p>
    <w:sectPr w:rsidR="008E181C" w:rsidRPr="00866B53" w:rsidSect="00226F68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D5B" w:rsidRDefault="00D62D5B">
      <w:r>
        <w:separator/>
      </w:r>
    </w:p>
  </w:endnote>
  <w:endnote w:type="continuationSeparator" w:id="0">
    <w:p w:rsidR="00D62D5B" w:rsidRDefault="00D6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BEC" w:rsidRDefault="001E654C" w:rsidP="00226F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E62BEC" w:rsidRDefault="00866B53" w:rsidP="00226F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BEC" w:rsidRPr="00226F68" w:rsidRDefault="001E654C" w:rsidP="00226F68">
    <w:pPr>
      <w:pStyle w:val="Footer"/>
      <w:framePr w:wrap="around" w:vAnchor="text" w:hAnchor="margin" w:xAlign="right" w:y="1"/>
      <w:rPr>
        <w:rStyle w:val="PageNumber"/>
        <w:rFonts w:ascii="Angsana New" w:hAnsi="Angsana New"/>
        <w:sz w:val="32"/>
        <w:szCs w:val="32"/>
      </w:rPr>
    </w:pPr>
    <w:r w:rsidRPr="00226F68">
      <w:rPr>
        <w:rStyle w:val="PageNumber"/>
        <w:rFonts w:ascii="Angsana New" w:hAnsi="Angsana New"/>
        <w:sz w:val="32"/>
        <w:szCs w:val="32"/>
        <w:cs/>
      </w:rPr>
      <w:fldChar w:fldCharType="begin"/>
    </w:r>
    <w:r w:rsidRPr="00226F68">
      <w:rPr>
        <w:rStyle w:val="PageNumber"/>
        <w:rFonts w:ascii="Angsana New" w:hAnsi="Angsana New"/>
        <w:sz w:val="32"/>
        <w:szCs w:val="32"/>
      </w:rPr>
      <w:instrText xml:space="preserve">PAGE  </w:instrText>
    </w:r>
    <w:r w:rsidRPr="00226F68">
      <w:rPr>
        <w:rStyle w:val="PageNumber"/>
        <w:rFonts w:ascii="Angsana New" w:hAnsi="Angsana New"/>
        <w:sz w:val="32"/>
        <w:szCs w:val="32"/>
        <w:cs/>
      </w:rPr>
      <w:fldChar w:fldCharType="separate"/>
    </w:r>
    <w:r w:rsidR="00866B53">
      <w:rPr>
        <w:rStyle w:val="PageNumber"/>
        <w:rFonts w:ascii="Angsana New" w:hAnsi="Angsana New"/>
        <w:noProof/>
        <w:sz w:val="32"/>
        <w:szCs w:val="32"/>
        <w:cs/>
      </w:rPr>
      <w:t>8</w:t>
    </w:r>
    <w:r w:rsidRPr="00226F68">
      <w:rPr>
        <w:rStyle w:val="PageNumber"/>
        <w:rFonts w:ascii="Angsana New" w:hAnsi="Angsana New"/>
        <w:sz w:val="32"/>
        <w:szCs w:val="32"/>
        <w:cs/>
      </w:rPr>
      <w:fldChar w:fldCharType="end"/>
    </w:r>
  </w:p>
  <w:p w:rsidR="00E62BEC" w:rsidRDefault="00866B53" w:rsidP="00226F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D5B" w:rsidRDefault="00D62D5B">
      <w:r>
        <w:separator/>
      </w:r>
    </w:p>
  </w:footnote>
  <w:footnote w:type="continuationSeparator" w:id="0">
    <w:p w:rsidR="00D62D5B" w:rsidRDefault="00D62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3428A"/>
    <w:multiLevelType w:val="hybridMultilevel"/>
    <w:tmpl w:val="B330AF64"/>
    <w:lvl w:ilvl="0" w:tplc="F088440A">
      <w:start w:val="5"/>
      <w:numFmt w:val="bullet"/>
      <w:lvlText w:val="-"/>
      <w:lvlJc w:val="left"/>
      <w:pPr>
        <w:ind w:left="393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" w15:restartNumberingAfterBreak="0">
    <w:nsid w:val="6CC50B7A"/>
    <w:multiLevelType w:val="hybridMultilevel"/>
    <w:tmpl w:val="AEEC18CE"/>
    <w:lvl w:ilvl="0" w:tplc="C020472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3678F3"/>
    <w:rsid w:val="001E654C"/>
    <w:rsid w:val="00272A15"/>
    <w:rsid w:val="003678F3"/>
    <w:rsid w:val="003F7743"/>
    <w:rsid w:val="0046049F"/>
    <w:rsid w:val="00474F64"/>
    <w:rsid w:val="0058672D"/>
    <w:rsid w:val="00606E27"/>
    <w:rsid w:val="007208FD"/>
    <w:rsid w:val="00866B53"/>
    <w:rsid w:val="008C7326"/>
    <w:rsid w:val="008E181C"/>
    <w:rsid w:val="008F2C35"/>
    <w:rsid w:val="009E7E15"/>
    <w:rsid w:val="00A72CAD"/>
    <w:rsid w:val="00A979D2"/>
    <w:rsid w:val="00D62D5B"/>
    <w:rsid w:val="00D9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2FAB"/>
  <w15:docId w15:val="{E69DFADA-291A-4B10-B4E5-3703C007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8F3"/>
    <w:pPr>
      <w:spacing w:after="0" w:line="240" w:lineRule="auto"/>
      <w:ind w:left="2387" w:hanging="1667"/>
      <w:jc w:val="center"/>
    </w:pPr>
    <w:rPr>
      <w:rFonts w:ascii="Calibri" w:eastAsia="Calibri" w:hAnsi="Calibri" w:cs="Angsana New"/>
    </w:rPr>
  </w:style>
  <w:style w:type="paragraph" w:styleId="Heading7">
    <w:name w:val="heading 7"/>
    <w:basedOn w:val="Normal"/>
    <w:next w:val="Normal"/>
    <w:link w:val="Heading7Char"/>
    <w:qFormat/>
    <w:rsid w:val="003678F3"/>
    <w:pPr>
      <w:spacing w:before="240" w:after="60"/>
      <w:ind w:left="0" w:firstLine="0"/>
      <w:jc w:val="left"/>
      <w:outlineLvl w:val="6"/>
    </w:pPr>
    <w:rPr>
      <w:rFonts w:ascii="Times New Roman" w:eastAsia="MS Mincho" w:hAnsi="Times New Roman"/>
      <w:sz w:val="24"/>
      <w:lang w:eastAsia="ja-JP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3678F3"/>
    <w:rPr>
      <w:rFonts w:ascii="Times New Roman" w:eastAsia="MS Mincho" w:hAnsi="Times New Roman" w:cs="Angsana New"/>
      <w:sz w:val="24"/>
      <w:lang w:eastAsia="ja-JP" w:bidi="ar-SA"/>
    </w:rPr>
  </w:style>
  <w:style w:type="paragraph" w:styleId="Footer">
    <w:name w:val="footer"/>
    <w:basedOn w:val="Normal"/>
    <w:link w:val="FooterChar"/>
    <w:rsid w:val="003678F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678F3"/>
    <w:rPr>
      <w:rFonts w:ascii="Calibri" w:eastAsia="Calibri" w:hAnsi="Calibri" w:cs="Angsana New"/>
    </w:rPr>
  </w:style>
  <w:style w:type="character" w:styleId="PageNumber">
    <w:name w:val="page number"/>
    <w:basedOn w:val="DefaultParagraphFont"/>
    <w:rsid w:val="003678F3"/>
  </w:style>
  <w:style w:type="paragraph" w:styleId="ListParagraph">
    <w:name w:val="List Paragraph"/>
    <w:basedOn w:val="Normal"/>
    <w:uiPriority w:val="34"/>
    <w:qFormat/>
    <w:rsid w:val="00367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8F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F3"/>
    <w:rPr>
      <w:rFonts w:ascii="Tahoma" w:eastAsia="Calibri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 IN ONE</cp:lastModifiedBy>
  <cp:revision>14</cp:revision>
  <dcterms:created xsi:type="dcterms:W3CDTF">2014-06-24T11:05:00Z</dcterms:created>
  <dcterms:modified xsi:type="dcterms:W3CDTF">2022-04-29T13:53:00Z</dcterms:modified>
</cp:coreProperties>
</file>