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F1F" w:rsidRPr="00FA7E94" w:rsidRDefault="007C2F1F" w:rsidP="0008310B">
      <w:pPr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7C2F1F" w:rsidRPr="00FA7E94" w:rsidRDefault="00595CEC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1228725" cy="2076450"/>
            <wp:effectExtent l="19050" t="0" r="9525" b="0"/>
            <wp:docPr id="1" name="Picture 1" descr="Tsu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suse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2F1F" w:rsidRPr="00FA7E94" w:rsidRDefault="007C2F1F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B5CE5" w:rsidRPr="00FA7E94" w:rsidRDefault="00AB5CE5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มคอ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>.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3 รายละเอียดรายวิชา</w:t>
      </w:r>
    </w:p>
    <w:p w:rsidR="00AB5CE5" w:rsidRPr="00FA7E94" w:rsidRDefault="00AB5CE5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>Course Specification</w:t>
      </w:r>
    </w:p>
    <w:p w:rsidR="00AB5CE5" w:rsidRPr="00FA7E94" w:rsidRDefault="00AB5CE5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B5CE5" w:rsidRPr="00FA7E94" w:rsidRDefault="00AB5CE5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B5CE5" w:rsidRPr="00FA7E94" w:rsidRDefault="00AB5CE5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B5CE5" w:rsidRPr="00FA7E94" w:rsidRDefault="00AB5CE5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B5CE5" w:rsidRPr="00FA7E94" w:rsidRDefault="00AB5CE5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5E6D24" w:rsidRPr="00FA7E94" w:rsidRDefault="002E535C" w:rsidP="005E6D24">
      <w:pPr>
        <w:ind w:left="2387" w:hanging="238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รหัสวิชา </w:t>
      </w:r>
      <w:r w:rsidR="005E6D24"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0801</w:t>
      </w:r>
      <w:r w:rsidR="00C5134A" w:rsidRPr="00FA7E94">
        <w:rPr>
          <w:rFonts w:ascii="TH SarabunPSK" w:eastAsia="Calibri" w:hAnsi="TH SarabunPSK" w:cs="TH SarabunPSK"/>
          <w:b/>
          <w:bCs/>
          <w:sz w:val="32"/>
          <w:szCs w:val="32"/>
        </w:rPr>
        <w:t>432</w:t>
      </w:r>
      <w:r w:rsidR="00D31513" w:rsidRPr="00FA7E94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="005E6D24"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ชื่อวิชา กฎหมาย</w:t>
      </w:r>
      <w:r w:rsidR="0013301D"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ปกครอง </w:t>
      </w:r>
      <w:r w:rsidR="0013301D" w:rsidRPr="00FA7E94">
        <w:rPr>
          <w:rFonts w:ascii="TH SarabunPSK" w:eastAsia="Calibri" w:hAnsi="TH SarabunPSK" w:cs="TH SarabunPSK"/>
          <w:b/>
          <w:bCs/>
          <w:sz w:val="32"/>
          <w:szCs w:val="32"/>
        </w:rPr>
        <w:t>2</w:t>
      </w:r>
    </w:p>
    <w:p w:rsidR="0046191E" w:rsidRPr="00FA7E94" w:rsidRDefault="00D31513" w:rsidP="00D31513">
      <w:pPr>
        <w:ind w:left="2387" w:hanging="238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(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 xml:space="preserve">Administrative Law </w:t>
      </w:r>
      <w:r w:rsidR="0013301D" w:rsidRPr="00FA7E94">
        <w:rPr>
          <w:rFonts w:ascii="TH SarabunPSK" w:eastAsia="Calibri" w:hAnsi="TH SarabunPSK" w:cs="TH SarabunPSK"/>
          <w:b/>
          <w:bCs/>
          <w:sz w:val="32"/>
          <w:szCs w:val="32"/>
        </w:rPr>
        <w:t>2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:rsidR="00DF4219" w:rsidRPr="00FA7E94" w:rsidRDefault="00DF4219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2E535C" w:rsidRPr="00FA7E94" w:rsidRDefault="002E535C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5E6D24" w:rsidRPr="00FA7E94" w:rsidRDefault="005E6D24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5E6D24" w:rsidRPr="00FA7E94" w:rsidRDefault="005E6D24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D31513" w:rsidRPr="00FA7E94" w:rsidRDefault="00D31513" w:rsidP="0008310B">
      <w:pPr>
        <w:ind w:left="2387" w:hanging="1667"/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AB5CE5" w:rsidRPr="00FA7E94" w:rsidRDefault="00AB5CE5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รายวิชานี้เป็นส่วนหนึ่งของหลักสูตรนิติศาสตรบัณฑิต</w:t>
      </w:r>
      <w:r w:rsidR="007C2F1F" w:rsidRPr="00FA7E94">
        <w:rPr>
          <w:rFonts w:ascii="TH SarabunPSK" w:eastAsia="Calibri" w:hAnsi="TH SarabunPSK" w:cs="TH SarabunPSK"/>
          <w:b/>
          <w:bCs/>
          <w:sz w:val="32"/>
          <w:szCs w:val="32"/>
        </w:rPr>
        <w:t xml:space="preserve"> 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สาขาวิชานิติศาสตร์</w:t>
      </w:r>
    </w:p>
    <w:p w:rsidR="00AB5CE5" w:rsidRPr="00FA7E94" w:rsidRDefault="007C2F1F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หลักสูตรปรับปรุง</w:t>
      </w:r>
      <w:r w:rsidR="003D183B"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พ.ศ. 25</w:t>
      </w:r>
      <w:r w:rsidR="00FA7E94">
        <w:rPr>
          <w:rFonts w:ascii="TH SarabunPSK" w:eastAsia="Calibri" w:hAnsi="TH SarabunPSK" w:cs="TH SarabunPSK"/>
          <w:b/>
          <w:bCs/>
          <w:sz w:val="32"/>
          <w:szCs w:val="32"/>
        </w:rPr>
        <w:t>55</w:t>
      </w:r>
    </w:p>
    <w:p w:rsidR="00AB5CE5" w:rsidRPr="00FA7E94" w:rsidRDefault="00AB5CE5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คณะนิติศาสตร์</w:t>
      </w:r>
    </w:p>
    <w:p w:rsidR="0046191E" w:rsidRPr="00FA7E94" w:rsidRDefault="00AB5CE5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มหาวิทยาลัยทักษิณ</w:t>
      </w:r>
    </w:p>
    <w:p w:rsidR="00FD0630" w:rsidRPr="00FA7E94" w:rsidRDefault="00FD0630" w:rsidP="0063518C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D0630" w:rsidRPr="00FA7E94" w:rsidRDefault="00FD0630" w:rsidP="0063518C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D0630" w:rsidRPr="00FA7E94" w:rsidRDefault="00FD0630" w:rsidP="0063518C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D0630" w:rsidRPr="00FA7E94" w:rsidRDefault="00FD0630" w:rsidP="0063518C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63518C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สารบัญ</w:t>
      </w:r>
    </w:p>
    <w:p w:rsidR="0063518C" w:rsidRPr="00FA7E94" w:rsidRDefault="0063518C" w:rsidP="0063518C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63518C">
      <w:pPr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lastRenderedPageBreak/>
        <w:t>หมวด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ab/>
        <w:t xml:space="preserve">                            หน้า</w:t>
      </w:r>
    </w:p>
    <w:p w:rsidR="0063518C" w:rsidRPr="00FA7E94" w:rsidRDefault="0063518C" w:rsidP="0063518C">
      <w:pPr>
        <w:jc w:val="both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   หมวด </w:t>
      </w:r>
      <w:r w:rsidRPr="00FA7E94">
        <w:rPr>
          <w:rFonts w:ascii="TH SarabunPSK" w:eastAsia="Calibri" w:hAnsi="TH SarabunPSK" w:cs="TH SarabunPSK"/>
          <w:sz w:val="32"/>
          <w:szCs w:val="32"/>
        </w:rPr>
        <w:t>1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  <w:t>ข้อมูลทั่วไป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     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1</w:t>
      </w:r>
    </w:p>
    <w:p w:rsidR="0063518C" w:rsidRPr="00FA7E94" w:rsidRDefault="0063518C" w:rsidP="0063518C">
      <w:pPr>
        <w:jc w:val="both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   หมวด </w:t>
      </w:r>
      <w:r w:rsidRPr="00FA7E94">
        <w:rPr>
          <w:rFonts w:ascii="TH SarabunPSK" w:eastAsia="Calibri" w:hAnsi="TH SarabunPSK" w:cs="TH SarabunPSK"/>
          <w:sz w:val="32"/>
          <w:szCs w:val="32"/>
        </w:rPr>
        <w:t>2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  <w:t>จุดมุ่งหมายและวัตถุประสงค์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     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2</w:t>
      </w:r>
    </w:p>
    <w:p w:rsidR="0063518C" w:rsidRPr="00FA7E94" w:rsidRDefault="0063518C" w:rsidP="0063518C">
      <w:pPr>
        <w:jc w:val="both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   หมวด </w:t>
      </w:r>
      <w:r w:rsidRPr="00FA7E94">
        <w:rPr>
          <w:rFonts w:ascii="TH SarabunPSK" w:eastAsia="Calibri" w:hAnsi="TH SarabunPSK" w:cs="TH SarabunPSK"/>
          <w:sz w:val="32"/>
          <w:szCs w:val="32"/>
        </w:rPr>
        <w:t>3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  <w:t>ลักษณะและการดำเนินการ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     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3</w:t>
      </w:r>
    </w:p>
    <w:p w:rsidR="0063518C" w:rsidRPr="00FA7E94" w:rsidRDefault="0063518C" w:rsidP="0063518C">
      <w:pPr>
        <w:jc w:val="both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   หมวด </w:t>
      </w:r>
      <w:r w:rsidRPr="00FA7E94">
        <w:rPr>
          <w:rFonts w:ascii="TH SarabunPSK" w:eastAsia="Calibri" w:hAnsi="TH SarabunPSK" w:cs="TH SarabunPSK"/>
          <w:sz w:val="32"/>
          <w:szCs w:val="32"/>
        </w:rPr>
        <w:t>4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>การพัฒนาผลการเรียนรู้ของนิสิต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               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4</w:t>
      </w:r>
    </w:p>
    <w:p w:rsidR="0063518C" w:rsidRPr="00FA7E94" w:rsidRDefault="0063518C" w:rsidP="0063518C">
      <w:pPr>
        <w:jc w:val="both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   หมวด </w:t>
      </w:r>
      <w:r w:rsidRPr="00FA7E94">
        <w:rPr>
          <w:rFonts w:ascii="TH SarabunPSK" w:eastAsia="Calibri" w:hAnsi="TH SarabunPSK" w:cs="TH SarabunPSK"/>
          <w:sz w:val="32"/>
          <w:szCs w:val="32"/>
        </w:rPr>
        <w:t>5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>แผนการสอนและการประเมินผล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     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8</w:t>
      </w:r>
    </w:p>
    <w:p w:rsidR="0063518C" w:rsidRPr="00FA7E94" w:rsidRDefault="0063518C" w:rsidP="0063518C">
      <w:pPr>
        <w:jc w:val="both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   หมวด </w:t>
      </w:r>
      <w:r w:rsidRPr="00FA7E94">
        <w:rPr>
          <w:rFonts w:ascii="TH SarabunPSK" w:eastAsia="Calibri" w:hAnsi="TH SarabunPSK" w:cs="TH SarabunPSK"/>
          <w:sz w:val="32"/>
          <w:szCs w:val="32"/>
        </w:rPr>
        <w:t>6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>ทรัพยากรประกอบการเรียนการสอน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    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  <w:t>11</w:t>
      </w:r>
    </w:p>
    <w:p w:rsidR="0063518C" w:rsidRPr="00FA7E94" w:rsidRDefault="0063518C" w:rsidP="0063518C">
      <w:pPr>
        <w:jc w:val="both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   หมวด </w:t>
      </w:r>
      <w:r w:rsidRPr="00FA7E94">
        <w:rPr>
          <w:rFonts w:ascii="TH SarabunPSK" w:eastAsia="Calibri" w:hAnsi="TH SarabunPSK" w:cs="TH SarabunPSK"/>
          <w:sz w:val="32"/>
          <w:szCs w:val="32"/>
        </w:rPr>
        <w:t>7</w:t>
      </w:r>
      <w:r w:rsidRPr="00FA7E94">
        <w:rPr>
          <w:rFonts w:ascii="TH SarabunPSK" w:eastAsia="Calibri" w:hAnsi="TH SarabunPSK" w:cs="TH SarabunPSK"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>การประเมินและปรับปรุงการดำเนินการของรายวิชา</w:t>
      </w:r>
      <w:r w:rsidR="00C5134A" w:rsidRPr="00FA7E94">
        <w:rPr>
          <w:rFonts w:ascii="TH SarabunPSK" w:eastAsia="Calibri" w:hAnsi="TH SarabunPSK" w:cs="TH SarabunPSK"/>
          <w:sz w:val="32"/>
          <w:szCs w:val="32"/>
        </w:rPr>
        <w:tab/>
      </w:r>
      <w:r w:rsidR="00C5134A"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     </w:t>
      </w:r>
      <w:r w:rsidRPr="00FA7E94">
        <w:rPr>
          <w:rFonts w:ascii="TH SarabunPSK" w:eastAsia="Calibri" w:hAnsi="TH SarabunPSK" w:cs="TH SarabunPSK"/>
          <w:sz w:val="32"/>
          <w:szCs w:val="32"/>
        </w:rPr>
        <w:t>12</w:t>
      </w: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63518C" w:rsidRPr="00FA7E94" w:rsidRDefault="0063518C" w:rsidP="0001496D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D0630" w:rsidRPr="00FA7E94" w:rsidRDefault="00FD0630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D0630" w:rsidRPr="00FA7E94" w:rsidRDefault="00FD0630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D0630" w:rsidRPr="00FA7E94" w:rsidRDefault="00FD0630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FD0630" w:rsidRPr="00FA7E94" w:rsidRDefault="00FD0630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</w:p>
    <w:p w:rsidR="00207162" w:rsidRPr="00FA7E94" w:rsidRDefault="00207162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รายละเอียดรายวิชา</w:t>
      </w:r>
    </w:p>
    <w:p w:rsidR="00207162" w:rsidRPr="00FA7E94" w:rsidRDefault="00207162" w:rsidP="0008310B">
      <w:pPr>
        <w:jc w:val="center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(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>Course Specification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)</w:t>
      </w: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ชื่อสถาบันอุดมศึกษา</w:t>
      </w:r>
      <w:r w:rsidR="00A85C8C" w:rsidRPr="00FA7E9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85C8C" w:rsidRPr="00FA7E94">
        <w:rPr>
          <w:rFonts w:ascii="TH SarabunPSK" w:hAnsi="TH SarabunPSK" w:cs="TH SarabunPSK"/>
          <w:b/>
          <w:bCs/>
          <w:sz w:val="32"/>
          <w:szCs w:val="32"/>
        </w:rPr>
        <w:tab/>
        <w:t>:</w:t>
      </w:r>
      <w:r w:rsidR="00A85C8C" w:rsidRPr="00FA7E9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FE68EC" w:rsidRPr="00FA7E94">
        <w:rPr>
          <w:rFonts w:ascii="TH SarabunPSK" w:hAnsi="TH SarabunPSK" w:cs="TH SarabunPSK"/>
          <w:b/>
          <w:bCs/>
          <w:sz w:val="32"/>
          <w:szCs w:val="32"/>
          <w:cs/>
        </w:rPr>
        <w:t>มหาวิทยาลัย</w:t>
      </w:r>
      <w:r w:rsidR="00A85C8C" w:rsidRPr="00FA7E94">
        <w:rPr>
          <w:rFonts w:ascii="TH SarabunPSK" w:hAnsi="TH SarabunPSK" w:cs="TH SarabunPSK"/>
          <w:b/>
          <w:bCs/>
          <w:sz w:val="32"/>
          <w:szCs w:val="32"/>
          <w:cs/>
        </w:rPr>
        <w:t>ทักษิณ</w:t>
      </w:r>
    </w:p>
    <w:p w:rsidR="001420BD" w:rsidRPr="00FA7E94" w:rsidRDefault="00207162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วิทยาเขต/คณะ/ภาควิชา</w:t>
      </w:r>
      <w:r w:rsidR="00F838C3" w:rsidRPr="00FA7E9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85C8C" w:rsidRPr="00FA7E94">
        <w:rPr>
          <w:rFonts w:ascii="TH SarabunPSK" w:hAnsi="TH SarabunPSK" w:cs="TH SarabunPSK"/>
          <w:b/>
          <w:bCs/>
          <w:sz w:val="32"/>
          <w:szCs w:val="32"/>
        </w:rPr>
        <w:t>:</w:t>
      </w:r>
      <w:r w:rsidR="00A85C8C" w:rsidRPr="00FA7E94">
        <w:rPr>
          <w:rFonts w:ascii="TH SarabunPSK" w:hAnsi="TH SarabunPSK" w:cs="TH SarabunPSK"/>
          <w:b/>
          <w:bCs/>
          <w:sz w:val="32"/>
          <w:szCs w:val="32"/>
        </w:rPr>
        <w:tab/>
      </w:r>
      <w:r w:rsidR="00404C82" w:rsidRPr="00FA7E94">
        <w:rPr>
          <w:rFonts w:ascii="TH SarabunPSK" w:hAnsi="TH SarabunPSK" w:cs="TH SarabunPSK"/>
          <w:b/>
          <w:bCs/>
          <w:sz w:val="32"/>
          <w:szCs w:val="32"/>
          <w:cs/>
        </w:rPr>
        <w:t>วิทยาเขตสงขลา/</w:t>
      </w:r>
      <w:r w:rsidR="00A85C8C" w:rsidRPr="00FA7E94">
        <w:rPr>
          <w:rFonts w:ascii="TH SarabunPSK" w:hAnsi="TH SarabunPSK" w:cs="TH SarabunPSK"/>
          <w:b/>
          <w:bCs/>
          <w:sz w:val="32"/>
          <w:szCs w:val="32"/>
          <w:cs/>
        </w:rPr>
        <w:t>คณะนิติศาสตร์</w:t>
      </w:r>
      <w:r w:rsidR="001420BD"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FE68EC"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A85C8C" w:rsidRPr="00FA7E94" w:rsidRDefault="00A85C8C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F838C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หมวดที่ 1 ข้อมูลโดยทั่วไป</w:t>
      </w: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85C8C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 รหัสและชื่อรายวิชา</w:t>
      </w:r>
      <w:r w:rsidR="006A6CC1" w:rsidRPr="00FA7E9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E6D24" w:rsidRPr="00FA7E94" w:rsidRDefault="005E6D24" w:rsidP="005E6D2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>รหัสวิชา</w:t>
      </w:r>
      <w:r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0801</w:t>
      </w:r>
      <w:r w:rsidR="000D17F5" w:rsidRPr="00FA7E94">
        <w:rPr>
          <w:rFonts w:ascii="TH SarabunPSK" w:hAnsi="TH SarabunPSK" w:cs="TH SarabunPSK"/>
          <w:sz w:val="32"/>
          <w:szCs w:val="32"/>
        </w:rPr>
        <w:t>432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2E535C" w:rsidRPr="00FA7E94" w:rsidRDefault="005E6D24" w:rsidP="004A759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>ชื่อวิชา</w:t>
      </w:r>
      <w:r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="004A7595" w:rsidRPr="00FA7E94">
        <w:rPr>
          <w:rFonts w:ascii="TH SarabunPSK" w:hAnsi="TH SarabunPSK" w:cs="TH SarabunPSK"/>
          <w:sz w:val="32"/>
          <w:szCs w:val="32"/>
          <w:cs/>
        </w:rPr>
        <w:t xml:space="preserve">กฎหมายปกครอง </w:t>
      </w:r>
      <w:r w:rsidR="0013301D" w:rsidRPr="00FA7E94">
        <w:rPr>
          <w:rFonts w:ascii="TH SarabunPSK" w:hAnsi="TH SarabunPSK" w:cs="TH SarabunPSK"/>
          <w:sz w:val="32"/>
          <w:szCs w:val="32"/>
        </w:rPr>
        <w:t>2</w:t>
      </w:r>
      <w:r w:rsidR="004A7595" w:rsidRPr="00FA7E94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4A7595" w:rsidRPr="00FA7E94">
        <w:rPr>
          <w:rFonts w:ascii="TH SarabunPSK" w:hAnsi="TH SarabunPSK" w:cs="TH SarabunPSK"/>
          <w:sz w:val="32"/>
          <w:szCs w:val="32"/>
        </w:rPr>
        <w:t xml:space="preserve">Administrative Law </w:t>
      </w:r>
      <w:r w:rsidR="0013301D" w:rsidRPr="00FA7E94">
        <w:rPr>
          <w:rFonts w:ascii="TH SarabunPSK" w:hAnsi="TH SarabunPSK" w:cs="TH SarabunPSK"/>
          <w:sz w:val="32"/>
          <w:szCs w:val="32"/>
        </w:rPr>
        <w:t>2</w:t>
      </w:r>
      <w:r w:rsidR="004A7595" w:rsidRPr="00FA7E94">
        <w:rPr>
          <w:rFonts w:ascii="TH SarabunPSK" w:hAnsi="TH SarabunPSK" w:cs="TH SarabunPSK"/>
          <w:sz w:val="32"/>
          <w:szCs w:val="32"/>
          <w:cs/>
        </w:rPr>
        <w:t>)</w:t>
      </w:r>
    </w:p>
    <w:p w:rsidR="005E6D24" w:rsidRPr="00FA7E94" w:rsidRDefault="005E6D24" w:rsidP="005E6D24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2. จำนวนหน่วยกิต หรือจำนวนชั่วโมง</w:t>
      </w:r>
    </w:p>
    <w:p w:rsidR="009C6FE4" w:rsidRPr="00FA7E94" w:rsidRDefault="00FE68EC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60B33" w:rsidRPr="00FA7E94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0D17F5" w:rsidRPr="00FA7E94">
        <w:rPr>
          <w:rFonts w:ascii="TH SarabunPSK" w:hAnsi="TH SarabunPSK" w:cs="TH SarabunPSK"/>
          <w:sz w:val="32"/>
          <w:szCs w:val="32"/>
        </w:rPr>
        <w:t>2</w:t>
      </w:r>
      <w:r w:rsidR="002E535C" w:rsidRPr="00FA7E94">
        <w:rPr>
          <w:rFonts w:ascii="TH SarabunPSK" w:hAnsi="TH SarabunPSK" w:cs="TH SarabunPSK"/>
          <w:sz w:val="32"/>
          <w:szCs w:val="32"/>
          <w:cs/>
        </w:rPr>
        <w:t xml:space="preserve"> หน่วยกิต (</w:t>
      </w:r>
      <w:r w:rsidR="000D17F5" w:rsidRPr="00FA7E94">
        <w:rPr>
          <w:rFonts w:ascii="TH SarabunPSK" w:hAnsi="TH SarabunPSK" w:cs="TH SarabunPSK"/>
          <w:sz w:val="32"/>
          <w:szCs w:val="32"/>
        </w:rPr>
        <w:t>2</w:t>
      </w:r>
      <w:r w:rsidR="002E535C" w:rsidRPr="00FA7E94">
        <w:rPr>
          <w:rFonts w:ascii="TH SarabunPSK" w:hAnsi="TH SarabunPSK" w:cs="TH SarabunPSK"/>
          <w:sz w:val="32"/>
          <w:szCs w:val="32"/>
          <w:cs/>
        </w:rPr>
        <w:t>-0-</w:t>
      </w:r>
      <w:r w:rsidR="000D17F5" w:rsidRPr="00FA7E94">
        <w:rPr>
          <w:rFonts w:ascii="TH SarabunPSK" w:hAnsi="TH SarabunPSK" w:cs="TH SarabunPSK"/>
          <w:sz w:val="32"/>
          <w:szCs w:val="32"/>
        </w:rPr>
        <w:t>4</w:t>
      </w:r>
      <w:r w:rsidR="002E535C" w:rsidRPr="00FA7E94">
        <w:rPr>
          <w:rFonts w:ascii="TH SarabunPSK" w:hAnsi="TH SarabunPSK" w:cs="TH SarabunPSK"/>
          <w:sz w:val="32"/>
          <w:szCs w:val="32"/>
          <w:cs/>
        </w:rPr>
        <w:t>)</w:t>
      </w:r>
    </w:p>
    <w:p w:rsidR="00A85C8C" w:rsidRPr="00FA7E94" w:rsidRDefault="00A85C8C" w:rsidP="0008310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3. หลักสูตรและประเภทรายวิชา</w:t>
      </w:r>
    </w:p>
    <w:p w:rsidR="009C6FE4" w:rsidRPr="00FA7E94" w:rsidRDefault="00FE68EC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5C8C" w:rsidRPr="00FA7E94">
        <w:rPr>
          <w:rFonts w:ascii="TH SarabunPSK" w:hAnsi="TH SarabunPSK" w:cs="TH SarabunPSK"/>
          <w:sz w:val="32"/>
          <w:szCs w:val="32"/>
          <w:cs/>
        </w:rPr>
        <w:tab/>
        <w:t>หลักสูตร</w:t>
      </w:r>
      <w:r w:rsidR="00446B19" w:rsidRPr="00FA7E94">
        <w:rPr>
          <w:rFonts w:ascii="TH SarabunPSK" w:hAnsi="TH SarabunPSK" w:cs="TH SarabunPSK"/>
          <w:sz w:val="32"/>
          <w:szCs w:val="32"/>
          <w:cs/>
        </w:rPr>
        <w:t>นิติศาสตร</w:t>
      </w:r>
      <w:r w:rsidR="00360B33" w:rsidRPr="00FA7E94">
        <w:rPr>
          <w:rFonts w:ascii="TH SarabunPSK" w:hAnsi="TH SarabunPSK" w:cs="TH SarabunPSK"/>
          <w:sz w:val="32"/>
          <w:szCs w:val="32"/>
          <w:cs/>
        </w:rPr>
        <w:t>บัณฑิต</w:t>
      </w:r>
      <w:r w:rsidR="00A85C8C" w:rsidRPr="00FA7E94">
        <w:rPr>
          <w:rFonts w:ascii="TH SarabunPSK" w:hAnsi="TH SarabunPSK" w:cs="TH SarabunPSK"/>
          <w:sz w:val="32"/>
          <w:szCs w:val="32"/>
          <w:cs/>
        </w:rPr>
        <w:t xml:space="preserve"> / รายวิชาในหมวดเอกบังคับ</w:t>
      </w:r>
    </w:p>
    <w:p w:rsidR="00A85C8C" w:rsidRPr="00FA7E94" w:rsidRDefault="00A85C8C" w:rsidP="0008310B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85C8C" w:rsidRPr="00FA7E94" w:rsidRDefault="001420BD" w:rsidP="005E6D2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4. อาจารย์ผู้รับผิดชอบรายวิชาและอาจารย์ผู้สอน</w:t>
      </w:r>
    </w:p>
    <w:p w:rsidR="00245C20" w:rsidRPr="00FA7E94" w:rsidRDefault="00245C20" w:rsidP="005E6D2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อาจารย์เอกราช สุวรรณรัตน์</w:t>
      </w:r>
    </w:p>
    <w:p w:rsidR="005E6D24" w:rsidRPr="00FA7E94" w:rsidRDefault="005E6D24" w:rsidP="005E6D24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5. ภาค</w:t>
      </w:r>
      <w:r w:rsidR="00A85C8C" w:rsidRPr="00FA7E94">
        <w:rPr>
          <w:rFonts w:ascii="TH SarabunPSK" w:hAnsi="TH SarabunPSK" w:cs="TH SarabunPSK"/>
          <w:b/>
          <w:bCs/>
          <w:sz w:val="32"/>
          <w:szCs w:val="32"/>
          <w:cs/>
        </w:rPr>
        <w:t>เรียน/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ชั้นปีที่เรียน</w:t>
      </w:r>
    </w:p>
    <w:p w:rsidR="009C6FE4" w:rsidRPr="00FA7E94" w:rsidRDefault="00FE68EC" w:rsidP="0008310B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85C8C" w:rsidRPr="00FA7E94">
        <w:rPr>
          <w:rFonts w:ascii="TH SarabunPSK" w:hAnsi="TH SarabunPSK" w:cs="TH SarabunPSK"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ภาคเรียน</w:t>
      </w:r>
      <w:r w:rsidR="00245C20" w:rsidRPr="00FA7E94">
        <w:rPr>
          <w:rFonts w:ascii="TH SarabunPSK" w:hAnsi="TH SarabunPSK" w:cs="TH SarabunPSK"/>
          <w:sz w:val="32"/>
          <w:szCs w:val="32"/>
          <w:cs/>
        </w:rPr>
        <w:t>ปลาย</w:t>
      </w:r>
      <w:r w:rsidR="00A85C8C" w:rsidRPr="00FA7E94">
        <w:rPr>
          <w:rFonts w:ascii="TH SarabunPSK" w:hAnsi="TH SarabunPSK" w:cs="TH SarabunPSK"/>
          <w:sz w:val="32"/>
          <w:szCs w:val="32"/>
          <w:cs/>
        </w:rPr>
        <w:t xml:space="preserve"> / </w:t>
      </w:r>
      <w:r w:rsidR="00FA7E94">
        <w:rPr>
          <w:rFonts w:ascii="TH SarabunPSK" w:hAnsi="TH SarabunPSK" w:cs="TH SarabunPSK" w:hint="cs"/>
          <w:sz w:val="32"/>
          <w:szCs w:val="32"/>
          <w:cs/>
        </w:rPr>
        <w:t>นิสิตตกค้างรักษาสภาพ</w:t>
      </w:r>
    </w:p>
    <w:p w:rsidR="00A85C8C" w:rsidRPr="00FA7E94" w:rsidRDefault="00A85C8C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85C8C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6. รายวิชาที่เรียนมาก่อน (</w:t>
      </w:r>
      <w:r w:rsidRPr="00FA7E94">
        <w:rPr>
          <w:rFonts w:ascii="TH SarabunPSK" w:hAnsi="TH SarabunPSK" w:cs="TH SarabunPSK"/>
          <w:b/>
          <w:bCs/>
          <w:sz w:val="32"/>
          <w:szCs w:val="32"/>
        </w:rPr>
        <w:t>Pre-requisite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</w:p>
    <w:p w:rsidR="009C6FE4" w:rsidRPr="00FA7E94" w:rsidRDefault="006565D3" w:rsidP="0008310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>-</w:t>
      </w:r>
    </w:p>
    <w:p w:rsidR="00A85C8C" w:rsidRPr="00FA7E94" w:rsidRDefault="00A85C8C" w:rsidP="0008310B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A85C8C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7. รายวิชาที่ต้องเรียนพร้อมกัน (</w:t>
      </w:r>
      <w:r w:rsidRPr="00FA7E94">
        <w:rPr>
          <w:rFonts w:ascii="TH SarabunPSK" w:hAnsi="TH SarabunPSK" w:cs="TH SarabunPSK"/>
          <w:b/>
          <w:bCs/>
          <w:sz w:val="32"/>
          <w:szCs w:val="32"/>
        </w:rPr>
        <w:t>Co-requisites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) </w:t>
      </w:r>
    </w:p>
    <w:p w:rsidR="001C5A84" w:rsidRPr="00FA7E94" w:rsidRDefault="001C5A84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-</w:t>
      </w:r>
    </w:p>
    <w:p w:rsidR="002E535C" w:rsidRPr="00FA7E94" w:rsidRDefault="002E535C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F4219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8. สถานที่เรียน</w:t>
      </w:r>
    </w:p>
    <w:p w:rsidR="00513402" w:rsidRPr="00FA7E94" w:rsidRDefault="00513402" w:rsidP="0008310B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ab/>
      </w:r>
      <w:r w:rsidR="000D17F5" w:rsidRPr="00FA7E94">
        <w:rPr>
          <w:rFonts w:ascii="TH SarabunPSK" w:hAnsi="TH SarabunPSK" w:cs="TH SarabunPSK"/>
          <w:sz w:val="32"/>
          <w:szCs w:val="32"/>
          <w:cs/>
        </w:rPr>
        <w:t>มหาวิทยาลัยทักษิณ วิทยาเขตพัทลุง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B3A8D" w:rsidRPr="00FA7E94" w:rsidRDefault="006565D3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3A8D" w:rsidRPr="00FA7E94">
        <w:rPr>
          <w:rFonts w:ascii="TH SarabunPSK" w:hAnsi="TH SarabunPSK" w:cs="TH SarabunPSK"/>
          <w:sz w:val="32"/>
          <w:szCs w:val="32"/>
          <w:cs/>
        </w:rPr>
        <w:tab/>
      </w: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9. วันที่จัดทำหรือปรับปรุงรายละเอียดของรายวิชาครั้งล่าสุด</w:t>
      </w:r>
    </w:p>
    <w:p w:rsidR="00DF4219" w:rsidRPr="00FA7E94" w:rsidRDefault="006565D3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3A8D" w:rsidRPr="00FA7E94">
        <w:rPr>
          <w:rFonts w:ascii="TH SarabunPSK" w:hAnsi="TH SarabunPSK" w:cs="TH SarabunPSK"/>
          <w:sz w:val="32"/>
          <w:szCs w:val="32"/>
          <w:cs/>
        </w:rPr>
        <w:tab/>
      </w:r>
      <w:r w:rsidR="00FA7E94">
        <w:rPr>
          <w:rFonts w:ascii="TH SarabunPSK" w:hAnsi="TH SarabunPSK" w:cs="TH SarabunPSK" w:hint="cs"/>
          <w:sz w:val="32"/>
          <w:szCs w:val="32"/>
          <w:cs/>
        </w:rPr>
        <w:t>พฤศจิกายน 2564</w:t>
      </w:r>
    </w:p>
    <w:p w:rsidR="001420BD" w:rsidRPr="00FA7E94" w:rsidRDefault="001420BD" w:rsidP="0008310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2 </w:t>
      </w:r>
      <w:r w:rsidR="006F41D8"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จุดมุ่งหมายและวัตถุประสงค์</w:t>
      </w: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 จุดมุ่งหมายของรายวิชา</w:t>
      </w:r>
    </w:p>
    <w:p w:rsidR="002E535C" w:rsidRPr="00FA7E94" w:rsidRDefault="00D31513" w:rsidP="002E535C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>นิสิตมีความรู้ความเข้าใจเกี่ยวกับความหมายและลักษณะทั่วไปของฝ่ายปกครองบ่อเกิดของกฎหมายปกครอง หลักพื้นฐานของกฎหมายปกครอง การใช้และการตีความกฎหมายปกครองการจัดตั้งและสถานะทางกฎหมายของนิติบุคคลในทางกฎหมายมหาชน ทฤษฎีว่าด้วยการกระทำของฝ่ายปกครอง หลักเกณฑ์เกี่ยวกับกระบวนการปฏิบัติราชการของฝ่ายปกครอง และสัญญาทางปกครอง เพื่อให้นิสิตได้มีประสบการณ์ภาคสนาม โดยการทำกรณีศึกษาโดยการศึกษาดูงานและนำผู้เรียนเข้าร่วมกิจกรรมสัมมนา เพื่อให้ผู้เรียนนำความรู้ที่ได้ไปจัดเป็นโครงการหรือกิจกรรมที่เป็นประโยชน์ต่อชุมชน ในลักษณะการบริการวิชาการ</w:t>
      </w:r>
    </w:p>
    <w:p w:rsidR="00D31513" w:rsidRPr="00FA7E94" w:rsidRDefault="00D31513" w:rsidP="002E535C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2. วัตถุประสงค์ในการพัฒนา/ปรับปรุงรายวิชา</w:t>
      </w:r>
    </w:p>
    <w:p w:rsidR="002B417D" w:rsidRPr="00FA7E94" w:rsidRDefault="001E40E6" w:rsidP="0008310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2.1 </w:t>
      </w:r>
      <w:r w:rsidR="001E76A9" w:rsidRPr="00FA7E94">
        <w:rPr>
          <w:rFonts w:ascii="TH SarabunPSK" w:hAnsi="TH SarabunPSK" w:cs="TH SarabunPSK"/>
          <w:sz w:val="32"/>
          <w:szCs w:val="32"/>
          <w:cs/>
        </w:rPr>
        <w:t>เพื่อเพิ่มสาระการเรียนรู้ และปรับกิจกรรมในการจัดกระบวนการเรียนรู้ให้สอดคล้องกับกระบวนทัศน์กฎหมายยุคโลกาภิวัฒน์</w:t>
      </w:r>
    </w:p>
    <w:p w:rsidR="001E76A9" w:rsidRPr="00FA7E94" w:rsidRDefault="001E76A9" w:rsidP="001E76A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>2.2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เพื่อให้นิสิตมีความรู้จากการเรียนรู้ทั้งในและนอกชั้นเรีย</w:t>
      </w:r>
      <w:r w:rsidR="00435F26" w:rsidRPr="00FA7E94">
        <w:rPr>
          <w:rFonts w:ascii="TH SarabunPSK" w:hAnsi="TH SarabunPSK" w:cs="TH SarabunPSK"/>
          <w:sz w:val="32"/>
          <w:szCs w:val="32"/>
          <w:cs/>
        </w:rPr>
        <w:t>นจากกิจกรรมที่หลากหลาย</w:t>
      </w:r>
      <w:r w:rsidRPr="00FA7E94">
        <w:rPr>
          <w:rFonts w:ascii="TH SarabunPSK" w:hAnsi="TH SarabunPSK" w:cs="TH SarabunPSK"/>
          <w:sz w:val="32"/>
          <w:szCs w:val="32"/>
          <w:cs/>
        </w:rPr>
        <w:t>/ได้เรียนรู้สาระต่างๆที่เกี่ยวข้องกับกฎหมายทั้งในและนอกชั้นเรียนโดยผ่านกิจกรรมที่หลากหลาย</w:t>
      </w:r>
    </w:p>
    <w:p w:rsidR="00D01B72" w:rsidRPr="00FA7E94" w:rsidRDefault="001E76A9" w:rsidP="001E76A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>2.3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เพื่อให้สอดคล้องกับกรอบมาตรฐานคุณวุฒิการศึกษาระดับอุดมศึกษาและมีความชัดเจนด้านการสร้างบัณฑิตของคณะนิติศาสตร์ มหาวิทยาลัยทักษิณ</w:t>
      </w:r>
      <w:r w:rsidR="00DC7C42"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7F4D04" w:rsidRPr="00FA7E94" w:rsidRDefault="00D01B72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6D6320"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31513" w:rsidRPr="00FA7E94" w:rsidRDefault="00D31513" w:rsidP="002E535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D17F5" w:rsidRPr="00FA7E94" w:rsidRDefault="000D17F5" w:rsidP="002E535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31513" w:rsidRPr="00FA7E94" w:rsidRDefault="00D31513" w:rsidP="002E535C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420BD" w:rsidRPr="00FA7E94" w:rsidRDefault="001420BD" w:rsidP="0008310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3 </w:t>
      </w:r>
      <w:r w:rsidR="006F41D8"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ลักษณะและการดำเนินการ</w:t>
      </w: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 คำอธิบายรายวิชา</w:t>
      </w:r>
    </w:p>
    <w:p w:rsidR="00BE3466" w:rsidRPr="00FA7E94" w:rsidRDefault="00615DBF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0F5481"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31513" w:rsidRPr="00FA7E94">
        <w:rPr>
          <w:rFonts w:ascii="TH SarabunPSK" w:hAnsi="TH SarabunPSK" w:cs="TH SarabunPSK"/>
          <w:sz w:val="32"/>
          <w:szCs w:val="32"/>
          <w:cs/>
        </w:rPr>
        <w:t>บ่อเกิดของกฎหมายปกครองในระบบกฎหมายต่างๆ หลักการพื้นฐาน การใช้และการตีความกฎหมายปกครอง การจัดระเบียบบริหารราชการ การจัดตั้งและสถานะทางกฎหมายของนิติบุคคลในกฎหมายมหาชน ทฤษฎี</w:t>
      </w:r>
      <w:r w:rsidR="00D31513" w:rsidRPr="00FA7E94">
        <w:rPr>
          <w:rFonts w:ascii="TH SarabunPSK" w:hAnsi="TH SarabunPSK" w:cs="TH SarabunPSK"/>
          <w:sz w:val="32"/>
          <w:szCs w:val="32"/>
          <w:cs/>
        </w:rPr>
        <w:lastRenderedPageBreak/>
        <w:t>ว่าด้วยการกระทำของฝ่ายปกครอง หลักเกณฑ์เกี่ยวกับกระบวนการปฏิบัติราชการของฝ่ายปกครองและสัญญาทางปกครอง</w:t>
      </w:r>
    </w:p>
    <w:p w:rsidR="001E40E6" w:rsidRPr="00FA7E94" w:rsidRDefault="001E40E6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2. จำนวนชั่วโมงที่ใช้ต่อภาคการศึกษา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2124"/>
        <w:gridCol w:w="2554"/>
        <w:gridCol w:w="2551"/>
      </w:tblGrid>
      <w:tr w:rsidR="001420BD" w:rsidRPr="00FA7E94" w:rsidTr="002A5447">
        <w:tc>
          <w:tcPr>
            <w:tcW w:w="2268" w:type="dxa"/>
            <w:vAlign w:val="center"/>
          </w:tcPr>
          <w:p w:rsidR="001420BD" w:rsidRPr="00FA7E94" w:rsidRDefault="001420BD" w:rsidP="000831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บรรยาย</w:t>
            </w:r>
          </w:p>
        </w:tc>
        <w:tc>
          <w:tcPr>
            <w:tcW w:w="2124" w:type="dxa"/>
            <w:vAlign w:val="center"/>
          </w:tcPr>
          <w:p w:rsidR="001420BD" w:rsidRPr="00FA7E94" w:rsidRDefault="001420BD" w:rsidP="000831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สอนเสริม</w:t>
            </w:r>
          </w:p>
        </w:tc>
        <w:tc>
          <w:tcPr>
            <w:tcW w:w="2554" w:type="dxa"/>
            <w:vAlign w:val="center"/>
          </w:tcPr>
          <w:p w:rsidR="001420BD" w:rsidRPr="00FA7E94" w:rsidRDefault="001420BD" w:rsidP="000831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การฝึกปฏิบัติงานภาคสนาม/การฝึกงาน</w:t>
            </w:r>
          </w:p>
        </w:tc>
        <w:tc>
          <w:tcPr>
            <w:tcW w:w="2551" w:type="dxa"/>
            <w:vAlign w:val="center"/>
          </w:tcPr>
          <w:p w:rsidR="001420BD" w:rsidRPr="00FA7E94" w:rsidRDefault="001420BD" w:rsidP="000831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การศึกษาด้วยตนเอง</w:t>
            </w:r>
          </w:p>
        </w:tc>
      </w:tr>
      <w:tr w:rsidR="001E76A9" w:rsidRPr="00FA7E94" w:rsidTr="002A5447">
        <w:tc>
          <w:tcPr>
            <w:tcW w:w="2268" w:type="dxa"/>
          </w:tcPr>
          <w:p w:rsidR="001E76A9" w:rsidRPr="00FA7E94" w:rsidRDefault="00D31513" w:rsidP="00951E44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FA7E94">
              <w:rPr>
                <w:rFonts w:ascii="TH SarabunPSK" w:hAnsi="TH SarabunPSK" w:cs="TH SarabunPSK"/>
                <w:bCs/>
                <w:sz w:val="32"/>
                <w:szCs w:val="32"/>
                <w:lang w:bidi="th-TH"/>
              </w:rPr>
              <w:t>30</w:t>
            </w:r>
            <w:r w:rsidR="001E76A9" w:rsidRPr="00FA7E94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 xml:space="preserve"> ชั่วโมง/ภาคเรียน</w:t>
            </w:r>
          </w:p>
        </w:tc>
        <w:tc>
          <w:tcPr>
            <w:tcW w:w="2124" w:type="dxa"/>
          </w:tcPr>
          <w:p w:rsidR="001E76A9" w:rsidRPr="00FA7E94" w:rsidRDefault="001E76A9" w:rsidP="00951E44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>-</w:t>
            </w:r>
          </w:p>
        </w:tc>
        <w:tc>
          <w:tcPr>
            <w:tcW w:w="2554" w:type="dxa"/>
          </w:tcPr>
          <w:p w:rsidR="001E76A9" w:rsidRPr="00FA7E94" w:rsidRDefault="001E76A9" w:rsidP="00951E44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>-</w:t>
            </w:r>
          </w:p>
        </w:tc>
        <w:tc>
          <w:tcPr>
            <w:tcW w:w="2551" w:type="dxa"/>
          </w:tcPr>
          <w:p w:rsidR="001E76A9" w:rsidRPr="00FA7E94" w:rsidRDefault="00D31513" w:rsidP="00951E44">
            <w:pPr>
              <w:pStyle w:val="Heading7"/>
              <w:spacing w:after="120"/>
              <w:ind w:left="-108"/>
              <w:jc w:val="center"/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</w:pPr>
            <w:r w:rsidRPr="00FA7E94">
              <w:rPr>
                <w:rFonts w:ascii="TH SarabunPSK" w:hAnsi="TH SarabunPSK" w:cs="TH SarabunPSK"/>
                <w:bCs/>
                <w:sz w:val="32"/>
                <w:szCs w:val="32"/>
                <w:lang w:bidi="th-TH"/>
              </w:rPr>
              <w:t>60</w:t>
            </w:r>
            <w:r w:rsidR="001E76A9" w:rsidRPr="00FA7E94">
              <w:rPr>
                <w:rFonts w:ascii="TH SarabunPSK" w:hAnsi="TH SarabunPSK" w:cs="TH SarabunPSK"/>
                <w:b/>
                <w:sz w:val="32"/>
                <w:szCs w:val="32"/>
                <w:lang w:bidi="th-TH"/>
              </w:rPr>
              <w:t xml:space="preserve"> </w:t>
            </w:r>
            <w:r w:rsidR="001E76A9" w:rsidRPr="00FA7E94">
              <w:rPr>
                <w:rFonts w:ascii="TH SarabunPSK" w:hAnsi="TH SarabunPSK" w:cs="TH SarabunPSK"/>
                <w:b/>
                <w:sz w:val="32"/>
                <w:szCs w:val="32"/>
                <w:cs/>
                <w:lang w:bidi="th-TH"/>
              </w:rPr>
              <w:t>ชั่วโมง/ภาคเรียน</w:t>
            </w:r>
          </w:p>
        </w:tc>
      </w:tr>
    </w:tbl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3. จำนวนชั่วโมงต่อสัปดาห์ที่อาจารย์ให้คำปรึกษาและแนะนำทางวิชาการแก่นักศึกษาเป็นรายบุคคล</w:t>
      </w:r>
    </w:p>
    <w:p w:rsidR="00947D9E" w:rsidRPr="00FA7E94" w:rsidRDefault="005E6D24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วิธีการให้คำแนะนำโดยการจัดเวลาให้คำปรึกษาราบุคคลหรือรายกลุ่มตามความต้องการของนิสิตเป็นเวลา 1 ชั่วโมงต่อสัปดาห์ โดยการประกาศให้นิสิตด้วยการประกาศให้นิสิตทราบทางเว็บไซต์และติดประกาศหน้าห้องพักอาจารย์</w:t>
      </w: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947D9E" w:rsidRPr="00FA7E94" w:rsidRDefault="00947D9E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76A9" w:rsidRPr="00FA7E94" w:rsidRDefault="001E76A9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76A9" w:rsidRPr="00FA7E94" w:rsidRDefault="001E76A9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E76A9" w:rsidRPr="00FA7E94" w:rsidRDefault="001E76A9" w:rsidP="0008310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4 </w:t>
      </w:r>
      <w:r w:rsidR="000414CF"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การพัฒนาการเรียนรู้ของ</w:t>
      </w:r>
      <w:r w:rsidR="00947D9E" w:rsidRPr="00FA7E94">
        <w:rPr>
          <w:rFonts w:ascii="TH SarabunPSK" w:hAnsi="TH SarabunPSK" w:cs="TH SarabunPSK"/>
          <w:b/>
          <w:bCs/>
          <w:sz w:val="32"/>
          <w:szCs w:val="32"/>
          <w:cs/>
        </w:rPr>
        <w:t>นิสิต</w:t>
      </w:r>
    </w:p>
    <w:p w:rsidR="001E76A9" w:rsidRPr="00FA7E94" w:rsidRDefault="001E76A9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 คุณธรรม จริยธรรม</w:t>
      </w:r>
    </w:p>
    <w:p w:rsidR="001420BD" w:rsidRPr="00FA7E94" w:rsidRDefault="000414CF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1.1 คุณธรรม</w:t>
      </w:r>
      <w:r w:rsidR="001420BD"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จริยธรรมที่ต้องพัฒนา</w:t>
      </w:r>
    </w:p>
    <w:p w:rsidR="006F41D8" w:rsidRPr="00FA7E94" w:rsidRDefault="006F41D8" w:rsidP="006F41D8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</w:rPr>
        <w:lastRenderedPageBreak/>
        <w:tab/>
        <w:t xml:space="preserve">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Pr="00FA7E94">
        <w:rPr>
          <w:rFonts w:ascii="TH SarabunPSK" w:eastAsia="Calibri" w:hAnsi="TH SarabunPSK" w:cs="TH SarabunPSK"/>
          <w:sz w:val="32"/>
          <w:szCs w:val="32"/>
        </w:rPr>
        <w:t xml:space="preserve"> (1) 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มีคุณธรรมและจริยธรรม โดยเน้นความมีวินัย ซื่อสัตย์สุจริต เสียสละ สุภาพ อ่อนน้อมถ่อมตน 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         ขยันและอดทนและยึดหลักธรรมในการดำเนินชีวิตอย่างพอเพียง</w:t>
      </w:r>
    </w:p>
    <w:p w:rsidR="006F41D8" w:rsidRPr="00FA7E94" w:rsidRDefault="006F41D8" w:rsidP="006F41D8">
      <w:pPr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Pr="00FA7E94">
        <w:rPr>
          <w:rFonts w:ascii="TH SarabunPSK" w:eastAsia="Calibri" w:hAnsi="TH SarabunPSK" w:cs="TH SarabunPSK"/>
          <w:sz w:val="32"/>
          <w:szCs w:val="32"/>
        </w:rPr>
        <w:t xml:space="preserve"> (2) 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>มีจิตสำนึกรับผิดชอบในหน้าที่ต่อตนเองและสังคม</w:t>
      </w:r>
    </w:p>
    <w:p w:rsidR="006F41D8" w:rsidRPr="00FA7E94" w:rsidRDefault="006F41D8" w:rsidP="006F41D8">
      <w:pPr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ab/>
        <w:t xml:space="preserve">      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sym w:font="Wingdings 2" w:char="F098"/>
      </w:r>
      <w:r w:rsidRPr="00FA7E94">
        <w:rPr>
          <w:rFonts w:ascii="TH SarabunPSK" w:eastAsia="Calibri" w:hAnsi="TH SarabunPSK" w:cs="TH SarabunPSK"/>
          <w:sz w:val="32"/>
          <w:szCs w:val="32"/>
        </w:rPr>
        <w:t xml:space="preserve"> (3) 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>ตระหนักและเห็นคุณค่าศักดิ์ศรีความเป็นมนุษย์ในสังคมพหุวัฒนธรรม รวมถึงการเคารพ สิทธิ</w:t>
      </w:r>
      <w:proofErr w:type="gramStart"/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  <w:t xml:space="preserve">  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</w:r>
      <w:proofErr w:type="gramEnd"/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มนุษยชน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 </w:t>
      </w:r>
    </w:p>
    <w:p w:rsidR="006F41D8" w:rsidRPr="00FA7E94" w:rsidRDefault="006F41D8" w:rsidP="006F41D8">
      <w:pPr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ab/>
        <w:t xml:space="preserve">      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sym w:font="Wingdings 2" w:char="F098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(4) มีจรรยาบรรณทางวิชาการ</w:t>
      </w:r>
      <w:r w:rsidRPr="00FA7E9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>วิชาชีพทางกฎหมาย และผดุงความยุติธรรม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947D9E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1.2 วิธีการสอน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(1) 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ปลูกฝังให้นิสิตมีระเบียบวินัย ซื่อสัตย์สุจริต เสียสละ สุภาพ อ่อนน้อมถ่อมตน ขยันและอดทน   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A7E94">
        <w:rPr>
          <w:rFonts w:ascii="TH SarabunPSK" w:hAnsi="TH SarabunPSK" w:cs="TH SarabunPSK"/>
          <w:sz w:val="32"/>
          <w:szCs w:val="32"/>
          <w:cs/>
        </w:rPr>
        <w:t>โดยจัดกิจกรรมส่งเสริมคุณธรรม จริยธรรม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(2) </w:t>
      </w:r>
      <w:r w:rsidRPr="00FA7E94">
        <w:rPr>
          <w:rFonts w:ascii="TH SarabunPSK" w:hAnsi="TH SarabunPSK" w:cs="TH SarabunPSK"/>
          <w:sz w:val="32"/>
          <w:szCs w:val="32"/>
          <w:cs/>
        </w:rPr>
        <w:t>อาจารย์ผู้สอนสอดแทรกคุณธรรม จริยธรรม จรรยาบรรณทางวิชาการและวิชาชีพในการสอน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  <w:r w:rsidRPr="00FA7E94">
        <w:rPr>
          <w:rFonts w:ascii="TH SarabunPSK" w:hAnsi="TH SarabunPSK" w:cs="TH SarabunPSK"/>
          <w:sz w:val="32"/>
          <w:szCs w:val="32"/>
          <w:cs/>
        </w:rPr>
        <w:t>และการปฏิบัติตนเป็นแบบอย่างที่ดี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(3) </w:t>
      </w:r>
      <w:r w:rsidRPr="00FA7E94">
        <w:rPr>
          <w:rFonts w:ascii="TH SarabunPSK" w:hAnsi="TH SarabunPSK" w:cs="TH SarabunPSK"/>
          <w:sz w:val="32"/>
          <w:szCs w:val="32"/>
          <w:cs/>
        </w:rPr>
        <w:t>มอบหมายให้นิสิตทำงานเป็นกลุ่ม ฝึกการเป็นผู้นำ การเป็นสมาชิก ฝึกความรับผิดชอบ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(4) </w:t>
      </w:r>
      <w:r w:rsidRPr="00FA7E94">
        <w:rPr>
          <w:rFonts w:ascii="TH SarabunPSK" w:hAnsi="TH SarabunPSK" w:cs="TH SarabunPSK"/>
          <w:sz w:val="32"/>
          <w:szCs w:val="32"/>
          <w:cs/>
        </w:rPr>
        <w:t>จัดกิจกรรมการเรียนการสอนที่เน้นการเรียนรู้จากสถานการณ์จริง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(5) </w:t>
      </w:r>
      <w:r w:rsidRPr="00FA7E94">
        <w:rPr>
          <w:rFonts w:ascii="TH SarabunPSK" w:hAnsi="TH SarabunPSK" w:cs="TH SarabunPSK"/>
          <w:sz w:val="32"/>
          <w:szCs w:val="32"/>
          <w:cs/>
        </w:rPr>
        <w:t>จัดกิจกรรมที่ปลูกฝังจิตวิญญาณในการถือประโยชน์สังคมเป็นที่ตั้ง</w:t>
      </w:r>
    </w:p>
    <w:p w:rsidR="00DF4219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(6) </w:t>
      </w:r>
      <w:r w:rsidRPr="00FA7E94">
        <w:rPr>
          <w:rFonts w:ascii="TH SarabunPSK" w:hAnsi="TH SarabunPSK" w:cs="TH SarabunPSK"/>
          <w:sz w:val="32"/>
          <w:szCs w:val="32"/>
          <w:cs/>
        </w:rPr>
        <w:t>จัดกิจกรรมยกย่องนิสิตที่มีคุณธรรม จริยธรรม ทำประโยชน์แก่สังคม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C618D" w:rsidRPr="00FA7E94" w:rsidRDefault="001420BD" w:rsidP="002C618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1.3 วิธีการประเมินผล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</w:rPr>
        <w:t xml:space="preserve">(1) </w:t>
      </w:r>
      <w:r w:rsidRPr="00FA7E94">
        <w:rPr>
          <w:rFonts w:ascii="TH SarabunPSK" w:hAnsi="TH SarabunPSK" w:cs="TH SarabunPSK"/>
          <w:sz w:val="32"/>
          <w:szCs w:val="32"/>
          <w:cs/>
        </w:rPr>
        <w:t>สังเกตพฤติกรรมนิสิตด้านคุณธรรม จริยธรรม จรรยาบรรณทางวิชาการและวิชาชีพการถือ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A7E94">
        <w:rPr>
          <w:rFonts w:ascii="TH SarabunPSK" w:hAnsi="TH SarabunPSK" w:cs="TH SarabunPSK"/>
          <w:sz w:val="32"/>
          <w:szCs w:val="32"/>
          <w:cs/>
        </w:rPr>
        <w:t>ประโยชน์สังคมเป็นที่ตั้ง</w:t>
      </w:r>
    </w:p>
    <w:p w:rsidR="001E76A9" w:rsidRPr="00FA7E94" w:rsidRDefault="002C618D" w:rsidP="002C61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  </w:t>
      </w:r>
      <w:r w:rsidRPr="00FA7E94">
        <w:rPr>
          <w:rFonts w:ascii="TH SarabunPSK" w:hAnsi="TH SarabunPSK" w:cs="TH SarabunPSK"/>
          <w:sz w:val="32"/>
          <w:szCs w:val="32"/>
        </w:rPr>
        <w:tab/>
        <w:t xml:space="preserve">(2) </w:t>
      </w:r>
      <w:r w:rsidRPr="00FA7E94">
        <w:rPr>
          <w:rFonts w:ascii="TH SarabunPSK" w:hAnsi="TH SarabunPSK" w:cs="TH SarabunPSK"/>
          <w:sz w:val="32"/>
          <w:szCs w:val="32"/>
          <w:cs/>
        </w:rPr>
        <w:t>สังเกตการทำงานเป็นกลุ่ม การเป็นผู้นำ การเป็นสมาชิกกลุ่ม ฝึกความรับผิดชอบ</w:t>
      </w:r>
    </w:p>
    <w:p w:rsidR="002C618D" w:rsidRPr="00FA7E94" w:rsidRDefault="002C618D" w:rsidP="002C61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2. ความรู้</w:t>
      </w: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2.1 ความรู้ที่ต้องได้รับ</w:t>
      </w:r>
    </w:p>
    <w:p w:rsidR="006F41D8" w:rsidRPr="00FA7E94" w:rsidRDefault="00057062" w:rsidP="006F41D8">
      <w:pPr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eastAsia="Calibri" w:hAnsi="TH SarabunPSK" w:cs="TH SarabunPSK"/>
          <w:sz w:val="32"/>
          <w:szCs w:val="32"/>
        </w:rPr>
        <w:t xml:space="preserve">       </w:t>
      </w:r>
      <w:r w:rsidR="006F41D8" w:rsidRPr="00FA7E94">
        <w:rPr>
          <w:rFonts w:ascii="TH SarabunPSK" w:eastAsia="Calibri" w:hAnsi="TH SarabunPSK" w:cs="TH SarabunPSK"/>
          <w:sz w:val="32"/>
          <w:szCs w:val="32"/>
        </w:rPr>
        <w:sym w:font="Wingdings 2" w:char="F098"/>
      </w:r>
      <w:r w:rsidR="006F41D8" w:rsidRPr="00FA7E9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6F41D8" w:rsidRPr="00FA7E94">
        <w:rPr>
          <w:rFonts w:ascii="TH SarabunPSK" w:eastAsia="Calibri" w:hAnsi="TH SarabunPSK" w:cs="TH SarabunPSK"/>
          <w:sz w:val="32"/>
          <w:szCs w:val="32"/>
          <w:cs/>
        </w:rPr>
        <w:t>(</w:t>
      </w:r>
      <w:r w:rsidR="006F41D8" w:rsidRPr="00FA7E94">
        <w:rPr>
          <w:rFonts w:ascii="TH SarabunPSK" w:eastAsia="Calibri" w:hAnsi="TH SarabunPSK" w:cs="TH SarabunPSK"/>
          <w:sz w:val="32"/>
          <w:szCs w:val="32"/>
        </w:rPr>
        <w:t>1</w:t>
      </w:r>
      <w:r w:rsidR="006F41D8" w:rsidRPr="00FA7E94">
        <w:rPr>
          <w:rFonts w:ascii="TH SarabunPSK" w:eastAsia="Calibri" w:hAnsi="TH SarabunPSK" w:cs="TH SarabunPSK"/>
          <w:sz w:val="32"/>
          <w:szCs w:val="32"/>
          <w:cs/>
        </w:rPr>
        <w:t>)</w:t>
      </w:r>
      <w:r w:rsidR="006F41D8" w:rsidRPr="00FA7E9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6F41D8" w:rsidRPr="00FA7E94">
        <w:rPr>
          <w:rFonts w:ascii="TH SarabunPSK" w:eastAsia="Calibri" w:hAnsi="TH SarabunPSK" w:cs="TH SarabunPSK"/>
          <w:sz w:val="32"/>
          <w:szCs w:val="32"/>
          <w:cs/>
        </w:rPr>
        <w:t>มีความรู้และความเข้าใจในศาสตร์ต่าง ๆ ที่เกี่ยวข้องกับธรรมชาติ ชีวิตและสังคม</w:t>
      </w:r>
    </w:p>
    <w:p w:rsidR="006F41D8" w:rsidRPr="00FA7E94" w:rsidRDefault="006F41D8" w:rsidP="006F41D8">
      <w:pPr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ab/>
      </w:r>
      <w:r w:rsidRPr="00FA7E94">
        <w:rPr>
          <w:rFonts w:ascii="TH SarabunPSK" w:eastAsia="Calibri" w:hAnsi="TH SarabunPSK" w:cs="TH SarabunPSK"/>
          <w:sz w:val="32"/>
          <w:szCs w:val="32"/>
        </w:rPr>
        <w:t xml:space="preserve"> 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(2) มีความสามารถในการศึกษา ค้นคว้า และเพิ่มพูนทักษะที่จำเป็น มีโลกทัศน์ที่กว้างไกลสามารถ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บูรณาการศาสตร์ต่าง ๆ ไปประยุกต์เพื่อพัฒนาตนเองและสังคมได้</w:t>
      </w:r>
    </w:p>
    <w:p w:rsidR="006F41D8" w:rsidRPr="00FA7E94" w:rsidRDefault="006F41D8" w:rsidP="006F41D8">
      <w:pPr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(3) มีทักษะปฏิบัติด้านกฎหมาย</w:t>
      </w:r>
    </w:p>
    <w:p w:rsidR="00947D9E" w:rsidRPr="00FA7E94" w:rsidRDefault="000F043C" w:rsidP="002C61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12759A"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E76A9" w:rsidRPr="00FA7E94" w:rsidRDefault="001E76A9" w:rsidP="001E76A9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2.2 วิธีการสอน</w:t>
      </w:r>
    </w:p>
    <w:p w:rsidR="001E76A9" w:rsidRPr="00FA7E94" w:rsidRDefault="00B520E2" w:rsidP="001E76A9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1E76A9" w:rsidRPr="00FA7E94">
        <w:rPr>
          <w:rFonts w:ascii="TH SarabunPSK" w:hAnsi="TH SarabunPSK" w:cs="TH SarabunPSK"/>
          <w:sz w:val="32"/>
          <w:szCs w:val="32"/>
          <w:cs/>
        </w:rPr>
        <w:t xml:space="preserve">(1) </w:t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>เน้นการเรียนการสอนที่เน้นผู้เรียนเป็นสำคัญ</w:t>
      </w:r>
    </w:p>
    <w:p w:rsidR="001E76A9" w:rsidRPr="00FA7E94" w:rsidRDefault="001E76A9" w:rsidP="001E76A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(2) </w:t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>จัดให้มีการเรียนรู้จากประสบการณ์จริง</w:t>
      </w:r>
    </w:p>
    <w:p w:rsidR="004D2E89" w:rsidRPr="00FA7E94" w:rsidRDefault="001E76A9" w:rsidP="006F41D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lastRenderedPageBreak/>
        <w:t xml:space="preserve">(3) </w:t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>จัดบรรยายโดยอาจารย์พิ</w:t>
      </w:r>
      <w:r w:rsidR="00C457E0" w:rsidRPr="00FA7E94">
        <w:rPr>
          <w:rFonts w:ascii="TH SarabunPSK" w:hAnsi="TH SarabunPSK" w:cs="TH SarabunPSK"/>
          <w:sz w:val="32"/>
          <w:szCs w:val="32"/>
          <w:cs/>
        </w:rPr>
        <w:t>เศษภายนอกที่มีความเชี่ยวชาญและ</w:t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>มีประสบการณ์ตรง</w:t>
      </w:r>
    </w:p>
    <w:p w:rsidR="006F41D8" w:rsidRPr="00FA7E94" w:rsidRDefault="006F41D8" w:rsidP="006F41D8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2.3 วิธีการประเมินผล</w:t>
      </w:r>
    </w:p>
    <w:p w:rsidR="001E76A9" w:rsidRPr="00FA7E94" w:rsidRDefault="00B520E2" w:rsidP="001E76A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A5151E" w:rsidRPr="00FA7E94">
        <w:rPr>
          <w:rFonts w:ascii="TH SarabunPSK" w:hAnsi="TH SarabunPSK" w:cs="TH SarabunPSK"/>
          <w:sz w:val="32"/>
          <w:szCs w:val="32"/>
        </w:rPr>
        <w:t xml:space="preserve"> </w:t>
      </w:r>
      <w:r w:rsidR="00A5151E" w:rsidRPr="00FA7E94">
        <w:rPr>
          <w:rFonts w:ascii="TH SarabunPSK" w:hAnsi="TH SarabunPSK" w:cs="TH SarabunPSK"/>
          <w:sz w:val="32"/>
          <w:szCs w:val="32"/>
        </w:rPr>
        <w:tab/>
      </w:r>
      <w:r w:rsidR="001E76A9" w:rsidRPr="00FA7E94">
        <w:rPr>
          <w:rFonts w:ascii="TH SarabunPSK" w:hAnsi="TH SarabunPSK" w:cs="TH SarabunPSK"/>
          <w:sz w:val="32"/>
          <w:szCs w:val="32"/>
          <w:cs/>
        </w:rPr>
        <w:t xml:space="preserve">(1) </w:t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>ประเมินจากการรายงานและการนำเสนอผลงาน</w:t>
      </w:r>
    </w:p>
    <w:p w:rsidR="008646AB" w:rsidRPr="00FA7E94" w:rsidRDefault="001E76A9" w:rsidP="000F043C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>(2) ประเมินจากสอบปลายภาค</w:t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</w:p>
    <w:p w:rsidR="002C618D" w:rsidRPr="00FA7E94" w:rsidRDefault="002C618D" w:rsidP="000F043C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3. ทักษะทางปัญญา</w:t>
      </w: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3.1 ทักษะทางปัญญาที่ต้องพัฒนา</w:t>
      </w:r>
    </w:p>
    <w:p w:rsidR="006F41D8" w:rsidRPr="00FA7E94" w:rsidRDefault="006F41D8" w:rsidP="006F41D8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ab/>
        <w:t xml:space="preserve">       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sym w:font="Wingdings 2" w:char="F098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(1) มีความสามารถในการคิด วิเคราะห์ สังเคราะห์ข้อกฎหมาย ปรับบทข้อกฎหมายมาใช้กับ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ข้อเท็จจริงในสถานการณ์ได้อย่างเหมาะสม </w:t>
      </w:r>
    </w:p>
    <w:p w:rsidR="006F41D8" w:rsidRPr="00FA7E94" w:rsidRDefault="006F41D8" w:rsidP="006F41D8">
      <w:pPr>
        <w:rPr>
          <w:rFonts w:ascii="TH SarabunPSK" w:hAnsi="TH SarabunPSK" w:cs="TH SarabunPSK"/>
          <w:sz w:val="32"/>
          <w:szCs w:val="32"/>
          <w:cs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ab/>
        <w:t xml:space="preserve">       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sym w:font="Wingdings 2" w:char="F098"/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(2) มีความมุ่งมั่น ใฝ่รู้ เพื่อการเรียนรู้ตลอดชีวิต และสามารถนำความรู้ไปสร้างสรรค์สังคม</w:t>
      </w:r>
    </w:p>
    <w:p w:rsidR="001E76A9" w:rsidRPr="00FA7E94" w:rsidRDefault="001E76A9" w:rsidP="001E76A9">
      <w:pPr>
        <w:ind w:left="1418" w:firstLine="22"/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3.2 วิธีการสอน</w:t>
      </w:r>
    </w:p>
    <w:p w:rsidR="002C618D" w:rsidRPr="00FA7E94" w:rsidRDefault="00FB6786" w:rsidP="002C61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</w:r>
      <w:r w:rsidR="002C618D" w:rsidRPr="00FA7E94">
        <w:rPr>
          <w:rFonts w:ascii="TH SarabunPSK" w:hAnsi="TH SarabunPSK" w:cs="TH SarabunPSK"/>
          <w:sz w:val="32"/>
          <w:szCs w:val="32"/>
        </w:rPr>
        <w:t xml:space="preserve">(1) </w:t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 xml:space="preserve">จัดกระบวนการการเรียนการสอนที่ฝึกทักษะการคิด และการปฏิบัติทั้งในระดับบุคคลและกลุ่ม 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>เช่น การวิเคราะห์ อภิปรายกลุ่ม การนำเสนอแนวความคิด และการจัดทำโครงการ</w:t>
      </w:r>
    </w:p>
    <w:p w:rsidR="002C618D" w:rsidRPr="00FA7E94" w:rsidRDefault="002C618D" w:rsidP="002C61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</w:rPr>
        <w:tab/>
        <w:t xml:space="preserve">(2) </w:t>
      </w:r>
      <w:r w:rsidRPr="00FA7E94">
        <w:rPr>
          <w:rFonts w:ascii="TH SarabunPSK" w:hAnsi="TH SarabunPSK" w:cs="TH SarabunPSK"/>
          <w:sz w:val="32"/>
          <w:szCs w:val="32"/>
          <w:cs/>
        </w:rPr>
        <w:t>จัดกิจกรรมให้นิสิตมีโอกาสปฏิบัติงานจริง</w:t>
      </w:r>
    </w:p>
    <w:p w:rsidR="001E76A9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     </w:t>
      </w:r>
      <w:r w:rsidRPr="00FA7E94">
        <w:rPr>
          <w:rFonts w:ascii="TH SarabunPSK" w:hAnsi="TH SarabunPSK" w:cs="TH SarabunPSK"/>
          <w:sz w:val="32"/>
          <w:szCs w:val="32"/>
        </w:rPr>
        <w:tab/>
        <w:t xml:space="preserve">(3) </w:t>
      </w:r>
      <w:r w:rsidRPr="00FA7E94">
        <w:rPr>
          <w:rFonts w:ascii="TH SarabunPSK" w:hAnsi="TH SarabunPSK" w:cs="TH SarabunPSK"/>
          <w:sz w:val="32"/>
          <w:szCs w:val="32"/>
          <w:cs/>
        </w:rPr>
        <w:t>เชิญวิทยากร หรือ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>อ</w:t>
      </w:r>
      <w:r w:rsidRPr="00FA7E94">
        <w:rPr>
          <w:rFonts w:ascii="TH SarabunPSK" w:hAnsi="TH SarabunPSK" w:cs="TH SarabunPSK"/>
          <w:sz w:val="32"/>
          <w:szCs w:val="32"/>
          <w:cs/>
        </w:rPr>
        <w:t>าจารย์พิเศษภายนอกที่มีความเชี่ยวชาญ หรือมีประสบการณ์ตรงบรรยาย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proofErr w:type="gramStart"/>
      <w:r w:rsidR="006F41D8" w:rsidRPr="00FA7E94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proofErr w:type="gramEnd"/>
      <w:r w:rsidR="006F41D8" w:rsidRPr="00FA7E94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Pr="00FA7E94">
        <w:rPr>
          <w:rFonts w:ascii="TH SarabunPSK" w:hAnsi="TH SarabunPSK" w:cs="TH SarabunPSK"/>
          <w:sz w:val="32"/>
          <w:szCs w:val="32"/>
          <w:cs/>
        </w:rPr>
        <w:t>ให้กับนิสิต</w:t>
      </w:r>
    </w:p>
    <w:p w:rsidR="002C618D" w:rsidRPr="00FA7E94" w:rsidRDefault="002C618D" w:rsidP="002C618D">
      <w:pPr>
        <w:ind w:left="709" w:firstLine="1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3.3 วิธีการประมวลผล</w:t>
      </w:r>
    </w:p>
    <w:p w:rsidR="002C618D" w:rsidRPr="00FA7E94" w:rsidRDefault="00FB6786" w:rsidP="002C61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ab/>
        <w:t>(1) ประเมินจากรายงานของนิสิต</w:t>
      </w:r>
    </w:p>
    <w:p w:rsidR="002C618D" w:rsidRPr="00FA7E94" w:rsidRDefault="002C618D" w:rsidP="002C61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Pr="00FA7E94">
        <w:rPr>
          <w:rFonts w:ascii="TH SarabunPSK" w:hAnsi="TH SarabunPSK" w:cs="TH SarabunPSK"/>
          <w:sz w:val="32"/>
          <w:szCs w:val="32"/>
          <w:cs/>
        </w:rPr>
        <w:tab/>
        <w:t>(2) ประเมินจากการนำเสนอผลงานของนิสิต</w:t>
      </w:r>
    </w:p>
    <w:p w:rsidR="002C618D" w:rsidRPr="00FA7E94" w:rsidRDefault="002C618D" w:rsidP="002C61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Pr="00FA7E94">
        <w:rPr>
          <w:rFonts w:ascii="TH SarabunPSK" w:hAnsi="TH SarabunPSK" w:cs="TH SarabunPSK"/>
          <w:sz w:val="32"/>
          <w:szCs w:val="32"/>
          <w:cs/>
        </w:rPr>
        <w:tab/>
        <w:t>(3) การใช้ข้อสอบหรือแบบฝึกหัดที่ให้นิสิตคิดแก้ปัญหา</w:t>
      </w:r>
    </w:p>
    <w:p w:rsidR="001E76A9" w:rsidRPr="00FA7E94" w:rsidRDefault="002C618D" w:rsidP="002C61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              </w:t>
      </w:r>
      <w:r w:rsidRPr="00FA7E94">
        <w:rPr>
          <w:rFonts w:ascii="TH SarabunPSK" w:hAnsi="TH SarabunPSK" w:cs="TH SarabunPSK"/>
          <w:sz w:val="32"/>
          <w:szCs w:val="32"/>
          <w:cs/>
        </w:rPr>
        <w:tab/>
        <w:t>(4)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 xml:space="preserve"> การใช้แบบทดสอบ/</w:t>
      </w:r>
      <w:r w:rsidRPr="00FA7E94">
        <w:rPr>
          <w:rFonts w:ascii="TH SarabunPSK" w:hAnsi="TH SarabunPSK" w:cs="TH SarabunPSK"/>
          <w:sz w:val="32"/>
          <w:szCs w:val="32"/>
          <w:cs/>
        </w:rPr>
        <w:t>สัมภาษณ์ที่ให้นิสิตได้ฝึกแก้ไขปัญหา</w:t>
      </w:r>
    </w:p>
    <w:p w:rsidR="002C618D" w:rsidRPr="00FA7E94" w:rsidRDefault="002C618D" w:rsidP="002C618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4. ทักษะความสัมพันธ์ระหว่างบุคคลและความรับผิดชอบ</w:t>
      </w: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b/>
          <w:bCs/>
          <w:sz w:val="32"/>
          <w:szCs w:val="32"/>
        </w:rPr>
        <w:t>4.1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ทักษะความสัมพันธ์ระหว่างบุคคลและความรับผิดชอบที่ต้องพัฒนา</w:t>
      </w:r>
    </w:p>
    <w:p w:rsidR="006F41D8" w:rsidRPr="00FA7E94" w:rsidRDefault="006F41D8" w:rsidP="006F41D8">
      <w:pPr>
        <w:tabs>
          <w:tab w:val="left" w:pos="0"/>
        </w:tabs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ab/>
        <w:t xml:space="preserve">       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sym w:font="Wingdings 2" w:char="F098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(1) เคารพระเบียบสังคม และมีความรับผิดชอบต่อตนเอง ชุมชน และสังคม</w:t>
      </w:r>
    </w:p>
    <w:p w:rsidR="006F41D8" w:rsidRPr="00FA7E94" w:rsidRDefault="006F41D8" w:rsidP="006F41D8">
      <w:pPr>
        <w:tabs>
          <w:tab w:val="left" w:pos="0"/>
        </w:tabs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(2) มีมนุษยสัมพันธ์ที่ดี เคารพและให้คุณค่าแก่ตนเองและผู้อื่น</w:t>
      </w:r>
    </w:p>
    <w:p w:rsidR="006F41D8" w:rsidRPr="00FA7E94" w:rsidRDefault="006F41D8" w:rsidP="006F41D8">
      <w:pPr>
        <w:tabs>
          <w:tab w:val="left" w:pos="0"/>
        </w:tabs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8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(3) จิตอาสาและทำงานร่วมกับผู้อื่นทั้งในฐานะผู้นำและสมาชิกของชุมชนและสังคม </w:t>
      </w:r>
    </w:p>
    <w:p w:rsidR="006F41D8" w:rsidRPr="00FA7E94" w:rsidRDefault="006F41D8" w:rsidP="006F41D8">
      <w:pPr>
        <w:tabs>
          <w:tab w:val="left" w:pos="0"/>
        </w:tabs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ab/>
        <w:t xml:space="preserve">       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sym w:font="Wingdings 2" w:char="F098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(4) เรียนรู้ที่จะอยู่ร่วมกับสมาชิกในสังคมที่มีความหลากหลายทางวัฒนธรรมได้อย่างมีความสุข</w:t>
      </w:r>
    </w:p>
    <w:p w:rsidR="002C618D" w:rsidRPr="00FA7E94" w:rsidRDefault="006F41D8" w:rsidP="006F41D8">
      <w:pPr>
        <w:tabs>
          <w:tab w:val="left" w:pos="0"/>
        </w:tabs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</w:rPr>
        <w:tab/>
        <w:t xml:space="preserve"> 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(5)</w:t>
      </w:r>
      <w:r w:rsidRPr="00FA7E94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>ส่วนร่วมในการส่งเสริม พัฒนาและทำนุบำรุงศิลปะและวัฒนธรรม</w:t>
      </w: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 xml:space="preserve">4.2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วิธีการสอน</w:t>
      </w:r>
    </w:p>
    <w:p w:rsidR="002C618D" w:rsidRPr="00FA7E94" w:rsidRDefault="0004277B" w:rsidP="002C618D">
      <w:pPr>
        <w:ind w:right="-143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lastRenderedPageBreak/>
        <w:tab/>
      </w:r>
      <w:r w:rsidR="002C618D" w:rsidRPr="00FA7E94">
        <w:rPr>
          <w:rFonts w:ascii="TH SarabunPSK" w:hAnsi="TH SarabunPSK" w:cs="TH SarabunPSK"/>
          <w:sz w:val="32"/>
          <w:szCs w:val="32"/>
          <w:cs/>
        </w:rPr>
        <w:t>(1) จัดกิจกรรมการเรียนการสอนที่เน้นการทำงานเป็นกลุ่มและงานที่ต้องมีปฏิสัมพันธ์ระหว่างบุคคล</w:t>
      </w:r>
    </w:p>
    <w:p w:rsidR="002C618D" w:rsidRPr="00FA7E94" w:rsidRDefault="002C618D" w:rsidP="002C61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FA7E94">
        <w:rPr>
          <w:rFonts w:ascii="TH SarabunPSK" w:hAnsi="TH SarabunPSK" w:cs="TH SarabunPSK"/>
          <w:sz w:val="32"/>
          <w:szCs w:val="32"/>
          <w:cs/>
        </w:rPr>
        <w:tab/>
        <w:t>(2) จัดกิจกรรมการเรียนรู้ในภาคปฏิบัติ</w:t>
      </w:r>
    </w:p>
    <w:p w:rsidR="0004277B" w:rsidRPr="00FA7E94" w:rsidRDefault="002C618D" w:rsidP="002C618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Pr="00FA7E94">
        <w:rPr>
          <w:rFonts w:ascii="TH SarabunPSK" w:hAnsi="TH SarabunPSK" w:cs="TH SarabunPSK"/>
          <w:sz w:val="32"/>
          <w:szCs w:val="32"/>
          <w:cs/>
        </w:rPr>
        <w:tab/>
        <w:t>(</w:t>
      </w:r>
      <w:r w:rsidR="00796EBA" w:rsidRPr="00FA7E94">
        <w:rPr>
          <w:rFonts w:ascii="TH SarabunPSK" w:hAnsi="TH SarabunPSK" w:cs="TH SarabunPSK"/>
          <w:sz w:val="32"/>
          <w:szCs w:val="32"/>
          <w:cs/>
        </w:rPr>
        <w:t>3)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สอดแทรกความรับผิดชอบ การมีมนุษยสัมพันธ์ การเข้าใจความหลากหลายทางวัฒนธรรม</w:t>
      </w:r>
      <w:r w:rsidR="00ED09CB" w:rsidRPr="00FA7E94">
        <w:rPr>
          <w:rFonts w:ascii="TH SarabunPSK" w:hAnsi="TH SarabunPSK" w:cs="TH SarabunPSK"/>
          <w:sz w:val="32"/>
          <w:szCs w:val="32"/>
          <w:cs/>
        </w:rPr>
        <w:tab/>
      </w:r>
    </w:p>
    <w:p w:rsidR="006F41D8" w:rsidRPr="00FA7E94" w:rsidRDefault="006F41D8" w:rsidP="002C618D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4.3 วิธีการประเมินผล</w:t>
      </w:r>
    </w:p>
    <w:p w:rsidR="002C618D" w:rsidRPr="00FA7E94" w:rsidRDefault="002C618D" w:rsidP="002C61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>(1)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สังเกตพฤติกรรมและการแสดงออกของนิสิตขณะทำกิจกรรมกลุ่ม</w:t>
      </w:r>
    </w:p>
    <w:p w:rsidR="002C618D" w:rsidRPr="00FA7E94" w:rsidRDefault="002C618D" w:rsidP="002C61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>(2)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ประเมินจากการนำเสนอผลงานเป็นกลุ่ม</w:t>
      </w:r>
    </w:p>
    <w:p w:rsidR="00435F26" w:rsidRPr="00FA7E94" w:rsidRDefault="002C618D" w:rsidP="002C618D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 xml:space="preserve">(3) </w:t>
      </w:r>
      <w:r w:rsidRPr="00FA7E94">
        <w:rPr>
          <w:rFonts w:ascii="TH SarabunPSK" w:hAnsi="TH SarabunPSK" w:cs="TH SarabunPSK"/>
          <w:sz w:val="32"/>
          <w:szCs w:val="32"/>
          <w:cs/>
        </w:rPr>
        <w:t>ประเมินความรับผิดชอบในหน้าที่ที่ได้รับมอบหมาย</w:t>
      </w:r>
    </w:p>
    <w:p w:rsidR="002C618D" w:rsidRPr="00FA7E94" w:rsidRDefault="002C618D" w:rsidP="002C618D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1420BD" w:rsidRPr="00FA7E94" w:rsidRDefault="001420BD" w:rsidP="0008310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5. ทักษะการวิเคราะห์เชิงตัวเลข การสื่อสารและการใช้เทคโนโลยีสารสนเทศ</w:t>
      </w:r>
    </w:p>
    <w:p w:rsidR="002232DD" w:rsidRPr="00FA7E94" w:rsidRDefault="001420BD" w:rsidP="002232DD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5.1 ทักษะการวิเคราะห์ตัวเลข การสื่อสารและการใช้เทคโนโลยีสารสนเทศที่ต้องพัฒนา</w:t>
      </w:r>
    </w:p>
    <w:p w:rsidR="006F41D8" w:rsidRPr="00FA7E94" w:rsidRDefault="002232DD" w:rsidP="002232DD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="006F41D8"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(1) มีความสามารถในการสืบค้นรวบรวมข้อมูล วิเคราะห์ สังเคราะห์ สรุปประเด็น นำเสนอ และ</w:t>
      </w:r>
      <w:r w:rsidR="006F41D8" w:rsidRPr="00FA7E94">
        <w:rPr>
          <w:rFonts w:ascii="TH SarabunPSK" w:eastAsia="Calibri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eastAsia="Calibri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eastAsia="Calibri" w:hAnsi="TH SarabunPSK" w:cs="TH SarabunPSK"/>
          <w:sz w:val="32"/>
          <w:szCs w:val="32"/>
          <w:cs/>
        </w:rPr>
        <w:tab/>
        <w:t xml:space="preserve">     สื่อสารได้อย่างมีประสิทธิภาพ </w:t>
      </w:r>
    </w:p>
    <w:p w:rsidR="006F41D8" w:rsidRPr="00FA7E94" w:rsidRDefault="006F41D8" w:rsidP="002232DD">
      <w:pPr>
        <w:tabs>
          <w:tab w:val="left" w:pos="1800"/>
        </w:tabs>
        <w:ind w:left="2387" w:hanging="1667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</w:rPr>
        <w:t xml:space="preserve"> 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(2) สามารถเลือกใช้เทคโนโลยีและสารสนเทศอย่างเหมาะสมและรู้เท่าทัน</w:t>
      </w:r>
    </w:p>
    <w:p w:rsidR="006F41D8" w:rsidRPr="00FA7E94" w:rsidRDefault="006F41D8" w:rsidP="002232DD">
      <w:pPr>
        <w:tabs>
          <w:tab w:val="left" w:pos="1800"/>
        </w:tabs>
        <w:ind w:left="2387" w:hanging="1667"/>
        <w:rPr>
          <w:rFonts w:ascii="TH SarabunPSK" w:eastAsia="Calibri" w:hAnsi="TH SarabunPSK" w:cs="TH SarabunPSK"/>
          <w:sz w:val="32"/>
          <w:szCs w:val="32"/>
        </w:rPr>
      </w:pPr>
      <w:r w:rsidRPr="00FA7E94">
        <w:rPr>
          <w:rFonts w:ascii="TH SarabunPSK" w:eastAsia="Calibri" w:hAnsi="TH SarabunPSK" w:cs="TH SarabunPSK"/>
          <w:sz w:val="32"/>
          <w:szCs w:val="32"/>
        </w:rPr>
        <w:t xml:space="preserve">       </w:t>
      </w:r>
      <w:r w:rsidRPr="00FA7E94">
        <w:rPr>
          <w:rFonts w:ascii="TH SarabunPSK" w:eastAsia="Calibri" w:hAnsi="TH SarabunPSK" w:cs="TH SarabunPSK"/>
          <w:sz w:val="32"/>
          <w:szCs w:val="32"/>
        </w:rPr>
        <w:sym w:font="Wingdings 2" w:char="F099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(3) มีทักษะในการใช้เครื่องมือที่จำเป็นที่มีอยู่ในปัจจุบันต่อการทำงานที่เกี่ยวกับกฎหมายได้</w:t>
      </w:r>
    </w:p>
    <w:p w:rsidR="006F41D8" w:rsidRPr="00FA7E94" w:rsidRDefault="006F41D8" w:rsidP="002232DD">
      <w:pPr>
        <w:tabs>
          <w:tab w:val="left" w:pos="1800"/>
        </w:tabs>
        <w:ind w:left="2387" w:hanging="1667"/>
        <w:rPr>
          <w:rFonts w:ascii="TH SarabunPSK" w:eastAsia="Calibri" w:hAnsi="TH SarabunPSK" w:cs="TH SarabunPSK"/>
          <w:sz w:val="32"/>
          <w:szCs w:val="32"/>
          <w:cs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t xml:space="preserve">       </w:t>
      </w:r>
      <w:r w:rsidRPr="00FA7E94">
        <w:rPr>
          <w:rFonts w:ascii="TH SarabunPSK" w:eastAsia="Calibri" w:hAnsi="TH SarabunPSK" w:cs="TH SarabunPSK"/>
          <w:b/>
          <w:bCs/>
          <w:sz w:val="32"/>
          <w:szCs w:val="32"/>
        </w:rPr>
        <w:sym w:font="Wingdings 2" w:char="F098"/>
      </w:r>
      <w:r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(4) สามารถสื่อสารความคิด ความหมาย กระบวนการสร้างสรรค์ผลงานทางกฎหมายได้</w:t>
      </w:r>
    </w:p>
    <w:p w:rsidR="002C618D" w:rsidRPr="00FA7E94" w:rsidRDefault="002C618D" w:rsidP="0008310B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5.2 วิธีการสอน</w:t>
      </w:r>
    </w:p>
    <w:p w:rsidR="00B31E45" w:rsidRPr="00FA7E94" w:rsidRDefault="00946F49" w:rsidP="00B31E45">
      <w:pPr>
        <w:ind w:left="709" w:hanging="709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B31E45" w:rsidRPr="00FA7E94">
        <w:rPr>
          <w:rFonts w:ascii="TH SarabunPSK" w:hAnsi="TH SarabunPSK" w:cs="TH SarabunPSK"/>
          <w:sz w:val="32"/>
          <w:szCs w:val="32"/>
        </w:rPr>
        <w:t xml:space="preserve"> </w:t>
      </w:r>
      <w:r w:rsidR="00B31E45" w:rsidRPr="00FA7E94">
        <w:rPr>
          <w:rFonts w:ascii="TH SarabunPSK" w:hAnsi="TH SarabunPSK" w:cs="TH SarabunPSK"/>
          <w:sz w:val="32"/>
          <w:szCs w:val="32"/>
        </w:rPr>
        <w:tab/>
        <w:t xml:space="preserve">(1) </w:t>
      </w:r>
      <w:r w:rsidR="00B31E45" w:rsidRPr="00FA7E94">
        <w:rPr>
          <w:rFonts w:ascii="TH SarabunPSK" w:hAnsi="TH SarabunPSK" w:cs="TH SarabunPSK"/>
          <w:sz w:val="32"/>
          <w:szCs w:val="32"/>
          <w:cs/>
        </w:rPr>
        <w:t>จัดการเรียนการสอนที่เน้นการฝึกทักษะการสื่อสารทั้งการพูด การฟัง และการเขียนในระหว่าง</w:t>
      </w:r>
      <w:r w:rsidR="001C64D4" w:rsidRPr="00FA7E94">
        <w:rPr>
          <w:rFonts w:ascii="TH SarabunPSK" w:hAnsi="TH SarabunPSK" w:cs="TH SarabunPSK"/>
          <w:sz w:val="32"/>
          <w:szCs w:val="32"/>
          <w:cs/>
        </w:rPr>
        <w:tab/>
      </w:r>
      <w:r w:rsidR="001C64D4"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="00B31E45" w:rsidRPr="00FA7E94">
        <w:rPr>
          <w:rFonts w:ascii="TH SarabunPSK" w:hAnsi="TH SarabunPSK" w:cs="TH SarabunPSK"/>
          <w:sz w:val="32"/>
          <w:szCs w:val="32"/>
          <w:cs/>
        </w:rPr>
        <w:t>เรียน ผู้สอน และผู้เกี่ยวข้องอื่นๆ</w:t>
      </w:r>
    </w:p>
    <w:p w:rsidR="0008310B" w:rsidRPr="00FA7E94" w:rsidRDefault="00B31E45" w:rsidP="00B31E45">
      <w:pPr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   </w:t>
      </w:r>
      <w:r w:rsidRPr="00FA7E94">
        <w:rPr>
          <w:rFonts w:ascii="TH SarabunPSK" w:hAnsi="TH SarabunPSK" w:cs="TH SarabunPSK"/>
          <w:sz w:val="32"/>
          <w:szCs w:val="32"/>
        </w:rPr>
        <w:tab/>
        <w:t xml:space="preserve">(2) </w:t>
      </w:r>
      <w:r w:rsidRPr="00FA7E94">
        <w:rPr>
          <w:rFonts w:ascii="TH SarabunPSK" w:hAnsi="TH SarabunPSK" w:cs="TH SarabunPSK"/>
          <w:sz w:val="32"/>
          <w:szCs w:val="32"/>
          <w:cs/>
        </w:rPr>
        <w:t>จัดประสบการณ์การเรียนรู้ที่ส่งเสริมให้ผู้เรียนเลือกใช้เทคโนโลยีสารสนเทศและการ</w:t>
      </w:r>
      <w:r w:rsidR="00796EBA" w:rsidRPr="00FA7E94">
        <w:rPr>
          <w:rFonts w:ascii="TH SarabunPSK" w:hAnsi="TH SarabunPSK" w:cs="TH SarabunPSK"/>
          <w:sz w:val="32"/>
          <w:szCs w:val="32"/>
          <w:cs/>
        </w:rPr>
        <w:t>สื่อสาร</w:t>
      </w:r>
      <w:r w:rsidRPr="00FA7E94">
        <w:rPr>
          <w:rFonts w:ascii="TH SarabunPSK" w:hAnsi="TH SarabunPSK" w:cs="TH SarabunPSK"/>
          <w:sz w:val="32"/>
          <w:szCs w:val="32"/>
          <w:cs/>
        </w:rPr>
        <w:t>ที่</w:t>
      </w:r>
      <w:r w:rsidR="001C64D4" w:rsidRPr="00FA7E94">
        <w:rPr>
          <w:rFonts w:ascii="TH SarabunPSK" w:hAnsi="TH SarabunPSK" w:cs="TH SarabunPSK"/>
          <w:sz w:val="32"/>
          <w:szCs w:val="32"/>
          <w:cs/>
        </w:rPr>
        <w:tab/>
      </w:r>
      <w:r w:rsidR="001C64D4" w:rsidRPr="00FA7E94">
        <w:rPr>
          <w:rFonts w:ascii="TH SarabunPSK" w:hAnsi="TH SarabunPSK" w:cs="TH SarabunPSK"/>
          <w:sz w:val="32"/>
          <w:szCs w:val="32"/>
          <w:cs/>
        </w:rPr>
        <w:tab/>
      </w:r>
      <w:r w:rsidR="001C64D4"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A7E94">
        <w:rPr>
          <w:rFonts w:ascii="TH SarabunPSK" w:hAnsi="TH SarabunPSK" w:cs="TH SarabunPSK"/>
          <w:sz w:val="32"/>
          <w:szCs w:val="32"/>
          <w:cs/>
        </w:rPr>
        <w:t>หลากหลายและเหมาะสม</w:t>
      </w:r>
    </w:p>
    <w:p w:rsidR="00B31E45" w:rsidRPr="00FA7E94" w:rsidRDefault="00B31E45" w:rsidP="00B31E45">
      <w:pPr>
        <w:ind w:left="709"/>
        <w:jc w:val="thaiDistribute"/>
        <w:rPr>
          <w:rFonts w:ascii="TH SarabunPSK" w:hAnsi="TH SarabunPSK" w:cs="TH SarabunPSK"/>
          <w:sz w:val="32"/>
          <w:szCs w:val="32"/>
        </w:rPr>
      </w:pPr>
    </w:p>
    <w:p w:rsidR="001420BD" w:rsidRPr="00FA7E94" w:rsidRDefault="001420BD" w:rsidP="0008310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5.3 วิธีการประเมินผล</w:t>
      </w:r>
    </w:p>
    <w:p w:rsidR="00D22702" w:rsidRPr="00FA7E94" w:rsidRDefault="00946F49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D22702" w:rsidRPr="00FA7E94">
        <w:rPr>
          <w:rFonts w:ascii="TH SarabunPSK" w:hAnsi="TH SarabunPSK" w:cs="TH SarabunPSK"/>
          <w:sz w:val="32"/>
          <w:szCs w:val="32"/>
        </w:rPr>
        <w:t xml:space="preserve"> </w:t>
      </w:r>
      <w:r w:rsidR="00D22702" w:rsidRPr="00FA7E94">
        <w:rPr>
          <w:rFonts w:ascii="TH SarabunPSK" w:hAnsi="TH SarabunPSK" w:cs="TH SarabunPSK"/>
          <w:sz w:val="32"/>
          <w:szCs w:val="32"/>
        </w:rPr>
        <w:tab/>
      </w:r>
      <w:r w:rsidR="00435F26" w:rsidRPr="00FA7E94">
        <w:rPr>
          <w:rFonts w:ascii="TH SarabunPSK" w:hAnsi="TH SarabunPSK" w:cs="TH SarabunPSK"/>
          <w:sz w:val="32"/>
          <w:szCs w:val="32"/>
        </w:rPr>
        <w:t>(1)</w:t>
      </w:r>
      <w:r w:rsidR="00435F26"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22702" w:rsidRPr="00FA7E94">
        <w:rPr>
          <w:rFonts w:ascii="TH SarabunPSK" w:hAnsi="TH SarabunPSK" w:cs="TH SarabunPSK"/>
          <w:sz w:val="32"/>
          <w:szCs w:val="32"/>
          <w:cs/>
        </w:rPr>
        <w:t>ประเมินจากความสนใจในชั้นเรียน</w:t>
      </w:r>
    </w:p>
    <w:p w:rsidR="00D22702" w:rsidRPr="00FA7E94" w:rsidRDefault="00D22702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435F26" w:rsidRPr="00FA7E94">
        <w:rPr>
          <w:rFonts w:ascii="TH SarabunPSK" w:hAnsi="TH SarabunPSK" w:cs="TH SarabunPSK"/>
          <w:sz w:val="32"/>
          <w:szCs w:val="32"/>
          <w:cs/>
        </w:rPr>
        <w:t xml:space="preserve">(2) </w:t>
      </w:r>
      <w:r w:rsidRPr="00FA7E94">
        <w:rPr>
          <w:rFonts w:ascii="TH SarabunPSK" w:hAnsi="TH SarabunPSK" w:cs="TH SarabunPSK"/>
          <w:sz w:val="32"/>
          <w:szCs w:val="32"/>
          <w:cs/>
        </w:rPr>
        <w:t>ประเมินจากผลการสอบย่อย</w:t>
      </w:r>
    </w:p>
    <w:p w:rsidR="0004277B" w:rsidRPr="00FA7E94" w:rsidRDefault="00D22702" w:rsidP="0008310B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ab/>
      </w:r>
      <w:r w:rsidR="00435F26" w:rsidRPr="00FA7E94">
        <w:rPr>
          <w:rFonts w:ascii="TH SarabunPSK" w:hAnsi="TH SarabunPSK" w:cs="TH SarabunPSK"/>
          <w:sz w:val="32"/>
          <w:szCs w:val="32"/>
          <w:cs/>
        </w:rPr>
        <w:t>(3)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31E45" w:rsidRPr="00FA7E94">
        <w:rPr>
          <w:rFonts w:ascii="TH SarabunPSK" w:hAnsi="TH SarabunPSK" w:cs="TH SarabunPSK"/>
          <w:sz w:val="32"/>
          <w:szCs w:val="32"/>
          <w:cs/>
        </w:rPr>
        <w:t>สังเกตการสืบค้นข้อมูลด้วยเทคโนโลยีสารสนเทศ</w:t>
      </w:r>
      <w:r w:rsidRPr="00FA7E94">
        <w:rPr>
          <w:rFonts w:ascii="TH SarabunPSK" w:hAnsi="TH SarabunPSK" w:cs="TH SarabunPSK"/>
          <w:sz w:val="32"/>
          <w:szCs w:val="32"/>
        </w:rPr>
        <w:t xml:space="preserve"> </w:t>
      </w:r>
    </w:p>
    <w:p w:rsidR="008747ED" w:rsidRPr="00FA7E94" w:rsidRDefault="008747ED" w:rsidP="0004277B">
      <w:pPr>
        <w:rPr>
          <w:rFonts w:ascii="TH SarabunPSK" w:hAnsi="TH SarabunPSK" w:cs="TH SarabunPSK"/>
          <w:sz w:val="32"/>
          <w:szCs w:val="32"/>
        </w:rPr>
      </w:pPr>
    </w:p>
    <w:p w:rsidR="0008310B" w:rsidRPr="00FA7E94" w:rsidRDefault="00B31E45" w:rsidP="00B31E45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 xml:space="preserve">6. 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ด้านคุณภาพชีวิต</w:t>
      </w:r>
    </w:p>
    <w:p w:rsidR="00B31E45" w:rsidRPr="00FA7E94" w:rsidRDefault="00B31E45" w:rsidP="00B31E45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FA7E94">
        <w:rPr>
          <w:rFonts w:ascii="TH SarabunPSK" w:hAnsi="TH SarabunPSK" w:cs="TH SarabunPSK"/>
          <w:b/>
          <w:bCs/>
          <w:sz w:val="32"/>
          <w:szCs w:val="32"/>
        </w:rPr>
        <w:t>6.1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 ด้านคุณภาพชีวิตที่ต้องพัฒนา</w:t>
      </w:r>
      <w:proofErr w:type="gramEnd"/>
    </w:p>
    <w:p w:rsidR="00B31E45" w:rsidRPr="00FA7E94" w:rsidRDefault="00B31E45" w:rsidP="00796EB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 xml:space="preserve">                  </w:t>
      </w:r>
      <w:r w:rsidR="00796EBA" w:rsidRPr="00FA7E94">
        <w:rPr>
          <w:rFonts w:ascii="TH SarabunPSK" w:hAnsi="TH SarabunPSK" w:cs="TH SarabunPSK"/>
          <w:sz w:val="32"/>
          <w:szCs w:val="32"/>
          <w:cs/>
        </w:rPr>
        <w:t>มีสุขภาพกาย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สุขภาพจิต</w:t>
      </w:r>
      <w:r w:rsidR="00796EBA" w:rsidRPr="00FA7E94">
        <w:rPr>
          <w:rFonts w:ascii="TH SarabunPSK" w:hAnsi="TH SarabunPSK" w:cs="TH SarabunPSK"/>
          <w:sz w:val="32"/>
          <w:szCs w:val="32"/>
          <w:cs/>
        </w:rPr>
        <w:t>ที่ดี มีสุนทรียภาพ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ตระหนักในคุณค่าและมีสำนึกด้านกา</w:t>
      </w:r>
      <w:r w:rsidR="00796EBA" w:rsidRPr="00FA7E94">
        <w:rPr>
          <w:rFonts w:ascii="TH SarabunPSK" w:hAnsi="TH SarabunPSK" w:cs="TH SarabunPSK"/>
          <w:sz w:val="32"/>
          <w:szCs w:val="32"/>
          <w:cs/>
        </w:rPr>
        <w:t>รอนุรักษ์ศิลปวัฒนธรรม ธรรมชาติ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และสิงแวดล้อม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1</w:t>
      </w:r>
      <w:r w:rsidRPr="00FA7E94">
        <w:rPr>
          <w:rFonts w:ascii="TH SarabunPSK" w:hAnsi="TH SarabunPSK" w:cs="TH SarabunPSK"/>
          <w:sz w:val="32"/>
          <w:szCs w:val="32"/>
          <w:cs/>
        </w:rPr>
        <w:t>) รู้วิธีการดูแลรักษาสุขภาพกาย สุขภาพจิต สังคม อารมณ์ และปัญญา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lastRenderedPageBreak/>
        <w:tab/>
        <w:t xml:space="preserve">       </w:t>
      </w: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2</w:t>
      </w:r>
      <w:r w:rsidRPr="00FA7E94">
        <w:rPr>
          <w:rFonts w:ascii="TH SarabunPSK" w:hAnsi="TH SarabunPSK" w:cs="TH SarabunPSK"/>
          <w:sz w:val="32"/>
          <w:szCs w:val="32"/>
          <w:cs/>
        </w:rPr>
        <w:t>) มีทัศนคติที่เปิดกว้างต่อการรับรู้ถึงความแตกต่างหลากหลายทางวัฒนธรรม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3</w:t>
      </w:r>
      <w:r w:rsidRPr="00FA7E94">
        <w:rPr>
          <w:rFonts w:ascii="TH SarabunPSK" w:hAnsi="TH SarabunPSK" w:cs="TH SarabunPSK"/>
          <w:sz w:val="32"/>
          <w:szCs w:val="32"/>
          <w:cs/>
        </w:rPr>
        <w:t>) สนใจใฝ่รู้และสืบสานศิลปวัฒนธรรม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       </w:t>
      </w: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4</w:t>
      </w:r>
      <w:r w:rsidRPr="00FA7E94">
        <w:rPr>
          <w:rFonts w:ascii="TH SarabunPSK" w:hAnsi="TH SarabunPSK" w:cs="TH SarabunPSK"/>
          <w:sz w:val="32"/>
          <w:szCs w:val="32"/>
          <w:cs/>
        </w:rPr>
        <w:t>) ตระหนักถึงคุณค่าของธรรมชาติ และอนุรักษ์สิ่งแวดล้อม</w:t>
      </w:r>
    </w:p>
    <w:p w:rsidR="0008310B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5</w:t>
      </w:r>
      <w:r w:rsidRPr="00FA7E94">
        <w:rPr>
          <w:rFonts w:ascii="TH SarabunPSK" w:hAnsi="TH SarabunPSK" w:cs="TH SarabunPSK"/>
          <w:sz w:val="32"/>
          <w:szCs w:val="32"/>
          <w:cs/>
        </w:rPr>
        <w:t>) มีความซาบซึ้งทางสุนทรียภาพและสามารถนำไปใช้ในชีวิตอย่างสมสมัย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</w:p>
    <w:p w:rsidR="00B31E45" w:rsidRPr="00FA7E94" w:rsidRDefault="00B31E45" w:rsidP="00B31E45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FA7E94">
        <w:rPr>
          <w:rFonts w:ascii="TH SarabunPSK" w:hAnsi="TH SarabunPSK" w:cs="TH SarabunPSK"/>
          <w:b/>
          <w:bCs/>
          <w:sz w:val="32"/>
          <w:szCs w:val="32"/>
        </w:rPr>
        <w:t>6.2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 วิธีการสอน</w:t>
      </w:r>
      <w:proofErr w:type="gramEnd"/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           </w:t>
      </w: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1</w:t>
      </w:r>
      <w:r w:rsidRPr="00FA7E94">
        <w:rPr>
          <w:rFonts w:ascii="TH SarabunPSK" w:hAnsi="TH SarabunPSK" w:cs="TH SarabunPSK"/>
          <w:sz w:val="32"/>
          <w:szCs w:val="32"/>
          <w:cs/>
        </w:rPr>
        <w:t>) บรรยายและให้ผู้เรียนร่วมอภิปราย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2</w:t>
      </w:r>
      <w:r w:rsidRPr="00FA7E94">
        <w:rPr>
          <w:rFonts w:ascii="TH SarabunPSK" w:hAnsi="TH SarabunPSK" w:cs="TH SarabunPSK"/>
          <w:sz w:val="32"/>
          <w:szCs w:val="32"/>
          <w:cs/>
        </w:rPr>
        <w:t>) นำนิสิตเข้าร่วมโครงการเสริมสร้างองค์ความรู้จากแหล่งเรียนรู้ภายนอก:กิจกรรมศึกษาดูงานศาล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A7E94">
        <w:rPr>
          <w:rFonts w:ascii="TH SarabunPSK" w:hAnsi="TH SarabunPSK" w:cs="TH SarabunPSK"/>
          <w:sz w:val="32"/>
          <w:szCs w:val="32"/>
          <w:cs/>
        </w:rPr>
        <w:t>ปกครองสงขลาเพื่อศึกษาถึงวิธีการพิจารณาพิพากษาคดี ของศาลปกครอง ประชุมสรุปงาน/</w:t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</w:r>
      <w:r w:rsidR="006F41D8" w:rsidRPr="00FA7E94">
        <w:rPr>
          <w:rFonts w:ascii="TH SarabunPSK" w:hAnsi="TH SarabunPSK" w:cs="TH SarabunPSK"/>
          <w:sz w:val="32"/>
          <w:szCs w:val="32"/>
          <w:cs/>
        </w:rPr>
        <w:tab/>
        <w:t xml:space="preserve">     </w:t>
      </w:r>
      <w:r w:rsidRPr="00FA7E94">
        <w:rPr>
          <w:rFonts w:ascii="TH SarabunPSK" w:hAnsi="TH SarabunPSK" w:cs="TH SarabunPSK"/>
          <w:sz w:val="32"/>
          <w:szCs w:val="32"/>
          <w:cs/>
        </w:rPr>
        <w:t>แลกเปลี่ยนเรียนรู้และอภิปราย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3</w:t>
      </w:r>
      <w:r w:rsidRPr="00FA7E94">
        <w:rPr>
          <w:rFonts w:ascii="TH SarabunPSK" w:hAnsi="TH SarabunPSK" w:cs="TH SarabunPSK"/>
          <w:sz w:val="32"/>
          <w:szCs w:val="32"/>
          <w:cs/>
        </w:rPr>
        <w:t>) นำผู้เรียนเข้าร่วมกิจกรรมอบรมกฎหมายปกครองสำหรับบุคลากรทางการศึกษา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 xml:space="preserve">                     </w:t>
      </w:r>
      <w:r w:rsidRPr="00FA7E94">
        <w:rPr>
          <w:rFonts w:ascii="TH SarabunPSK" w:hAnsi="TH SarabunPSK" w:cs="TH SarabunPSK"/>
          <w:sz w:val="32"/>
          <w:szCs w:val="32"/>
          <w:cs/>
        </w:rPr>
        <w:t>(</w:t>
      </w:r>
      <w:r w:rsidRPr="00FA7E94">
        <w:rPr>
          <w:rFonts w:ascii="TH SarabunPSK" w:hAnsi="TH SarabunPSK" w:cs="TH SarabunPSK"/>
          <w:sz w:val="32"/>
          <w:szCs w:val="32"/>
        </w:rPr>
        <w:t>4</w:t>
      </w:r>
      <w:r w:rsidRPr="00FA7E94">
        <w:rPr>
          <w:rFonts w:ascii="TH SarabunPSK" w:hAnsi="TH SarabunPSK" w:cs="TH SarabunPSK"/>
          <w:sz w:val="32"/>
          <w:szCs w:val="32"/>
          <w:cs/>
        </w:rPr>
        <w:t>) นำผู้เรียนเข้าร่วมกิจกรรมอบรมแนะแนวการสอบปลัดอำเภอ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</w:p>
    <w:p w:rsidR="00B31E45" w:rsidRPr="00FA7E94" w:rsidRDefault="00B31E45" w:rsidP="00B31E45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FA7E94">
        <w:rPr>
          <w:rFonts w:ascii="TH SarabunPSK" w:hAnsi="TH SarabunPSK" w:cs="TH SarabunPSK"/>
          <w:b/>
          <w:bCs/>
          <w:sz w:val="32"/>
          <w:szCs w:val="32"/>
        </w:rPr>
        <w:t>6.3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 วิธีการประเมิน</w:t>
      </w:r>
      <w:proofErr w:type="gramEnd"/>
    </w:p>
    <w:p w:rsidR="000D17F5" w:rsidRPr="00FA7E94" w:rsidRDefault="000D17F5" w:rsidP="00B31E45">
      <w:pPr>
        <w:rPr>
          <w:rFonts w:ascii="TH SarabunPSK" w:hAnsi="TH SarabunPSK" w:cs="TH SarabunPSK"/>
          <w:sz w:val="32"/>
          <w:szCs w:val="32"/>
          <w:cs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ab/>
      </w:r>
      <w:r w:rsidRPr="00FA7E94">
        <w:rPr>
          <w:rFonts w:ascii="TH SarabunPSK" w:hAnsi="TH SarabunPSK" w:cs="TH SarabunPSK"/>
          <w:b/>
          <w:bCs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สอบกลางภาค </w:t>
      </w:r>
      <w:r w:rsidR="00FA7E94">
        <w:rPr>
          <w:rFonts w:ascii="TH SarabunPSK" w:hAnsi="TH SarabunPSK" w:cs="TH SarabunPSK" w:hint="cs"/>
          <w:sz w:val="32"/>
          <w:szCs w:val="32"/>
          <w:cs/>
        </w:rPr>
        <w:t>60</w:t>
      </w:r>
      <w:r w:rsidRPr="00FA7E94">
        <w:rPr>
          <w:rFonts w:ascii="TH SarabunPSK" w:hAnsi="TH SarabunPSK" w:cs="TH SarabunPSK"/>
          <w:sz w:val="32"/>
          <w:szCs w:val="32"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>คะแนน</w:t>
      </w:r>
    </w:p>
    <w:p w:rsidR="00B31E45" w:rsidRPr="00FA7E94" w:rsidRDefault="00B31E45" w:rsidP="00B31E45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สอบปลายภาค </w:t>
      </w:r>
      <w:r w:rsidR="00FA7E94">
        <w:rPr>
          <w:rFonts w:ascii="TH SarabunPSK" w:hAnsi="TH SarabunPSK" w:cs="TH SarabunPSK" w:hint="cs"/>
          <w:sz w:val="32"/>
          <w:szCs w:val="32"/>
          <w:cs/>
        </w:rPr>
        <w:t>4</w:t>
      </w:r>
      <w:bookmarkStart w:id="0" w:name="_GoBack"/>
      <w:bookmarkEnd w:id="0"/>
      <w:r w:rsidRPr="00FA7E94">
        <w:rPr>
          <w:rFonts w:ascii="TH SarabunPSK" w:hAnsi="TH SarabunPSK" w:cs="TH SarabunPSK"/>
          <w:sz w:val="32"/>
          <w:szCs w:val="32"/>
        </w:rPr>
        <w:t>0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คะแนน</w:t>
      </w:r>
    </w:p>
    <w:p w:rsidR="0008310B" w:rsidRPr="00FA7E94" w:rsidRDefault="0008310B" w:rsidP="00FB6786">
      <w:pPr>
        <w:jc w:val="center"/>
        <w:rPr>
          <w:rFonts w:ascii="TH SarabunPSK" w:hAnsi="TH SarabunPSK" w:cs="TH SarabunPSK"/>
          <w:sz w:val="32"/>
          <w:szCs w:val="32"/>
        </w:rPr>
      </w:pPr>
    </w:p>
    <w:p w:rsidR="0008310B" w:rsidRPr="00FA7E94" w:rsidRDefault="0008310B" w:rsidP="00FB6786">
      <w:pPr>
        <w:jc w:val="center"/>
        <w:rPr>
          <w:rFonts w:ascii="TH SarabunPSK" w:hAnsi="TH SarabunPSK" w:cs="TH SarabunPSK"/>
          <w:sz w:val="32"/>
          <w:szCs w:val="32"/>
        </w:rPr>
      </w:pPr>
    </w:p>
    <w:p w:rsidR="0008310B" w:rsidRPr="00FA7E94" w:rsidRDefault="0008310B" w:rsidP="00FB6786">
      <w:pPr>
        <w:jc w:val="center"/>
        <w:rPr>
          <w:rFonts w:ascii="TH SarabunPSK" w:hAnsi="TH SarabunPSK" w:cs="TH SarabunPSK"/>
          <w:sz w:val="32"/>
          <w:szCs w:val="32"/>
        </w:rPr>
      </w:pPr>
    </w:p>
    <w:p w:rsidR="0008310B" w:rsidRPr="00FA7E94" w:rsidRDefault="0008310B" w:rsidP="00FB6786">
      <w:pPr>
        <w:jc w:val="center"/>
        <w:rPr>
          <w:rFonts w:ascii="TH SarabunPSK" w:hAnsi="TH SarabunPSK" w:cs="TH SarabunPSK"/>
          <w:sz w:val="32"/>
          <w:szCs w:val="32"/>
        </w:rPr>
      </w:pPr>
    </w:p>
    <w:p w:rsidR="0008310B" w:rsidRPr="00FA7E94" w:rsidRDefault="0008310B" w:rsidP="00FB6786">
      <w:pPr>
        <w:jc w:val="center"/>
        <w:rPr>
          <w:rFonts w:ascii="TH SarabunPSK" w:hAnsi="TH SarabunPSK" w:cs="TH SarabunPSK"/>
          <w:sz w:val="32"/>
          <w:szCs w:val="32"/>
        </w:rPr>
      </w:pPr>
    </w:p>
    <w:p w:rsidR="00435F26" w:rsidRPr="00FA7E94" w:rsidRDefault="00435F26" w:rsidP="00FB6786">
      <w:pPr>
        <w:jc w:val="center"/>
        <w:rPr>
          <w:rFonts w:ascii="TH SarabunPSK" w:hAnsi="TH SarabunPSK" w:cs="TH SarabunPSK"/>
          <w:sz w:val="32"/>
          <w:szCs w:val="32"/>
        </w:rPr>
      </w:pPr>
    </w:p>
    <w:p w:rsidR="00435F26" w:rsidRPr="00FA7E94" w:rsidRDefault="00435F26" w:rsidP="00FB6786">
      <w:pPr>
        <w:jc w:val="center"/>
        <w:rPr>
          <w:rFonts w:ascii="TH SarabunPSK" w:hAnsi="TH SarabunPSK" w:cs="TH SarabunPSK"/>
          <w:sz w:val="32"/>
          <w:szCs w:val="32"/>
        </w:rPr>
      </w:pPr>
    </w:p>
    <w:p w:rsidR="00665983" w:rsidRPr="00FA7E94" w:rsidRDefault="00665983" w:rsidP="00FB6786">
      <w:pPr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1420BD" w:rsidRPr="00FA7E94" w:rsidRDefault="001420BD" w:rsidP="00FB678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หมวดที่ 5</w:t>
      </w:r>
      <w:r w:rsidR="000414CF"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แผนการสอนและการประเมินผล</w:t>
      </w:r>
    </w:p>
    <w:p w:rsidR="00FB2DC5" w:rsidRPr="00FA7E94" w:rsidRDefault="00FB2DC5" w:rsidP="00FB6786">
      <w:pPr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D1696D" w:rsidRPr="00FA7E94" w:rsidRDefault="00D1696D" w:rsidP="00D1696D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1. </w:t>
      </w:r>
      <w:r w:rsidR="001420BD" w:rsidRPr="00FA7E94">
        <w:rPr>
          <w:rFonts w:ascii="TH SarabunPSK" w:hAnsi="TH SarabunPSK" w:cs="TH SarabunPSK"/>
          <w:b/>
          <w:bCs/>
          <w:sz w:val="32"/>
          <w:szCs w:val="32"/>
          <w:cs/>
        </w:rPr>
        <w:t>แผนการสอน</w:t>
      </w:r>
    </w:p>
    <w:p w:rsidR="0078118A" w:rsidRPr="00FA7E94" w:rsidRDefault="0078118A" w:rsidP="00D1696D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B75CB5" w:rsidRPr="00FA7E94" w:rsidRDefault="00B75CB5" w:rsidP="00D1696D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683"/>
        <w:gridCol w:w="904"/>
        <w:gridCol w:w="2358"/>
        <w:gridCol w:w="2127"/>
      </w:tblGrid>
      <w:tr w:rsidR="00DF4219" w:rsidRPr="00FA7E94" w:rsidTr="00F37177">
        <w:tc>
          <w:tcPr>
            <w:tcW w:w="1135" w:type="dxa"/>
            <w:vAlign w:val="center"/>
          </w:tcPr>
          <w:p w:rsidR="00DF4219" w:rsidRPr="00FA7E94" w:rsidRDefault="00DF4219" w:rsidP="00E80DE3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3683" w:type="dxa"/>
            <w:vAlign w:val="center"/>
          </w:tcPr>
          <w:p w:rsidR="00DF4219" w:rsidRPr="00FA7E94" w:rsidRDefault="00DF4219" w:rsidP="00DF42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 /รายละเอียด</w:t>
            </w:r>
          </w:p>
        </w:tc>
        <w:tc>
          <w:tcPr>
            <w:tcW w:w="904" w:type="dxa"/>
            <w:vAlign w:val="center"/>
          </w:tcPr>
          <w:p w:rsidR="00DF4219" w:rsidRPr="00FA7E94" w:rsidRDefault="00DF4219" w:rsidP="00DF42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2358" w:type="dxa"/>
            <w:vAlign w:val="center"/>
          </w:tcPr>
          <w:p w:rsidR="00567997" w:rsidRPr="00FA7E94" w:rsidRDefault="00DF4219" w:rsidP="00DF42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</w:t>
            </w:r>
          </w:p>
          <w:p w:rsidR="00DF4219" w:rsidRPr="00FA7E94" w:rsidRDefault="00DF4219" w:rsidP="00DF42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การสอน/สื่อที่ใช้</w:t>
            </w:r>
          </w:p>
        </w:tc>
        <w:tc>
          <w:tcPr>
            <w:tcW w:w="2127" w:type="dxa"/>
            <w:vAlign w:val="center"/>
          </w:tcPr>
          <w:p w:rsidR="00DF4219" w:rsidRPr="00FA7E94" w:rsidRDefault="00DF4219" w:rsidP="00DF421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ผู้สอน</w:t>
            </w:r>
          </w:p>
        </w:tc>
      </w:tr>
      <w:tr w:rsidR="00E80DE3" w:rsidRPr="00FA7E94" w:rsidTr="00F37177">
        <w:tc>
          <w:tcPr>
            <w:tcW w:w="1135" w:type="dxa"/>
          </w:tcPr>
          <w:p w:rsidR="00E80DE3" w:rsidRPr="00FA7E94" w:rsidRDefault="00E80DE3" w:rsidP="001B1C53">
            <w:pPr>
              <w:tabs>
                <w:tab w:val="left" w:pos="690"/>
              </w:tabs>
              <w:jc w:val="center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</w:t>
            </w:r>
          </w:p>
        </w:tc>
        <w:tc>
          <w:tcPr>
            <w:tcW w:w="3683" w:type="dxa"/>
          </w:tcPr>
          <w:p w:rsidR="00E80DE3" w:rsidRPr="00FA7E94" w:rsidRDefault="00E80DE3" w:rsidP="001D5D30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อธิบายเค้าโครงการสอน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ชี้แจงวัตถุประสงค์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การวัดผลประเมินผล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  <w:p w:rsidR="00E80DE3" w:rsidRPr="00FA7E94" w:rsidRDefault="00CA14A7" w:rsidP="001D5D30">
            <w:pPr>
              <w:pStyle w:val="Defaul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ในรายวิชา</w:t>
            </w:r>
          </w:p>
          <w:p w:rsidR="00E80DE3" w:rsidRPr="00FA7E94" w:rsidRDefault="00E80DE3" w:rsidP="001D5D30">
            <w:pPr>
              <w:ind w:left="-109"/>
              <w:jc w:val="both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</w:p>
        </w:tc>
        <w:tc>
          <w:tcPr>
            <w:tcW w:w="904" w:type="dxa"/>
          </w:tcPr>
          <w:p w:rsidR="00E80DE3" w:rsidRPr="00FA7E94" w:rsidRDefault="00F37177" w:rsidP="00365A6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lastRenderedPageBreak/>
              <w:t>2</w:t>
            </w:r>
          </w:p>
        </w:tc>
        <w:tc>
          <w:tcPr>
            <w:tcW w:w="2358" w:type="dxa"/>
          </w:tcPr>
          <w:p w:rsidR="00E80DE3" w:rsidRPr="00FA7E94" w:rsidRDefault="00E80DE3" w:rsidP="00DF421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บรรยาย ชี้แจง แนะนำข้อปฏิบัติต่างๆเกี่ยวกับ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รายวิชา/บรรยายเนื้อหารายละเอียด/ใช้สื่อ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/ประกอบเอกสารการเรียนการสอน</w:t>
            </w:r>
          </w:p>
        </w:tc>
        <w:tc>
          <w:tcPr>
            <w:tcW w:w="2127" w:type="dxa"/>
          </w:tcPr>
          <w:p w:rsidR="00E80DE3" w:rsidRPr="00FA7E94" w:rsidRDefault="00F37177" w:rsidP="00245C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อาจารย์</w:t>
            </w:r>
            <w:r w:rsidR="00245C20"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เอกราช </w:t>
            </w:r>
          </w:p>
        </w:tc>
      </w:tr>
      <w:tr w:rsidR="00E80DE3" w:rsidRPr="00FA7E94" w:rsidTr="00F37177">
        <w:tc>
          <w:tcPr>
            <w:tcW w:w="1135" w:type="dxa"/>
          </w:tcPr>
          <w:p w:rsidR="00E80DE3" w:rsidRPr="00FA7E94" w:rsidRDefault="00E80DE3" w:rsidP="001B1C53">
            <w:pPr>
              <w:jc w:val="center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Cs/>
                <w:sz w:val="32"/>
                <w:szCs w:val="32"/>
              </w:rPr>
              <w:lastRenderedPageBreak/>
              <w:t>2-3</w:t>
            </w:r>
          </w:p>
        </w:tc>
        <w:tc>
          <w:tcPr>
            <w:tcW w:w="3683" w:type="dxa"/>
          </w:tcPr>
          <w:p w:rsidR="00E80DE3" w:rsidRPr="00FA7E94" w:rsidRDefault="00CA14A7" w:rsidP="001D5D30">
            <w:pPr>
              <w:pStyle w:val="Default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แนวคิดเกี่ยวกับความรับผิดของฝ่ายปกครอง</w:t>
            </w:r>
          </w:p>
          <w:p w:rsidR="00E80DE3" w:rsidRPr="00FA7E94" w:rsidRDefault="00E80DE3" w:rsidP="001D5D30">
            <w:pPr>
              <w:pStyle w:val="Defaul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904" w:type="dxa"/>
          </w:tcPr>
          <w:p w:rsidR="00E80DE3" w:rsidRPr="00FA7E94" w:rsidRDefault="00F37177" w:rsidP="00365A6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4</w:t>
            </w:r>
          </w:p>
        </w:tc>
        <w:tc>
          <w:tcPr>
            <w:tcW w:w="2358" w:type="dxa"/>
          </w:tcPr>
          <w:p w:rsidR="00E80DE3" w:rsidRPr="00FA7E94" w:rsidRDefault="00E80DE3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/ประกอบเอกสารการเรียนการสอน</w:t>
            </w:r>
          </w:p>
        </w:tc>
        <w:tc>
          <w:tcPr>
            <w:tcW w:w="2127" w:type="dxa"/>
          </w:tcPr>
          <w:p w:rsidR="00E80DE3" w:rsidRPr="00FA7E94" w:rsidRDefault="00245C20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  <w:tr w:rsidR="00E80DE3" w:rsidRPr="00FA7E94" w:rsidTr="00F37177">
        <w:tc>
          <w:tcPr>
            <w:tcW w:w="1135" w:type="dxa"/>
          </w:tcPr>
          <w:p w:rsidR="00E80DE3" w:rsidRPr="00FA7E94" w:rsidRDefault="00E80DE3" w:rsidP="001B1C53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4</w:t>
            </w:r>
          </w:p>
        </w:tc>
        <w:tc>
          <w:tcPr>
            <w:tcW w:w="3683" w:type="dxa"/>
          </w:tcPr>
          <w:p w:rsidR="00E80DE3" w:rsidRPr="00FA7E94" w:rsidRDefault="00CA14A7" w:rsidP="001D5D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ความรับผิดทางละเมิดของเจ้าหน้าที่</w:t>
            </w:r>
          </w:p>
          <w:p w:rsidR="00E80DE3" w:rsidRPr="00FA7E94" w:rsidRDefault="00E80DE3" w:rsidP="001D5D3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904" w:type="dxa"/>
          </w:tcPr>
          <w:p w:rsidR="00E80DE3" w:rsidRPr="00FA7E94" w:rsidRDefault="00F37177" w:rsidP="00365A6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2</w:t>
            </w:r>
          </w:p>
        </w:tc>
        <w:tc>
          <w:tcPr>
            <w:tcW w:w="2358" w:type="dxa"/>
          </w:tcPr>
          <w:p w:rsidR="00E80DE3" w:rsidRPr="00FA7E94" w:rsidRDefault="00E80DE3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/ประกอบเอกสารการเรียนการสอน</w:t>
            </w:r>
          </w:p>
        </w:tc>
        <w:tc>
          <w:tcPr>
            <w:tcW w:w="2127" w:type="dxa"/>
          </w:tcPr>
          <w:p w:rsidR="00E80DE3" w:rsidRPr="00FA7E94" w:rsidRDefault="00245C20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  <w:tr w:rsidR="00E80DE3" w:rsidRPr="00FA7E94" w:rsidTr="00F37177">
        <w:tc>
          <w:tcPr>
            <w:tcW w:w="1135" w:type="dxa"/>
          </w:tcPr>
          <w:p w:rsidR="00E80DE3" w:rsidRPr="00FA7E94" w:rsidRDefault="00E80DE3" w:rsidP="001B1C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683" w:type="dxa"/>
          </w:tcPr>
          <w:p w:rsidR="006A2E2A" w:rsidRPr="00FA7E94" w:rsidRDefault="006A2E2A" w:rsidP="006A2E2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ความรับผิดทางละเมิดของเจ้าหน้าที่</w:t>
            </w:r>
          </w:p>
          <w:p w:rsidR="00E80DE3" w:rsidRPr="00FA7E94" w:rsidRDefault="00E80DE3" w:rsidP="006A2E2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04" w:type="dxa"/>
          </w:tcPr>
          <w:p w:rsidR="00E80DE3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2</w:t>
            </w:r>
          </w:p>
        </w:tc>
        <w:tc>
          <w:tcPr>
            <w:tcW w:w="2358" w:type="dxa"/>
          </w:tcPr>
          <w:p w:rsidR="00E80DE3" w:rsidRPr="00FA7E94" w:rsidRDefault="00E80DE3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/ประกอบเอกสารการเรียนการสอน</w:t>
            </w:r>
          </w:p>
        </w:tc>
        <w:tc>
          <w:tcPr>
            <w:tcW w:w="2127" w:type="dxa"/>
          </w:tcPr>
          <w:p w:rsidR="00E80DE3" w:rsidRPr="00FA7E94" w:rsidRDefault="00245C20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  <w:tr w:rsidR="00E80DE3" w:rsidRPr="00FA7E94" w:rsidTr="00F37177">
        <w:tc>
          <w:tcPr>
            <w:tcW w:w="1135" w:type="dxa"/>
          </w:tcPr>
          <w:p w:rsidR="00E80DE3" w:rsidRPr="00FA7E94" w:rsidRDefault="00E80DE3" w:rsidP="001B1C53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6</w:t>
            </w:r>
          </w:p>
          <w:p w:rsidR="00E80DE3" w:rsidRPr="00FA7E94" w:rsidRDefault="00E80DE3" w:rsidP="001B1C53">
            <w:pPr>
              <w:jc w:val="center"/>
              <w:rPr>
                <w:rFonts w:ascii="TH SarabunPSK" w:hAnsi="TH SarabunPSK" w:cs="TH SarabunPSK"/>
                <w:bCs/>
                <w:sz w:val="32"/>
                <w:szCs w:val="32"/>
              </w:rPr>
            </w:pPr>
          </w:p>
        </w:tc>
        <w:tc>
          <w:tcPr>
            <w:tcW w:w="3683" w:type="dxa"/>
          </w:tcPr>
          <w:p w:rsidR="00E80DE3" w:rsidRPr="00FA7E94" w:rsidRDefault="00946906" w:rsidP="001B1C53">
            <w:pPr>
              <w:tabs>
                <w:tab w:val="left" w:pos="1620"/>
              </w:tabs>
              <w:ind w:left="3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ความแตกกต่างของกระบวนพิจารณาคดีในศาลปกครองและศาลอื่น</w:t>
            </w:r>
          </w:p>
        </w:tc>
        <w:tc>
          <w:tcPr>
            <w:tcW w:w="904" w:type="dxa"/>
          </w:tcPr>
          <w:p w:rsidR="00E80DE3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2</w:t>
            </w:r>
          </w:p>
        </w:tc>
        <w:tc>
          <w:tcPr>
            <w:tcW w:w="2358" w:type="dxa"/>
          </w:tcPr>
          <w:p w:rsidR="00E80DE3" w:rsidRPr="00FA7E94" w:rsidRDefault="00E80DE3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/ประกอบเอกสารการเรียนการสอน</w:t>
            </w:r>
          </w:p>
        </w:tc>
        <w:tc>
          <w:tcPr>
            <w:tcW w:w="2127" w:type="dxa"/>
          </w:tcPr>
          <w:p w:rsidR="00E80DE3" w:rsidRPr="00FA7E94" w:rsidRDefault="00245C20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  <w:tr w:rsidR="00E80DE3" w:rsidRPr="00FA7E94" w:rsidTr="00F37177">
        <w:tc>
          <w:tcPr>
            <w:tcW w:w="1135" w:type="dxa"/>
          </w:tcPr>
          <w:p w:rsidR="00E80DE3" w:rsidRPr="00FA7E94" w:rsidRDefault="00E80DE3" w:rsidP="001B1C53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7-8</w:t>
            </w:r>
          </w:p>
        </w:tc>
        <w:tc>
          <w:tcPr>
            <w:tcW w:w="3683" w:type="dxa"/>
          </w:tcPr>
          <w:p w:rsidR="00E80DE3" w:rsidRPr="00FA7E94" w:rsidRDefault="00E80DE3" w:rsidP="001D5D30">
            <w:pPr>
              <w:pStyle w:val="Defaul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ทฤษฎีว่าด้วยการกระทำทางปกครอง</w:t>
            </w:r>
          </w:p>
        </w:tc>
        <w:tc>
          <w:tcPr>
            <w:tcW w:w="904" w:type="dxa"/>
          </w:tcPr>
          <w:p w:rsidR="00E80DE3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4</w:t>
            </w:r>
          </w:p>
        </w:tc>
        <w:tc>
          <w:tcPr>
            <w:tcW w:w="2358" w:type="dxa"/>
          </w:tcPr>
          <w:p w:rsidR="00E80DE3" w:rsidRPr="00FA7E94" w:rsidRDefault="00E80DE3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Point/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ประกอบเอกสารการเรียนการสอน</w:t>
            </w:r>
          </w:p>
        </w:tc>
        <w:tc>
          <w:tcPr>
            <w:tcW w:w="2127" w:type="dxa"/>
          </w:tcPr>
          <w:p w:rsidR="00E80DE3" w:rsidRPr="00FA7E94" w:rsidRDefault="00245C20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  <w:tr w:rsidR="001C2BC0" w:rsidRPr="00FA7E94" w:rsidTr="00F37177">
        <w:tc>
          <w:tcPr>
            <w:tcW w:w="1135" w:type="dxa"/>
          </w:tcPr>
          <w:p w:rsidR="001C2BC0" w:rsidRPr="00FA7E94" w:rsidRDefault="00E80DE3" w:rsidP="001C2BC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  <w:tc>
          <w:tcPr>
            <w:tcW w:w="9072" w:type="dxa"/>
            <w:gridSpan w:val="4"/>
          </w:tcPr>
          <w:p w:rsidR="001C2BC0" w:rsidRPr="00FA7E94" w:rsidRDefault="001C2BC0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สอบกลางภาคเรียน</w:t>
            </w:r>
            <w:r w:rsidR="00CC5D29"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สำหรับนิสิตสาขาวิชาอื่น</w:t>
            </w:r>
          </w:p>
        </w:tc>
      </w:tr>
      <w:tr w:rsidR="00F37177" w:rsidRPr="00FA7E94" w:rsidTr="00F37177">
        <w:tc>
          <w:tcPr>
            <w:tcW w:w="1135" w:type="dxa"/>
          </w:tcPr>
          <w:p w:rsidR="00F37177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10</w:t>
            </w:r>
          </w:p>
        </w:tc>
        <w:tc>
          <w:tcPr>
            <w:tcW w:w="3683" w:type="dxa"/>
          </w:tcPr>
          <w:p w:rsidR="00F37177" w:rsidRPr="00FA7E94" w:rsidRDefault="00946906" w:rsidP="001D5D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นิติวิธีของคดีปกครอง</w:t>
            </w:r>
          </w:p>
        </w:tc>
        <w:tc>
          <w:tcPr>
            <w:tcW w:w="904" w:type="dxa"/>
          </w:tcPr>
          <w:p w:rsidR="00F37177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2</w:t>
            </w:r>
          </w:p>
        </w:tc>
        <w:tc>
          <w:tcPr>
            <w:tcW w:w="2358" w:type="dxa"/>
          </w:tcPr>
          <w:p w:rsidR="00F37177" w:rsidRPr="00FA7E94" w:rsidRDefault="00F37177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Point/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ประกอบเอกสารการเรียนการสอน</w:t>
            </w:r>
          </w:p>
        </w:tc>
        <w:tc>
          <w:tcPr>
            <w:tcW w:w="2127" w:type="dxa"/>
          </w:tcPr>
          <w:p w:rsidR="00F37177" w:rsidRPr="00FA7E94" w:rsidRDefault="00245C20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  <w:tr w:rsidR="00F37177" w:rsidRPr="00FA7E94" w:rsidTr="001D5D30">
        <w:tc>
          <w:tcPr>
            <w:tcW w:w="1135" w:type="dxa"/>
            <w:vAlign w:val="center"/>
          </w:tcPr>
          <w:p w:rsidR="00F37177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สัปดาห์ที่</w:t>
            </w:r>
          </w:p>
        </w:tc>
        <w:tc>
          <w:tcPr>
            <w:tcW w:w="3683" w:type="dxa"/>
            <w:vAlign w:val="center"/>
          </w:tcPr>
          <w:p w:rsidR="00F37177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 /รายละเอียด</w:t>
            </w:r>
          </w:p>
        </w:tc>
        <w:tc>
          <w:tcPr>
            <w:tcW w:w="904" w:type="dxa"/>
            <w:vAlign w:val="center"/>
          </w:tcPr>
          <w:p w:rsidR="00F37177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จำนวนชั่วโมง</w:t>
            </w:r>
          </w:p>
        </w:tc>
        <w:tc>
          <w:tcPr>
            <w:tcW w:w="2358" w:type="dxa"/>
            <w:vAlign w:val="center"/>
          </w:tcPr>
          <w:p w:rsidR="00567997" w:rsidRPr="00FA7E94" w:rsidRDefault="00F37177" w:rsidP="006F41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กิจกรรมการเรียน</w:t>
            </w:r>
          </w:p>
          <w:p w:rsidR="00F37177" w:rsidRPr="00FA7E94" w:rsidRDefault="00F37177" w:rsidP="006F41D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การสอน/สื่อที่ใช้</w:t>
            </w:r>
          </w:p>
        </w:tc>
        <w:tc>
          <w:tcPr>
            <w:tcW w:w="2127" w:type="dxa"/>
            <w:vAlign w:val="center"/>
          </w:tcPr>
          <w:p w:rsidR="00F37177" w:rsidRPr="00FA7E94" w:rsidRDefault="00F37177" w:rsidP="001D5D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ผู้สอน</w:t>
            </w:r>
          </w:p>
        </w:tc>
      </w:tr>
      <w:tr w:rsidR="00F37177" w:rsidRPr="00FA7E94" w:rsidTr="00F37177">
        <w:tc>
          <w:tcPr>
            <w:tcW w:w="1135" w:type="dxa"/>
          </w:tcPr>
          <w:p w:rsidR="00F37177" w:rsidRPr="00FA7E94" w:rsidRDefault="00F37177" w:rsidP="00365A6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11</w:t>
            </w:r>
          </w:p>
        </w:tc>
        <w:tc>
          <w:tcPr>
            <w:tcW w:w="3683" w:type="dxa"/>
          </w:tcPr>
          <w:p w:rsidR="00F37177" w:rsidRPr="00FA7E94" w:rsidRDefault="006A2E2A" w:rsidP="00DC67DC">
            <w:pPr>
              <w:ind w:left="33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กระบวนพิจารณาคดีปกครอง</w:t>
            </w:r>
          </w:p>
        </w:tc>
        <w:tc>
          <w:tcPr>
            <w:tcW w:w="904" w:type="dxa"/>
          </w:tcPr>
          <w:p w:rsidR="00F37177" w:rsidRPr="00FA7E94" w:rsidRDefault="00F37177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358" w:type="dxa"/>
          </w:tcPr>
          <w:p w:rsidR="00F37177" w:rsidRPr="00FA7E94" w:rsidRDefault="00F37177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/ประกอบเอกสารการเรียนการสอน</w:t>
            </w:r>
          </w:p>
        </w:tc>
        <w:tc>
          <w:tcPr>
            <w:tcW w:w="2127" w:type="dxa"/>
          </w:tcPr>
          <w:p w:rsidR="00F37177" w:rsidRPr="00FA7E94" w:rsidRDefault="00245C20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  <w:tr w:rsidR="00F37177" w:rsidRPr="00FA7E94" w:rsidTr="00F37177">
        <w:tc>
          <w:tcPr>
            <w:tcW w:w="1135" w:type="dxa"/>
          </w:tcPr>
          <w:p w:rsidR="00F37177" w:rsidRPr="00FA7E94" w:rsidRDefault="00F37177" w:rsidP="00365A60">
            <w:pPr>
              <w:jc w:val="center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Cs/>
                <w:sz w:val="32"/>
                <w:szCs w:val="32"/>
              </w:rPr>
              <w:t>12-13</w:t>
            </w:r>
          </w:p>
        </w:tc>
        <w:tc>
          <w:tcPr>
            <w:tcW w:w="3683" w:type="dxa"/>
          </w:tcPr>
          <w:p w:rsidR="00F37177" w:rsidRPr="00FA7E94" w:rsidRDefault="00946906" w:rsidP="001D5D3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การพิจารณาคดีในศาลปกครอง</w:t>
            </w:r>
          </w:p>
        </w:tc>
        <w:tc>
          <w:tcPr>
            <w:tcW w:w="904" w:type="dxa"/>
          </w:tcPr>
          <w:p w:rsidR="00F37177" w:rsidRPr="00FA7E94" w:rsidRDefault="00F37177" w:rsidP="00365A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358" w:type="dxa"/>
          </w:tcPr>
          <w:p w:rsidR="00F37177" w:rsidRPr="00FA7E94" w:rsidRDefault="00F37177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/ประกอบเอกสารการเรียนการสอน</w:t>
            </w:r>
          </w:p>
        </w:tc>
        <w:tc>
          <w:tcPr>
            <w:tcW w:w="2127" w:type="dxa"/>
          </w:tcPr>
          <w:p w:rsidR="00F37177" w:rsidRPr="00FA7E94" w:rsidRDefault="003D183B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  <w:tr w:rsidR="00F37177" w:rsidRPr="00FA7E94" w:rsidTr="00F37177">
        <w:tc>
          <w:tcPr>
            <w:tcW w:w="1135" w:type="dxa"/>
          </w:tcPr>
          <w:p w:rsidR="00F37177" w:rsidRPr="00FA7E94" w:rsidRDefault="00F37177" w:rsidP="00365A60">
            <w:pPr>
              <w:jc w:val="center"/>
              <w:rPr>
                <w:rFonts w:ascii="TH SarabunPSK" w:hAnsi="TH SarabunPSK" w:cs="TH SarabunPSK"/>
                <w:b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/>
                <w:sz w:val="32"/>
                <w:szCs w:val="32"/>
                <w:cs/>
              </w:rPr>
              <w:t>14-15</w:t>
            </w:r>
          </w:p>
        </w:tc>
        <w:tc>
          <w:tcPr>
            <w:tcW w:w="3683" w:type="dxa"/>
          </w:tcPr>
          <w:p w:rsidR="00F37177" w:rsidRPr="00FA7E94" w:rsidRDefault="00946906" w:rsidP="001D5D30">
            <w:pPr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การพิจารณาคดีในศาลปกครอง(ต่อ)</w:t>
            </w:r>
          </w:p>
        </w:tc>
        <w:tc>
          <w:tcPr>
            <w:tcW w:w="904" w:type="dxa"/>
          </w:tcPr>
          <w:p w:rsidR="00F37177" w:rsidRPr="00FA7E94" w:rsidRDefault="00F37177" w:rsidP="00365A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2358" w:type="dxa"/>
          </w:tcPr>
          <w:p w:rsidR="00F37177" w:rsidRPr="00FA7E94" w:rsidRDefault="00567997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ศึกษาดูงาน / บรรยาย /ซักถาม / ตอบข้อสงสัย</w:t>
            </w:r>
            <w:r w:rsidR="00913A95"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/</w:t>
            </w:r>
            <w:r w:rsidR="00913A95" w:rsidRPr="00FA7E9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แลกเปลี่ยนเรียนรู้</w:t>
            </w:r>
          </w:p>
        </w:tc>
        <w:tc>
          <w:tcPr>
            <w:tcW w:w="2127" w:type="dxa"/>
          </w:tcPr>
          <w:p w:rsidR="00F37177" w:rsidRPr="00FA7E94" w:rsidRDefault="003D183B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>อาจารย์เอกราช</w:t>
            </w:r>
          </w:p>
        </w:tc>
      </w:tr>
      <w:tr w:rsidR="00F37177" w:rsidRPr="00FA7E94" w:rsidTr="00F37177">
        <w:tc>
          <w:tcPr>
            <w:tcW w:w="1135" w:type="dxa"/>
          </w:tcPr>
          <w:p w:rsidR="00F37177" w:rsidRPr="00FA7E94" w:rsidRDefault="00F37177" w:rsidP="00365A60">
            <w:pPr>
              <w:jc w:val="center"/>
              <w:rPr>
                <w:rFonts w:ascii="TH SarabunPSK" w:hAnsi="TH SarabunPSK" w:cs="TH SarabunPSK"/>
                <w:bCs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bCs/>
                <w:sz w:val="32"/>
                <w:szCs w:val="32"/>
              </w:rPr>
              <w:lastRenderedPageBreak/>
              <w:t>16</w:t>
            </w:r>
          </w:p>
        </w:tc>
        <w:tc>
          <w:tcPr>
            <w:tcW w:w="3683" w:type="dxa"/>
          </w:tcPr>
          <w:p w:rsidR="00F37177" w:rsidRPr="00FA7E94" w:rsidRDefault="00F37177" w:rsidP="001D5D3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สรุปทบทวนเนื้อหา</w:t>
            </w:r>
          </w:p>
        </w:tc>
        <w:tc>
          <w:tcPr>
            <w:tcW w:w="904" w:type="dxa"/>
          </w:tcPr>
          <w:p w:rsidR="00F37177" w:rsidRPr="00FA7E94" w:rsidRDefault="00F37177" w:rsidP="00365A6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2358" w:type="dxa"/>
          </w:tcPr>
          <w:p w:rsidR="00F37177" w:rsidRPr="00FA7E94" w:rsidRDefault="00F37177" w:rsidP="006F41D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บรรยาย /ซักถาม /ใช้สื่อ </w:t>
            </w:r>
            <w:r w:rsidRPr="00FA7E94">
              <w:rPr>
                <w:rFonts w:ascii="TH SarabunPSK" w:hAnsi="TH SarabunPSK" w:cs="TH SarabunPSK"/>
                <w:sz w:val="32"/>
                <w:szCs w:val="32"/>
              </w:rPr>
              <w:t>Power Point</w:t>
            </w: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/ประกอบเอกสารการเรียนการสอน</w:t>
            </w:r>
          </w:p>
        </w:tc>
        <w:tc>
          <w:tcPr>
            <w:tcW w:w="2127" w:type="dxa"/>
          </w:tcPr>
          <w:p w:rsidR="00F37177" w:rsidRPr="00FA7E94" w:rsidRDefault="003D183B" w:rsidP="00F3717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E94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อาจารย์เอกราช</w:t>
            </w:r>
          </w:p>
        </w:tc>
      </w:tr>
    </w:tbl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F37177" w:rsidRPr="00FA7E94" w:rsidRDefault="00F37177" w:rsidP="00817C5F">
      <w:pPr>
        <w:rPr>
          <w:rFonts w:ascii="TH SarabunPSK" w:hAnsi="TH SarabunPSK" w:cs="TH SarabunPSK"/>
          <w:sz w:val="32"/>
          <w:szCs w:val="32"/>
        </w:rPr>
      </w:pPr>
    </w:p>
    <w:p w:rsidR="0055376D" w:rsidRPr="00FA7E94" w:rsidRDefault="0055376D" w:rsidP="00817C5F">
      <w:pPr>
        <w:rPr>
          <w:rFonts w:ascii="TH SarabunPSK" w:hAnsi="TH SarabunPSK" w:cs="TH SarabunPSK"/>
          <w:sz w:val="32"/>
          <w:szCs w:val="32"/>
        </w:rPr>
      </w:pPr>
    </w:p>
    <w:p w:rsidR="00FD0630" w:rsidRPr="00FA7E94" w:rsidRDefault="00FD0630" w:rsidP="00817C5F">
      <w:pPr>
        <w:rPr>
          <w:rFonts w:ascii="TH SarabunPSK" w:hAnsi="TH SarabunPSK" w:cs="TH SarabunPSK"/>
          <w:sz w:val="32"/>
          <w:szCs w:val="32"/>
        </w:rPr>
      </w:pPr>
    </w:p>
    <w:p w:rsidR="00C5134A" w:rsidRPr="00FA7E94" w:rsidRDefault="00C5134A" w:rsidP="00817C5F">
      <w:pPr>
        <w:rPr>
          <w:rFonts w:ascii="TH SarabunPSK" w:hAnsi="TH SarabunPSK" w:cs="TH SarabunPSK"/>
          <w:sz w:val="32"/>
          <w:szCs w:val="32"/>
        </w:rPr>
      </w:pPr>
    </w:p>
    <w:p w:rsidR="00C5134A" w:rsidRPr="00FA7E94" w:rsidRDefault="00C5134A" w:rsidP="00817C5F">
      <w:pPr>
        <w:rPr>
          <w:rFonts w:ascii="TH SarabunPSK" w:hAnsi="TH SarabunPSK" w:cs="TH SarabunPSK"/>
          <w:sz w:val="32"/>
          <w:szCs w:val="32"/>
        </w:rPr>
      </w:pPr>
    </w:p>
    <w:p w:rsidR="00FD0630" w:rsidRPr="00FA7E94" w:rsidRDefault="00FD0630" w:rsidP="00817C5F">
      <w:pPr>
        <w:rPr>
          <w:rFonts w:ascii="TH SarabunPSK" w:hAnsi="TH SarabunPSK" w:cs="TH SarabunPSK"/>
          <w:sz w:val="32"/>
          <w:szCs w:val="32"/>
        </w:rPr>
      </w:pPr>
    </w:p>
    <w:p w:rsidR="006F41D8" w:rsidRPr="00FA7E94" w:rsidRDefault="006F41D8" w:rsidP="00817C5F">
      <w:pPr>
        <w:rPr>
          <w:rFonts w:ascii="TH SarabunPSK" w:hAnsi="TH SarabunPSK" w:cs="TH SarabunPSK"/>
          <w:sz w:val="32"/>
          <w:szCs w:val="32"/>
        </w:rPr>
      </w:pPr>
    </w:p>
    <w:p w:rsidR="00C11E76" w:rsidRPr="00FA7E94" w:rsidRDefault="001420BD" w:rsidP="00817C5F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แผนการประเมินผลการเรียนรู้</w:t>
      </w:r>
    </w:p>
    <w:p w:rsidR="0008310B" w:rsidRPr="00FA7E94" w:rsidRDefault="0008310B" w:rsidP="00817C5F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EB3389" w:rsidP="00F37177">
      <w:pPr>
        <w:ind w:left="2387" w:hanging="1667"/>
        <w:rPr>
          <w:rFonts w:ascii="TH SarabunPSK" w:eastAsia="Calibri" w:hAnsi="TH SarabunPSK" w:cs="TH SarabunPSK"/>
          <w:b/>
          <w:bCs/>
          <w:sz w:val="32"/>
          <w:szCs w:val="32"/>
          <w:cs/>
        </w:rPr>
      </w:pPr>
      <w:r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 </w:t>
      </w:r>
      <w:r w:rsidR="00D1696D"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(</w:t>
      </w:r>
      <w:r w:rsidR="00D1696D" w:rsidRPr="00FA7E94">
        <w:rPr>
          <w:rFonts w:ascii="TH SarabunPSK" w:eastAsia="Calibri" w:hAnsi="TH SarabunPSK" w:cs="TH SarabunPSK"/>
          <w:sz w:val="32"/>
          <w:szCs w:val="32"/>
        </w:rPr>
        <w:sym w:font="Wingdings 2" w:char="F098"/>
      </w:r>
      <w:r w:rsidR="00D1696D" w:rsidRPr="00FA7E94">
        <w:rPr>
          <w:rFonts w:ascii="TH SarabunPSK" w:eastAsia="Calibri" w:hAnsi="TH SarabunPSK" w:cs="TH SarabunPSK"/>
          <w:sz w:val="32"/>
          <w:szCs w:val="32"/>
          <w:cs/>
        </w:rPr>
        <w:t xml:space="preserve"> </w:t>
      </w:r>
      <w:r w:rsidR="00D1696D" w:rsidRPr="00FA7E94">
        <w:rPr>
          <w:rFonts w:ascii="TH SarabunPSK" w:eastAsia="Calibri" w:hAnsi="TH SarabunPSK" w:cs="TH SarabunPSK"/>
          <w:sz w:val="32"/>
          <w:szCs w:val="32"/>
        </w:rPr>
        <w:t xml:space="preserve">: </w:t>
      </w:r>
      <w:r w:rsidR="00F37177" w:rsidRPr="00FA7E94">
        <w:rPr>
          <w:rFonts w:ascii="TH SarabunPSK" w:eastAsia="Calibri" w:hAnsi="TH SarabunPSK" w:cs="TH SarabunPSK"/>
          <w:b/>
          <w:bCs/>
          <w:sz w:val="32"/>
          <w:szCs w:val="32"/>
          <w:cs/>
        </w:rPr>
        <w:t>ประเมินเฉพาะความรับผิดชอบหลัก)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0"/>
        <w:gridCol w:w="1862"/>
        <w:gridCol w:w="3447"/>
        <w:gridCol w:w="1370"/>
        <w:gridCol w:w="1476"/>
      </w:tblGrid>
      <w:tr w:rsidR="00D1696D" w:rsidRPr="00FA7E94" w:rsidTr="00EB3389">
        <w:trPr>
          <w:jc w:val="center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ลำดับการ</w:t>
            </w:r>
          </w:p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ประเมิน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ผลการเรียนรู้</w:t>
            </w:r>
          </w:p>
        </w:tc>
        <w:tc>
          <w:tcPr>
            <w:tcW w:w="3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ลักษณะการประเมิน</w:t>
            </w:r>
          </w:p>
          <w:p w:rsidR="00D1696D" w:rsidRPr="00FA7E94" w:rsidRDefault="006F41D8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(เช่น สอบ</w:t>
            </w:r>
            <w:r w:rsidR="00D1696D"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 xml:space="preserve"> รายงาน โครงงาน ฯลฯ)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สัปดาห์ที่ประเมิน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สัดส่วนของ</w:t>
            </w:r>
          </w:p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คะแนนที่</w:t>
            </w:r>
          </w:p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ประเมิน</w:t>
            </w:r>
          </w:p>
        </w:tc>
      </w:tr>
      <w:tr w:rsidR="00D1696D" w:rsidRPr="00FA7E94" w:rsidTr="00EB3389">
        <w:trPr>
          <w:jc w:val="center"/>
        </w:trPr>
        <w:tc>
          <w:tcPr>
            <w:tcW w:w="1070" w:type="dxa"/>
            <w:tcBorders>
              <w:top w:val="single" w:sz="4" w:space="0" w:color="000000"/>
            </w:tcBorders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1862" w:type="dxa"/>
            <w:tcBorders>
              <w:top w:val="single" w:sz="4" w:space="0" w:color="000000"/>
            </w:tcBorders>
          </w:tcPr>
          <w:p w:rsidR="00FB2DC5" w:rsidRPr="00FA7E94" w:rsidRDefault="004D798E" w:rsidP="00852F9A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คุณธรรมจริยธรรม </w:t>
            </w:r>
          </w:p>
          <w:p w:rsidR="00D1696D" w:rsidRPr="00FA7E94" w:rsidRDefault="00D1696D" w:rsidP="00C6486E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(ข้อ</w:t>
            </w:r>
            <w:r w:rsidR="004D798E" w:rsidRPr="00FA7E94">
              <w:rPr>
                <w:rFonts w:ascii="TH SarabunPSK" w:eastAsia="Calibri" w:hAnsi="TH SarabunPSK" w:cs="TH SarabunPSK"/>
                <w:sz w:val="32"/>
                <w:szCs w:val="32"/>
              </w:rPr>
              <w:t xml:space="preserve"> 1.</w:t>
            </w:r>
            <w:r w:rsidR="00852F9A" w:rsidRPr="00FA7E94">
              <w:rPr>
                <w:rFonts w:ascii="TH SarabunPSK" w:eastAsia="Calibri" w:hAnsi="TH SarabunPSK" w:cs="TH SarabunPSK"/>
                <w:sz w:val="32"/>
                <w:szCs w:val="32"/>
              </w:rPr>
              <w:t>1</w:t>
            </w:r>
            <w:r w:rsidR="004D798E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, 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1.</w:t>
            </w:r>
            <w:r w:rsidR="00852F9A" w:rsidRPr="00FA7E94">
              <w:rPr>
                <w:rFonts w:ascii="TH SarabunPSK" w:eastAsia="Calibri" w:hAnsi="TH SarabunPSK" w:cs="TH SarabunPSK"/>
                <w:sz w:val="32"/>
                <w:szCs w:val="32"/>
              </w:rPr>
              <w:t>2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447" w:type="dxa"/>
            <w:tcBorders>
              <w:top w:val="single" w:sz="4" w:space="0" w:color="000000"/>
            </w:tcBorders>
            <w:vAlign w:val="center"/>
          </w:tcPr>
          <w:p w:rsidR="00D1696D" w:rsidRPr="00FA7E94" w:rsidRDefault="00D1696D" w:rsidP="00D1696D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สังเกตพฤติกรรม</w:t>
            </w:r>
          </w:p>
          <w:p w:rsidR="00D1696D" w:rsidRPr="00FA7E94" w:rsidRDefault="00D1696D" w:rsidP="00D1696D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D1696D" w:rsidRPr="00FA7E94" w:rsidRDefault="00D1696D" w:rsidP="00D1696D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</w:tc>
        <w:tc>
          <w:tcPr>
            <w:tcW w:w="1370" w:type="dxa"/>
            <w:tcBorders>
              <w:top w:val="single" w:sz="4" w:space="0" w:color="000000"/>
            </w:tcBorders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ทุกสัปดาห์</w:t>
            </w:r>
          </w:p>
        </w:tc>
        <w:tc>
          <w:tcPr>
            <w:tcW w:w="1476" w:type="dxa"/>
            <w:tcBorders>
              <w:top w:val="single" w:sz="4" w:space="0" w:color="000000"/>
            </w:tcBorders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  <w:tr w:rsidR="00D1696D" w:rsidRPr="00FA7E94" w:rsidTr="004D798E">
        <w:trPr>
          <w:jc w:val="center"/>
        </w:trPr>
        <w:tc>
          <w:tcPr>
            <w:tcW w:w="1070" w:type="dxa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1862" w:type="dxa"/>
          </w:tcPr>
          <w:p w:rsidR="00EB3389" w:rsidRPr="00FA7E94" w:rsidRDefault="004D798E" w:rsidP="00D1696D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ความรู้/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ด้านทักษะทาง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ปัญญา </w:t>
            </w:r>
          </w:p>
          <w:p w:rsidR="00D1696D" w:rsidRPr="00FA7E94" w:rsidRDefault="00D1696D" w:rsidP="00C6486E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(ข้อ </w:t>
            </w:r>
            <w:r w:rsidR="00EB3389" w:rsidRPr="00FA7E94">
              <w:rPr>
                <w:rFonts w:ascii="TH SarabunPSK" w:eastAsia="Calibri" w:hAnsi="TH SarabunPSK" w:cs="TH SarabunPSK"/>
                <w:sz w:val="32"/>
                <w:szCs w:val="32"/>
              </w:rPr>
              <w:t>2.1</w:t>
            </w:r>
            <w:r w:rsidR="00EB3389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,</w:t>
            </w:r>
            <w:r w:rsidR="00C6486E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</w:t>
            </w:r>
            <w:r w:rsidR="00EB3389" w:rsidRPr="00FA7E94">
              <w:rPr>
                <w:rFonts w:ascii="TH SarabunPSK" w:eastAsia="Calibri" w:hAnsi="TH SarabunPSK" w:cs="TH SarabunPSK"/>
                <w:sz w:val="32"/>
                <w:szCs w:val="32"/>
              </w:rPr>
              <w:t>3.1</w:t>
            </w:r>
            <w:r w:rsidR="004D798E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, 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3.2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447" w:type="dxa"/>
          </w:tcPr>
          <w:p w:rsidR="000B0C0F" w:rsidRPr="00FA7E94" w:rsidRDefault="000B0C0F" w:rsidP="004D798E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การมีปฏิสัมพันธ์ในชั้นเรียน/</w:t>
            </w:r>
          </w:p>
          <w:p w:rsidR="000D17F5" w:rsidRPr="00FA7E94" w:rsidRDefault="000D17F5" w:rsidP="004D798E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สอบกลางภาคเรียน</w:t>
            </w:r>
          </w:p>
          <w:p w:rsidR="00D1696D" w:rsidRPr="00FA7E94" w:rsidRDefault="004D798E" w:rsidP="004D798E">
            <w:pPr>
              <w:spacing w:line="216" w:lineRule="auto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สอบปลายภาคเรียน</w:t>
            </w:r>
            <w:r w:rsidR="000D17F5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/</w:t>
            </w:r>
          </w:p>
        </w:tc>
        <w:tc>
          <w:tcPr>
            <w:tcW w:w="1370" w:type="dxa"/>
          </w:tcPr>
          <w:p w:rsidR="000D17F5" w:rsidRPr="00FA7E94" w:rsidRDefault="000D17F5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0D17F5" w:rsidRPr="00FA7E94" w:rsidRDefault="000D17F5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9</w:t>
            </w:r>
          </w:p>
          <w:p w:rsidR="00D1696D" w:rsidRPr="00FA7E94" w:rsidRDefault="000B0C0F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17-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476" w:type="dxa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0D17F5" w:rsidRPr="00FA7E94" w:rsidRDefault="000D17F5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20</w:t>
            </w:r>
          </w:p>
          <w:p w:rsidR="000D17F5" w:rsidRPr="00FA7E94" w:rsidRDefault="000D17F5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17-18</w:t>
            </w:r>
          </w:p>
        </w:tc>
      </w:tr>
      <w:tr w:rsidR="00D1696D" w:rsidRPr="00FA7E94" w:rsidTr="00EB3389">
        <w:trPr>
          <w:jc w:val="center"/>
        </w:trPr>
        <w:tc>
          <w:tcPr>
            <w:tcW w:w="1070" w:type="dxa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lastRenderedPageBreak/>
              <w:t>3</w:t>
            </w:r>
          </w:p>
        </w:tc>
        <w:tc>
          <w:tcPr>
            <w:tcW w:w="1862" w:type="dxa"/>
          </w:tcPr>
          <w:p w:rsidR="00D1696D" w:rsidRPr="00FA7E94" w:rsidRDefault="004D798E" w:rsidP="00C6486E">
            <w:pPr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ด้าน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ทักษะความสัมพันธ์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ระหว่าง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บุคคล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ฯ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 (ข้อ 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</w:rPr>
              <w:t>4.1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, </w:t>
            </w:r>
            <w:r w:rsidR="000B0C0F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4.</w:t>
            </w:r>
            <w:r w:rsidR="00C6486E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3</w:t>
            </w:r>
            <w:r w:rsidR="000B0C0F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, 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4.</w:t>
            </w:r>
            <w:r w:rsidR="00C6486E" w:rsidRPr="00FA7E94">
              <w:rPr>
                <w:rFonts w:ascii="TH SarabunPSK" w:eastAsia="Calibri" w:hAnsi="TH SarabunPSK" w:cs="TH SarabunPSK"/>
                <w:sz w:val="32"/>
                <w:szCs w:val="32"/>
              </w:rPr>
              <w:t>4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447" w:type="dxa"/>
          </w:tcPr>
          <w:p w:rsidR="00D1696D" w:rsidRPr="00FA7E94" w:rsidRDefault="00D1696D" w:rsidP="00D1696D">
            <w:pPr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ความร่วมมือในการทำงานของนิสิต</w:t>
            </w:r>
            <w:r w:rsidR="00C6486E" w:rsidRPr="00FA7E94">
              <w:rPr>
                <w:rFonts w:ascii="TH SarabunPSK" w:eastAsia="Calibri" w:hAnsi="TH SarabunPSK" w:cs="TH SarabunPSK"/>
                <w:sz w:val="32"/>
                <w:szCs w:val="32"/>
              </w:rPr>
              <w:t>/</w:t>
            </w:r>
            <w:r w:rsidR="00C6486E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สังเกตการเข้าชั้นเรียน</w:t>
            </w:r>
          </w:p>
          <w:p w:rsidR="00D1696D" w:rsidRPr="00FA7E94" w:rsidRDefault="00D1696D" w:rsidP="00D1696D">
            <w:pPr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D1696D" w:rsidRPr="00FA7E94" w:rsidRDefault="00D1696D" w:rsidP="00D1696D">
            <w:pPr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370" w:type="dxa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ทุกสัปดาห์</w:t>
            </w:r>
          </w:p>
        </w:tc>
        <w:tc>
          <w:tcPr>
            <w:tcW w:w="1476" w:type="dxa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  <w:tr w:rsidR="00D1696D" w:rsidRPr="00FA7E94" w:rsidTr="00EB3389">
        <w:trPr>
          <w:jc w:val="center"/>
        </w:trPr>
        <w:tc>
          <w:tcPr>
            <w:tcW w:w="1070" w:type="dxa"/>
          </w:tcPr>
          <w:p w:rsidR="00D1696D" w:rsidRPr="00FA7E94" w:rsidRDefault="00D1696D" w:rsidP="00D1696D">
            <w:pPr>
              <w:jc w:val="center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4</w:t>
            </w:r>
          </w:p>
        </w:tc>
        <w:tc>
          <w:tcPr>
            <w:tcW w:w="1862" w:type="dxa"/>
          </w:tcPr>
          <w:p w:rsidR="00EB3389" w:rsidRPr="00FA7E94" w:rsidRDefault="00D1696D" w:rsidP="00D1696D">
            <w:pPr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</w:t>
            </w:r>
            <w:r w:rsidR="00EB3389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 xml:space="preserve">รสื่อสารและการใช้เทคโนโลยี </w:t>
            </w:r>
          </w:p>
          <w:p w:rsidR="00D1696D" w:rsidRPr="00FA7E94" w:rsidRDefault="00EB3389" w:rsidP="00C6486E">
            <w:pPr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(ข้อ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 xml:space="preserve"> </w:t>
            </w:r>
            <w:r w:rsidR="00852F9A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5.4</w:t>
            </w:r>
            <w:r w:rsidR="00D1696D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3447" w:type="dxa"/>
          </w:tcPr>
          <w:p w:rsidR="00D1696D" w:rsidRPr="00FA7E94" w:rsidRDefault="00D1696D" w:rsidP="00D1696D">
            <w:pPr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การ</w:t>
            </w:r>
            <w:r w:rsidR="004D798E"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ซัก</w:t>
            </w: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ถาม/อภิปราย</w:t>
            </w:r>
          </w:p>
          <w:p w:rsidR="00D1696D" w:rsidRPr="00FA7E94" w:rsidRDefault="00D1696D" w:rsidP="00D1696D">
            <w:pPr>
              <w:jc w:val="both"/>
              <w:rPr>
                <w:rFonts w:ascii="TH SarabunPSK" w:eastAsia="Calibri" w:hAnsi="TH SarabunPSK" w:cs="TH SarabunPSK"/>
                <w:sz w:val="32"/>
                <w:szCs w:val="32"/>
              </w:rPr>
            </w:pPr>
          </w:p>
          <w:p w:rsidR="00D1696D" w:rsidRPr="00FA7E94" w:rsidRDefault="00D1696D" w:rsidP="00D1696D">
            <w:pPr>
              <w:jc w:val="both"/>
              <w:rPr>
                <w:rFonts w:ascii="TH SarabunPSK" w:eastAsia="Calibri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370" w:type="dxa"/>
          </w:tcPr>
          <w:p w:rsidR="00D1696D" w:rsidRPr="00FA7E94" w:rsidRDefault="00D1696D" w:rsidP="00D1696D">
            <w:pPr>
              <w:spacing w:line="216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  <w:cs/>
              </w:rPr>
              <w:t>ทุกสัปดาห์</w:t>
            </w:r>
          </w:p>
        </w:tc>
        <w:tc>
          <w:tcPr>
            <w:tcW w:w="1476" w:type="dxa"/>
          </w:tcPr>
          <w:p w:rsidR="00D1696D" w:rsidRPr="00FA7E94" w:rsidRDefault="00D1696D" w:rsidP="00D1696D">
            <w:pPr>
              <w:spacing w:line="216" w:lineRule="auto"/>
              <w:jc w:val="center"/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FA7E94">
              <w:rPr>
                <w:rFonts w:ascii="TH SarabunPSK" w:eastAsia="Calibri" w:hAnsi="TH SarabunPSK" w:cs="TH SarabunPSK"/>
                <w:sz w:val="32"/>
                <w:szCs w:val="32"/>
              </w:rPr>
              <w:t>-</w:t>
            </w:r>
          </w:p>
        </w:tc>
      </w:tr>
    </w:tbl>
    <w:p w:rsidR="001420BD" w:rsidRPr="00FA7E94" w:rsidRDefault="001420BD" w:rsidP="00FB6786">
      <w:pPr>
        <w:rPr>
          <w:rFonts w:ascii="TH SarabunPSK" w:hAnsi="TH SarabunPSK" w:cs="TH SarabunPSK"/>
          <w:sz w:val="32"/>
          <w:szCs w:val="32"/>
        </w:rPr>
      </w:pPr>
    </w:p>
    <w:p w:rsidR="00C11E76" w:rsidRPr="00FA7E94" w:rsidRDefault="00C11E76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11E76" w:rsidRPr="00FA7E94" w:rsidRDefault="00C11E76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D1696D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D1696D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D1696D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D1696D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D1696D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D1696D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D1696D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486E" w:rsidRPr="00FA7E94" w:rsidRDefault="00C6486E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FD0630" w:rsidRPr="00FA7E94" w:rsidRDefault="00FD0630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EB3389" w:rsidRPr="00FA7E94" w:rsidRDefault="00EB3389" w:rsidP="004D79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0D17F5" w:rsidRPr="00FA7E94" w:rsidRDefault="000D17F5" w:rsidP="004D798E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420BD" w:rsidRPr="00FA7E94" w:rsidRDefault="001420BD" w:rsidP="00536209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6 </w:t>
      </w:r>
      <w:r w:rsidR="000414CF"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ทรัพยากรประกอบการเรียนการสอน</w:t>
      </w:r>
    </w:p>
    <w:p w:rsidR="00D1696D" w:rsidRPr="00FA7E94" w:rsidRDefault="00D1696D" w:rsidP="00FB678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415F9" w:rsidRPr="00FA7E94" w:rsidRDefault="008415F9" w:rsidP="008415F9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  เอกสารและตำราหลัก</w:t>
      </w:r>
    </w:p>
    <w:p w:rsidR="008415F9" w:rsidRPr="00FA7E94" w:rsidRDefault="008415F9" w:rsidP="008415F9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1.1 ประยูร กาญจนดุล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กฎหมายปกครอง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กรุงเทพฯ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สำนักพิมพ์จุฬาลงกรณ์มหาวิทยาลัย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พิมพ์ครั้งที่4,2538</w:t>
      </w:r>
    </w:p>
    <w:p w:rsidR="008415F9" w:rsidRPr="00FA7E94" w:rsidRDefault="008415F9" w:rsidP="008415F9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1.2 ชาญชัย แสวงศักดิ์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คำอธิบายกฎหมายปกครอง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กรุงเทพฯ</w:t>
      </w:r>
      <w:r w:rsidRPr="00FA7E94">
        <w:rPr>
          <w:rFonts w:ascii="TH SarabunPSK" w:hAnsi="TH SarabunPSK" w:cs="TH SarabunPSK"/>
          <w:sz w:val="32"/>
          <w:szCs w:val="32"/>
        </w:rPr>
        <w:t xml:space="preserve">, </w:t>
      </w:r>
      <w:r w:rsidRPr="00FA7E94">
        <w:rPr>
          <w:rFonts w:ascii="TH SarabunPSK" w:hAnsi="TH SarabunPSK" w:cs="TH SarabunPSK"/>
          <w:sz w:val="32"/>
          <w:szCs w:val="32"/>
          <w:cs/>
        </w:rPr>
        <w:t>วิญญูชน</w:t>
      </w:r>
      <w:r w:rsidRPr="00FA7E94">
        <w:rPr>
          <w:rFonts w:ascii="TH SarabunPSK" w:hAnsi="TH SarabunPSK" w:cs="TH SarabunPSK"/>
          <w:sz w:val="32"/>
          <w:szCs w:val="32"/>
        </w:rPr>
        <w:t xml:space="preserve">, </w:t>
      </w:r>
      <w:r w:rsidRPr="00FA7E94">
        <w:rPr>
          <w:rFonts w:ascii="TH SarabunPSK" w:hAnsi="TH SarabunPSK" w:cs="TH SarabunPSK"/>
          <w:sz w:val="32"/>
          <w:szCs w:val="32"/>
          <w:cs/>
        </w:rPr>
        <w:t>พิมพ์ครั้งที่ 2/2542.</w:t>
      </w:r>
    </w:p>
    <w:p w:rsidR="008415F9" w:rsidRPr="00FA7E94" w:rsidRDefault="008415F9" w:rsidP="008415F9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1.3 ชาญชัย แสวงศักดิ์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กฎหมายวิธีปฏิบัติราชการทางปกครอง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พิมพ์ครั้งที่</w:t>
      </w:r>
      <w:r w:rsidR="00ED71FF"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>2, 2553</w:t>
      </w:r>
    </w:p>
    <w:p w:rsidR="008415F9" w:rsidRPr="00FA7E94" w:rsidRDefault="008415F9" w:rsidP="008415F9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1.4 บรรเจิด สิงคะเนติ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หลักกฎหมายเกี่ยวกับควบคุมฝ่ายปกครอง</w:t>
      </w:r>
      <w:r w:rsidRPr="00FA7E94">
        <w:rPr>
          <w:rFonts w:ascii="TH SarabunPSK" w:hAnsi="TH SarabunPSK" w:cs="TH SarabunPSK"/>
          <w:sz w:val="32"/>
          <w:szCs w:val="32"/>
        </w:rPr>
        <w:t xml:space="preserve">, </w:t>
      </w:r>
      <w:r w:rsidRPr="00FA7E94">
        <w:rPr>
          <w:rFonts w:ascii="TH SarabunPSK" w:hAnsi="TH SarabunPSK" w:cs="TH SarabunPSK"/>
          <w:sz w:val="32"/>
          <w:szCs w:val="32"/>
          <w:cs/>
        </w:rPr>
        <w:t>กรุงเทพฯ</w:t>
      </w:r>
      <w:r w:rsidRPr="00FA7E94">
        <w:rPr>
          <w:rFonts w:ascii="TH SarabunPSK" w:hAnsi="TH SarabunPSK" w:cs="TH SarabunPSK"/>
          <w:sz w:val="32"/>
          <w:szCs w:val="32"/>
        </w:rPr>
        <w:t>,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 วิญญูชน</w:t>
      </w:r>
      <w:r w:rsidRPr="00FA7E94">
        <w:rPr>
          <w:rFonts w:ascii="TH SarabunPSK" w:hAnsi="TH SarabunPSK" w:cs="TH SarabunPSK"/>
          <w:sz w:val="32"/>
          <w:szCs w:val="32"/>
        </w:rPr>
        <w:t xml:space="preserve">, </w:t>
      </w:r>
      <w:r w:rsidRPr="00FA7E94">
        <w:rPr>
          <w:rFonts w:ascii="TH SarabunPSK" w:hAnsi="TH SarabunPSK" w:cs="TH SarabunPSK"/>
          <w:sz w:val="32"/>
          <w:szCs w:val="32"/>
          <w:cs/>
        </w:rPr>
        <w:t>ครั้งที่2, 2548</w:t>
      </w:r>
    </w:p>
    <w:p w:rsidR="008415F9" w:rsidRPr="00FA7E94" w:rsidRDefault="008415F9" w:rsidP="008415F9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1.5 ถาวร เกียรติทับทิว</w:t>
      </w:r>
      <w:r w:rsidRPr="00FA7E94">
        <w:rPr>
          <w:rFonts w:ascii="TH SarabunPSK" w:hAnsi="TH SarabunPSK" w:cs="TH SarabunPSK"/>
          <w:sz w:val="32"/>
          <w:szCs w:val="32"/>
        </w:rPr>
        <w:t xml:space="preserve">, </w:t>
      </w:r>
      <w:r w:rsidRPr="00FA7E94">
        <w:rPr>
          <w:rFonts w:ascii="TH SarabunPSK" w:hAnsi="TH SarabunPSK" w:cs="TH SarabunPSK"/>
          <w:sz w:val="32"/>
          <w:szCs w:val="32"/>
          <w:cs/>
        </w:rPr>
        <w:t>คำอธิบายกฎหมายปกครอง</w:t>
      </w:r>
      <w:r w:rsidRPr="00FA7E94">
        <w:rPr>
          <w:rFonts w:ascii="TH SarabunPSK" w:hAnsi="TH SarabunPSK" w:cs="TH SarabunPSK"/>
          <w:sz w:val="32"/>
          <w:szCs w:val="32"/>
        </w:rPr>
        <w:t xml:space="preserve">, </w:t>
      </w:r>
      <w:r w:rsidRPr="00FA7E94">
        <w:rPr>
          <w:rFonts w:ascii="TH SarabunPSK" w:hAnsi="TH SarabunPSK" w:cs="TH SarabunPSK"/>
          <w:sz w:val="32"/>
          <w:szCs w:val="32"/>
          <w:cs/>
        </w:rPr>
        <w:t>พิมพ์ครั้งที่</w:t>
      </w:r>
      <w:r w:rsidR="00ED71FF" w:rsidRPr="00FA7E9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>5, 2544.</w:t>
      </w:r>
    </w:p>
    <w:p w:rsidR="008415F9" w:rsidRPr="00FA7E94" w:rsidRDefault="008415F9" w:rsidP="008415F9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1.6 เอกสารประกอบการสอนในชั้นเรียน โดยอาจารย์ศรุต จุ๋ยมณี</w:t>
      </w:r>
    </w:p>
    <w:p w:rsidR="008415F9" w:rsidRPr="00FA7E94" w:rsidRDefault="008415F9" w:rsidP="008415F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415F9" w:rsidRPr="00FA7E94" w:rsidRDefault="008415F9" w:rsidP="008415F9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2.  เอกสารและข้อมูลสำคัญ</w:t>
      </w:r>
    </w:p>
    <w:p w:rsidR="008415F9" w:rsidRPr="00FA7E94" w:rsidRDefault="008415F9" w:rsidP="008415F9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         </w:t>
      </w:r>
      <w:r w:rsidRPr="00FA7E94">
        <w:rPr>
          <w:rFonts w:ascii="TH SarabunPSK" w:hAnsi="TH SarabunPSK" w:cs="TH SarabunPSK"/>
          <w:sz w:val="32"/>
          <w:szCs w:val="32"/>
          <w:cs/>
        </w:rPr>
        <w:t>แนวคำวินิจฉัยของศาลปกครอง</w:t>
      </w:r>
    </w:p>
    <w:p w:rsidR="008415F9" w:rsidRPr="00FA7E94" w:rsidRDefault="008415F9" w:rsidP="008415F9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8415F9" w:rsidRPr="00FA7E94" w:rsidRDefault="008415F9" w:rsidP="008415F9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3.  เอกสารและข้อมูลแนะนำ </w:t>
      </w:r>
    </w:p>
    <w:p w:rsidR="008415F9" w:rsidRPr="00FA7E94" w:rsidRDefault="008415F9" w:rsidP="008415F9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เว็บไซต์ต่างๆ ที่เกี่ยวข้อง เช่น สำนักงานศาลปกครอง</w:t>
      </w:r>
    </w:p>
    <w:p w:rsidR="00D1696D" w:rsidRPr="00FA7E94" w:rsidRDefault="00D1696D" w:rsidP="009E33E0">
      <w:pPr>
        <w:rPr>
          <w:rFonts w:ascii="TH SarabunPSK" w:hAnsi="TH SarabunPSK" w:cs="TH SarabunPSK"/>
          <w:sz w:val="32"/>
          <w:szCs w:val="32"/>
        </w:rPr>
      </w:pPr>
    </w:p>
    <w:p w:rsidR="00D1696D" w:rsidRPr="00FA7E94" w:rsidRDefault="00D1696D" w:rsidP="009E33E0">
      <w:pPr>
        <w:rPr>
          <w:rFonts w:ascii="TH SarabunPSK" w:hAnsi="TH SarabunPSK" w:cs="TH SarabunPSK"/>
          <w:sz w:val="32"/>
          <w:szCs w:val="32"/>
        </w:rPr>
      </w:pPr>
    </w:p>
    <w:p w:rsidR="00D1696D" w:rsidRPr="00FA7E94" w:rsidRDefault="00D1696D" w:rsidP="009E33E0">
      <w:pPr>
        <w:rPr>
          <w:rFonts w:ascii="TH SarabunPSK" w:hAnsi="TH SarabunPSK" w:cs="TH SarabunPSK"/>
          <w:sz w:val="32"/>
          <w:szCs w:val="32"/>
        </w:rPr>
      </w:pPr>
    </w:p>
    <w:p w:rsidR="00D1696D" w:rsidRPr="00FA7E94" w:rsidRDefault="00D1696D" w:rsidP="009E33E0">
      <w:pPr>
        <w:rPr>
          <w:rFonts w:ascii="TH SarabunPSK" w:hAnsi="TH SarabunPSK" w:cs="TH SarabunPSK"/>
          <w:sz w:val="32"/>
          <w:szCs w:val="32"/>
        </w:rPr>
      </w:pPr>
    </w:p>
    <w:p w:rsidR="00D1696D" w:rsidRPr="00FA7E94" w:rsidRDefault="00D1696D" w:rsidP="009E33E0">
      <w:pPr>
        <w:rPr>
          <w:rFonts w:ascii="TH SarabunPSK" w:hAnsi="TH SarabunPSK" w:cs="TH SarabunPSK"/>
          <w:sz w:val="32"/>
          <w:szCs w:val="32"/>
        </w:rPr>
      </w:pPr>
    </w:p>
    <w:p w:rsidR="00D1696D" w:rsidRPr="00FA7E94" w:rsidRDefault="00D1696D" w:rsidP="009E33E0">
      <w:pPr>
        <w:rPr>
          <w:rFonts w:ascii="TH SarabunPSK" w:hAnsi="TH SarabunPSK" w:cs="TH SarabunPSK"/>
          <w:sz w:val="32"/>
          <w:szCs w:val="32"/>
        </w:rPr>
      </w:pPr>
    </w:p>
    <w:p w:rsidR="00AA2AA2" w:rsidRPr="00FA7E94" w:rsidRDefault="00AA2AA2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DC67DC" w:rsidRPr="00FA7E94" w:rsidRDefault="00DC67DC" w:rsidP="009E33E0">
      <w:pPr>
        <w:rPr>
          <w:rFonts w:ascii="TH SarabunPSK" w:hAnsi="TH SarabunPSK" w:cs="TH SarabunPSK"/>
          <w:sz w:val="32"/>
          <w:szCs w:val="32"/>
        </w:rPr>
      </w:pPr>
    </w:p>
    <w:p w:rsidR="00AA2AA2" w:rsidRPr="00FA7E94" w:rsidRDefault="00AA2AA2" w:rsidP="009E33E0">
      <w:pPr>
        <w:rPr>
          <w:rFonts w:ascii="TH SarabunPSK" w:hAnsi="TH SarabunPSK" w:cs="TH SarabunPSK"/>
          <w:sz w:val="32"/>
          <w:szCs w:val="32"/>
        </w:rPr>
      </w:pPr>
    </w:p>
    <w:p w:rsidR="00D1696D" w:rsidRPr="00FA7E94" w:rsidRDefault="000414CF" w:rsidP="00D1696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หมวดที่ </w:t>
      </w:r>
      <w:r w:rsidR="00D1696D" w:rsidRPr="00FA7E94">
        <w:rPr>
          <w:rFonts w:ascii="TH SarabunPSK" w:hAnsi="TH SarabunPSK" w:cs="TH SarabunPSK"/>
          <w:b/>
          <w:bCs/>
          <w:sz w:val="32"/>
          <w:szCs w:val="32"/>
          <w:cs/>
        </w:rPr>
        <w:t>7  การประเมินและปรับปรุงการดำเนินการของรายวิชา</w:t>
      </w:r>
    </w:p>
    <w:p w:rsidR="00C11E76" w:rsidRPr="00FA7E94" w:rsidRDefault="00E43009" w:rsidP="00D1696D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 xml:space="preserve">     </w:t>
      </w:r>
    </w:p>
    <w:p w:rsidR="00D1696D" w:rsidRPr="00FA7E94" w:rsidRDefault="00D1696D" w:rsidP="00D1696D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1.  กลยุทธ์การประเมินประสิทธิผลของรายวิชาโดยนิสิต</w:t>
      </w:r>
    </w:p>
    <w:p w:rsidR="00D1696D" w:rsidRPr="00FA7E94" w:rsidRDefault="00D1696D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ab/>
      </w:r>
      <w:r w:rsidR="004D798E" w:rsidRPr="00FA7E94">
        <w:rPr>
          <w:rFonts w:ascii="TH SarabunPSK" w:hAnsi="TH SarabunPSK" w:cs="TH SarabunPSK"/>
          <w:sz w:val="32"/>
          <w:szCs w:val="32"/>
        </w:rPr>
        <w:t>1.1</w:t>
      </w:r>
      <w:r w:rsidRPr="00FA7E94">
        <w:rPr>
          <w:rFonts w:ascii="TH SarabunPSK" w:hAnsi="TH SarabunPSK" w:cs="TH SarabunPSK"/>
          <w:sz w:val="32"/>
          <w:szCs w:val="32"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>ประเมินผลการสอน</w:t>
      </w:r>
      <w:r w:rsidR="004D798E" w:rsidRPr="00FA7E94">
        <w:rPr>
          <w:rFonts w:ascii="TH SarabunPSK" w:hAnsi="TH SarabunPSK" w:cs="TH SarabunPSK"/>
          <w:sz w:val="32"/>
          <w:szCs w:val="32"/>
          <w:cs/>
        </w:rPr>
        <w:t>ผ่าน</w:t>
      </w:r>
      <w:r w:rsidRPr="00FA7E94">
        <w:rPr>
          <w:rFonts w:ascii="TH SarabunPSK" w:hAnsi="TH SarabunPSK" w:cs="TH SarabunPSK"/>
          <w:sz w:val="32"/>
          <w:szCs w:val="32"/>
          <w:cs/>
        </w:rPr>
        <w:t>ระบบสารสนเทศมหาวิทยาลัยทักษิณ</w:t>
      </w:r>
    </w:p>
    <w:p w:rsidR="00D1696D" w:rsidRPr="00FA7E94" w:rsidRDefault="00D1696D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1.2 </w:t>
      </w:r>
      <w:r w:rsidRPr="00FA7E94">
        <w:rPr>
          <w:rFonts w:ascii="TH SarabunPSK" w:hAnsi="TH SarabunPSK" w:cs="TH SarabunPSK"/>
          <w:sz w:val="32"/>
          <w:szCs w:val="32"/>
          <w:cs/>
        </w:rPr>
        <w:t>ให้นิสิตทุกคนประเมินประสิทธิผลการสอนของรายวิชาทั้งด้านวิธีสอน การจัดกิจกรรมทั้งในและนอกชั้นเรียน สิ่งสนับสนุนการเรียนการสอนที่ส่งผลกระทบต่อการเรียนรู้ด้วยระบบเครือข่ายของมหาวิทยาลัย</w:t>
      </w:r>
    </w:p>
    <w:p w:rsidR="00D1696D" w:rsidRPr="00FA7E94" w:rsidRDefault="00D1696D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</w:r>
      <w:r w:rsidR="004D798E" w:rsidRPr="00FA7E94">
        <w:rPr>
          <w:rFonts w:ascii="TH SarabunPSK" w:hAnsi="TH SarabunPSK" w:cs="TH SarabunPSK"/>
          <w:sz w:val="32"/>
          <w:szCs w:val="32"/>
        </w:rPr>
        <w:t>1.3</w:t>
      </w:r>
      <w:r w:rsidRPr="00FA7E94">
        <w:rPr>
          <w:rFonts w:ascii="TH SarabunPSK" w:hAnsi="TH SarabunPSK" w:cs="TH SarabunPSK"/>
          <w:sz w:val="32"/>
          <w:szCs w:val="32"/>
        </w:rPr>
        <w:t xml:space="preserve"> </w:t>
      </w:r>
      <w:r w:rsidRPr="00FA7E94">
        <w:rPr>
          <w:rFonts w:ascii="TH SarabunPSK" w:hAnsi="TH SarabunPSK" w:cs="TH SarabunPSK"/>
          <w:sz w:val="32"/>
          <w:szCs w:val="32"/>
          <w:cs/>
        </w:rPr>
        <w:t>เปิดโอกาสให้นิสิตเสนอปัญหาการเรียนการสอนระหว่างผู้สอนกับนิสิตในทุกชั่วโมงที่ทำการสอน</w:t>
      </w:r>
    </w:p>
    <w:p w:rsidR="00DC67DC" w:rsidRPr="00FA7E94" w:rsidRDefault="00DC67DC" w:rsidP="007933D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1696D" w:rsidRPr="00FA7E94" w:rsidRDefault="00D1696D" w:rsidP="007933D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 xml:space="preserve">2. 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กลยุทธ์การประเมินการสอน</w:t>
      </w:r>
    </w:p>
    <w:p w:rsidR="00D1696D" w:rsidRPr="00FA7E94" w:rsidRDefault="00D1696D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ประเมินการสอนโดยการจัดประชุม ระดมความคิดเห็นจากคณาจารย์ผู้สอนในปลายภาคเรียน</w:t>
      </w:r>
    </w:p>
    <w:p w:rsidR="00D1696D" w:rsidRPr="00FA7E94" w:rsidRDefault="00D1696D" w:rsidP="007933DF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D1696D" w:rsidRPr="00FA7E94" w:rsidRDefault="00D1696D" w:rsidP="007933DF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 xml:space="preserve">3. 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การปรับปรุงการสอน</w:t>
      </w:r>
    </w:p>
    <w:p w:rsidR="00D1696D" w:rsidRPr="00FA7E94" w:rsidRDefault="00D1696D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="007933DF" w:rsidRPr="00FA7E94">
        <w:rPr>
          <w:rFonts w:ascii="TH SarabunPSK" w:hAnsi="TH SarabunPSK" w:cs="TH SarabunPSK"/>
          <w:sz w:val="32"/>
          <w:szCs w:val="32"/>
        </w:rPr>
        <w:t xml:space="preserve">3.1 </w:t>
      </w:r>
      <w:r w:rsidR="007933DF" w:rsidRPr="00FA7E94">
        <w:rPr>
          <w:rFonts w:ascii="TH SarabunPSK" w:hAnsi="TH SarabunPSK" w:cs="TH SarabunPSK"/>
          <w:sz w:val="32"/>
          <w:szCs w:val="32"/>
          <w:cs/>
        </w:rPr>
        <w:t>ผู้สอนทบทวนและปรับปรุงกลยุทธ์และวิธีสอนจากผลการประเมินประสิทธิผลรายวิชามาใช้เพื่อพัฒนาคุณภาพการเรียนการสอนให้ดีขึ้น</w:t>
      </w:r>
    </w:p>
    <w:p w:rsidR="007933DF" w:rsidRPr="00FA7E94" w:rsidRDefault="007933DF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3.2 </w:t>
      </w:r>
      <w:r w:rsidRPr="00FA7E94">
        <w:rPr>
          <w:rFonts w:ascii="TH SarabunPSK" w:hAnsi="TH SarabunPSK" w:cs="TH SarabunPSK"/>
          <w:sz w:val="32"/>
          <w:szCs w:val="32"/>
          <w:cs/>
        </w:rPr>
        <w:t>ผู้สอนค้นคว้าความรู้หรือข้อมูลใหม่ๆมาใช้ในการปรับปรุงคุณภาพการเรียนการสอน</w:t>
      </w:r>
    </w:p>
    <w:p w:rsidR="007933DF" w:rsidRPr="00FA7E94" w:rsidRDefault="007933DF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3.3 </w:t>
      </w:r>
      <w:r w:rsidRPr="00FA7E94">
        <w:rPr>
          <w:rFonts w:ascii="TH SarabunPSK" w:hAnsi="TH SarabunPSK" w:cs="TH SarabunPSK"/>
          <w:sz w:val="32"/>
          <w:szCs w:val="32"/>
          <w:cs/>
        </w:rPr>
        <w:t>กลุ่มคณาจารย์จัดอภิปราย/สัมมนาเพื่อพัฒนารายวิชาให้เหมาะสมและทันสมัย</w:t>
      </w:r>
    </w:p>
    <w:p w:rsidR="007933DF" w:rsidRPr="00FA7E94" w:rsidRDefault="007933DF" w:rsidP="00D1696D">
      <w:pPr>
        <w:rPr>
          <w:rFonts w:ascii="TH SarabunPSK" w:hAnsi="TH SarabunPSK" w:cs="TH SarabunPSK"/>
          <w:sz w:val="32"/>
          <w:szCs w:val="32"/>
        </w:rPr>
      </w:pPr>
    </w:p>
    <w:p w:rsidR="00D1696D" w:rsidRPr="00FA7E94" w:rsidRDefault="00D1696D" w:rsidP="00D1696D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 xml:space="preserve">4. 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การทวนสอบมาตรฐานผลสัมฤทธิ์ของนิสิตในรายวิชา</w:t>
      </w:r>
    </w:p>
    <w:p w:rsidR="007933DF" w:rsidRPr="00FA7E94" w:rsidRDefault="007933DF" w:rsidP="00D1696D">
      <w:pPr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</w:rPr>
        <w:t xml:space="preserve">4.1 </w:t>
      </w:r>
      <w:r w:rsidRPr="00FA7E94">
        <w:rPr>
          <w:rFonts w:ascii="TH SarabunPSK" w:hAnsi="TH SarabunPSK" w:cs="TH SarabunPSK"/>
          <w:sz w:val="32"/>
          <w:szCs w:val="32"/>
          <w:cs/>
        </w:rPr>
        <w:t>ประชุมคณาจารย์ผู้สอนเพื่อทวนสอบคะแนนและเกรดของนิสิต</w:t>
      </w:r>
    </w:p>
    <w:p w:rsidR="007933DF" w:rsidRPr="00FA7E94" w:rsidRDefault="007933DF" w:rsidP="002232DD">
      <w:pPr>
        <w:ind w:right="-285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4.2 </w:t>
      </w:r>
      <w:r w:rsidRPr="00FA7E94">
        <w:rPr>
          <w:rFonts w:ascii="TH SarabunPSK" w:hAnsi="TH SarabunPSK" w:cs="TH SarabunPSK"/>
          <w:sz w:val="32"/>
          <w:szCs w:val="32"/>
          <w:cs/>
        </w:rPr>
        <w:t>ให้นิสิตได้มีโอกาสตรวจสอบคะแนนและระดับขั้น ก่อนส่งระดับขั้นให้งานทะเบียนนิสิตและบริการการศึกษา</w:t>
      </w:r>
    </w:p>
    <w:p w:rsidR="007933DF" w:rsidRPr="00FA7E94" w:rsidRDefault="007933DF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  <w:cs/>
        </w:rPr>
        <w:tab/>
        <w:t>4.3 ก่อนสอบปลายภาคจัดประชุมคณาจารย์เพื่อออกข้อสอบร่วมกันเพื่อให้ได้ข้อสอบที่มีมาตรฐาน</w:t>
      </w:r>
    </w:p>
    <w:p w:rsidR="003779A1" w:rsidRPr="00FA7E94" w:rsidRDefault="003779A1" w:rsidP="007933DF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sz w:val="32"/>
          <w:szCs w:val="32"/>
        </w:rPr>
        <w:tab/>
        <w:t xml:space="preserve">4.4 </w:t>
      </w:r>
      <w:r w:rsidRPr="00FA7E94">
        <w:rPr>
          <w:rFonts w:ascii="TH SarabunPSK" w:hAnsi="TH SarabunPSK" w:cs="TH SarabunPSK"/>
          <w:sz w:val="32"/>
          <w:szCs w:val="32"/>
          <w:cs/>
        </w:rPr>
        <w:t xml:space="preserve">คณะอนุกรรมการประกันคุณภาพหลักสูตร และคณะกรรมการประจำคณะ ตรวจสอบผลการเรียนรู้ของนิสิต โดยตรวจสอบข้อสอบ วิธีการให้คะแนนสอบ และค่าระดับขั้น  </w:t>
      </w:r>
    </w:p>
    <w:p w:rsidR="007933DF" w:rsidRPr="00FA7E94" w:rsidRDefault="007933DF" w:rsidP="007933DF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1696D" w:rsidRPr="00FA7E94" w:rsidRDefault="00D1696D" w:rsidP="00D1696D">
      <w:pPr>
        <w:rPr>
          <w:rFonts w:ascii="TH SarabunPSK" w:hAnsi="TH SarabunPSK" w:cs="TH SarabunPSK"/>
          <w:b/>
          <w:bCs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 xml:space="preserve">5.  </w:t>
      </w:r>
      <w:r w:rsidRPr="00FA7E94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การดำเนินการทบทวนและการวางแผนปรับปรุงประสิทธิผลของรายวิชา</w:t>
      </w:r>
    </w:p>
    <w:p w:rsidR="004B57F1" w:rsidRPr="00FA7E94" w:rsidRDefault="007933DF" w:rsidP="00DD55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E94">
        <w:rPr>
          <w:rFonts w:ascii="TH SarabunPSK" w:hAnsi="TH SarabunPSK" w:cs="TH SarabunPSK"/>
          <w:b/>
          <w:bCs/>
          <w:sz w:val="32"/>
          <w:szCs w:val="32"/>
        </w:rPr>
        <w:tab/>
      </w:r>
      <w:r w:rsidRPr="00FA7E94">
        <w:rPr>
          <w:rFonts w:ascii="TH SarabunPSK" w:hAnsi="TH SarabunPSK" w:cs="TH SarabunPSK"/>
          <w:sz w:val="32"/>
          <w:szCs w:val="32"/>
          <w:cs/>
        </w:rPr>
        <w:t>นำผลที่ได้จากการสอบถามความคิดเห็น คะแนนสอบของนิสิต ผลการประชุมสัมมนา นำมาสรุปผลและพัฒนารายวิชาก่อนการสอนในภาคการศึกษาถัดไป</w:t>
      </w:r>
    </w:p>
    <w:sectPr w:rsidR="004B57F1" w:rsidRPr="00FA7E94" w:rsidSect="00D1696D">
      <w:headerReference w:type="default" r:id="rId9"/>
      <w:pgSz w:w="11906" w:h="16838"/>
      <w:pgMar w:top="1134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DA2" w:rsidRDefault="00294DA2" w:rsidP="00A21FDB">
      <w:r>
        <w:separator/>
      </w:r>
    </w:p>
  </w:endnote>
  <w:endnote w:type="continuationSeparator" w:id="0">
    <w:p w:rsidR="00294DA2" w:rsidRDefault="00294DA2" w:rsidP="00A2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DA2" w:rsidRDefault="00294DA2" w:rsidP="00A21FDB">
      <w:r>
        <w:separator/>
      </w:r>
    </w:p>
  </w:footnote>
  <w:footnote w:type="continuationSeparator" w:id="0">
    <w:p w:rsidR="00294DA2" w:rsidRDefault="00294DA2" w:rsidP="00A21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CF7" w:rsidRPr="00806E7F" w:rsidRDefault="00481CF7" w:rsidP="00AB5CE5">
    <w:pPr>
      <w:pStyle w:val="Header"/>
      <w:jc w:val="center"/>
      <w:rPr>
        <w:rFonts w:ascii="TH Niramit AS" w:hAnsi="TH Niramit AS" w:cs="TH Niramit AS"/>
        <w:sz w:val="28"/>
      </w:rPr>
    </w:pPr>
  </w:p>
  <w:p w:rsidR="00481CF7" w:rsidRDefault="00481C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5ED7"/>
    <w:multiLevelType w:val="hybridMultilevel"/>
    <w:tmpl w:val="A912AC76"/>
    <w:lvl w:ilvl="0" w:tplc="7F70772E">
      <w:start w:val="4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81662"/>
    <w:multiLevelType w:val="hybridMultilevel"/>
    <w:tmpl w:val="E5AA4848"/>
    <w:lvl w:ilvl="0" w:tplc="4046353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" w15:restartNumberingAfterBreak="0">
    <w:nsid w:val="0F420D62"/>
    <w:multiLevelType w:val="hybridMultilevel"/>
    <w:tmpl w:val="E856EC72"/>
    <w:lvl w:ilvl="0" w:tplc="AFBC4C6A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3" w15:restartNumberingAfterBreak="0">
    <w:nsid w:val="21B43024"/>
    <w:multiLevelType w:val="hybridMultilevel"/>
    <w:tmpl w:val="B5867086"/>
    <w:lvl w:ilvl="0" w:tplc="05DE804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227803"/>
    <w:multiLevelType w:val="hybridMultilevel"/>
    <w:tmpl w:val="0D8C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617CC"/>
    <w:multiLevelType w:val="hybridMultilevel"/>
    <w:tmpl w:val="66204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90B69"/>
    <w:multiLevelType w:val="hybridMultilevel"/>
    <w:tmpl w:val="584E1C2C"/>
    <w:lvl w:ilvl="0" w:tplc="EFD0A9C4">
      <w:start w:val="1"/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20ED9"/>
    <w:multiLevelType w:val="hybridMultilevel"/>
    <w:tmpl w:val="F58230B8"/>
    <w:lvl w:ilvl="0" w:tplc="68A607C8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8" w15:restartNumberingAfterBreak="0">
    <w:nsid w:val="6D325C00"/>
    <w:multiLevelType w:val="hybridMultilevel"/>
    <w:tmpl w:val="298ADAB6"/>
    <w:lvl w:ilvl="0" w:tplc="2CCC0B12">
      <w:start w:val="1"/>
      <w:numFmt w:val="bullet"/>
      <w:lvlText w:val="-"/>
      <w:lvlJc w:val="left"/>
      <w:pPr>
        <w:ind w:left="4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6DE6D30"/>
    <w:multiLevelType w:val="hybridMultilevel"/>
    <w:tmpl w:val="8D1E4F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A625472"/>
    <w:multiLevelType w:val="hybridMultilevel"/>
    <w:tmpl w:val="9C12C9E4"/>
    <w:lvl w:ilvl="0" w:tplc="AB346A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Cordia New" w:hint="c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0BD"/>
    <w:rsid w:val="000000DD"/>
    <w:rsid w:val="00001D37"/>
    <w:rsid w:val="00006192"/>
    <w:rsid w:val="000121E8"/>
    <w:rsid w:val="0001496D"/>
    <w:rsid w:val="00016FA4"/>
    <w:rsid w:val="000233A7"/>
    <w:rsid w:val="000414CF"/>
    <w:rsid w:val="0004277B"/>
    <w:rsid w:val="000429B7"/>
    <w:rsid w:val="0005047B"/>
    <w:rsid w:val="00053C74"/>
    <w:rsid w:val="00057062"/>
    <w:rsid w:val="000602F2"/>
    <w:rsid w:val="00073E4D"/>
    <w:rsid w:val="00082C1B"/>
    <w:rsid w:val="0008310B"/>
    <w:rsid w:val="000B0C0F"/>
    <w:rsid w:val="000B3877"/>
    <w:rsid w:val="000B74BB"/>
    <w:rsid w:val="000D17F5"/>
    <w:rsid w:val="000D5CBB"/>
    <w:rsid w:val="000E0CE6"/>
    <w:rsid w:val="000E292D"/>
    <w:rsid w:val="000E3B18"/>
    <w:rsid w:val="000F043C"/>
    <w:rsid w:val="000F5481"/>
    <w:rsid w:val="000F5A4E"/>
    <w:rsid w:val="000F709C"/>
    <w:rsid w:val="00100405"/>
    <w:rsid w:val="001161E1"/>
    <w:rsid w:val="00120DB2"/>
    <w:rsid w:val="0012759A"/>
    <w:rsid w:val="0013301D"/>
    <w:rsid w:val="0013798A"/>
    <w:rsid w:val="001420BD"/>
    <w:rsid w:val="001423B5"/>
    <w:rsid w:val="001456CB"/>
    <w:rsid w:val="00147D4E"/>
    <w:rsid w:val="00156D14"/>
    <w:rsid w:val="001608DD"/>
    <w:rsid w:val="001A3EBE"/>
    <w:rsid w:val="001A457C"/>
    <w:rsid w:val="001A7E94"/>
    <w:rsid w:val="001B1C53"/>
    <w:rsid w:val="001B3A8D"/>
    <w:rsid w:val="001C2BC0"/>
    <w:rsid w:val="001C5A84"/>
    <w:rsid w:val="001C64D4"/>
    <w:rsid w:val="001D5D30"/>
    <w:rsid w:val="001D7A2E"/>
    <w:rsid w:val="001E2C97"/>
    <w:rsid w:val="001E40E6"/>
    <w:rsid w:val="001E4FFE"/>
    <w:rsid w:val="001E53D0"/>
    <w:rsid w:val="001E76A9"/>
    <w:rsid w:val="001F250B"/>
    <w:rsid w:val="001F4D71"/>
    <w:rsid w:val="001F6984"/>
    <w:rsid w:val="001F7D61"/>
    <w:rsid w:val="00207162"/>
    <w:rsid w:val="002160AA"/>
    <w:rsid w:val="00216795"/>
    <w:rsid w:val="00220A7C"/>
    <w:rsid w:val="002229BC"/>
    <w:rsid w:val="002232DD"/>
    <w:rsid w:val="0024258D"/>
    <w:rsid w:val="002439A8"/>
    <w:rsid w:val="00244A95"/>
    <w:rsid w:val="00245C20"/>
    <w:rsid w:val="00247559"/>
    <w:rsid w:val="0026071A"/>
    <w:rsid w:val="00266081"/>
    <w:rsid w:val="00270241"/>
    <w:rsid w:val="00275E53"/>
    <w:rsid w:val="00276CF0"/>
    <w:rsid w:val="00294DA2"/>
    <w:rsid w:val="002951AD"/>
    <w:rsid w:val="00295467"/>
    <w:rsid w:val="002A0C17"/>
    <w:rsid w:val="002A3356"/>
    <w:rsid w:val="002A5447"/>
    <w:rsid w:val="002B417D"/>
    <w:rsid w:val="002C1BED"/>
    <w:rsid w:val="002C618D"/>
    <w:rsid w:val="002C63E4"/>
    <w:rsid w:val="002D3C05"/>
    <w:rsid w:val="002D706B"/>
    <w:rsid w:val="002E1C7D"/>
    <w:rsid w:val="002E535C"/>
    <w:rsid w:val="002F7722"/>
    <w:rsid w:val="0031467A"/>
    <w:rsid w:val="003209F0"/>
    <w:rsid w:val="00321385"/>
    <w:rsid w:val="00324385"/>
    <w:rsid w:val="00324980"/>
    <w:rsid w:val="0032569E"/>
    <w:rsid w:val="003352A4"/>
    <w:rsid w:val="0033720B"/>
    <w:rsid w:val="0033724C"/>
    <w:rsid w:val="00344F7E"/>
    <w:rsid w:val="00355708"/>
    <w:rsid w:val="003608E9"/>
    <w:rsid w:val="00360B33"/>
    <w:rsid w:val="00365A60"/>
    <w:rsid w:val="003779A1"/>
    <w:rsid w:val="00386647"/>
    <w:rsid w:val="003A1EA9"/>
    <w:rsid w:val="003B05FE"/>
    <w:rsid w:val="003B1AF1"/>
    <w:rsid w:val="003C578F"/>
    <w:rsid w:val="003C6652"/>
    <w:rsid w:val="003C6CC4"/>
    <w:rsid w:val="003C6CFE"/>
    <w:rsid w:val="003C7E2B"/>
    <w:rsid w:val="003D183B"/>
    <w:rsid w:val="003D4F6C"/>
    <w:rsid w:val="003E1F67"/>
    <w:rsid w:val="003F103B"/>
    <w:rsid w:val="003F4719"/>
    <w:rsid w:val="003F48F9"/>
    <w:rsid w:val="003F556D"/>
    <w:rsid w:val="00404C82"/>
    <w:rsid w:val="004130C6"/>
    <w:rsid w:val="00417DB2"/>
    <w:rsid w:val="00430E42"/>
    <w:rsid w:val="004329C1"/>
    <w:rsid w:val="00435F26"/>
    <w:rsid w:val="004360D9"/>
    <w:rsid w:val="00446B19"/>
    <w:rsid w:val="00457884"/>
    <w:rsid w:val="0046191E"/>
    <w:rsid w:val="00461E88"/>
    <w:rsid w:val="00464E95"/>
    <w:rsid w:val="00465554"/>
    <w:rsid w:val="00466B0F"/>
    <w:rsid w:val="00470221"/>
    <w:rsid w:val="00470E85"/>
    <w:rsid w:val="00481CF7"/>
    <w:rsid w:val="00492EF4"/>
    <w:rsid w:val="00493BA6"/>
    <w:rsid w:val="004A3CAD"/>
    <w:rsid w:val="004A3FF5"/>
    <w:rsid w:val="004A7595"/>
    <w:rsid w:val="004B46A4"/>
    <w:rsid w:val="004B57F1"/>
    <w:rsid w:val="004D067F"/>
    <w:rsid w:val="004D2E89"/>
    <w:rsid w:val="004D5491"/>
    <w:rsid w:val="004D56FA"/>
    <w:rsid w:val="004D798E"/>
    <w:rsid w:val="004E149D"/>
    <w:rsid w:val="004F0A28"/>
    <w:rsid w:val="004F62DC"/>
    <w:rsid w:val="00503799"/>
    <w:rsid w:val="00513402"/>
    <w:rsid w:val="00513A72"/>
    <w:rsid w:val="00516B90"/>
    <w:rsid w:val="00527119"/>
    <w:rsid w:val="0053373B"/>
    <w:rsid w:val="00536209"/>
    <w:rsid w:val="00536CBB"/>
    <w:rsid w:val="00536D55"/>
    <w:rsid w:val="0053748D"/>
    <w:rsid w:val="00544190"/>
    <w:rsid w:val="00544CFB"/>
    <w:rsid w:val="00546005"/>
    <w:rsid w:val="0055376D"/>
    <w:rsid w:val="00554EBA"/>
    <w:rsid w:val="00557AD6"/>
    <w:rsid w:val="00557C63"/>
    <w:rsid w:val="00565B08"/>
    <w:rsid w:val="00567997"/>
    <w:rsid w:val="005846F1"/>
    <w:rsid w:val="00590266"/>
    <w:rsid w:val="00595059"/>
    <w:rsid w:val="00595CEC"/>
    <w:rsid w:val="005A0EC1"/>
    <w:rsid w:val="005B0671"/>
    <w:rsid w:val="005B4807"/>
    <w:rsid w:val="005B7792"/>
    <w:rsid w:val="005C2FBC"/>
    <w:rsid w:val="005E048E"/>
    <w:rsid w:val="005E29E1"/>
    <w:rsid w:val="005E6D24"/>
    <w:rsid w:val="005F0C12"/>
    <w:rsid w:val="005F2409"/>
    <w:rsid w:val="00615D45"/>
    <w:rsid w:val="00615DBF"/>
    <w:rsid w:val="00632F75"/>
    <w:rsid w:val="0063518C"/>
    <w:rsid w:val="0064622C"/>
    <w:rsid w:val="00646306"/>
    <w:rsid w:val="006565D3"/>
    <w:rsid w:val="00661DA6"/>
    <w:rsid w:val="00665983"/>
    <w:rsid w:val="00683F92"/>
    <w:rsid w:val="00685653"/>
    <w:rsid w:val="006865A3"/>
    <w:rsid w:val="0069483C"/>
    <w:rsid w:val="00697A4D"/>
    <w:rsid w:val="006A2E2A"/>
    <w:rsid w:val="006A6CC1"/>
    <w:rsid w:val="006B2528"/>
    <w:rsid w:val="006D1A2E"/>
    <w:rsid w:val="006D6320"/>
    <w:rsid w:val="006E01A1"/>
    <w:rsid w:val="006E4CAF"/>
    <w:rsid w:val="006F3AB2"/>
    <w:rsid w:val="006F41D8"/>
    <w:rsid w:val="006F67EA"/>
    <w:rsid w:val="007034FF"/>
    <w:rsid w:val="00707992"/>
    <w:rsid w:val="0071015D"/>
    <w:rsid w:val="007262E1"/>
    <w:rsid w:val="00730C29"/>
    <w:rsid w:val="0073114A"/>
    <w:rsid w:val="00732246"/>
    <w:rsid w:val="007338BF"/>
    <w:rsid w:val="007365A2"/>
    <w:rsid w:val="00753961"/>
    <w:rsid w:val="00761C66"/>
    <w:rsid w:val="0078118A"/>
    <w:rsid w:val="00781E73"/>
    <w:rsid w:val="00782785"/>
    <w:rsid w:val="007933DF"/>
    <w:rsid w:val="00796EBA"/>
    <w:rsid w:val="007B7389"/>
    <w:rsid w:val="007C2F1F"/>
    <w:rsid w:val="007C736A"/>
    <w:rsid w:val="007C77E4"/>
    <w:rsid w:val="007D5EE4"/>
    <w:rsid w:val="007F4D04"/>
    <w:rsid w:val="007F4E53"/>
    <w:rsid w:val="007F546F"/>
    <w:rsid w:val="00803421"/>
    <w:rsid w:val="00806E7F"/>
    <w:rsid w:val="00811375"/>
    <w:rsid w:val="00817C5F"/>
    <w:rsid w:val="00822310"/>
    <w:rsid w:val="008244FC"/>
    <w:rsid w:val="00830FB1"/>
    <w:rsid w:val="00833A58"/>
    <w:rsid w:val="008415F9"/>
    <w:rsid w:val="00843D11"/>
    <w:rsid w:val="00852F9A"/>
    <w:rsid w:val="008578C7"/>
    <w:rsid w:val="0086002E"/>
    <w:rsid w:val="008646AB"/>
    <w:rsid w:val="008747ED"/>
    <w:rsid w:val="00875C9E"/>
    <w:rsid w:val="008944D6"/>
    <w:rsid w:val="008E738D"/>
    <w:rsid w:val="00913A95"/>
    <w:rsid w:val="009140A4"/>
    <w:rsid w:val="009233E7"/>
    <w:rsid w:val="00932FA7"/>
    <w:rsid w:val="00934A2B"/>
    <w:rsid w:val="00935713"/>
    <w:rsid w:val="00940CC8"/>
    <w:rsid w:val="0094371F"/>
    <w:rsid w:val="00944E47"/>
    <w:rsid w:val="00946906"/>
    <w:rsid w:val="00946F49"/>
    <w:rsid w:val="00947BB8"/>
    <w:rsid w:val="00947D9E"/>
    <w:rsid w:val="00951E44"/>
    <w:rsid w:val="00957549"/>
    <w:rsid w:val="00961E74"/>
    <w:rsid w:val="009622C6"/>
    <w:rsid w:val="00965AEB"/>
    <w:rsid w:val="00973E54"/>
    <w:rsid w:val="00982BC5"/>
    <w:rsid w:val="00985159"/>
    <w:rsid w:val="009A502D"/>
    <w:rsid w:val="009B39C6"/>
    <w:rsid w:val="009B5530"/>
    <w:rsid w:val="009B660D"/>
    <w:rsid w:val="009C43F9"/>
    <w:rsid w:val="009C6FE4"/>
    <w:rsid w:val="009D44DA"/>
    <w:rsid w:val="009E0F48"/>
    <w:rsid w:val="009E3044"/>
    <w:rsid w:val="009E33E0"/>
    <w:rsid w:val="009E49CF"/>
    <w:rsid w:val="009E5D5D"/>
    <w:rsid w:val="009F26B7"/>
    <w:rsid w:val="009F4247"/>
    <w:rsid w:val="009F7FF9"/>
    <w:rsid w:val="00A02943"/>
    <w:rsid w:val="00A21FDB"/>
    <w:rsid w:val="00A5151E"/>
    <w:rsid w:val="00A672EC"/>
    <w:rsid w:val="00A73442"/>
    <w:rsid w:val="00A76586"/>
    <w:rsid w:val="00A80E20"/>
    <w:rsid w:val="00A81E8B"/>
    <w:rsid w:val="00A82D17"/>
    <w:rsid w:val="00A840C2"/>
    <w:rsid w:val="00A85C8C"/>
    <w:rsid w:val="00A92FF3"/>
    <w:rsid w:val="00A93DAE"/>
    <w:rsid w:val="00A96DDD"/>
    <w:rsid w:val="00AA2AA2"/>
    <w:rsid w:val="00AA4CB1"/>
    <w:rsid w:val="00AB13C9"/>
    <w:rsid w:val="00AB5959"/>
    <w:rsid w:val="00AB5CE5"/>
    <w:rsid w:val="00AD7012"/>
    <w:rsid w:val="00AE7381"/>
    <w:rsid w:val="00AF05B7"/>
    <w:rsid w:val="00AF0A88"/>
    <w:rsid w:val="00AF179C"/>
    <w:rsid w:val="00AF50E1"/>
    <w:rsid w:val="00AF5FB8"/>
    <w:rsid w:val="00B1201F"/>
    <w:rsid w:val="00B31E45"/>
    <w:rsid w:val="00B31F00"/>
    <w:rsid w:val="00B3543C"/>
    <w:rsid w:val="00B41E7A"/>
    <w:rsid w:val="00B44BC7"/>
    <w:rsid w:val="00B46C28"/>
    <w:rsid w:val="00B46DAE"/>
    <w:rsid w:val="00B520E2"/>
    <w:rsid w:val="00B561B2"/>
    <w:rsid w:val="00B57A6C"/>
    <w:rsid w:val="00B60C97"/>
    <w:rsid w:val="00B729C7"/>
    <w:rsid w:val="00B75CB5"/>
    <w:rsid w:val="00B8070A"/>
    <w:rsid w:val="00B833DB"/>
    <w:rsid w:val="00BC4210"/>
    <w:rsid w:val="00BC6105"/>
    <w:rsid w:val="00BC6779"/>
    <w:rsid w:val="00BD1667"/>
    <w:rsid w:val="00BD16AC"/>
    <w:rsid w:val="00BD2CA0"/>
    <w:rsid w:val="00BE29DD"/>
    <w:rsid w:val="00BE3466"/>
    <w:rsid w:val="00BE5754"/>
    <w:rsid w:val="00BF579A"/>
    <w:rsid w:val="00C0081B"/>
    <w:rsid w:val="00C04A45"/>
    <w:rsid w:val="00C07B3D"/>
    <w:rsid w:val="00C10C0F"/>
    <w:rsid w:val="00C11E76"/>
    <w:rsid w:val="00C177F3"/>
    <w:rsid w:val="00C22AD6"/>
    <w:rsid w:val="00C35C40"/>
    <w:rsid w:val="00C43933"/>
    <w:rsid w:val="00C457E0"/>
    <w:rsid w:val="00C4755D"/>
    <w:rsid w:val="00C47C0A"/>
    <w:rsid w:val="00C5134A"/>
    <w:rsid w:val="00C55449"/>
    <w:rsid w:val="00C6486E"/>
    <w:rsid w:val="00C64CDE"/>
    <w:rsid w:val="00C87844"/>
    <w:rsid w:val="00CA14A7"/>
    <w:rsid w:val="00CA2691"/>
    <w:rsid w:val="00CA663F"/>
    <w:rsid w:val="00CB1252"/>
    <w:rsid w:val="00CB6829"/>
    <w:rsid w:val="00CC13A2"/>
    <w:rsid w:val="00CC3EBA"/>
    <w:rsid w:val="00CC5D29"/>
    <w:rsid w:val="00CD01A5"/>
    <w:rsid w:val="00CE5728"/>
    <w:rsid w:val="00D01B72"/>
    <w:rsid w:val="00D03FFB"/>
    <w:rsid w:val="00D1696D"/>
    <w:rsid w:val="00D22702"/>
    <w:rsid w:val="00D25C13"/>
    <w:rsid w:val="00D31513"/>
    <w:rsid w:val="00D344B0"/>
    <w:rsid w:val="00D429B5"/>
    <w:rsid w:val="00D43BBB"/>
    <w:rsid w:val="00D45315"/>
    <w:rsid w:val="00D515C7"/>
    <w:rsid w:val="00D65E69"/>
    <w:rsid w:val="00D73476"/>
    <w:rsid w:val="00D800D5"/>
    <w:rsid w:val="00D85785"/>
    <w:rsid w:val="00D85AF7"/>
    <w:rsid w:val="00D85D5F"/>
    <w:rsid w:val="00D943EF"/>
    <w:rsid w:val="00DA2D13"/>
    <w:rsid w:val="00DA38EF"/>
    <w:rsid w:val="00DB0E5F"/>
    <w:rsid w:val="00DB3DF8"/>
    <w:rsid w:val="00DB4395"/>
    <w:rsid w:val="00DC25FC"/>
    <w:rsid w:val="00DC67DC"/>
    <w:rsid w:val="00DC7C42"/>
    <w:rsid w:val="00DD55AC"/>
    <w:rsid w:val="00DD61D2"/>
    <w:rsid w:val="00DE13BB"/>
    <w:rsid w:val="00DF127A"/>
    <w:rsid w:val="00DF14A1"/>
    <w:rsid w:val="00DF4219"/>
    <w:rsid w:val="00E01AD8"/>
    <w:rsid w:val="00E11E8C"/>
    <w:rsid w:val="00E2036F"/>
    <w:rsid w:val="00E311ED"/>
    <w:rsid w:val="00E36166"/>
    <w:rsid w:val="00E401C3"/>
    <w:rsid w:val="00E41692"/>
    <w:rsid w:val="00E43009"/>
    <w:rsid w:val="00E43E40"/>
    <w:rsid w:val="00E470D4"/>
    <w:rsid w:val="00E617C4"/>
    <w:rsid w:val="00E675A6"/>
    <w:rsid w:val="00E778F7"/>
    <w:rsid w:val="00E80DE3"/>
    <w:rsid w:val="00EB011D"/>
    <w:rsid w:val="00EB3389"/>
    <w:rsid w:val="00ED09CB"/>
    <w:rsid w:val="00ED3ADA"/>
    <w:rsid w:val="00ED4CB9"/>
    <w:rsid w:val="00ED71FF"/>
    <w:rsid w:val="00ED7F07"/>
    <w:rsid w:val="00EE73DA"/>
    <w:rsid w:val="00F04C16"/>
    <w:rsid w:val="00F04D98"/>
    <w:rsid w:val="00F14D3B"/>
    <w:rsid w:val="00F1682C"/>
    <w:rsid w:val="00F238F9"/>
    <w:rsid w:val="00F37177"/>
    <w:rsid w:val="00F43B76"/>
    <w:rsid w:val="00F44A9E"/>
    <w:rsid w:val="00F50740"/>
    <w:rsid w:val="00F5221C"/>
    <w:rsid w:val="00F57B26"/>
    <w:rsid w:val="00F720E9"/>
    <w:rsid w:val="00F73B05"/>
    <w:rsid w:val="00F73DB8"/>
    <w:rsid w:val="00F773E6"/>
    <w:rsid w:val="00F77AD1"/>
    <w:rsid w:val="00F838C3"/>
    <w:rsid w:val="00F85B46"/>
    <w:rsid w:val="00F86E21"/>
    <w:rsid w:val="00F90618"/>
    <w:rsid w:val="00F95863"/>
    <w:rsid w:val="00F96E74"/>
    <w:rsid w:val="00FA3E1F"/>
    <w:rsid w:val="00FA5C2A"/>
    <w:rsid w:val="00FA7E94"/>
    <w:rsid w:val="00FB2DC5"/>
    <w:rsid w:val="00FB6786"/>
    <w:rsid w:val="00FB73FB"/>
    <w:rsid w:val="00FC2324"/>
    <w:rsid w:val="00FC64AF"/>
    <w:rsid w:val="00FD0630"/>
    <w:rsid w:val="00FD09EE"/>
    <w:rsid w:val="00FE6118"/>
    <w:rsid w:val="00FE68EC"/>
    <w:rsid w:val="00FE77ED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6A05"/>
  <w15:docId w15:val="{B8E2FD42-37DA-43B7-BEC4-26F5096B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H Niramit AS" w:eastAsia="Calibri" w:hAnsi="TH Niramit AS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0BD"/>
    <w:rPr>
      <w:rFonts w:ascii="Times New Roman" w:eastAsia="Times New Roman" w:hAnsi="Times New Roman"/>
      <w:sz w:val="24"/>
      <w:szCs w:val="28"/>
    </w:rPr>
  </w:style>
  <w:style w:type="paragraph" w:styleId="Heading1">
    <w:name w:val="heading 1"/>
    <w:basedOn w:val="Normal"/>
    <w:next w:val="Normal"/>
    <w:qFormat/>
    <w:rsid w:val="00C87844"/>
    <w:pPr>
      <w:keepNext/>
      <w:outlineLvl w:val="0"/>
    </w:pPr>
    <w:rPr>
      <w:rFonts w:ascii="Angsana New" w:eastAsia="Cordia New" w:hAnsi="Cordia New"/>
      <w:sz w:val="32"/>
      <w:szCs w:val="3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E76A9"/>
    <w:pPr>
      <w:spacing w:before="240" w:after="60"/>
      <w:outlineLvl w:val="6"/>
    </w:pPr>
    <w:rPr>
      <w:rFonts w:eastAsia="MS Mincho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FD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21FDB"/>
    <w:rPr>
      <w:rFonts w:ascii="Times New Roman" w:eastAsia="Times New Roman" w:hAnsi="Times New Roman" w:cs="Angsana New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A21FD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21FDB"/>
    <w:rPr>
      <w:rFonts w:ascii="Times New Roman" w:eastAsia="Times New Roman" w:hAnsi="Times New Roman" w:cs="Angsana New"/>
      <w:sz w:val="24"/>
      <w:szCs w:val="28"/>
    </w:rPr>
  </w:style>
  <w:style w:type="character" w:styleId="Hyperlink">
    <w:name w:val="Hyperlink"/>
    <w:uiPriority w:val="99"/>
    <w:unhideWhenUsed/>
    <w:rsid w:val="00001D37"/>
    <w:rPr>
      <w:color w:val="0000FF"/>
      <w:u w:val="single"/>
    </w:rPr>
  </w:style>
  <w:style w:type="character" w:styleId="HTMLCite">
    <w:name w:val="HTML Cite"/>
    <w:uiPriority w:val="99"/>
    <w:semiHidden/>
    <w:unhideWhenUsed/>
    <w:rsid w:val="00001D37"/>
    <w:rPr>
      <w:i/>
      <w:iCs/>
    </w:rPr>
  </w:style>
  <w:style w:type="paragraph" w:customStyle="1" w:styleId="Default">
    <w:name w:val="Default"/>
    <w:rsid w:val="00C87844"/>
    <w:pPr>
      <w:autoSpaceDE w:val="0"/>
      <w:autoSpaceDN w:val="0"/>
      <w:adjustRightInd w:val="0"/>
    </w:pPr>
    <w:rPr>
      <w:rFonts w:ascii="Angsana New" w:eastAsia="Batang" w:hAnsi="Angsana New"/>
      <w:color w:val="000000"/>
      <w:sz w:val="24"/>
      <w:szCs w:val="24"/>
      <w:lang w:eastAsia="ko-KR"/>
    </w:rPr>
  </w:style>
  <w:style w:type="table" w:customStyle="1" w:styleId="1">
    <w:name w:val="เส้นตาราง1"/>
    <w:basedOn w:val="TableNormal"/>
    <w:next w:val="TableGrid"/>
    <w:uiPriority w:val="59"/>
    <w:rsid w:val="0008310B"/>
    <w:rPr>
      <w:rFonts w:ascii="Calibri" w:eastAsia="Times New Roman" w:hAnsi="Calibri" w:cs="Cordia New"/>
      <w:sz w:val="22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83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link w:val="Heading7"/>
    <w:rsid w:val="001E76A9"/>
    <w:rPr>
      <w:rFonts w:ascii="Times New Roman" w:eastAsia="MS Mincho" w:hAnsi="Times New Roman"/>
      <w:sz w:val="24"/>
      <w:szCs w:val="28"/>
      <w:lang w:eastAsia="ja-JP" w:bidi="ar-SA"/>
    </w:rPr>
  </w:style>
  <w:style w:type="paragraph" w:styleId="ListParagraph">
    <w:name w:val="List Paragraph"/>
    <w:basedOn w:val="Normal"/>
    <w:uiPriority w:val="99"/>
    <w:qFormat/>
    <w:rsid w:val="00435F26"/>
    <w:pPr>
      <w:ind w:left="720" w:hanging="1667"/>
      <w:contextualSpacing/>
      <w:jc w:val="center"/>
    </w:pPr>
    <w:rPr>
      <w:rFonts w:ascii="Calibri" w:eastAsia="Calibri" w:hAnsi="Calibri"/>
      <w:sz w:val="22"/>
    </w:rPr>
  </w:style>
  <w:style w:type="character" w:styleId="PageNumber">
    <w:name w:val="page number"/>
    <w:rsid w:val="00CD01A5"/>
  </w:style>
  <w:style w:type="paragraph" w:styleId="NoSpacing">
    <w:name w:val="No Spacing"/>
    <w:uiPriority w:val="1"/>
    <w:qFormat/>
    <w:rsid w:val="00365A60"/>
    <w:rPr>
      <w:rFonts w:ascii="Calibri" w:eastAsia="MS Mincho" w:hAnsi="Calibri" w:cs="Cordia New"/>
      <w:sz w:val="22"/>
      <w:szCs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2DD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2232DD"/>
    <w:rPr>
      <w:rFonts w:ascii="Tahoma" w:eastAsia="Times New Roman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3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38A9C-82CE-4890-A69E-29072BAD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2012</Words>
  <Characters>11470</Characters>
  <Application>Microsoft Office Word</Application>
  <DocSecurity>0</DocSecurity>
  <Lines>95</Lines>
  <Paragraphs>26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ALL IN ONE</cp:lastModifiedBy>
  <cp:revision>3</cp:revision>
  <cp:lastPrinted>2014-07-11T04:38:00Z</cp:lastPrinted>
  <dcterms:created xsi:type="dcterms:W3CDTF">2019-11-19T15:19:00Z</dcterms:created>
  <dcterms:modified xsi:type="dcterms:W3CDTF">2022-04-29T13:43:00Z</dcterms:modified>
</cp:coreProperties>
</file>