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5" w:type="dxa"/>
        <w:tblLayout w:type="fixed"/>
        <w:tblCellMar>
          <w:top w:w="55" w:type="dxa"/>
          <w:start w:w="55" w:type="dxa"/>
          <w:bottom w:w="55" w:type="dxa"/>
          <w:end w:w="55" w:type="dxa"/>
        </w:tblCellMar>
      </w:tblPr>
      <w:tblGrid>
        <w:gridCol w:w="500"/>
        <w:gridCol w:w="544"/>
        <w:gridCol w:w="2517"/>
        <w:gridCol w:w="544"/>
        <w:gridCol w:w="2430"/>
        <w:gridCol w:w="535"/>
        <w:gridCol w:w="2902"/>
      </w:tblGrid>
      <w:tr>
        <w:trPr/>
        <w:tc>
          <w:tcPr>
            <w:tcW w:w="500" w:type="dxa"/>
            <w:vMerge w:val="restart"/>
            <w:tcBorders>
              <w:top w:val="single" w:sz="4" w:space="0" w:color="000000"/>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ascii="Liberation Sans" w:hAnsi="Liberation Sans" w:eastAsia="Liberation Sans"/>
                <w:sz w:val="20"/>
                <w:szCs w:val="20"/>
              </w:rPr>
              <w:t>基本信息</w:t>
            </w:r>
          </w:p>
        </w:tc>
        <w:tc>
          <w:tcPr>
            <w:tcW w:w="544" w:type="dxa"/>
            <w:tcBorders>
              <w:top w:val="single" w:sz="4" w:space="0" w:color="000000"/>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姓名</w:t>
            </w:r>
          </w:p>
        </w:tc>
        <w:tc>
          <w:tcPr>
            <w:tcW w:w="2517" w:type="dxa"/>
            <w:tcBorders>
              <w:top w:val="single" w:sz="4" w:space="0" w:color="000000"/>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崔启元</w:t>
            </w:r>
          </w:p>
        </w:tc>
        <w:tc>
          <w:tcPr>
            <w:tcW w:w="544" w:type="dxa"/>
            <w:tcBorders>
              <w:top w:val="single" w:sz="4" w:space="0" w:color="000000"/>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年龄</w:t>
            </w:r>
          </w:p>
        </w:tc>
        <w:tc>
          <w:tcPr>
            <w:tcW w:w="2430" w:type="dxa"/>
            <w:tcBorders>
              <w:top w:val="single" w:sz="4" w:space="0" w:color="000000"/>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t>24</w:t>
            </w:r>
          </w:p>
        </w:tc>
        <w:tc>
          <w:tcPr>
            <w:tcW w:w="535" w:type="dxa"/>
            <w:tcBorders>
              <w:top w:val="single" w:sz="4" w:space="0" w:color="000000"/>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手机</w:t>
            </w:r>
          </w:p>
        </w:tc>
        <w:tc>
          <w:tcPr>
            <w:tcW w:w="2902"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t>13812002586</w:t>
            </w:r>
          </w:p>
        </w:tc>
      </w:tr>
      <w:tr>
        <w:trPr>
          <w:trHeight w:val="104" w:hRule="atLeast"/>
        </w:trPr>
        <w:tc>
          <w:tcPr>
            <w:tcW w:w="500" w:type="dxa"/>
            <w:vMerge w:val="continue"/>
            <w:tcBorders>
              <w:top w:val="single" w:sz="4" w:space="0" w:color="000000"/>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544" w:type="dxa"/>
            <w:vMerge w:val="restart"/>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邮箱</w:t>
            </w:r>
          </w:p>
        </w:tc>
        <w:tc>
          <w:tcPr>
            <w:tcW w:w="2517" w:type="dxa"/>
            <w:vMerge w:val="restart"/>
            <w:tcBorders>
              <w:start w:val="single" w:sz="4" w:space="0" w:color="000000"/>
              <w:bottom w:val="single" w:sz="4" w:space="0" w:color="000000"/>
            </w:tcBorders>
          </w:tcPr>
          <w:p>
            <w:pPr>
              <w:pStyle w:val="TableContents"/>
              <w:bidi w:val="0"/>
              <w:jc w:val="start"/>
              <w:rPr>
                <w:rFonts w:ascii="Liberation Sans" w:hAnsi="Liberation Sans" w:eastAsia="Liberation Sans"/>
              </w:rPr>
            </w:pPr>
            <w:hyperlink r:id="rId2">
              <w:r>
                <w:rPr>
                  <w:rStyle w:val="Hyperlink"/>
                  <w:rFonts w:eastAsia="Liberation Sans" w:ascii="Liberation Sans" w:hAnsi="Liberation Sans"/>
                  <w:sz w:val="20"/>
                  <w:szCs w:val="20"/>
                </w:rPr>
                <w:t>cuiqy@umich.edu</w:t>
              </w:r>
            </w:hyperlink>
          </w:p>
          <w:p>
            <w:pPr>
              <w:pStyle w:val="TableContents"/>
              <w:bidi w:val="0"/>
              <w:jc w:val="start"/>
              <w:rPr>
                <w:rFonts w:ascii="Liberation Sans" w:hAnsi="Liberation Sans" w:eastAsia="Liberation Sans"/>
              </w:rPr>
            </w:pPr>
            <w:hyperlink r:id="rId3">
              <w:r>
                <w:rPr>
                  <w:rStyle w:val="Hyperlink"/>
                  <w:rFonts w:eastAsia="Liberation Sans" w:ascii="Liberation Sans" w:hAnsi="Liberation Sans"/>
                  <w:sz w:val="20"/>
                  <w:szCs w:val="20"/>
                </w:rPr>
                <w:t>2310338469@qq.com</w:t>
              </w:r>
            </w:hyperlink>
          </w:p>
        </w:tc>
        <w:tc>
          <w:tcPr>
            <w:tcW w:w="544" w:type="dxa"/>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工龄</w:t>
            </w:r>
          </w:p>
        </w:tc>
        <w:tc>
          <w:tcPr>
            <w:tcW w:w="2430" w:type="dxa"/>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t>1</w:t>
            </w:r>
            <w:r>
              <w:rPr>
                <w:rFonts w:ascii="Liberation Sans" w:hAnsi="Liberation Sans" w:eastAsia="Liberation Sans"/>
                <w:sz w:val="20"/>
                <w:szCs w:val="20"/>
              </w:rPr>
              <w:t>年</w:t>
            </w:r>
          </w:p>
        </w:tc>
        <w:tc>
          <w:tcPr>
            <w:tcW w:w="535" w:type="dxa"/>
            <w:vMerge w:val="restart"/>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求职岗位</w:t>
            </w:r>
          </w:p>
        </w:tc>
        <w:tc>
          <w:tcPr>
            <w:tcW w:w="2902" w:type="dxa"/>
            <w:vMerge w:val="restart"/>
            <w:tcBorders>
              <w:start w:val="single" w:sz="4" w:space="0" w:color="000000"/>
              <w:bottom w:val="single" w:sz="4" w:space="0" w:color="000000"/>
              <w:end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全栈工程师</w:t>
            </w:r>
          </w:p>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网络安全工程师</w:t>
            </w:r>
          </w:p>
        </w:tc>
      </w:tr>
      <w:tr>
        <w:trPr>
          <w:trHeight w:val="232" w:hRule="atLeast"/>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544" w:type="dxa"/>
            <w:vMerge w:val="continue"/>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r>
          </w:p>
        </w:tc>
        <w:tc>
          <w:tcPr>
            <w:tcW w:w="2517" w:type="dxa"/>
            <w:vMerge w:val="continue"/>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r>
          </w:p>
        </w:tc>
        <w:tc>
          <w:tcPr>
            <w:tcW w:w="544" w:type="dxa"/>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网站</w:t>
            </w:r>
          </w:p>
        </w:tc>
        <w:tc>
          <w:tcPr>
            <w:tcW w:w="2430" w:type="dxa"/>
            <w:tcBorders>
              <w:start w:val="single" w:sz="4" w:space="0" w:color="000000"/>
              <w:bottom w:val="single" w:sz="4" w:space="0" w:color="000000"/>
            </w:tcBorders>
          </w:tcPr>
          <w:p>
            <w:pPr>
              <w:pStyle w:val="TableContents"/>
              <w:bidi w:val="0"/>
              <w:jc w:val="start"/>
              <w:rPr>
                <w:rFonts w:ascii="Liberation Sans" w:hAnsi="Liberation Sans" w:eastAsia="Liberation Sans"/>
              </w:rPr>
            </w:pPr>
            <w:hyperlink r:id="rId4">
              <w:r>
                <w:rPr>
                  <w:rStyle w:val="Hyperlink"/>
                  <w:rFonts w:eastAsia="Liberation Sans" w:ascii="Liberation Sans" w:hAnsi="Liberation Sans"/>
                  <w:sz w:val="18"/>
                  <w:szCs w:val="18"/>
                </w:rPr>
                <w:t>https://charcoding.github.io/</w:t>
              </w:r>
            </w:hyperlink>
          </w:p>
        </w:tc>
        <w:tc>
          <w:tcPr>
            <w:tcW w:w="535" w:type="dxa"/>
            <w:vMerge w:val="continue"/>
            <w:tcBorders>
              <w:start w:val="single" w:sz="4" w:space="0" w:color="000000"/>
              <w:bottom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r>
          </w:p>
        </w:tc>
        <w:tc>
          <w:tcPr>
            <w:tcW w:w="2902" w:type="dxa"/>
            <w:vMerge w:val="continue"/>
            <w:tcBorders>
              <w:start w:val="single" w:sz="4" w:space="0" w:color="000000"/>
              <w:bottom w:val="single" w:sz="4" w:space="0" w:color="000000"/>
              <w:end w:val="single" w:sz="4" w:space="0" w:color="000000"/>
            </w:tcBorders>
          </w:tcPr>
          <w:p>
            <w:pPr>
              <w:pStyle w:val="TableContents"/>
              <w:bidi w:val="0"/>
              <w:jc w:val="start"/>
              <w:rPr>
                <w:rFonts w:ascii="Liberation Sans" w:hAnsi="Liberation Sans" w:eastAsia="Liberation Sans"/>
                <w:sz w:val="20"/>
                <w:szCs w:val="20"/>
              </w:rPr>
            </w:pPr>
            <w:r>
              <w:rPr>
                <w:rFonts w:eastAsia="Liberation Sans" w:ascii="Liberation Sans" w:hAnsi="Liberation Sans"/>
                <w:sz w:val="20"/>
                <w:szCs w:val="20"/>
              </w:rPr>
            </w:r>
          </w:p>
        </w:tc>
      </w:tr>
      <w:tr>
        <w:trPr/>
        <w:tc>
          <w:tcPr>
            <w:tcW w:w="500" w:type="dxa"/>
            <w:vMerge w:val="restart"/>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ascii="Liberation Sans" w:hAnsi="Liberation Sans" w:eastAsia="Liberation Sans"/>
                <w:sz w:val="20"/>
                <w:szCs w:val="20"/>
              </w:rPr>
              <w:t>教育经历</w:t>
            </w:r>
          </w:p>
        </w:tc>
        <w:tc>
          <w:tcPr>
            <w:tcW w:w="3061" w:type="dxa"/>
            <w:gridSpan w:val="2"/>
            <w:tcBorders>
              <w:start w:val="single" w:sz="4" w:space="0" w:color="000000"/>
            </w:tcBorders>
          </w:tcPr>
          <w:p>
            <w:pPr>
              <w:pStyle w:val="TableContents"/>
              <w:bidi w:val="0"/>
              <w:jc w:val="both"/>
              <w:rPr>
                <w:rFonts w:ascii="Liberation Sans" w:hAnsi="Liberation Sans" w:eastAsia="Liberation Sans"/>
                <w:b/>
                <w:bCs/>
                <w:sz w:val="20"/>
                <w:szCs w:val="20"/>
              </w:rPr>
            </w:pPr>
            <w:r>
              <w:rPr>
                <w:rFonts w:eastAsia="Liberation Sans" w:ascii="Liberation Sans" w:hAnsi="Liberation Sans"/>
                <w:b/>
                <w:bCs/>
                <w:sz w:val="20"/>
                <w:szCs w:val="20"/>
              </w:rPr>
              <w:t>2019-08 – 2023-12</w:t>
            </w:r>
          </w:p>
        </w:tc>
        <w:tc>
          <w:tcPr>
            <w:tcW w:w="2974" w:type="dxa"/>
            <w:gridSpan w:val="2"/>
            <w:tcBorders/>
          </w:tcPr>
          <w:p>
            <w:pPr>
              <w:pStyle w:val="TableContents"/>
              <w:bidi w:val="0"/>
              <w:jc w:val="center"/>
              <w:rPr>
                <w:rFonts w:ascii="Liberation Sans" w:hAnsi="Liberation Sans" w:eastAsia="Liberation Sans"/>
                <w:b/>
                <w:bCs/>
                <w:sz w:val="20"/>
                <w:szCs w:val="20"/>
              </w:rPr>
            </w:pPr>
            <w:r>
              <w:rPr>
                <w:rFonts w:ascii="Liberation Sans" w:hAnsi="Liberation Sans" w:eastAsia="Liberation Sans"/>
                <w:b/>
                <w:bCs/>
                <w:sz w:val="20"/>
                <w:szCs w:val="20"/>
              </w:rPr>
              <w:t>密西根大学</w:t>
            </w:r>
          </w:p>
        </w:tc>
        <w:tc>
          <w:tcPr>
            <w:tcW w:w="3437" w:type="dxa"/>
            <w:gridSpan w:val="2"/>
            <w:tcBorders>
              <w:end w:val="single" w:sz="4" w:space="0" w:color="000000"/>
            </w:tcBorders>
          </w:tcPr>
          <w:p>
            <w:pPr>
              <w:pStyle w:val="TableContents"/>
              <w:bidi w:val="0"/>
              <w:jc w:val="end"/>
              <w:rPr>
                <w:rFonts w:ascii="Liberation Sans" w:hAnsi="Liberation Sans" w:eastAsia="Liberation Sans"/>
                <w:b/>
                <w:bCs/>
                <w:sz w:val="20"/>
                <w:szCs w:val="20"/>
              </w:rPr>
            </w:pPr>
            <w:r>
              <w:rPr>
                <w:rFonts w:ascii="Liberation Sans" w:hAnsi="Liberation Sans" w:eastAsia="Liberation Sans"/>
                <w:b/>
                <w:bCs/>
                <w:sz w:val="20"/>
                <w:szCs w:val="20"/>
              </w:rPr>
              <w:t>数学、计算机（本科）</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9472" w:type="dxa"/>
            <w:gridSpan w:val="6"/>
            <w:tcBorders>
              <w:start w:val="single" w:sz="4" w:space="0" w:color="000000"/>
              <w:bottom w:val="single" w:sz="4" w:space="0" w:color="000000"/>
              <w:end w:val="single" w:sz="4" w:space="0" w:color="000000"/>
            </w:tcBorders>
          </w:tcPr>
          <w:p>
            <w:pPr>
              <w:pStyle w:val="TableContents"/>
              <w:bidi w:val="0"/>
              <w:jc w:val="both"/>
              <w:rPr>
                <w:rFonts w:ascii="Liberation Sans" w:hAnsi="Liberation Sans" w:eastAsia="Liberation Sans"/>
                <w:b w:val="false"/>
                <w:bCs w:val="false"/>
                <w:sz w:val="20"/>
                <w:szCs w:val="20"/>
              </w:rPr>
            </w:pPr>
            <w:r>
              <w:rPr>
                <w:rFonts w:ascii="Liberation Sans" w:hAnsi="Liberation Sans" w:eastAsia="Liberation Sans"/>
                <w:b w:val="false"/>
                <w:bCs w:val="false"/>
                <w:sz w:val="20"/>
                <w:szCs w:val="20"/>
              </w:rPr>
              <w:t>主修课程</w:t>
            </w:r>
            <w:r>
              <w:rPr>
                <w:rFonts w:ascii="Liberation Sans" w:hAnsi="Liberation Sans" w:eastAsia="Liberation Sans"/>
                <w:b w:val="false"/>
                <w:bCs w:val="false"/>
                <w:sz w:val="20"/>
                <w:szCs w:val="20"/>
              </w:rPr>
              <w:t>：密码学、计算机安全、数据结构与算法、随机算法、信息论、人工智能、用户界面、              代数组合学、抽象代数</w:t>
            </w:r>
          </w:p>
        </w:tc>
      </w:tr>
      <w:tr>
        <w:trPr/>
        <w:tc>
          <w:tcPr>
            <w:tcW w:w="500" w:type="dxa"/>
            <w:vMerge w:val="restart"/>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ascii="Liberation Sans" w:hAnsi="Liberation Sans" w:eastAsia="Liberation Sans"/>
                <w:sz w:val="20"/>
                <w:szCs w:val="20"/>
              </w:rPr>
              <w:t>工作经验</w:t>
            </w:r>
          </w:p>
        </w:tc>
        <w:tc>
          <w:tcPr>
            <w:tcW w:w="3061" w:type="dxa"/>
            <w:gridSpan w:val="2"/>
            <w:tcBorders>
              <w:start w:val="single" w:sz="4" w:space="0" w:color="000000"/>
            </w:tcBorders>
          </w:tcPr>
          <w:p>
            <w:pPr>
              <w:pStyle w:val="TableContents"/>
              <w:bidi w:val="0"/>
              <w:jc w:val="start"/>
              <w:rPr>
                <w:rFonts w:ascii="Liberation Sans" w:hAnsi="Liberation Sans" w:eastAsia="Liberation Sans"/>
                <w:b/>
                <w:bCs/>
                <w:sz w:val="20"/>
                <w:szCs w:val="20"/>
              </w:rPr>
            </w:pPr>
            <w:r>
              <w:rPr>
                <w:rFonts w:eastAsia="Liberation Sans" w:ascii="Liberation Sans" w:hAnsi="Liberation Sans"/>
                <w:b/>
                <w:bCs/>
                <w:sz w:val="20"/>
                <w:szCs w:val="20"/>
              </w:rPr>
              <w:t>2024-01 – 2025-02</w:t>
            </w:r>
          </w:p>
        </w:tc>
        <w:tc>
          <w:tcPr>
            <w:tcW w:w="2974" w:type="dxa"/>
            <w:gridSpan w:val="2"/>
            <w:tcBorders/>
          </w:tcPr>
          <w:p>
            <w:pPr>
              <w:pStyle w:val="TableContents"/>
              <w:bidi w:val="0"/>
              <w:jc w:val="center"/>
              <w:rPr>
                <w:rFonts w:ascii="Liberation Sans" w:hAnsi="Liberation Sans" w:eastAsia="Liberation Sans"/>
                <w:b/>
                <w:bCs/>
                <w:sz w:val="20"/>
                <w:szCs w:val="20"/>
              </w:rPr>
            </w:pPr>
            <w:r>
              <w:rPr>
                <w:rFonts w:eastAsia="Liberation Sans" w:ascii="Liberation Sans" w:hAnsi="Liberation Sans"/>
                <w:b/>
                <w:bCs/>
                <w:sz w:val="20"/>
                <w:szCs w:val="20"/>
              </w:rPr>
              <w:t>Block Harbor</w:t>
            </w:r>
            <w:r>
              <w:rPr>
                <w:rFonts w:ascii="Liberation Sans" w:hAnsi="Liberation Sans" w:eastAsia="Liberation Sans"/>
                <w:b/>
                <w:bCs/>
                <w:sz w:val="20"/>
                <w:szCs w:val="20"/>
              </w:rPr>
              <w:t>网络安全公司</w:t>
            </w:r>
          </w:p>
        </w:tc>
        <w:tc>
          <w:tcPr>
            <w:tcW w:w="3437" w:type="dxa"/>
            <w:gridSpan w:val="2"/>
            <w:tcBorders>
              <w:end w:val="single" w:sz="4" w:space="0" w:color="000000"/>
            </w:tcBorders>
          </w:tcPr>
          <w:p>
            <w:pPr>
              <w:pStyle w:val="TableContents"/>
              <w:bidi w:val="0"/>
              <w:jc w:val="end"/>
              <w:rPr>
                <w:rFonts w:ascii="Liberation Sans" w:hAnsi="Liberation Sans" w:eastAsia="Liberation Sans"/>
                <w:b/>
                <w:bCs/>
                <w:sz w:val="20"/>
                <w:szCs w:val="20"/>
              </w:rPr>
            </w:pPr>
            <w:r>
              <w:rPr>
                <w:rFonts w:ascii="Liberation Sans" w:hAnsi="Liberation Sans" w:eastAsia="Liberation Sans"/>
                <w:b/>
                <w:bCs/>
                <w:sz w:val="20"/>
                <w:szCs w:val="20"/>
              </w:rPr>
              <w:t>全栈开发工程师</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9472" w:type="dxa"/>
            <w:gridSpan w:val="6"/>
            <w:tcBorders>
              <w:start w:val="single" w:sz="4" w:space="0" w:color="000000"/>
              <w:bottom w:val="single" w:sz="4" w:space="0" w:color="000000"/>
              <w:end w:val="single" w:sz="4" w:space="0" w:color="000000"/>
            </w:tcBorders>
          </w:tcPr>
          <w:p>
            <w:pPr>
              <w:pStyle w:val="BodyText"/>
              <w:bidi w:val="0"/>
              <w:spacing w:before="0" w:after="0"/>
              <w:contextualSpacing/>
              <w:jc w:val="start"/>
              <w:rPr>
                <w:rFonts w:ascii="Liberation Sans" w:hAnsi="Liberation Sans" w:eastAsia="Liberation Sans"/>
                <w:sz w:val="20"/>
                <w:szCs w:val="20"/>
              </w:rPr>
            </w:pPr>
            <w:r>
              <w:rPr>
                <w:rFonts w:ascii="Liberation Sans" w:hAnsi="Liberation Sans" w:eastAsia="Liberation Sans"/>
                <w:sz w:val="20"/>
                <w:szCs w:val="20"/>
              </w:rPr>
              <w:t>负责车辆安全工程云平台的前后端开发、测试；该平台为福特</w:t>
            </w:r>
            <w:r>
              <w:rPr>
                <w:rFonts w:ascii="Liberation Sans" w:hAnsi="Liberation Sans" w:eastAsia="Liberation Sans"/>
                <w:sz w:val="20"/>
                <w:szCs w:val="20"/>
              </w:rPr>
              <w:t>、博格华纳等</w:t>
            </w:r>
            <w:r>
              <w:rPr>
                <w:rFonts w:ascii="Liberation Sans" w:hAnsi="Liberation Sans" w:eastAsia="Liberation Sans"/>
                <w:sz w:val="20"/>
                <w:szCs w:val="20"/>
              </w:rPr>
              <w:t>汽车及零部件生产商提供车载接口自动化测试和车辆网络安全工程培训等功能。</w:t>
            </w:r>
          </w:p>
          <w:p>
            <w:pPr>
              <w:pStyle w:val="BodyText"/>
              <w:bidi w:val="0"/>
              <w:spacing w:before="0" w:after="0"/>
              <w:contextualSpacing/>
              <w:jc w:val="start"/>
              <w:rPr>
                <w:rFonts w:ascii="Liberation Sans" w:hAnsi="Liberation Sans" w:eastAsia="Liberation Sans"/>
                <w:sz w:val="20"/>
                <w:szCs w:val="20"/>
              </w:rPr>
            </w:pPr>
            <w:r>
              <w:rPr>
                <w:rFonts w:ascii="Liberation Sans" w:hAnsi="Liberation Sans" w:eastAsia="Liberation Sans"/>
                <w:sz w:val="20"/>
                <w:szCs w:val="20"/>
              </w:rPr>
              <w:t>负责构建</w:t>
            </w:r>
            <w:r>
              <w:rPr>
                <w:rFonts w:eastAsia="Liberation Sans" w:ascii="Liberation Sans" w:hAnsi="Liberation Sans"/>
                <w:sz w:val="20"/>
                <w:szCs w:val="20"/>
              </w:rPr>
              <w:t>Python</w:t>
            </w:r>
            <w:r>
              <w:rPr>
                <w:rFonts w:ascii="Liberation Sans" w:hAnsi="Liberation Sans" w:eastAsia="Liberation Sans"/>
                <w:sz w:val="20"/>
                <w:szCs w:val="20"/>
              </w:rPr>
              <w:t>测试套件，用于通过蓝牙、</w:t>
            </w:r>
            <w:r>
              <w:rPr>
                <w:rFonts w:eastAsia="Liberation Sans" w:ascii="Liberation Sans" w:hAnsi="Liberation Sans"/>
                <w:sz w:val="20"/>
                <w:szCs w:val="20"/>
              </w:rPr>
              <w:t>CAN</w:t>
            </w:r>
            <w:r>
              <w:rPr>
                <w:rFonts w:ascii="Liberation Sans" w:hAnsi="Liberation Sans" w:eastAsia="Liberation Sans"/>
                <w:sz w:val="20"/>
                <w:szCs w:val="20"/>
              </w:rPr>
              <w:t>、以太网、</w:t>
            </w:r>
            <w:r>
              <w:rPr>
                <w:rFonts w:eastAsia="Liberation Sans" w:ascii="Liberation Sans" w:hAnsi="Liberation Sans"/>
                <w:sz w:val="20"/>
                <w:szCs w:val="20"/>
              </w:rPr>
              <w:t>USB</w:t>
            </w:r>
            <w:r>
              <w:rPr>
                <w:rFonts w:ascii="Liberation Sans" w:hAnsi="Liberation Sans" w:eastAsia="Liberation Sans"/>
                <w:sz w:val="20"/>
                <w:szCs w:val="20"/>
              </w:rPr>
              <w:t>和</w:t>
            </w:r>
            <w:r>
              <w:rPr>
                <w:rFonts w:eastAsia="Liberation Sans" w:ascii="Liberation Sans" w:hAnsi="Liberation Sans"/>
                <w:sz w:val="20"/>
                <w:szCs w:val="20"/>
              </w:rPr>
              <w:t>WiFi</w:t>
            </w:r>
            <w:r>
              <w:rPr>
                <w:rFonts w:ascii="Liberation Sans" w:hAnsi="Liberation Sans" w:eastAsia="Liberation Sans"/>
                <w:sz w:val="20"/>
                <w:szCs w:val="20"/>
              </w:rPr>
              <w:t>接口进行自动化车辆渗透测试。</w:t>
            </w:r>
          </w:p>
        </w:tc>
      </w:tr>
      <w:tr>
        <w:trPr/>
        <w:tc>
          <w:tcPr>
            <w:tcW w:w="500" w:type="dxa"/>
            <w:vMerge w:val="restart"/>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ascii="Liberation Sans" w:hAnsi="Liberation Sans" w:eastAsia="Liberation Sans"/>
                <w:sz w:val="20"/>
                <w:szCs w:val="20"/>
              </w:rPr>
              <w:t>研究经验</w:t>
            </w:r>
          </w:p>
        </w:tc>
        <w:tc>
          <w:tcPr>
            <w:tcW w:w="3061" w:type="dxa"/>
            <w:gridSpan w:val="2"/>
            <w:tcBorders>
              <w:start w:val="single" w:sz="4" w:space="0" w:color="000000"/>
            </w:tcBorders>
          </w:tcPr>
          <w:p>
            <w:pPr>
              <w:pStyle w:val="BodyText"/>
              <w:bidi w:val="0"/>
              <w:spacing w:before="0" w:after="0"/>
              <w:contextualSpacing/>
              <w:jc w:val="start"/>
              <w:rPr>
                <w:rFonts w:ascii="Liberation Sans" w:hAnsi="Liberation Sans" w:eastAsia="Liberation Sans"/>
                <w:b/>
                <w:bCs/>
                <w:sz w:val="20"/>
                <w:szCs w:val="20"/>
              </w:rPr>
            </w:pPr>
            <w:r>
              <w:rPr>
                <w:rFonts w:eastAsia="Liberation Sans" w:ascii="Liberation Sans" w:hAnsi="Liberation Sans"/>
                <w:b/>
                <w:bCs/>
                <w:sz w:val="20"/>
                <w:szCs w:val="20"/>
              </w:rPr>
              <w:t>2023-06 – 2023-09</w:t>
            </w:r>
          </w:p>
        </w:tc>
        <w:tc>
          <w:tcPr>
            <w:tcW w:w="2974" w:type="dxa"/>
            <w:gridSpan w:val="2"/>
            <w:tcBorders/>
          </w:tcPr>
          <w:p>
            <w:pPr>
              <w:pStyle w:val="BodyText"/>
              <w:bidi w:val="0"/>
              <w:spacing w:before="0" w:after="0"/>
              <w:contextualSpacing/>
              <w:jc w:val="center"/>
              <w:rPr>
                <w:rFonts w:ascii="Liberation Sans" w:hAnsi="Liberation Sans" w:eastAsia="Liberation Sans"/>
                <w:b/>
                <w:bCs/>
                <w:sz w:val="20"/>
                <w:szCs w:val="20"/>
              </w:rPr>
            </w:pPr>
            <w:r>
              <w:rPr>
                <w:rFonts w:ascii="Liberation Sans" w:hAnsi="Liberation Sans" w:eastAsia="Liberation Sans"/>
                <w:b/>
                <w:bCs/>
                <w:sz w:val="20"/>
                <w:szCs w:val="20"/>
              </w:rPr>
              <w:t>折射网络</w:t>
            </w:r>
          </w:p>
        </w:tc>
        <w:tc>
          <w:tcPr>
            <w:tcW w:w="3437" w:type="dxa"/>
            <w:gridSpan w:val="2"/>
            <w:tcBorders>
              <w:end w:val="single" w:sz="4" w:space="0" w:color="000000"/>
            </w:tcBorders>
          </w:tcPr>
          <w:p>
            <w:pPr>
              <w:pStyle w:val="BodyText"/>
              <w:bidi w:val="0"/>
              <w:spacing w:before="0" w:after="0"/>
              <w:contextualSpacing/>
              <w:jc w:val="end"/>
              <w:rPr>
                <w:rFonts w:ascii="Liberation Sans" w:hAnsi="Liberation Sans" w:eastAsia="Liberation Sans"/>
                <w:b/>
                <w:bCs/>
                <w:sz w:val="20"/>
                <w:szCs w:val="20"/>
              </w:rPr>
            </w:pPr>
            <w:r>
              <w:rPr>
                <w:rFonts w:ascii="Liberation Sans" w:hAnsi="Liberation Sans" w:eastAsia="Liberation Sans"/>
                <w:b/>
                <w:bCs/>
                <w:sz w:val="20"/>
                <w:szCs w:val="20"/>
              </w:rPr>
              <w:t>研究助理</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9472" w:type="dxa"/>
            <w:gridSpan w:val="6"/>
            <w:tcBorders>
              <w:start w:val="single" w:sz="4" w:space="0" w:color="000000"/>
              <w:bottom w:val="single" w:sz="4" w:space="0" w:color="000000"/>
              <w:end w:val="single" w:sz="4" w:space="0" w:color="000000"/>
            </w:tcBorders>
          </w:tcPr>
          <w:p>
            <w:pPr>
              <w:pStyle w:val="BodyText"/>
              <w:bidi w:val="0"/>
              <w:spacing w:before="0" w:after="0"/>
              <w:contextualSpacing/>
              <w:jc w:val="start"/>
              <w:rPr>
                <w:rFonts w:ascii="Liberation Sans" w:hAnsi="Liberation Sans" w:eastAsia="Liberation Sans"/>
                <w:sz w:val="20"/>
                <w:szCs w:val="20"/>
              </w:rPr>
            </w:pPr>
            <w:r>
              <w:rPr>
                <w:rFonts w:ascii="Liberation Sans" w:hAnsi="Liberation Sans" w:eastAsia="Liberation Sans"/>
                <w:sz w:val="20"/>
                <w:szCs w:val="20"/>
              </w:rPr>
              <w:t>与多所大学的研究人员合作，负责使用</w:t>
            </w:r>
            <w:r>
              <w:rPr>
                <w:rFonts w:eastAsia="Liberation Sans" w:ascii="Liberation Sans" w:hAnsi="Liberation Sans"/>
                <w:sz w:val="20"/>
                <w:szCs w:val="20"/>
              </w:rPr>
              <w:t>Go</w:t>
            </w:r>
            <w:r>
              <w:rPr>
                <w:rFonts w:ascii="Liberation Sans" w:hAnsi="Liberation Sans" w:eastAsia="Liberation Sans"/>
                <w:sz w:val="20"/>
                <w:szCs w:val="20"/>
              </w:rPr>
              <w:t>和</w:t>
            </w:r>
            <w:r>
              <w:rPr>
                <w:rFonts w:eastAsia="Liberation Sans" w:ascii="Liberation Sans" w:hAnsi="Liberation Sans"/>
                <w:sz w:val="20"/>
                <w:szCs w:val="20"/>
              </w:rPr>
              <w:t>C++</w:t>
            </w:r>
            <w:r>
              <w:rPr>
                <w:rFonts w:ascii="Liberation Sans" w:hAnsi="Liberation Sans" w:eastAsia="Liberation Sans"/>
                <w:sz w:val="20"/>
                <w:szCs w:val="20"/>
              </w:rPr>
              <w:t>共同开发了一种格式转换加密</w:t>
            </w:r>
            <w:r>
              <w:rPr>
                <w:rFonts w:eastAsia="Liberation Sans" w:ascii="Liberation Sans" w:hAnsi="Liberation Sans"/>
                <w:sz w:val="20"/>
                <w:szCs w:val="20"/>
              </w:rPr>
              <w:t>(</w:t>
            </w:r>
            <w:r>
              <w:rPr>
                <w:rFonts w:eastAsia="Liberation Sans" w:ascii="Liberation Sans" w:hAnsi="Liberation Sans"/>
                <w:sz w:val="20"/>
                <w:szCs w:val="20"/>
              </w:rPr>
              <w:t>FTE</w:t>
            </w:r>
            <w:r>
              <w:rPr>
                <w:rFonts w:eastAsia="Liberation Sans" w:ascii="Liberation Sans" w:hAnsi="Liberation Sans"/>
                <w:sz w:val="20"/>
                <w:szCs w:val="20"/>
              </w:rPr>
              <w:t>)</w:t>
            </w:r>
            <w:r>
              <w:rPr>
                <w:rFonts w:ascii="Liberation Sans" w:hAnsi="Liberation Sans" w:eastAsia="Liberation Sans"/>
                <w:sz w:val="20"/>
                <w:szCs w:val="20"/>
              </w:rPr>
              <w:t>算法</w:t>
            </w:r>
            <w:r>
              <w:rPr>
                <w:rFonts w:ascii="Liberation Sans" w:hAnsi="Liberation Sans" w:eastAsia="Liberation Sans"/>
                <w:sz w:val="20"/>
                <w:szCs w:val="20"/>
              </w:rPr>
              <w:t>。</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3061" w:type="dxa"/>
            <w:gridSpan w:val="2"/>
            <w:tcBorders>
              <w:start w:val="single" w:sz="4" w:space="0" w:color="000000"/>
            </w:tcBorders>
          </w:tcPr>
          <w:p>
            <w:pPr>
              <w:pStyle w:val="TableContents"/>
              <w:bidi w:val="0"/>
              <w:jc w:val="start"/>
              <w:rPr>
                <w:rFonts w:ascii="Liberation Sans" w:hAnsi="Liberation Sans" w:eastAsia="Liberation Sans"/>
                <w:b/>
                <w:bCs/>
                <w:sz w:val="20"/>
                <w:szCs w:val="20"/>
              </w:rPr>
            </w:pPr>
            <w:r>
              <w:rPr>
                <w:rFonts w:eastAsia="Liberation Sans" w:ascii="Liberation Sans" w:hAnsi="Liberation Sans"/>
                <w:b/>
                <w:bCs/>
                <w:sz w:val="20"/>
                <w:szCs w:val="20"/>
              </w:rPr>
              <w:t>2023-03</w:t>
            </w:r>
          </w:p>
        </w:tc>
        <w:tc>
          <w:tcPr>
            <w:tcW w:w="2974" w:type="dxa"/>
            <w:gridSpan w:val="2"/>
            <w:tcBorders/>
          </w:tcPr>
          <w:p>
            <w:pPr>
              <w:pStyle w:val="TableContents"/>
              <w:bidi w:val="0"/>
              <w:jc w:val="center"/>
              <w:rPr>
                <w:rFonts w:ascii="Liberation Sans" w:hAnsi="Liberation Sans" w:eastAsia="Liberation Sans"/>
                <w:b/>
                <w:bCs/>
                <w:sz w:val="20"/>
                <w:szCs w:val="20"/>
              </w:rPr>
            </w:pPr>
            <w:r>
              <w:rPr>
                <w:rFonts w:eastAsia="Liberation Sans" w:ascii="Liberation Sans" w:hAnsi="Liberation Sans"/>
                <w:b/>
                <w:bCs/>
                <w:sz w:val="20"/>
                <w:szCs w:val="20"/>
              </w:rPr>
              <w:t>WolvCTF 2023</w:t>
            </w:r>
          </w:p>
        </w:tc>
        <w:tc>
          <w:tcPr>
            <w:tcW w:w="3437" w:type="dxa"/>
            <w:gridSpan w:val="2"/>
            <w:tcBorders>
              <w:end w:val="single" w:sz="4" w:space="0" w:color="000000"/>
            </w:tcBorders>
          </w:tcPr>
          <w:p>
            <w:pPr>
              <w:pStyle w:val="TableContents"/>
              <w:bidi w:val="0"/>
              <w:jc w:val="end"/>
              <w:rPr>
                <w:rFonts w:ascii="Liberation Sans" w:hAnsi="Liberation Sans" w:eastAsia="Liberation Sans"/>
              </w:rPr>
            </w:pPr>
            <w:r>
              <w:rPr>
                <w:rStyle w:val="Strong"/>
                <w:rFonts w:eastAsia="Liberation Sans" w:ascii="Liberation Sans" w:hAnsi="Liberation Sans"/>
                <w:sz w:val="20"/>
                <w:szCs w:val="20"/>
              </w:rPr>
              <w:t xml:space="preserve">CTF </w:t>
            </w:r>
            <w:r>
              <w:rPr>
                <w:rStyle w:val="Strong"/>
                <w:rFonts w:ascii="Liberation Sans" w:hAnsi="Liberation Sans" w:eastAsia="Liberation Sans"/>
                <w:sz w:val="20"/>
                <w:szCs w:val="20"/>
              </w:rPr>
              <w:t>挑战作者</w:t>
            </w:r>
            <w:r>
              <w:rPr>
                <w:rStyle w:val="Strong"/>
                <w:rFonts w:eastAsia="Liberation Sans" w:ascii="Liberation Sans" w:hAnsi="Liberation Sans"/>
                <w:sz w:val="20"/>
                <w:szCs w:val="20"/>
              </w:rPr>
              <w:t>/</w:t>
            </w:r>
            <w:r>
              <w:rPr>
                <w:rStyle w:val="Strong"/>
                <w:rFonts w:ascii="Liberation Sans" w:hAnsi="Liberation Sans" w:eastAsia="Liberation Sans"/>
                <w:sz w:val="20"/>
                <w:szCs w:val="20"/>
              </w:rPr>
              <w:t>评审</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9472" w:type="dxa"/>
            <w:gridSpan w:val="6"/>
            <w:tcBorders>
              <w:start w:val="single" w:sz="4" w:space="0" w:color="000000"/>
              <w:bottom w:val="single" w:sz="4" w:space="0" w:color="000000"/>
              <w:end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与另外</w:t>
            </w:r>
            <w:r>
              <w:rPr>
                <w:rFonts w:eastAsia="Liberation Sans" w:ascii="Liberation Sans" w:hAnsi="Liberation Sans"/>
                <w:sz w:val="20"/>
                <w:szCs w:val="20"/>
              </w:rPr>
              <w:t>11</w:t>
            </w:r>
            <w:r>
              <w:rPr>
                <w:rFonts w:ascii="Liberation Sans" w:hAnsi="Liberation Sans" w:eastAsia="Liberation Sans"/>
                <w:sz w:val="20"/>
                <w:szCs w:val="20"/>
              </w:rPr>
              <w:t>名团队成员合作，组织了密歇根大学的网络安全</w:t>
            </w:r>
            <w:r>
              <w:rPr>
                <w:rFonts w:eastAsia="Liberation Sans" w:ascii="Liberation Sans" w:hAnsi="Liberation Sans"/>
                <w:sz w:val="20"/>
                <w:szCs w:val="20"/>
              </w:rPr>
              <w:t>/</w:t>
            </w:r>
            <w:r>
              <w:rPr>
                <w:rFonts w:ascii="Liberation Sans" w:hAnsi="Liberation Sans" w:eastAsia="Liberation Sans"/>
                <w:sz w:val="20"/>
                <w:szCs w:val="20"/>
              </w:rPr>
              <w:t>密码学夺旗</w:t>
            </w:r>
            <w:r>
              <w:rPr>
                <w:rFonts w:eastAsia="Liberation Sans" w:ascii="Liberation Sans" w:hAnsi="Liberation Sans"/>
                <w:sz w:val="20"/>
                <w:szCs w:val="20"/>
              </w:rPr>
              <w:t>(CTF)</w:t>
            </w:r>
            <w:r>
              <w:rPr>
                <w:rFonts w:ascii="Liberation Sans" w:hAnsi="Liberation Sans" w:eastAsia="Liberation Sans"/>
                <w:sz w:val="20"/>
                <w:szCs w:val="20"/>
              </w:rPr>
              <w:t>比赛</w:t>
            </w:r>
            <w:r>
              <w:rPr>
                <w:rFonts w:ascii="Liberation Sans" w:hAnsi="Liberation Sans" w:eastAsia="Liberation Sans"/>
                <w:sz w:val="20"/>
                <w:szCs w:val="20"/>
              </w:rPr>
              <w:t>。</w:t>
            </w:r>
          </w:p>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负责设计基于</w:t>
            </w:r>
            <w:r>
              <w:rPr>
                <w:rFonts w:eastAsia="Liberation Sans" w:ascii="Liberation Sans" w:hAnsi="Liberation Sans"/>
                <w:sz w:val="20"/>
                <w:szCs w:val="20"/>
              </w:rPr>
              <w:t>Diffie-Hellman</w:t>
            </w:r>
            <w:r>
              <w:rPr>
                <w:rFonts w:ascii="Liberation Sans" w:hAnsi="Liberation Sans" w:eastAsia="Liberation Sans"/>
                <w:sz w:val="20"/>
                <w:szCs w:val="20"/>
              </w:rPr>
              <w:t>在特定乘法群上的弱点的中等难度密码学挑战</w:t>
            </w:r>
            <w:r>
              <w:rPr>
                <w:rFonts w:ascii="Liberation Sans" w:hAnsi="Liberation Sans" w:eastAsia="Liberation Sans"/>
                <w:sz w:val="20"/>
                <w:szCs w:val="20"/>
              </w:rPr>
              <w:t>。</w:t>
            </w:r>
          </w:p>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负责审核并验证</w:t>
            </w:r>
            <w:r>
              <w:rPr>
                <w:rFonts w:eastAsia="Liberation Sans" w:ascii="Liberation Sans" w:hAnsi="Liberation Sans"/>
                <w:sz w:val="20"/>
                <w:szCs w:val="20"/>
              </w:rPr>
              <w:t>CTF</w:t>
            </w:r>
            <w:r>
              <w:rPr>
                <w:rFonts w:ascii="Liberation Sans" w:hAnsi="Liberation Sans" w:eastAsia="Liberation Sans"/>
                <w:sz w:val="20"/>
                <w:szCs w:val="20"/>
              </w:rPr>
              <w:t>活动中的其他挑战</w:t>
            </w:r>
            <w:r>
              <w:rPr>
                <w:rFonts w:ascii="Liberation Sans" w:hAnsi="Liberation Sans" w:eastAsia="Liberation Sans"/>
                <w:sz w:val="20"/>
                <w:szCs w:val="20"/>
              </w:rPr>
              <w:t>。</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3061" w:type="dxa"/>
            <w:gridSpan w:val="2"/>
            <w:tcBorders>
              <w:start w:val="single" w:sz="4" w:space="0" w:color="000000"/>
            </w:tcBorders>
          </w:tcPr>
          <w:p>
            <w:pPr>
              <w:pStyle w:val="TableContents"/>
              <w:bidi w:val="0"/>
              <w:jc w:val="start"/>
              <w:rPr>
                <w:rFonts w:ascii="Liberation Sans" w:hAnsi="Liberation Sans" w:eastAsia="Liberation Sans"/>
                <w:b/>
                <w:bCs/>
                <w:sz w:val="20"/>
                <w:szCs w:val="20"/>
              </w:rPr>
            </w:pPr>
            <w:r>
              <w:rPr>
                <w:rFonts w:eastAsia="Liberation Sans" w:ascii="Liberation Sans" w:hAnsi="Liberation Sans"/>
                <w:b/>
                <w:bCs/>
                <w:sz w:val="20"/>
                <w:szCs w:val="20"/>
              </w:rPr>
              <w:t>2022-01 – 2022-06</w:t>
            </w:r>
          </w:p>
        </w:tc>
        <w:tc>
          <w:tcPr>
            <w:tcW w:w="2974" w:type="dxa"/>
            <w:gridSpan w:val="2"/>
            <w:tcBorders/>
          </w:tcPr>
          <w:p>
            <w:pPr>
              <w:pStyle w:val="Normal"/>
              <w:bidi w:val="0"/>
              <w:jc w:val="center"/>
              <w:rPr>
                <w:rFonts w:ascii="Liberation Sans" w:hAnsi="Liberation Sans" w:eastAsia="Liberation Sans"/>
                <w:b/>
                <w:bCs/>
                <w:sz w:val="20"/>
                <w:szCs w:val="20"/>
              </w:rPr>
            </w:pPr>
            <w:r>
              <w:rPr>
                <w:rFonts w:ascii="Liberation Sans" w:hAnsi="Liberation Sans" w:eastAsia="Liberation Sans"/>
                <w:b/>
                <w:bCs/>
                <w:sz w:val="20"/>
                <w:szCs w:val="20"/>
              </w:rPr>
              <w:t>非线性同余生成器</w:t>
            </w:r>
          </w:p>
        </w:tc>
        <w:tc>
          <w:tcPr>
            <w:tcW w:w="3437" w:type="dxa"/>
            <w:gridSpan w:val="2"/>
            <w:tcBorders>
              <w:end w:val="single" w:sz="4" w:space="0" w:color="000000"/>
            </w:tcBorders>
          </w:tcPr>
          <w:p>
            <w:pPr>
              <w:pStyle w:val="Normal"/>
              <w:bidi w:val="0"/>
              <w:jc w:val="end"/>
              <w:rPr>
                <w:rFonts w:ascii="Liberation Sans" w:hAnsi="Liberation Sans" w:eastAsia="Liberation Sans"/>
                <w:b/>
                <w:bCs/>
                <w:sz w:val="20"/>
                <w:szCs w:val="20"/>
              </w:rPr>
            </w:pPr>
            <w:r>
              <w:rPr>
                <w:rFonts w:ascii="Liberation Sans" w:hAnsi="Liberation Sans" w:eastAsia="Liberation Sans"/>
                <w:b/>
                <w:bCs/>
                <w:sz w:val="20"/>
                <w:szCs w:val="20"/>
              </w:rPr>
              <w:t>研究负责人</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9472" w:type="dxa"/>
            <w:gridSpan w:val="6"/>
            <w:tcBorders>
              <w:start w:val="single" w:sz="4" w:space="0" w:color="000000"/>
              <w:bottom w:val="single" w:sz="4" w:space="0" w:color="000000"/>
              <w:end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带领</w:t>
            </w:r>
            <w:r>
              <w:rPr>
                <w:rFonts w:eastAsia="Liberation Sans" w:ascii="Liberation Sans" w:hAnsi="Liberation Sans"/>
                <w:sz w:val="20"/>
                <w:szCs w:val="20"/>
              </w:rPr>
              <w:t>4</w:t>
            </w:r>
            <w:r>
              <w:rPr>
                <w:rFonts w:ascii="Liberation Sans" w:hAnsi="Liberation Sans" w:eastAsia="Liberation Sans"/>
                <w:sz w:val="20"/>
                <w:szCs w:val="20"/>
              </w:rPr>
              <w:t>名研究人员团队，设计了一种改进的同余随机数生成器算法</w:t>
            </w:r>
            <w:r>
              <w:rPr>
                <w:rFonts w:ascii="Liberation Sans" w:hAnsi="Liberation Sans" w:eastAsia="Liberation Sans"/>
                <w:sz w:val="20"/>
                <w:szCs w:val="20"/>
              </w:rPr>
              <w:t>，以较低的性能成本消除了线性同余生成器的许多弱点</w:t>
            </w:r>
            <w:r>
              <w:rPr>
                <w:rFonts w:eastAsia="Liberation Sans" w:ascii="Liberation Sans" w:hAnsi="Liberation Sans"/>
                <w:sz w:val="20"/>
                <w:szCs w:val="20"/>
              </w:rPr>
              <w:tab/>
            </w:r>
            <w:r>
              <w:rPr>
                <w:rFonts w:ascii="Liberation Sans" w:hAnsi="Liberation Sans" w:eastAsia="Liberation Sans"/>
                <w:sz w:val="20"/>
                <w:szCs w:val="20"/>
              </w:rPr>
              <w:t>。</w:t>
            </w:r>
          </w:p>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 xml:space="preserve">该算法在 </w:t>
            </w:r>
            <w:r>
              <w:rPr>
                <w:rFonts w:eastAsia="Liberation Sans" w:ascii="Liberation Sans" w:hAnsi="Liberation Sans"/>
                <w:sz w:val="20"/>
                <w:szCs w:val="20"/>
              </w:rPr>
              <w:t xml:space="preserve">Dieharder </w:t>
            </w:r>
            <w:r>
              <w:rPr>
                <w:rFonts w:ascii="Liberation Sans" w:hAnsi="Liberation Sans" w:eastAsia="Liberation Sans"/>
                <w:sz w:val="20"/>
                <w:szCs w:val="20"/>
              </w:rPr>
              <w:t xml:space="preserve">和 </w:t>
            </w:r>
            <w:r>
              <w:rPr>
                <w:rFonts w:eastAsia="Liberation Sans" w:ascii="Liberation Sans" w:hAnsi="Liberation Sans"/>
                <w:sz w:val="20"/>
                <w:szCs w:val="20"/>
              </w:rPr>
              <w:t xml:space="preserve">TestU01 </w:t>
            </w:r>
            <w:r>
              <w:rPr>
                <w:rFonts w:ascii="Liberation Sans" w:hAnsi="Liberation Sans" w:eastAsia="Liberation Sans"/>
                <w:sz w:val="20"/>
                <w:szCs w:val="20"/>
              </w:rPr>
              <w:t>随机性测试套件中表现出显著改进</w:t>
            </w:r>
            <w:r>
              <w:rPr>
                <w:rFonts w:ascii="Liberation Sans" w:hAnsi="Liberation Sans" w:eastAsia="Liberation Sans"/>
                <w:sz w:val="20"/>
                <w:szCs w:val="20"/>
              </w:rPr>
              <w:t>，并</w:t>
            </w:r>
            <w:r>
              <w:rPr>
                <w:rFonts w:ascii="Liberation Sans" w:hAnsi="Liberation Sans" w:eastAsia="Liberation Sans"/>
                <w:sz w:val="20"/>
                <w:szCs w:val="20"/>
              </w:rPr>
              <w:t>增加了逆向工程内部状态和递归函数参数的难度</w:t>
            </w:r>
            <w:r>
              <w:rPr>
                <w:rFonts w:ascii="Liberation Sans" w:hAnsi="Liberation Sans" w:eastAsia="Liberation Sans"/>
                <w:sz w:val="20"/>
                <w:szCs w:val="20"/>
              </w:rPr>
              <w:t>。</w:t>
            </w:r>
          </w:p>
        </w:tc>
      </w:tr>
      <w:tr>
        <w:trPr/>
        <w:tc>
          <w:tcPr>
            <w:tcW w:w="500" w:type="dxa"/>
            <w:vMerge w:val="restart"/>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ascii="Liberation Sans" w:hAnsi="Liberation Sans" w:eastAsia="Liberation Sans"/>
                <w:sz w:val="20"/>
                <w:szCs w:val="20"/>
              </w:rPr>
              <w:t>个人项目</w:t>
            </w:r>
          </w:p>
        </w:tc>
        <w:tc>
          <w:tcPr>
            <w:tcW w:w="3061" w:type="dxa"/>
            <w:gridSpan w:val="2"/>
            <w:tcBorders>
              <w:start w:val="single" w:sz="4" w:space="0" w:color="000000"/>
            </w:tcBorders>
          </w:tcPr>
          <w:p>
            <w:pPr>
              <w:pStyle w:val="TableContents"/>
              <w:bidi w:val="0"/>
              <w:jc w:val="start"/>
              <w:rPr>
                <w:rFonts w:ascii="Liberation Sans" w:hAnsi="Liberation Sans" w:eastAsia="Liberation Sans"/>
                <w:b/>
                <w:bCs/>
                <w:sz w:val="20"/>
                <w:szCs w:val="20"/>
              </w:rPr>
            </w:pPr>
            <w:r>
              <w:rPr>
                <w:rFonts w:eastAsia="Liberation Sans" w:ascii="Liberation Sans" w:hAnsi="Liberation Sans"/>
                <w:b/>
                <w:bCs/>
                <w:sz w:val="20"/>
                <w:szCs w:val="20"/>
              </w:rPr>
              <w:t>2024-04 – 2024-08</w:t>
            </w:r>
          </w:p>
        </w:tc>
        <w:tc>
          <w:tcPr>
            <w:tcW w:w="2974" w:type="dxa"/>
            <w:gridSpan w:val="2"/>
            <w:tcBorders/>
          </w:tcPr>
          <w:p>
            <w:pPr>
              <w:pStyle w:val="TableContents"/>
              <w:bidi w:val="0"/>
              <w:jc w:val="center"/>
              <w:rPr>
                <w:rFonts w:ascii="Liberation Sans" w:hAnsi="Liberation Sans" w:eastAsia="Liberation Sans"/>
                <w:b/>
                <w:bCs/>
                <w:sz w:val="20"/>
                <w:szCs w:val="20"/>
              </w:rPr>
            </w:pPr>
            <w:r>
              <w:rPr>
                <w:rFonts w:eastAsia="Liberation Sans" w:ascii="Liberation Sans" w:hAnsi="Liberation Sans"/>
                <w:b/>
                <w:bCs/>
                <w:sz w:val="20"/>
                <w:szCs w:val="20"/>
              </w:rPr>
              <w:t>128</w:t>
            </w:r>
            <w:r>
              <w:rPr>
                <w:rFonts w:ascii="Liberation Sans" w:hAnsi="Liberation Sans" w:eastAsia="Liberation Sans"/>
                <w:b/>
                <w:bCs/>
                <w:sz w:val="20"/>
                <w:szCs w:val="20"/>
              </w:rPr>
              <w:t>位</w:t>
            </w:r>
            <w:r>
              <w:rPr>
                <w:rFonts w:eastAsia="Liberation Sans" w:ascii="Liberation Sans" w:hAnsi="Liberation Sans"/>
                <w:b/>
                <w:bCs/>
                <w:sz w:val="20"/>
                <w:szCs w:val="20"/>
              </w:rPr>
              <w:t>LFSR</w:t>
            </w:r>
            <w:r>
              <w:rPr>
                <w:rFonts w:ascii="Liberation Sans" w:hAnsi="Liberation Sans" w:eastAsia="Liberation Sans"/>
                <w:b/>
                <w:bCs/>
                <w:sz w:val="20"/>
                <w:szCs w:val="20"/>
              </w:rPr>
              <w:t>生成器</w:t>
            </w:r>
          </w:p>
        </w:tc>
        <w:tc>
          <w:tcPr>
            <w:tcW w:w="3437" w:type="dxa"/>
            <w:gridSpan w:val="2"/>
            <w:tcBorders>
              <w:end w:val="single" w:sz="4" w:space="0" w:color="000000"/>
            </w:tcBorders>
          </w:tcPr>
          <w:p>
            <w:pPr>
              <w:pStyle w:val="TableContents"/>
              <w:bidi w:val="0"/>
              <w:jc w:val="end"/>
              <w:rPr>
                <w:rFonts w:ascii="Liberation Sans" w:hAnsi="Liberation Sans" w:eastAsia="Liberation Sans"/>
                <w:b/>
                <w:bCs/>
                <w:sz w:val="20"/>
                <w:szCs w:val="20"/>
              </w:rPr>
            </w:pPr>
            <w:r>
              <w:rPr>
                <w:rFonts w:ascii="Liberation Sans" w:hAnsi="Liberation Sans" w:eastAsia="Liberation Sans"/>
                <w:b/>
                <w:bCs/>
                <w:sz w:val="20"/>
                <w:szCs w:val="20"/>
              </w:rPr>
              <w:t>开发者</w:t>
            </w:r>
          </w:p>
        </w:tc>
      </w:tr>
      <w:tr>
        <w:trPr/>
        <w:tc>
          <w:tcPr>
            <w:tcW w:w="500" w:type="dxa"/>
            <w:vMerge w:val="continue"/>
            <w:tcBorders>
              <w:start w:val="single" w:sz="4" w:space="0" w:color="000000"/>
              <w:bottom w:val="single" w:sz="4" w:space="0" w:color="000000"/>
            </w:tcBorders>
          </w:tcPr>
          <w:p>
            <w:pPr>
              <w:pStyle w:val="TableContents"/>
              <w:bidi w:val="0"/>
              <w:jc w:val="center"/>
              <w:rPr>
                <w:rFonts w:ascii="Liberation Sans" w:hAnsi="Liberation Sans" w:eastAsia="Liberation Sans"/>
                <w:sz w:val="20"/>
                <w:szCs w:val="20"/>
              </w:rPr>
            </w:pPr>
            <w:r>
              <w:rPr>
                <w:rFonts w:eastAsia="Liberation Sans" w:ascii="Liberation Sans" w:hAnsi="Liberation Sans"/>
                <w:sz w:val="20"/>
                <w:szCs w:val="20"/>
              </w:rPr>
            </w:r>
          </w:p>
        </w:tc>
        <w:tc>
          <w:tcPr>
            <w:tcW w:w="9472" w:type="dxa"/>
            <w:gridSpan w:val="6"/>
            <w:tcBorders>
              <w:start w:val="single" w:sz="4" w:space="0" w:color="000000"/>
              <w:bottom w:val="single" w:sz="4" w:space="0" w:color="000000"/>
              <w:end w:val="single" w:sz="4" w:space="0" w:color="000000"/>
            </w:tcBorders>
          </w:tcPr>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使用加法链式指数法高效生成和验证本原多项式</w:t>
            </w:r>
            <w:r>
              <w:rPr>
                <w:rFonts w:ascii="Liberation Sans" w:hAnsi="Liberation Sans" w:eastAsia="Liberation Sans"/>
                <w:sz w:val="20"/>
                <w:szCs w:val="20"/>
              </w:rPr>
              <w:t>，用于控制线性反馈移位寄存器</w:t>
            </w:r>
            <w:r>
              <w:rPr>
                <w:rFonts w:eastAsia="Liberation Sans" w:ascii="Liberation Sans" w:hAnsi="Liberation Sans"/>
                <w:sz w:val="20"/>
                <w:szCs w:val="20"/>
              </w:rPr>
              <w:t>(LFSR)</w:t>
            </w:r>
            <w:r>
              <w:rPr>
                <w:rFonts w:ascii="Liberation Sans" w:hAnsi="Liberation Sans" w:eastAsia="Liberation Sans"/>
                <w:sz w:val="20"/>
                <w:szCs w:val="20"/>
              </w:rPr>
              <w:t>。</w:t>
            </w:r>
          </w:p>
          <w:p>
            <w:pPr>
              <w:pStyle w:val="TableContents"/>
              <w:bidi w:val="0"/>
              <w:jc w:val="start"/>
              <w:rPr>
                <w:rFonts w:ascii="Liberation Sans" w:hAnsi="Liberation Sans" w:eastAsia="Liberation Sans"/>
                <w:sz w:val="20"/>
                <w:szCs w:val="20"/>
              </w:rPr>
            </w:pPr>
            <w:r>
              <w:rPr>
                <w:rFonts w:ascii="Liberation Sans" w:hAnsi="Liberation Sans" w:eastAsia="Liberation Sans"/>
                <w:sz w:val="20"/>
                <w:szCs w:val="20"/>
              </w:rPr>
              <w:t>通过</w:t>
            </w:r>
            <w:r>
              <w:rPr>
                <w:rFonts w:eastAsia="Liberation Sans" w:ascii="Liberation Sans" w:hAnsi="Liberation Sans"/>
                <w:sz w:val="20"/>
                <w:szCs w:val="20"/>
              </w:rPr>
              <w:t>Intel Intrinsics</w:t>
            </w:r>
            <w:r>
              <w:rPr>
                <w:rFonts w:ascii="Liberation Sans" w:hAnsi="Liberation Sans" w:eastAsia="Liberation Sans"/>
                <w:sz w:val="20"/>
                <w:szCs w:val="20"/>
              </w:rPr>
              <w:t>，将</w:t>
            </w:r>
            <w:r>
              <w:rPr>
                <w:rFonts w:eastAsia="Liberation Sans" w:ascii="Liberation Sans" w:hAnsi="Liberation Sans"/>
                <w:sz w:val="20"/>
                <w:szCs w:val="20"/>
              </w:rPr>
              <w:t>LFSR</w:t>
            </w:r>
            <w:r>
              <w:rPr>
                <w:rFonts w:ascii="Liberation Sans" w:hAnsi="Liberation Sans" w:eastAsia="Liberation Sans"/>
                <w:sz w:val="20"/>
                <w:szCs w:val="20"/>
              </w:rPr>
              <w:t>逻辑优化为</w:t>
            </w:r>
            <w:r>
              <w:rPr>
                <w:rFonts w:eastAsia="Liberation Sans" w:ascii="Liberation Sans" w:hAnsi="Liberation Sans"/>
                <w:sz w:val="20"/>
                <w:szCs w:val="20"/>
              </w:rPr>
              <w:t>3</w:t>
            </w:r>
            <w:r>
              <w:rPr>
                <w:rFonts w:ascii="Liberation Sans" w:hAnsi="Liberation Sans" w:eastAsia="Liberation Sans"/>
                <w:sz w:val="20"/>
                <w:szCs w:val="20"/>
              </w:rPr>
              <w:t>条指令，每次生成</w:t>
            </w:r>
            <w:r>
              <w:rPr>
                <w:rFonts w:eastAsia="Liberation Sans" w:ascii="Liberation Sans" w:hAnsi="Liberation Sans"/>
                <w:sz w:val="20"/>
                <w:szCs w:val="20"/>
              </w:rPr>
              <w:t>64</w:t>
            </w:r>
            <w:r>
              <w:rPr>
                <w:rFonts w:ascii="Liberation Sans" w:hAnsi="Liberation Sans" w:eastAsia="Liberation Sans"/>
                <w:sz w:val="20"/>
                <w:szCs w:val="20"/>
              </w:rPr>
              <w:t>位伪随机数。</w:t>
            </w:r>
          </w:p>
        </w:tc>
      </w:tr>
    </w:tbl>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71"/>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uiqy@umich.edu" TargetMode="External"/><Relationship Id="rId3" Type="http://schemas.openxmlformats.org/officeDocument/2006/relationships/hyperlink" Target="mailto:2310338469@qq.com" TargetMode="External"/><Relationship Id="rId4" Type="http://schemas.openxmlformats.org/officeDocument/2006/relationships/hyperlink" Target="https://charcoding.github.io/"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LibreOffice/25.2.1.2$Linux_X86_64 LibreOffice_project/520$Build-2</Application>
  <AppVersion>15.0000</AppVersion>
  <Pages>1</Pages>
  <Words>581</Words>
  <Characters>821</Characters>
  <CharactersWithSpaces>854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2025-03-10T04:35:31Z</dcterms:created>
  <dc:creator/>
  <dc:description/>
  <dc:language>en-US</dc:language>
  <cp:lastModifiedBy/>
  <dcterms:modified xsi:type="dcterms:W3CDTF">2025-03-12T22:10:48Z</dcterms:modified>
  <cp:revision>4</cp:revision>
  <dc:subject/>
  <dc:title/>
</cp:coreProperties>
</file>