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BodyText"/>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BodyText"/>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BodyText"/>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sults"/>
      <w:bookmarkEnd w:id="26"/>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BodyText"/>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FigureWithCaption"/>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BodyText"/>
      </w:pPr>
    </w:p>
    <w:p>
      <w:pPr>
        <w:pStyle w:val="Heading1"/>
      </w:pPr>
      <w:bookmarkStart w:id="28" w:name="references"/>
      <w:bookmarkEnd w:id="28"/>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BodyText"/>
      </w:pPr>
      <w:r>
        <w:t xml:space="preserve">Darwin, C. 1859. The Origin of Species. Penguin, New York.</w:t>
      </w:r>
    </w:p>
    <w:p>
      <w:pPr>
        <w:pStyle w:val="BodyText"/>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BodyText"/>
      </w:pPr>
      <w:r>
        <w:t xml:space="preserve">R Core Team. 2018. R: A language and environment for statistical computing. R Foundation for Statistical Computing, Vienna, Austria.</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30e3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hyperlink" Id="rId22" Target="https://github.com/StirlingCodingClub/Manuscripts_in_Rmarkdow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2018-10-29T12:16:37Z</dcterms:created>
  <dcterms:modified xsi:type="dcterms:W3CDTF">2018-10-29T12:16:37Z</dcterms:modified>
</cp:coreProperties>
</file>