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firstLine="48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Indent"/>
        <w:ind w:left="6570" w:right="0" w:hanging="0"/>
        <w:rPr>
          <w:rFonts w:ascii="FreeSerif" w:hAnsi="FreeSerif" w:cs="Times New Roman"/>
          <w:szCs w:val="22"/>
        </w:rPr>
      </w:pPr>
      <w:r>
        <w:rPr>
          <w:rFonts w:cs="Times New Roman" w:ascii="FreeSerif" w:hAnsi="FreeSerif"/>
          <w:szCs w:val="22"/>
        </w:rPr>
        <w:t xml:space="preserve">Προς </w:t>
      </w:r>
      <w:r>
        <w:rPr>
          <w:rFonts w:cs="Times New Roman" w:ascii="FreeSerif" w:hAnsi="FreeSerif"/>
          <w:szCs w:val="22"/>
          <w:lang w:val="en-US"/>
        </w:rPr>
        <w:t>:</w:t>
      </w:r>
    </w:p>
    <w:p>
      <w:pPr>
        <w:pStyle w:val="TextBodyIndent"/>
        <w:ind w:left="6570" w:right="0" w:hanging="0"/>
        <w:rPr>
          <w:rFonts w:ascii="FreeSerif" w:hAnsi="FreeSerif" w:cs="Times New Roman"/>
          <w:szCs w:val="22"/>
          <w:lang w:val="en-US"/>
        </w:rPr>
      </w:pPr>
      <w:r>
        <w:rPr>
          <w:rFonts w:cs="Times New Roman" w:ascii="FreeSerif" w:hAnsi="FreeSerif"/>
          <w:szCs w:val="22"/>
          <w:lang w:val="en-US"/>
        </w:rPr>
      </w:r>
    </w:p>
    <w:p>
      <w:pPr>
        <w:pStyle w:val="TextBodyIndent"/>
        <w:ind w:left="6570" w:right="0" w:hanging="0"/>
        <w:rPr>
          <w:rFonts w:ascii="FreeSerif" w:hAnsi="FreeSerif" w:cs="Times New Roman"/>
          <w:szCs w:val="22"/>
        </w:rPr>
      </w:pPr>
      <w:r>
        <w:rPr>
          <w:rFonts w:cs="Times New Roman" w:ascii="FreeSerif" w:hAnsi="FreeSerif"/>
          <w:szCs w:val="22"/>
        </w:rPr>
        <w:t xml:space="preserve">τη Σ.Τ του Τμήματος </w:t>
      </w:r>
    </w:p>
    <w:p>
      <w:pPr>
        <w:pStyle w:val="TextBodyIndent"/>
        <w:ind w:left="6570" w:right="0" w:hanging="0"/>
        <w:rPr>
          <w:rFonts w:ascii="FreeSerif" w:hAnsi="FreeSerif" w:cs="Times New Roman"/>
          <w:szCs w:val="22"/>
        </w:rPr>
      </w:pPr>
      <w:r>
        <w:rPr>
          <w:rFonts w:cs="Times New Roman" w:ascii="FreeSerif" w:hAnsi="FreeSerif"/>
          <w:szCs w:val="22"/>
        </w:rPr>
        <w:t>Πληροφορικής και Τηλεματικής</w:t>
      </w:r>
    </w:p>
    <w:p>
      <w:pPr>
        <w:pStyle w:val="TextBodyIndent"/>
        <w:ind w:left="6570" w:right="0" w:hanging="0"/>
        <w:rPr>
          <w:rFonts w:ascii="FreeSerif" w:hAnsi="FreeSerif" w:cs="Times New Roman"/>
          <w:szCs w:val="22"/>
        </w:rPr>
      </w:pPr>
      <w:r>
        <w:rPr>
          <w:rFonts w:cs="Times New Roman" w:ascii="FreeSerif" w:hAnsi="FreeSerif"/>
          <w:szCs w:val="22"/>
        </w:rPr>
      </w:r>
    </w:p>
    <w:p>
      <w:pPr>
        <w:pStyle w:val="Heading1"/>
        <w:numPr>
          <w:ilvl w:val="0"/>
          <w:numId w:val="1"/>
        </w:numPr>
        <w:jc w:val="center"/>
        <w:rPr>
          <w:rFonts w:ascii="FreeSerif" w:hAnsi="FreeSerif"/>
        </w:rPr>
      </w:pPr>
      <w:r>
        <w:rPr>
          <w:rFonts w:ascii="FreeSerif" w:hAnsi="FreeSerif"/>
        </w:rPr>
        <w:t>ΑΙΤΗΣΗ</w:t>
      </w:r>
      <w:r>
        <w:rPr>
          <w:rFonts w:ascii="FreeSerif" w:hAnsi="FreeSerif"/>
          <w:b/>
          <w:bCs/>
        </w:rPr>
        <w:t xml:space="preserve"> </w:t>
      </w:r>
    </w:p>
    <w:p>
      <w:pPr>
        <w:pStyle w:val="Heading1"/>
        <w:numPr>
          <w:ilvl w:val="0"/>
          <w:numId w:val="1"/>
        </w:numPr>
        <w:jc w:val="center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  <w:t>ΥΠΟΒΟΛΗΣ / ΥΛΟΠΟΙΗΣΗΣ</w:t>
      </w:r>
    </w:p>
    <w:p>
      <w:pPr>
        <w:pStyle w:val="Heading1"/>
        <w:numPr>
          <w:ilvl w:val="0"/>
          <w:numId w:val="1"/>
        </w:numPr>
        <w:jc w:val="center"/>
        <w:rPr>
          <w:rFonts w:ascii="FreeSerif" w:hAnsi="FreeSerif"/>
        </w:rPr>
      </w:pPr>
      <w:r>
        <w:rPr>
          <w:rFonts w:ascii="FreeSerif" w:hAnsi="FreeSerif"/>
        </w:rPr>
        <w:t>ΕΡΕΥΝΗΤΙΚΟΥ/ΑΝΑΠΤΥΞΙΑΚΟΥ ΠΡΟΓΡΑΜΜΑΤΟΣ</w:t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spacing w:lineRule="auto" w:line="360"/>
        <w:rPr>
          <w:rFonts w:ascii="FreeSerif" w:hAnsi="FreeSerif" w:cs="Arial"/>
          <w:b/>
          <w:b/>
          <w:sz w:val="22"/>
          <w:lang w:val="en-US"/>
        </w:rPr>
      </w:pPr>
      <w:r>
        <w:rPr>
          <w:rFonts w:cs="Arial" w:ascii="FreeSerif" w:hAnsi="FreeSerif"/>
          <w:b/>
          <w:sz w:val="22"/>
          <w:lang w:val="en-US"/>
        </w:rPr>
        <w:t>Στοιχεία Έργου</w:t>
      </w:r>
    </w:p>
    <w:tbl>
      <w:tblPr>
        <w:tblW w:w="9658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7031"/>
      </w:tblGrid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Τίτλος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  <w:lang w:val="en-US"/>
              </w:rPr>
              <w:t>{{ title }}</w:t>
            </w:r>
          </w:p>
        </w:tc>
      </w:tr>
      <w:tr>
        <w:trPr/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Ακρων</w:t>
            </w:r>
            <w:r>
              <w:rPr>
                <w:rFonts w:eastAsia="Times New Roman" w:cs="Times New Roman" w:ascii="FreeSerif" w:hAnsi="FreeSerif"/>
                <w:i/>
                <w:iCs/>
                <w:color w:val="auto"/>
                <w:sz w:val="20"/>
                <w:szCs w:val="20"/>
                <w:lang w:val="el-GR" w:bidi="ar-SA"/>
              </w:rPr>
              <w:t>ύμιο</w:t>
            </w:r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  <w:lang w:val="en-US"/>
              </w:rPr>
              <w:t>{{ acronym }}</w:t>
            </w:r>
          </w:p>
        </w:tc>
      </w:tr>
      <w:tr>
        <w:trPr/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Κατ</w:t>
            </w:r>
            <w:r>
              <w:rPr>
                <w:rFonts w:eastAsia="Times New Roman" w:cs="Times New Roman" w:ascii="FreeSerif" w:hAnsi="FreeSerif"/>
                <w:i/>
                <w:iCs/>
                <w:color w:val="auto"/>
                <w:sz w:val="20"/>
                <w:szCs w:val="20"/>
                <w:lang w:val="el-GR" w:bidi="ar-SA"/>
              </w:rPr>
              <w:t>άσταση</w:t>
            </w:r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  <w:lang w:val="en-US"/>
              </w:rPr>
              <w:t>{{ status }}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Πρόσκληση στην οποία κατατίθεται (αν υπάρχει)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{{ call }}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Συνοπτική Περιγραφή Φυσικού Αντικειμένου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  <w:lang w:val="en-US"/>
              </w:rPr>
              <w:t>{{ abstract }}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Συμμετέχοντες Φορείς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{{ partners }}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Συνολικός Προϋπολογισμός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{{ proposalBudget }}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Χρον. Διάρκεια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{{ durationMonths }} μ</w:t>
            </w:r>
            <w:r>
              <w:rPr>
                <w:rFonts w:eastAsia="Times New Roman" w:cs="Times New Roman" w:ascii="FreeSerif" w:hAnsi="FreeSerif"/>
                <w:i/>
                <w:iCs/>
                <w:color w:val="auto"/>
                <w:sz w:val="20"/>
                <w:szCs w:val="20"/>
                <w:lang w:val="el-GR" w:bidi="ar-SA"/>
              </w:rPr>
              <w:t>ήνες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 xml:space="preserve">Ρόλος του Τμήματος Πληροφορικής και Τηλεματικής 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{{ departmentRole }}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Προϋπολογισμός του Τμ</w:t>
            </w:r>
            <w:r>
              <w:rPr>
                <w:rFonts w:eastAsia="Times New Roman" w:cs="Times New Roman" w:ascii="FreeSerif" w:hAnsi="FreeSerif"/>
                <w:i/>
                <w:color w:val="auto"/>
                <w:sz w:val="20"/>
                <w:szCs w:val="20"/>
                <w:lang w:val="el-GR" w:bidi="ar-SA"/>
              </w:rPr>
              <w:t>ήματος Πληροφορικής και Τηλεματικής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{{ departmentBudget }}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Ποσοστό Χρηματοδότησης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{{ fundingRate }} %</w:t>
            </w:r>
          </w:p>
        </w:tc>
      </w:tr>
      <w:tr>
        <w:trPr/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Ημερομηνία Υποβολής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{{ submissionDate }}</w:t>
            </w:r>
          </w:p>
        </w:tc>
      </w:tr>
      <w:tr>
        <w:trPr/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Ημερομην</w:t>
            </w:r>
            <w:r>
              <w:rPr>
                <w:rFonts w:eastAsia="Times New Roman" w:cs="Times New Roman" w:ascii="FreeSerif" w:hAnsi="FreeSerif"/>
                <w:i/>
                <w:color w:val="auto"/>
                <w:sz w:val="20"/>
                <w:szCs w:val="20"/>
                <w:lang w:val="el-GR" w:bidi="ar-SA"/>
              </w:rPr>
              <w:t>ία Έναρξης</w:t>
            </w:r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iCs/>
                <w:sz w:val="20"/>
                <w:szCs w:val="20"/>
              </w:rPr>
            </w:pPr>
            <w:r>
              <w:rPr>
                <w:rFonts w:ascii="FreeSerif" w:hAnsi="FreeSerif"/>
                <w:i/>
                <w:iCs/>
                <w:sz w:val="20"/>
                <w:szCs w:val="20"/>
              </w:rPr>
              <w:t>{{ startDate }}</w:t>
            </w:r>
          </w:p>
        </w:tc>
      </w:tr>
    </w:tbl>
    <w:p>
      <w:pPr>
        <w:pStyle w:val="Normal"/>
        <w:spacing w:lineRule="auto" w:line="360"/>
        <w:rPr>
          <w:rFonts w:ascii="FreeSerif" w:hAnsi="FreeSerif" w:cs="Arial"/>
          <w:b/>
          <w:b/>
          <w:sz w:val="22"/>
        </w:rPr>
      </w:pPr>
      <w:r>
        <w:br w:type="page"/>
      </w:r>
      <w:r>
        <w:rPr>
          <w:rFonts w:cs="Arial" w:ascii="FreeSerif" w:hAnsi="FreeSerif"/>
          <w:b/>
          <w:sz w:val="22"/>
        </w:rPr>
        <w:t xml:space="preserve">Πρόσθετα Στοιχεία </w:t>
      </w:r>
    </w:p>
    <w:tbl>
      <w:tblPr>
        <w:tblW w:w="9658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7300"/>
      </w:tblGrid>
      <w:tr>
        <w:trPr/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Γνωστική Περιοχή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{{ thematicAreas }}</w:t>
            </w:r>
          </w:p>
        </w:tc>
      </w:tr>
      <w:tr>
        <w:trPr/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 xml:space="preserve">Ανθρωπομήνες συμμετεχόντων μελών ΔΕΠ/ΕΤΕΠ/ΕΔΙΠ 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{{ manPowerMonths }}</w:t>
            </w:r>
          </w:p>
        </w:tc>
      </w:tr>
      <w:tr>
        <w:trPr/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Απαιτήσεις σε χώρους και χρήση υπάρχοντος εξοπλισμού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{{ resourceRequirements }}</w:t>
            </w:r>
          </w:p>
        </w:tc>
      </w:tr>
      <w:tr>
        <w:trPr/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Απαιτήσεις απασχόλησης υπάρχοντος προσωπικού</w:t>
            </w:r>
          </w:p>
        </w:tc>
        <w:tc>
          <w:tcPr>
            <w:tcW w:w="7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{{ departmentStaff }}</w:t>
            </w:r>
          </w:p>
        </w:tc>
      </w:tr>
      <w:tr>
        <w:trPr/>
        <w:tc>
          <w:tcPr>
            <w:tcW w:w="23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Ειδικά ζητήματα που άπτονται της Ερευνητικής Ηθικής</w:t>
            </w:r>
          </w:p>
        </w:tc>
        <w:tc>
          <w:tcPr>
            <w:tcW w:w="7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FreeSerif" w:hAnsi="FreeSerif"/>
                <w:i/>
                <w:i/>
                <w:sz w:val="20"/>
                <w:szCs w:val="20"/>
              </w:rPr>
            </w:pPr>
            <w:r>
              <w:rPr>
                <w:rFonts w:ascii="FreeSerif" w:hAnsi="FreeSerif"/>
                <w:i/>
                <w:sz w:val="20"/>
                <w:szCs w:val="20"/>
              </w:rPr>
              <w:t>{{ ethicsIssues }}</w:t>
            </w:r>
          </w:p>
        </w:tc>
      </w:tr>
    </w:tbl>
    <w:p>
      <w:pPr>
        <w:pStyle w:val="Normal"/>
        <w:spacing w:lineRule="auto" w:line="480"/>
        <w:rPr>
          <w:rFonts w:ascii="FreeSerif" w:hAnsi="FreeSerif" w:cs="Arial"/>
          <w:b/>
          <w:b/>
          <w:sz w:val="22"/>
        </w:rPr>
      </w:pPr>
      <w:r>
        <w:rPr>
          <w:rFonts w:cs="Arial" w:ascii="FreeSerif" w:hAnsi="FreeSerif"/>
          <w:b/>
          <w:sz w:val="22"/>
        </w:rPr>
      </w:r>
    </w:p>
    <w:p>
      <w:pPr>
        <w:pStyle w:val="Normal"/>
        <w:ind w:left="4680" w:right="0" w:hanging="0"/>
        <w:jc w:val="center"/>
        <w:rPr>
          <w:rFonts w:ascii="FreeSerif" w:hAnsi="FreeSerif"/>
        </w:rPr>
      </w:pPr>
      <w:r>
        <w:rPr>
          <w:rFonts w:ascii="FreeSerif" w:hAnsi="FreeSerif"/>
        </w:rPr>
        <w:t>Ο Επιστημονικός Υπεύθυνος</w:t>
      </w:r>
    </w:p>
    <w:p>
      <w:pPr>
        <w:pStyle w:val="Normal"/>
        <w:ind w:left="4680" w:right="0" w:hanging="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ind w:left="4680" w:right="0" w:hanging="0"/>
        <w:jc w:val="center"/>
        <w:rPr>
          <w:rFonts w:ascii="FreeSerif" w:hAnsi="FreeSerif"/>
        </w:rPr>
      </w:pPr>
      <w:r>
        <w:rPr>
          <w:rFonts w:ascii="FreeSerif" w:hAnsi="FreeSerif"/>
        </w:rPr>
        <w:t>{{ coordinatorDisplayName }}</w:t>
      </w:r>
    </w:p>
    <w:p>
      <w:pPr>
        <w:pStyle w:val="Normal"/>
        <w:ind w:left="4680" w:right="0" w:hanging="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ind w:left="4680" w:right="0" w:hanging="0"/>
        <w:jc w:val="center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tabs>
          <w:tab w:val="clear" w:pos="720"/>
          <w:tab w:val="left" w:pos="7515" w:leader="none"/>
        </w:tabs>
        <w:ind w:left="4680" w:right="0" w:hanging="0"/>
        <w:jc w:val="center"/>
        <w:rPr>
          <w:rFonts w:ascii="FreeSerif" w:hAnsi="FreeSerif" w:cs="Arial"/>
          <w:sz w:val="22"/>
        </w:rPr>
      </w:pPr>
      <w:r>
        <w:rPr>
          <w:rFonts w:cs="Arial" w:ascii="FreeSerif" w:hAnsi="FreeSerif"/>
          <w:sz w:val="22"/>
        </w:rPr>
      </w:r>
    </w:p>
    <w:p>
      <w:pPr>
        <w:pStyle w:val="Normal"/>
        <w:ind w:left="4680" w:right="0" w:hanging="0"/>
        <w:jc w:val="center"/>
        <w:rPr>
          <w:rFonts w:ascii="FreeSerif" w:hAnsi="FreeSerif" w:cs="Arial"/>
          <w:sz w:val="22"/>
        </w:rPr>
      </w:pPr>
      <w:r>
        <w:rPr>
          <w:rFonts w:cs="Arial" w:ascii="FreeSerif" w:hAnsi="FreeSerif"/>
          <w:sz w:val="22"/>
        </w:rPr>
      </w:r>
    </w:p>
    <w:p>
      <w:pPr>
        <w:pStyle w:val="Normal"/>
        <w:ind w:left="4680" w:right="0" w:hanging="0"/>
        <w:jc w:val="center"/>
        <w:rPr>
          <w:rFonts w:ascii="FreeSerif" w:hAnsi="FreeSerif" w:cs="Arial"/>
          <w:sz w:val="22"/>
        </w:rPr>
      </w:pPr>
      <w:r>
        <w:rPr>
          <w:rFonts w:cs="Arial" w:ascii="FreeSerif" w:hAnsi="FreeSerif"/>
          <w:sz w:val="22"/>
        </w:rPr>
      </w:r>
    </w:p>
    <w:p>
      <w:pPr>
        <w:pStyle w:val="Normal"/>
        <w:ind w:left="4680" w:right="0" w:hanging="0"/>
        <w:jc w:val="center"/>
        <w:rPr>
          <w:rFonts w:ascii="FreeSerif" w:hAnsi="FreeSerif" w:cs="Arial"/>
          <w:sz w:val="22"/>
        </w:rPr>
      </w:pPr>
      <w:r>
        <w:rPr>
          <w:rFonts w:cs="Arial" w:ascii="FreeSerif" w:hAnsi="FreeSerif"/>
          <w:sz w:val="22"/>
        </w:rPr>
        <w:t>…………………………………</w:t>
      </w:r>
      <w:r>
        <w:rPr>
          <w:rFonts w:cs="Arial" w:ascii="FreeSerif" w:hAnsi="FreeSerif"/>
          <w:sz w:val="22"/>
        </w:rPr>
        <w:t>.</w:t>
      </w:r>
    </w:p>
    <w:p>
      <w:pPr>
        <w:pStyle w:val="Normal"/>
        <w:ind w:left="4680" w:right="0" w:hanging="0"/>
        <w:jc w:val="center"/>
        <w:rPr>
          <w:rFonts w:ascii="FreeSerif" w:hAnsi="FreeSerif" w:cs="Arial"/>
          <w:sz w:val="22"/>
          <w:vertAlign w:val="superscript"/>
        </w:rPr>
      </w:pPr>
      <w:r>
        <w:rPr>
          <w:rFonts w:cs="Arial" w:ascii="FreeSerif" w:hAnsi="FreeSerif"/>
          <w:sz w:val="22"/>
          <w:vertAlign w:val="superscript"/>
        </w:rPr>
        <w:t>(υπογραφή και ολογράφως)</w:t>
      </w:r>
    </w:p>
    <w:p>
      <w:pPr>
        <w:pStyle w:val="Normal"/>
        <w:ind w:left="0" w:right="0" w:firstLine="4962"/>
        <w:rPr>
          <w:rFonts w:ascii="FreeSerif" w:hAnsi="FreeSerif" w:cs="Arial"/>
          <w:sz w:val="22"/>
        </w:rPr>
      </w:pPr>
      <w:r>
        <w:rPr>
          <w:rFonts w:cs="Arial" w:ascii="FreeSerif" w:hAnsi="FreeSerif"/>
          <w:sz w:val="22"/>
        </w:rPr>
      </w:r>
    </w:p>
    <w:p>
      <w:pPr>
        <w:pStyle w:val="Normal"/>
        <w:rPr>
          <w:rFonts w:ascii="FreeSerif" w:hAnsi="FreeSerif" w:cs="Arial"/>
          <w:sz w:val="22"/>
        </w:rPr>
      </w:pPr>
      <w:r>
        <w:rPr>
          <w:rFonts w:cs="Arial" w:ascii="FreeSerif" w:hAnsi="FreeSerif"/>
          <w:sz w:val="22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</w:r>
    </w:p>
    <w:p>
      <w:pPr>
        <w:pStyle w:val="Normal"/>
        <w:rPr>
          <w:rFonts w:ascii="FreeSerif" w:hAnsi="FreeSerif"/>
        </w:rPr>
      </w:pPr>
      <w:r>
        <w:rPr>
          <w:rFonts w:ascii="FreeSerif" w:hAnsi="FreeSerif"/>
        </w:rPr>
        <w:t>Εγκρίθηκε από τη Σ.Τ. του Τμήματος (αρ. συν.:……/…-…- 20….)</w:t>
      </w:r>
    </w:p>
    <w:p>
      <w:pPr>
        <w:pStyle w:val="Normal"/>
        <w:rPr>
          <w:rFonts w:ascii="FreeSerif" w:hAnsi="FreeSerif"/>
        </w:rPr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450" w:top="1191" w:footer="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FreeSerif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FreeSerif" w:hAnsi="FreeSerif"/>
        <w:color w:val="000000"/>
        <w:sz w:val="20"/>
        <w:szCs w:val="20"/>
        <w:lang w:val="en-US" w:eastAsia="en-US"/>
      </w:rPr>
    </w:pPr>
    <w:r>
      <w:rPr>
        <w:rFonts w:ascii="FreeSerif" w:hAnsi="FreeSerif"/>
        <w:color w:val="000000"/>
        <w:sz w:val="20"/>
        <w:szCs w:val="20"/>
        <w:lang w:val="en-US" w:eastAsia="en-US"/>
      </w:rPr>
      <w:drawing>
        <wp:inline distT="0" distB="0" distL="0" distR="0">
          <wp:extent cx="624840" cy="654685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4840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jc w:val="center"/>
      <w:rPr>
        <w:rFonts w:ascii="FreeSerif" w:hAnsi="FreeSerif"/>
        <w:b/>
        <w:b/>
        <w:color w:val="000000"/>
      </w:rPr>
    </w:pPr>
    <w:r>
      <w:rPr>
        <w:rFonts w:ascii="FreeSerif" w:hAnsi="FreeSerif"/>
        <w:b/>
        <w:color w:val="000000"/>
      </w:rPr>
      <w:t xml:space="preserve">ΕΛΛΗΝΙΚΗ ΔΗΜΟΚΡΑΤΙΑ </w:t>
    </w:r>
  </w:p>
  <w:p>
    <w:pPr>
      <w:pStyle w:val="Normal"/>
      <w:keepNext w:val="true"/>
      <w:jc w:val="center"/>
      <w:rPr>
        <w:rFonts w:ascii="FreeSerif" w:hAnsi="FreeSerif"/>
        <w:b/>
        <w:b/>
        <w:color w:val="000000"/>
      </w:rPr>
    </w:pPr>
    <w:r>
      <w:rPr>
        <w:rFonts w:ascii="FreeSerif" w:hAnsi="FreeSerif"/>
        <w:b/>
        <w:color w:val="000000"/>
      </w:rPr>
      <w:t>ΧΑΡΟΚΟΠΕΙΟ ΠΑΝΕΠΙΣΤΗΜΙΟ</w:t>
    </w:r>
  </w:p>
  <w:p>
    <w:pPr>
      <w:pStyle w:val="Normal"/>
      <w:jc w:val="center"/>
      <w:rPr>
        <w:rFonts w:ascii="FreeSerif" w:hAnsi="FreeSerif"/>
        <w:b/>
        <w:b/>
        <w:color w:val="000000"/>
      </w:rPr>
    </w:pPr>
    <w:r>
      <w:rPr>
        <w:rFonts w:ascii="FreeSerif" w:hAnsi="FreeSerif"/>
        <w:b/>
        <w:color w:val="000000"/>
      </w:rPr>
      <w:t>ΣΧΟΛΗ ΨΗΦΙΑΚΗΣ ΤΕΧΝΟΛΟΓΙΑΣ</w:t>
    </w:r>
  </w:p>
  <w:p>
    <w:pPr>
      <w:pStyle w:val="Normal"/>
      <w:jc w:val="center"/>
      <w:rPr>
        <w:rFonts w:ascii="FreeSerif" w:hAnsi="FreeSerif"/>
        <w:b/>
        <w:b/>
        <w:color w:val="000000"/>
      </w:rPr>
    </w:pPr>
    <w:r>
      <w:rPr>
        <w:rFonts w:ascii="FreeSerif" w:hAnsi="FreeSerif"/>
        <w:b/>
        <w:color w:val="000000"/>
      </w:rPr>
      <w:t>ΤΜΗΜΑ ΠΛΗΡΟΦΟΡΙΚΗΣ ΚΑΙ ΤΗΛΕΜΑΤΙΚΗΣ</w:t>
    </w:r>
  </w:p>
  <w:p>
    <w:pPr>
      <w:pStyle w:val="Normal"/>
      <w:jc w:val="center"/>
      <w:rPr>
        <w:rFonts w:ascii="FreeSerif" w:hAnsi="FreeSerif"/>
        <w:b/>
        <w:b/>
        <w:color w:val="000000"/>
      </w:rPr>
    </w:pPr>
    <w:r>
      <w:rPr/>
    </w:r>
  </w:p>
  <w:p>
    <w:pPr>
      <w:pStyle w:val="Normal"/>
      <w:pBdr/>
      <w:ind w:left="-284" w:hanging="0"/>
      <w:jc w:val="center"/>
      <w:rPr>
        <w:color w:val="000000"/>
        <w:sz w:val="18"/>
        <w:szCs w:val="18"/>
      </w:rPr>
    </w:pPr>
    <w:r>
      <w:rPr>
        <w:rFonts w:eastAsia="Arial" w:ascii="FreeSerif" w:hAnsi="FreeSerif"/>
        <w:color w:val="000000"/>
        <w:sz w:val="16"/>
        <w:szCs w:val="16"/>
      </w:rPr>
      <w:t xml:space="preserve">ΟΜΗΡΟΥ 9, ΤΚ 17778, ΤΑΥΡΟΣ – ATTIKH, ΤΗΛ.: 210-9549 400,402,444,524  </w:t>
    </w:r>
    <w:r>
      <w:rPr>
        <w:rFonts w:eastAsia="Arial" w:ascii="FreeSerif" w:hAnsi="FreeSerif"/>
        <w:color w:val="366091"/>
        <w:sz w:val="16"/>
        <w:szCs w:val="16"/>
      </w:rPr>
      <w:t xml:space="preserve">| </w:t>
    </w:r>
    <w:hyperlink r:id="rId2">
      <w:r>
        <w:rPr>
          <w:rFonts w:eastAsia="Arial" w:ascii="FreeSerif" w:hAnsi="FreeSerif"/>
          <w:color w:val="366091"/>
          <w:sz w:val="16"/>
          <w:szCs w:val="16"/>
        </w:rPr>
        <w:t>itsec@hua.gr</w:t>
      </w:r>
    </w:hyperlink>
    <w:r>
      <w:rPr>
        <w:rFonts w:eastAsia="Arial" w:ascii="FreeSerif" w:hAnsi="FreeSerif"/>
        <w:color w:val="366091"/>
        <w:sz w:val="16"/>
        <w:szCs w:val="16"/>
      </w:rPr>
      <w:t xml:space="preserve"> | </w:t>
    </w:r>
    <w:hyperlink r:id="rId3">
      <w:r>
        <w:rPr>
          <w:rFonts w:eastAsia="Arial" w:ascii="FreeSerif" w:hAnsi="FreeSerif"/>
          <w:color w:val="366091"/>
          <w:sz w:val="16"/>
          <w:szCs w:val="16"/>
        </w:rPr>
        <w:t>itpsec@hua.gr</w:t>
      </w:r>
    </w:hyperlink>
    <w:r>
      <w:rPr>
        <w:rFonts w:eastAsia="Arial" w:ascii="FreeSerif" w:hAnsi="FreeSerif"/>
        <w:color w:val="366091"/>
        <w:sz w:val="16"/>
        <w:szCs w:val="16"/>
      </w:rPr>
      <w:t xml:space="preserve"> | </w:t>
    </w:r>
    <w:hyperlink r:id="rId4">
      <w:r>
        <w:rPr>
          <w:rFonts w:eastAsia="Arial" w:ascii="FreeSerif" w:hAnsi="FreeSerif"/>
          <w:color w:val="366091"/>
          <w:sz w:val="16"/>
          <w:szCs w:val="16"/>
        </w:rPr>
        <w:t>www.dit.hua.gr</w:t>
      </w:r>
    </w:hyperlink>
    <w:r>
      <w:rPr>
        <w:rFonts w:eastAsia="Arial" w:ascii="FreeSerif" w:hAnsi="FreeSerif"/>
        <w:color w:val="366091"/>
        <w:sz w:val="16"/>
        <w:szCs w:val="16"/>
      </w:rPr>
      <w:t xml:space="preserve"> |</w:t>
    </w:r>
    <w:r>
      <w:rPr>
        <w:rFonts w:eastAsia="Arial" w:ascii="FreeSerif" w:hAnsi="FreeSerif"/>
        <w:color w:val="366091"/>
        <w:sz w:val="18"/>
        <w:szCs w:val="18"/>
        <w:u w:val="none"/>
      </w:rPr>
      <w:t xml:space="preserve"> </w:t>
    </w:r>
  </w:p>
  <w:p>
    <w:pPr>
      <w:pStyle w:val="Normal"/>
      <w:pBdr/>
      <w:ind w:left="-284" w:hanging="0"/>
      <w:jc w:val="center"/>
      <w:rPr>
        <w:u w:val="none"/>
      </w:rPr>
    </w:pPr>
    <w:r>
      <w:rPr>
        <w:u w:val="no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>
        <w:b/>
        <w:rFonts w:ascii="FreeSerif" w:hAnsi="FreeSerif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l-G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" w:hAnsi="Arial" w:cs="Arial"/>
      <w:b/>
      <w:sz w:val="22"/>
      <w:szCs w:val="20"/>
      <w:u w:val="single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HeaderChar">
    <w:name w:val="Header Char"/>
    <w:qFormat/>
    <w:rPr>
      <w:sz w:val="24"/>
      <w:szCs w:val="24"/>
      <w:lang w:val="el-GR"/>
    </w:rPr>
  </w:style>
  <w:style w:type="character" w:styleId="FooterChar">
    <w:name w:val="Footer Char"/>
    <w:qFormat/>
    <w:rPr>
      <w:sz w:val="24"/>
      <w:szCs w:val="24"/>
      <w:lang w:val="el-G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sz w:val="22"/>
      <w:szCs w:val="20"/>
      <w:u w:val="single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ddressee">
    <w:name w:val="Envelope Address"/>
    <w:basedOn w:val="Normal"/>
    <w:pPr>
      <w:ind w:left="2880" w:right="0" w:hanging="0"/>
    </w:pPr>
    <w:rPr>
      <w:rFonts w:ascii="Arial" w:hAnsi="Arial" w:cs="Arial"/>
      <w:sz w:val="20"/>
    </w:rPr>
  </w:style>
  <w:style w:type="paragraph" w:styleId="TextBodyIndent">
    <w:name w:val="Body Text Indent"/>
    <w:basedOn w:val="Normal"/>
    <w:pPr>
      <w:ind w:left="4820" w:right="0" w:hanging="0"/>
    </w:pPr>
    <w:rPr>
      <w:rFonts w:ascii="Arial" w:hAnsi="Arial" w:cs="Arial"/>
      <w:sz w:val="22"/>
      <w:szCs w:val="20"/>
    </w:rPr>
  </w:style>
  <w:style w:type="paragraph" w:styleId="CommentText">
    <w:name w:val="Comment Text"/>
    <w:basedOn w:val="Normal"/>
    <w:qFormat/>
    <w:pPr>
      <w:suppressAutoHyphens w:val="true"/>
      <w:spacing w:before="0" w:after="200"/>
    </w:pPr>
    <w:rPr>
      <w:rFonts w:eastAsia="Calibri"/>
      <w:kern w:val="2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itsec@hua.gr" TargetMode="External"/><Relationship Id="rId3" Type="http://schemas.openxmlformats.org/officeDocument/2006/relationships/hyperlink" Target="mailto:itpsec@hua.gr" TargetMode="External"/><Relationship Id="rId4" Type="http://schemas.openxmlformats.org/officeDocument/2006/relationships/hyperlink" Target="http://www.dit.hua.gr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LibreOffice/7.3.3.2$Linux_X86_64 LibreOffice_project/30$Build-2</Application>
  <AppVersion>15.0000</AppVersion>
  <Pages>2</Pages>
  <Words>182</Words>
  <Characters>1245</Characters>
  <CharactersWithSpaces>1382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2011-02-14T12:15:00Z</dcterms:created>
  <dc:creator>dpavlog</dc:creator>
  <dc:description/>
  <dc:language>en-US</dc:language>
  <cp:lastModifiedBy/>
  <cp:lastPrinted>2010-06-15T12:07:00Z</cp:lastPrinted>
  <dcterms:modified xsi:type="dcterms:W3CDTF">2022-06-27T15:30:33Z</dcterms:modified>
  <cp:revision>17</cp:revision>
  <dc:subject/>
  <dc:title>Καλλιθέα,………………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