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before="0" w:after="320" w:line="240" w:lineRule="auto"/>
        <w:jc w:val="center"/>
      </w:pPr>
      <w:r>
        <w:rPr>
          <w:rFonts w:ascii="Calibri" w:hAnsi="Calibri"/>
          <w:b/>
          <w:color w:val="00798C"/>
          <w:sz w:val="22"/>
        </w:rPr>
        <w:t>DATA ENGINEERING PROJECT MANUAL</w:t>
      </w:r>
    </w:p>
    <w:p>
      <w:pPr>
        <w:spacing w:before="0" w:after="200" w:line="240" w:lineRule="auto"/>
        <w:jc w:val="center"/>
      </w:pPr>
      <w:r>
        <w:rPr>
          <w:rFonts w:ascii="Calibri" w:hAnsi="Calibri"/>
          <w:b/>
          <w:color w:val="0B2545"/>
          <w:sz w:val="56"/>
        </w:rPr>
        <w:t>Apache Kafka</w:t>
        <w:br/>
        <w:t>Real-Time Retail Data Pipeline</w:t>
      </w:r>
    </w:p>
    <w:p>
      <w:pPr>
        <w:spacing w:before="0" w:after="440" w:line="276" w:lineRule="auto"/>
        <w:jc w:val="center"/>
        <w:pBdr>
          <w:bottom w:val="single" w:sz="12" w:space="4" w:color="8EC7D2"/>
        </w:pBdr>
      </w:pPr>
      <w:r>
        <w:rPr>
          <w:rFonts w:ascii="Calibri" w:hAnsi="Calibri"/>
          <w:color w:val="5C6975"/>
          <w:sz w:val="28"/>
        </w:rPr>
        <w:t>A clear, code-level walkthrough from event generation to live analytics</w:t>
      </w:r>
    </w:p>
    <w:p>
      <w:pPr>
        <w:spacing w:before="400" w:after="100" w:line="240" w:lineRule="auto"/>
        <w:jc w:val="center"/>
      </w:pPr>
      <w:r>
        <w:rPr>
          <w:rFonts w:ascii="Calibri" w:hAnsi="Calibri"/>
          <w:b/>
          <w:color w:val="5C6975"/>
          <w:sz w:val="20"/>
        </w:rPr>
        <w:t>Prepared for</w:t>
      </w:r>
    </w:p>
    <w:p>
      <w:pPr>
        <w:spacing w:before="0" w:after="80" w:line="240" w:lineRule="auto"/>
        <w:jc w:val="center"/>
      </w:pPr>
      <w:r>
        <w:rPr>
          <w:rFonts w:ascii="Calibri" w:hAnsi="Calibri"/>
          <w:b/>
          <w:color w:val="0B2545"/>
          <w:sz w:val="26"/>
        </w:rPr>
        <w:t>Charan Teja Kurakula</w:t>
      </w:r>
    </w:p>
    <w:p>
      <w:pPr>
        <w:spacing w:before="0" w:after="480" w:line="240" w:lineRule="auto"/>
        <w:jc w:val="center"/>
      </w:pPr>
      <w:r>
        <w:rPr>
          <w:rFonts w:ascii="Calibri" w:hAnsi="Calibri"/>
          <w:color w:val="5C6975"/>
          <w:sz w:val="21"/>
        </w:rPr>
        <w:t>September 2026</w:t>
      </w:r>
    </w:p>
    <w:p>
      <w:pPr>
        <w:spacing w:before="440" w:after="0" w:line="264" w:lineRule="auto"/>
        <w:jc w:val="center"/>
      </w:pPr>
      <w:r>
        <w:rPr>
          <w:rFonts w:ascii="Calibri" w:hAnsi="Calibri"/>
          <w:b/>
          <w:color w:val="1F4D78"/>
          <w:sz w:val="21"/>
        </w:rPr>
        <w:t>Apache Kafka  •  Python  •  PostgreSQL  •  Docker Compose  •  Streamlit</w:t>
      </w:r>
    </w:p>
    <w:p>
      <w:pPr>
        <w:spacing w:after="0"/>
      </w:pPr>
      <w:r>
        <w:br w:type="page"/>
      </w:r>
    </w:p>
    <w:p>
      <w:pPr>
        <w:pStyle w:val="Heading1"/>
        <w:keepNext/>
        <w:pageBreakBefore/>
      </w:pPr>
      <w:r>
        <w:t>How to use this guide</w:t>
      </w:r>
    </w:p>
    <w:p>
      <w:pPr/>
      <w:r>
        <w:t>This manual explains both what the project does and why each implementation choice was made. Read Sections 1-4 first for the big picture, then use the code sections as a reference while opening the project in VS Code.</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00798C"/>
                <w:sz w:val="21"/>
              </w:rPr>
              <w:t>PROJECT OUTCOME</w:t>
            </w:r>
          </w:p>
          <w:p>
            <w:pPr>
              <w:spacing w:before="0" w:after="0" w:line="276" w:lineRule="auto"/>
            </w:pPr>
            <w:r>
              <w:t>A continuously running pipeline generates retail order events, moves them through Kafka, validates and enriches them, stores clean rows in PostgreSQL, isolates invalid records, and refreshes a Streamlit dashboard every five seconds.</w:t>
            </w:r>
          </w:p>
        </w:tc>
      </w:tr>
    </w:tbl>
    <w:p>
      <w:pPr>
        <w:spacing w:after="20"/>
      </w:pPr>
    </w:p>
    <w:p>
      <w:pPr>
        <w:pStyle w:val="Heading2"/>
        <w:keepNext/>
      </w:pPr>
      <w:r>
        <w:t>Guide map</w:t>
      </w:r>
    </w:p>
    <w:tbl>
      <w:tblPr>
        <w:tblStyle w:val="TableGrid"/>
        <w:tblW w:type="dxa" w:w="9360"/>
        <w:jc w:val="left"/>
        <w:tblLayout w:type="fixed"/>
        <w:tblLook w:firstColumn="1" w:firstRow="1" w:lastColumn="0" w:lastRow="0" w:noHBand="0" w:noVBand="1" w:val="04A0"/>
        <w:tblInd w:type="dxa" w:w="120"/>
      </w:tblPr>
      <w:tblGrid>
        <w:gridCol w:w="2088"/>
        <w:gridCol w:w="7272"/>
      </w:tblGrid>
      <w:tr>
        <w:trPr>
          <w:tblHeader w:val="true"/>
        </w:trPr>
        <w:tc>
          <w:tcPr>
            <w:tcW w:type="dxa" w:w="208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Part</w:t>
            </w:r>
          </w:p>
        </w:tc>
        <w:tc>
          <w:tcPr>
            <w:tcW w:type="dxa" w:w="727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What you will understand</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1. Architecture</w:t>
            </w:r>
          </w:p>
        </w:tc>
        <w:tc>
          <w:tcPr>
            <w:tcW w:type="dxa" w:w="727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Business problem, components, topics, and event movement</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2. Setup</w:t>
            </w:r>
          </w:p>
        </w:tc>
        <w:tc>
          <w:tcPr>
            <w:tcW w:type="dxa" w:w="727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installation, project startup, and service health</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3. Backend code</w:t>
            </w:r>
          </w:p>
        </w:tc>
        <w:tc>
          <w:tcPr>
            <w:tcW w:type="dxa" w:w="727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Schemas, producer, processor, DLQ, sink, SQL, and dashboard</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4. Operations</w:t>
            </w:r>
          </w:p>
        </w:tc>
        <w:tc>
          <w:tcPr>
            <w:tcW w:type="dxa" w:w="727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Live data inspection, consumer groups, lag, logs, and testing</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5. Publishing</w:t>
            </w:r>
          </w:p>
        </w:tc>
        <w:tc>
          <w:tcPr>
            <w:tcW w:type="dxa" w:w="727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GitHub setup, resume description, interview explanation, and extensions</w:t>
            </w:r>
          </w:p>
        </w:tc>
      </w:tr>
    </w:tbl>
    <w:p>
      <w:pPr>
        <w:spacing w:after="20"/>
      </w:pPr>
    </w:p>
    <w:p>
      <w:pPr>
        <w:pStyle w:val="Heading2"/>
        <w:keepNext/>
      </w:pPr>
      <w:r>
        <w:t>What is a data pipeline?</w:t>
      </w:r>
    </w:p>
    <w:p>
      <w:pPr/>
      <w:r>
        <w:t>A data pipeline is a connected sequence of systems that collects data, moves it, validates or transforms it, and delivers it to a destination where it can be queried or used. In this project, Python is the source, Kafka is the streaming transport, Python services perform processing, PostgreSQL is the destination, and Streamlit is the consumption layer.</w:t>
      </w:r>
    </w:p>
    <w:p>
      <w:pPr>
        <w:pStyle w:val="ListBody"/>
        <w:numPr>
          <w:ilvl w:val="0"/>
          <w:numId w:val="10"/>
        </w:numPr>
        <w:spacing w:after="80" w:line="300" w:lineRule="auto"/>
        <w:ind w:left="540" w:hanging="271"/>
      </w:pPr>
      <w:r>
        <w:t>Source: generated e-commerce orders in producer.py.</w:t>
      </w:r>
    </w:p>
    <w:p>
      <w:pPr>
        <w:pStyle w:val="ListBody"/>
        <w:numPr>
          <w:ilvl w:val="0"/>
          <w:numId w:val="10"/>
        </w:numPr>
        <w:spacing w:after="80" w:line="300" w:lineRule="auto"/>
        <w:ind w:left="540" w:hanging="271"/>
      </w:pPr>
      <w:r>
        <w:t>Transport: three Apache Kafka topics.</w:t>
      </w:r>
    </w:p>
    <w:p>
      <w:pPr>
        <w:pStyle w:val="ListBody"/>
        <w:numPr>
          <w:ilvl w:val="0"/>
          <w:numId w:val="10"/>
        </w:numPr>
        <w:spacing w:after="80" w:line="300" w:lineRule="auto"/>
        <w:ind w:left="540" w:hanging="271"/>
      </w:pPr>
      <w:r>
        <w:t>Processing: Pydantic validation and financial calculations.</w:t>
      </w:r>
    </w:p>
    <w:p>
      <w:pPr>
        <w:pStyle w:val="ListBody"/>
        <w:numPr>
          <w:ilvl w:val="0"/>
          <w:numId w:val="10"/>
        </w:numPr>
        <w:spacing w:after="80" w:line="300" w:lineRule="auto"/>
        <w:ind w:left="540" w:hanging="271"/>
      </w:pPr>
      <w:r>
        <w:t>Storage: an idempotent PostgreSQL orders table.</w:t>
      </w:r>
    </w:p>
    <w:p>
      <w:pPr>
        <w:pStyle w:val="ListBody"/>
        <w:numPr>
          <w:ilvl w:val="0"/>
          <w:numId w:val="10"/>
        </w:numPr>
        <w:spacing w:after="80" w:line="300" w:lineRule="auto"/>
        <w:ind w:left="540" w:hanging="271"/>
      </w:pPr>
      <w:r>
        <w:t>Consumption: a live Streamlit analytics dashboard.</w:t>
      </w:r>
    </w:p>
    <w:p>
      <w:pPr>
        <w:pStyle w:val="Heading1"/>
        <w:keepNext/>
        <w:pageBreakBefore/>
      </w:pPr>
      <w:r>
        <w:t>1. Project architecture</w:t>
      </w:r>
    </w:p>
    <w:p>
      <w:pPr/>
      <w:r>
        <w:t>The project models an online retailer receiving orders continuously. Rather than waiting for a nightly batch, each order is handled as an event. Kafka buffers the events and allows independent services to process them at their own speed.</w:t>
      </w:r>
    </w:p>
    <w:p>
      <w:pPr>
        <w:jc w:val="center"/>
      </w:pPr>
      <w:r>
        <w:drawing>
          <wp:inline xmlns:a="http://schemas.openxmlformats.org/drawingml/2006/main" xmlns:pic="http://schemas.openxmlformats.org/drawingml/2006/picture">
            <wp:extent cx="5760720" cy="2880360"/>
            <wp:docPr id="1" name="Picture 1" descr="Architecture diagram showing Producer to Kafka raw topic to Processor to enriched topic to PostgreSQL, with invalid events routed to a dead-letter queue"/>
            <wp:cNvGraphicFramePr>
              <a:graphicFrameLocks noChangeAspect="1"/>
            </wp:cNvGraphicFramePr>
            <a:graphic>
              <a:graphicData uri="http://schemas.openxmlformats.org/drawingml/2006/picture">
                <pic:pic>
                  <pic:nvPicPr>
                    <pic:cNvPr id="0" name="kafka_pipeline_architecture.png"/>
                    <pic:cNvPicPr/>
                  </pic:nvPicPr>
                  <pic:blipFill>
                    <a:blip r:embed="rId11"/>
                    <a:stretch>
                      <a:fillRect/>
                    </a:stretch>
                  </pic:blipFill>
                  <pic:spPr>
                    <a:xfrm>
                      <a:off x="0" y="0"/>
                      <a:ext cx="5760720" cy="2880360"/>
                    </a:xfrm>
                    <a:prstGeom prst="rect"/>
                  </pic:spPr>
                </pic:pic>
              </a:graphicData>
            </a:graphic>
          </wp:inline>
        </w:drawing>
      </w:r>
    </w:p>
    <w:p>
      <w:pPr>
        <w:pStyle w:val="CodeCaption"/>
        <w:jc w:val="center"/>
      </w:pPr>
      <w:r>
        <w:t>Figure 1. End-to-end real-time event flow</w:t>
      </w:r>
    </w:p>
    <w:p>
      <w:pPr>
        <w:pStyle w:val="Heading2"/>
        <w:keepNext/>
      </w:pPr>
      <w:r>
        <w:t>Why Kafka is in the middle</w:t>
      </w:r>
    </w:p>
    <w:p>
      <w:pPr>
        <w:pStyle w:val="ListBody"/>
        <w:numPr>
          <w:ilvl w:val="0"/>
          <w:numId w:val="11"/>
        </w:numPr>
        <w:spacing w:after="80" w:line="300" w:lineRule="auto"/>
        <w:ind w:left="540" w:hanging="271"/>
      </w:pPr>
      <w:r>
        <w:t>Decoupling: the producer does not need to know how PostgreSQL or the dashboard works.</w:t>
      </w:r>
    </w:p>
    <w:p>
      <w:pPr>
        <w:pStyle w:val="ListBody"/>
        <w:numPr>
          <w:ilvl w:val="0"/>
          <w:numId w:val="11"/>
        </w:numPr>
        <w:spacing w:after="80" w:line="300" w:lineRule="auto"/>
        <w:ind w:left="540" w:hanging="271"/>
      </w:pPr>
      <w:r>
        <w:t>Buffering: events remain in Kafka when a downstream consumer is temporarily stopped.</w:t>
      </w:r>
    </w:p>
    <w:p>
      <w:pPr>
        <w:pStyle w:val="ListBody"/>
        <w:numPr>
          <w:ilvl w:val="0"/>
          <w:numId w:val="11"/>
        </w:numPr>
        <w:spacing w:after="80" w:line="300" w:lineRule="auto"/>
        <w:ind w:left="540" w:hanging="271"/>
      </w:pPr>
      <w:r>
        <w:t>Replay: consumer groups can re-read events from earlier offsets.</w:t>
      </w:r>
    </w:p>
    <w:p>
      <w:pPr>
        <w:pStyle w:val="ListBody"/>
        <w:numPr>
          <w:ilvl w:val="0"/>
          <w:numId w:val="11"/>
        </w:numPr>
        <w:spacing w:after="80" w:line="300" w:lineRule="auto"/>
        <w:ind w:left="540" w:hanging="271"/>
      </w:pPr>
      <w:r>
        <w:t>Scalability: topic partitions allow multiple consumer instances to share work.</w:t>
      </w:r>
    </w:p>
    <w:p>
      <w:pPr>
        <w:pStyle w:val="ListBody"/>
        <w:numPr>
          <w:ilvl w:val="0"/>
          <w:numId w:val="11"/>
        </w:numPr>
        <w:spacing w:after="80" w:line="300" w:lineRule="auto"/>
        <w:ind w:left="540" w:hanging="271"/>
      </w:pPr>
      <w:r>
        <w:t>Durability: events are stored in Kafka rather than existing only in application memory.</w:t>
      </w:r>
    </w:p>
    <w:p>
      <w:pPr>
        <w:pStyle w:val="Heading2"/>
        <w:keepNext/>
      </w:pPr>
      <w:r>
        <w:t>Kafka topics</w:t>
      </w:r>
    </w:p>
    <w:tbl>
      <w:tblPr>
        <w:tblStyle w:val="TableGrid"/>
        <w:tblW w:type="dxa" w:w="9360"/>
        <w:jc w:val="left"/>
        <w:tblLayout w:type="fixed"/>
        <w:tblLook w:firstColumn="1" w:firstRow="1" w:lastColumn="0" w:lastRow="0" w:noHBand="0" w:noVBand="1" w:val="04A0"/>
        <w:tblInd w:type="dxa" w:w="120"/>
      </w:tblPr>
      <w:tblGrid>
        <w:gridCol w:w="1800"/>
        <w:gridCol w:w="1944"/>
        <w:gridCol w:w="2088"/>
        <w:gridCol w:w="3528"/>
      </w:tblGrid>
      <w:tr>
        <w:trPr>
          <w:tblHeader w:val="true"/>
        </w:trPr>
        <w:tc>
          <w:tcPr>
            <w:tcW w:type="dxa" w:w="180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Topic</w:t>
            </w:r>
          </w:p>
        </w:tc>
        <w:tc>
          <w:tcPr>
            <w:tcW w:type="dxa" w:w="1944"/>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Producer</w:t>
            </w:r>
          </w:p>
        </w:tc>
        <w:tc>
          <w:tcPr>
            <w:tcW w:type="dxa" w:w="208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Consumer</w:t>
            </w:r>
          </w:p>
        </w:tc>
        <w:tc>
          <w:tcPr>
            <w:tcW w:type="dxa" w:w="352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Purpose</w:t>
            </w:r>
          </w:p>
        </w:tc>
      </w:tr>
      <w:tr>
        <w:trPr/>
        <w:tc>
          <w:tcPr>
            <w:tcW w:type="dxa" w:w="180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orders.raw</w:t>
            </w:r>
          </w:p>
        </w:tc>
        <w:tc>
          <w:tcPr>
            <w:tcW w:type="dxa" w:w="194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Order producer</w:t>
            </w:r>
          </w:p>
        </w:tc>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Validation processor</w:t>
            </w:r>
          </w:p>
        </w:tc>
        <w:tc>
          <w:tcPr>
            <w:tcW w:type="dxa" w:w="35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Original, unprocessed order events</w:t>
            </w:r>
          </w:p>
        </w:tc>
      </w:tr>
      <w:tr>
        <w:trPr/>
        <w:tc>
          <w:tcPr>
            <w:tcW w:type="dxa" w:w="180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orders.enriched</w:t>
            </w:r>
          </w:p>
        </w:tc>
        <w:tc>
          <w:tcPr>
            <w:tcW w:type="dxa" w:w="194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Validation processor</w:t>
            </w:r>
          </w:p>
        </w:tc>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PostgreSQL sink</w:t>
            </w:r>
          </w:p>
        </w:tc>
        <w:tc>
          <w:tcPr>
            <w:tcW w:type="dxa" w:w="35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Validated orders with calculated amounts</w:t>
            </w:r>
          </w:p>
        </w:tc>
      </w:tr>
      <w:tr>
        <w:trPr/>
        <w:tc>
          <w:tcPr>
            <w:tcW w:type="dxa" w:w="180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orders.dlq</w:t>
            </w:r>
          </w:p>
        </w:tc>
        <w:tc>
          <w:tcPr>
            <w:tcW w:type="dxa" w:w="194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Validation processor</w:t>
            </w:r>
          </w:p>
        </w:tc>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Operations / developer</w:t>
            </w:r>
          </w:p>
        </w:tc>
        <w:tc>
          <w:tcPr>
            <w:tcW w:type="dxa" w:w="35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Rejected events plus error and source metadata</w:t>
            </w:r>
          </w:p>
        </w:tc>
      </w:tr>
    </w:tbl>
    <w:p>
      <w:pPr>
        <w:spacing w:after="20"/>
      </w:pPr>
    </w:p>
    <w:p>
      <w:pPr>
        <w:pStyle w:val="Heading1"/>
        <w:keepNext/>
        <w:pageBreakBefore/>
      </w:pPr>
      <w:r>
        <w:t>2. Project structure and responsibilities</w:t>
      </w:r>
    </w:p>
    <w:p>
      <w:pPr/>
      <w:r>
        <w:t>Open the folder in VS Code with cd ~/Desktop/kafka-retail-pipeline followed by code . Then read the files in the order shown below.</w:t>
      </w:r>
    </w:p>
    <w:tbl>
      <w:tblPr>
        <w:tblStyle w:val="TableGrid"/>
        <w:tblW w:type="dxa" w:w="9360"/>
        <w:jc w:val="left"/>
        <w:tblLayout w:type="fixed"/>
        <w:tblLook w:firstColumn="1" w:firstRow="1" w:lastColumn="0" w:lastRow="0" w:noHBand="0" w:noVBand="1" w:val="04A0"/>
        <w:tblInd w:type="dxa" w:w="120"/>
      </w:tblPr>
      <w:tblGrid>
        <w:gridCol w:w="2880"/>
        <w:gridCol w:w="6480"/>
      </w:tblGrid>
      <w:tr>
        <w:trPr>
          <w:tblHeader w:val="true"/>
        </w:trPr>
        <w:tc>
          <w:tcPr>
            <w:tcW w:type="dxa" w:w="288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File</w:t>
            </w:r>
          </w:p>
        </w:tc>
        <w:tc>
          <w:tcPr>
            <w:tcW w:type="dxa" w:w="648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Responsibility</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docker-compose.yml</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Defines all containers, networks, ports, health checks, topics, volumes, and startup dependencies.</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Dockerfile</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Builds the common Python image used by all application services.</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.env / .env.example</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Holds configuration such as database values, log level, and event interval.</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requirements.txt</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Lists the Python packages installed inside the application image.</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src/common.py</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Shared Pydantic schemas, transformation logic, JSON serialization, and Kafka readiness check.</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src/producer.py</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Generates simulated orders and publishes them to orders.raw.</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src/processor.py</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Validates raw events, enriches valid ones, and routes invalid ones to the DLQ.</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src/sink.py</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Consumes enriched events and writes them safely to PostgreSQL.</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sql/init.sql</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Creates the orders table, constraints, and indexes.</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src/dashboard.py</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Queries PostgreSQL and renders live KPIs and charts.</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src/send_bad_event.py</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Injects a deliberately invalid event for DLQ testing.</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tests/test_common.py</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Tests validation, calculations, timezone handling, and serialization.</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7A5A00"/>
                <w:sz w:val="21"/>
              </w:rPr>
              <w:t>IMPORTANT</w:t>
            </w:r>
          </w:p>
          <w:p>
            <w:pPr>
              <w:spacing w:before="0" w:after="0" w:line="276" w:lineRule="auto"/>
            </w:pPr>
            <w:r>
              <w:t>The current source is simulated data. No external API or downloadable dataset is connected yet. Replacing generate_order() with an API, application event, file reader, or CDC connector changes the source without changing the rest of the pipeline.</w:t>
            </w:r>
          </w:p>
        </w:tc>
      </w:tr>
    </w:tbl>
    <w:p>
      <w:pPr>
        <w:spacing w:after="20"/>
      </w:pPr>
    </w:p>
    <w:p>
      <w:pPr>
        <w:pStyle w:val="Heading1"/>
        <w:keepNext/>
        <w:pageBreakBefore/>
      </w:pPr>
      <w:r>
        <w:t>3. Set up and start the project</w:t>
      </w:r>
    </w:p>
    <w:p>
      <w:pPr>
        <w:pStyle w:val="Heading2"/>
        <w:keepNext/>
      </w:pPr>
      <w:r>
        <w:t>Step 1 - Install and start Docker Desktop</w:t>
      </w:r>
    </w:p>
    <w:p>
      <w:pPr/>
      <w:r>
        <w:t>Install the Apple Silicon version of Docker Desktop on an M1/M2/M3 Mac. Open Docker Desktop and wait until the Docker engine is running.</w:t>
      </w:r>
    </w:p>
    <w:p>
      <w:pPr>
        <w:pStyle w:val="CodeCaption"/>
        <w:keepNext/>
      </w:pPr>
      <w:r>
        <w:t>Verify Docker and Compose</w:t>
      </w:r>
    </w:p>
    <w:p>
      <w:pPr>
        <w:pStyle w:val="CodeBlock"/>
        <w:keepLines/>
      </w:pPr>
      <w:r>
        <w:t>docker --version</w:t>
        <w:br/>
      </w:r>
      <w:r>
        <w:t>docker compose version</w:t>
      </w:r>
    </w:p>
    <w:p>
      <w:pPr>
        <w:pStyle w:val="Heading2"/>
        <w:keepNext/>
      </w:pPr>
      <w:r>
        <w:t>Step 2 - Extract and open the project</w:t>
      </w:r>
    </w:p>
    <w:p>
      <w:pPr>
        <w:pStyle w:val="CodeCaption"/>
        <w:keepNext/>
      </w:pPr>
      <w:r>
        <w:t>Mac Terminal</w:t>
      </w:r>
    </w:p>
    <w:p>
      <w:pPr>
        <w:pStyle w:val="CodeBlock"/>
        <w:keepLines/>
      </w:pPr>
      <w:r>
        <w:t>mkdir -p ~/Desktop/kafka-retail-pipeline</w:t>
        <w:br/>
      </w:r>
      <w:r>
        <w:t>unzip ~/Downloads/kafka-retail-pipeline.zip \</w:t>
        <w:br/>
      </w:r>
      <w:r>
        <w:t xml:space="preserve">  -d ~/Desktop/kafka-retail-pipeline</w:t>
        <w:br/>
      </w:r>
      <w:r>
        <w:t>cd ~/Desktop/kafka-retail-pipeline</w:t>
        <w:br/>
      </w:r>
      <w:r>
        <w:t>ls</w:t>
      </w:r>
    </w:p>
    <w:p>
      <w:pPr>
        <w:pStyle w:val="Heading2"/>
        <w:keepNext/>
      </w:pPr>
      <w:r>
        <w:t>Step 3 - Create local configuration</w:t>
      </w:r>
    </w:p>
    <w:p>
      <w:pPr>
        <w:pStyle w:val="CodeCaption"/>
        <w:keepNext/>
      </w:pPr>
      <w:r>
        <w:t>Create .env from the safe example</w:t>
      </w:r>
    </w:p>
    <w:p>
      <w:pPr>
        <w:pStyle w:val="CodeBlock"/>
        <w:keepLines/>
      </w:pPr>
      <w:r>
        <w:t>cp .env.example .env</w:t>
      </w:r>
    </w:p>
    <w:p>
      <w:pPr/>
      <w:r>
        <w:t>The .env file does not contain API keys. It stores local PostgreSQL settings, event frequency, and logging level. The .gitignore excludes it from Git commits.</w:t>
      </w:r>
    </w:p>
    <w:p>
      <w:pPr>
        <w:pStyle w:val="Heading2"/>
        <w:keepNext/>
      </w:pPr>
      <w:r>
        <w:t>Step 4 - Build and start every service</w:t>
      </w:r>
    </w:p>
    <w:p>
      <w:pPr>
        <w:pStyle w:val="CodeCaption"/>
        <w:keepNext/>
      </w:pPr>
      <w:r>
        <w:t>Start the complete stack</w:t>
      </w:r>
    </w:p>
    <w:p>
      <w:pPr>
        <w:pStyle w:val="CodeBlock"/>
        <w:keepLines/>
      </w:pPr>
      <w:r>
        <w:t>docker compose up --build -d</w:t>
        <w:br/>
      </w:r>
      <w:r>
        <w:t>docker compose ps</w:t>
      </w:r>
    </w:p>
    <w:p>
      <w:pPr/>
      <w:r>
        <w:t>The first run downloads base images and installs Python packages. The -d flag leaves the containers running in the background.</w:t>
      </w:r>
    </w:p>
    <w:p>
      <w:pPr>
        <w:pStyle w:val="Heading2"/>
        <w:keepNext/>
        <w:pageBreakBefore/>
      </w:pPr>
      <w:r>
        <w:t>Expected state</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trPr>
        <w:tc>
          <w:tcPr>
            <w:tcW w:type="dxa" w:w="223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Service</w:t>
            </w:r>
          </w:p>
        </w:tc>
        <w:tc>
          <w:tcPr>
            <w:tcW w:type="dxa" w:w="712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Expected status and purpose</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kafka</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Up / healthy - streaming broker</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postgres</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Up / healthy - database</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topic-init</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Exited (0) - created the topics and finished</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producer</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Up - continuously generating orders</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processor</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Up - validating and enriching orders</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sink</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Up - writing enriched orders to PostgreSQL</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dashboard</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Up - serving Streamlit on port 8501</w:t>
            </w:r>
          </w:p>
        </w:tc>
      </w:tr>
    </w:tbl>
    <w:p>
      <w:pPr>
        <w:spacing w:after="20"/>
      </w:pPr>
    </w:p>
    <w:p>
      <w:pPr>
        <w:pStyle w:val="Heading2"/>
        <w:keepNext/>
      </w:pPr>
      <w:r>
        <w:t>First verification</w:t>
      </w:r>
    </w:p>
    <w:p>
      <w:pPr>
        <w:pStyle w:val="ListBody"/>
        <w:numPr>
          <w:ilvl w:val="0"/>
          <w:numId w:val="12"/>
        </w:numPr>
        <w:spacing w:after="80" w:line="300" w:lineRule="auto"/>
        <w:ind w:left="540" w:hanging="271"/>
      </w:pPr>
      <w:r>
        <w:t>Open http://localhost:8501 and confirm the dashboard loads.</w:t>
      </w:r>
    </w:p>
    <w:p>
      <w:pPr>
        <w:pStyle w:val="ListBody"/>
        <w:numPr>
          <w:ilvl w:val="0"/>
          <w:numId w:val="12"/>
        </w:numPr>
        <w:spacing w:after="80" w:line="300" w:lineRule="auto"/>
        <w:ind w:left="540" w:hanging="271"/>
      </w:pPr>
      <w:r>
        <w:t>Run docker compose logs -f producer processor sink and confirm events move through all three stages.</w:t>
      </w:r>
    </w:p>
    <w:p>
      <w:pPr>
        <w:pStyle w:val="ListBody"/>
        <w:numPr>
          <w:ilvl w:val="0"/>
          <w:numId w:val="12"/>
        </w:numPr>
        <w:spacing w:after="80" w:line="300" w:lineRule="auto"/>
        <w:ind w:left="540" w:hanging="271"/>
      </w:pPr>
      <w:r>
        <w:t>Query SELECT COUNT(*) FROM orders; and confirm the count increases over time.</w:t>
      </w:r>
    </w:p>
    <w:p>
      <w:pPr>
        <w:pStyle w:val="Heading1"/>
        <w:keepNext/>
        <w:pageBreakBefore/>
      </w:pPr>
      <w:r>
        <w:t>4. How Docker Compose assembles the pipeline</w:t>
      </w:r>
    </w:p>
    <w:p>
      <w:pPr/>
      <w:r>
        <w:t>docker-compose.yml is the deployment blueprint. It defines infrastructure, application services, configuration, startup order, and persistent volumes.</w:t>
      </w:r>
    </w:p>
    <w:p>
      <w:pPr>
        <w:pStyle w:val="CodeCaption"/>
        <w:keepNext/>
      </w:pPr>
      <w:r>
        <w:t>Shared environment passed to Python containers</w:t>
      </w:r>
    </w:p>
    <w:p>
      <w:pPr>
        <w:pStyle w:val="CodeBlock"/>
        <w:keepLines/>
      </w:pPr>
      <w:r>
        <w:t>KAFKA_BOOTSTRAP_SERVERS: kafka:29092</w:t>
        <w:br/>
      </w:r>
      <w:r>
        <w:t>RAW_TOPIC: orders.raw</w:t>
        <w:br/>
      </w:r>
      <w:r>
        <w:t>ENRICHED_TOPIC: orders.enriched</w:t>
        <w:br/>
      </w:r>
      <w:r>
        <w:t>DLQ_TOPIC: orders.dlq</w:t>
        <w:br/>
      </w:r>
      <w:r>
        <w:t>POSTGRES_HOST: postgres</w:t>
      </w:r>
    </w:p>
    <w:p>
      <w:pPr>
        <w:pStyle w:val="Heading2"/>
        <w:keepNext/>
      </w:pPr>
      <w:r>
        <w:t>Kafka listener design</w:t>
      </w:r>
    </w:p>
    <w:p>
      <w:pPr/>
      <w:r>
        <w:t>Containers reach Kafka through kafka:29092 because Docker DNS resolves a service name to its container. Your Mac reaches Kafka through localhost:9092. The controller listener on 29093 is used internally by KRaft.</w:t>
      </w:r>
    </w:p>
    <w:p>
      <w:pPr>
        <w:pStyle w:val="CodeCaption"/>
        <w:keepNext/>
      </w:pPr>
      <w:r>
        <w:t>Internal and external listeners</w:t>
      </w:r>
    </w:p>
    <w:p>
      <w:pPr>
        <w:pStyle w:val="CodeBlock"/>
        <w:keepLines/>
      </w:pPr>
      <w:r>
        <w:t>KAFKA_LISTENERS: PLAINTEXT://:29092,CONTROLLER://:29093,PLAINTEXT_HOST://:9092</w:t>
        <w:br/>
      </w:r>
      <w:r>
        <w:t>KAFKA_ADVERTISED_LISTENERS: PLAINTEXT://kafka:29092,PLAINTEXT_HOST://localhost:9092</w:t>
      </w:r>
    </w:p>
    <w:p>
      <w:pPr>
        <w:pStyle w:val="Heading2"/>
        <w:keepNext/>
      </w:pPr>
      <w:r>
        <w:t>Startup dependency chain</w:t>
      </w:r>
    </w:p>
    <w:p>
      <w:pPr>
        <w:pStyle w:val="ListBody"/>
        <w:numPr>
          <w:ilvl w:val="0"/>
          <w:numId w:val="13"/>
        </w:numPr>
        <w:spacing w:after="80" w:line="300" w:lineRule="auto"/>
        <w:ind w:left="540" w:hanging="271"/>
      </w:pPr>
      <w:r>
        <w:t>Kafka starts and its health check runs kafka-topics.sh --list.</w:t>
      </w:r>
    </w:p>
    <w:p>
      <w:pPr>
        <w:pStyle w:val="ListBody"/>
        <w:numPr>
          <w:ilvl w:val="0"/>
          <w:numId w:val="13"/>
        </w:numPr>
        <w:spacing w:after="80" w:line="300" w:lineRule="auto"/>
        <w:ind w:left="540" w:hanging="271"/>
      </w:pPr>
      <w:r>
        <w:t>PostgreSQL starts and its health check runs pg_isready.</w:t>
      </w:r>
    </w:p>
    <w:p>
      <w:pPr>
        <w:pStyle w:val="ListBody"/>
        <w:numPr>
          <w:ilvl w:val="0"/>
          <w:numId w:val="13"/>
        </w:numPr>
        <w:spacing w:after="80" w:line="300" w:lineRule="auto"/>
        <w:ind w:left="540" w:hanging="271"/>
      </w:pPr>
      <w:r>
        <w:t>topic-init waits for Kafka, creates all topics, and exits successfully.</w:t>
      </w:r>
    </w:p>
    <w:p>
      <w:pPr>
        <w:pStyle w:val="ListBody"/>
        <w:numPr>
          <w:ilvl w:val="0"/>
          <w:numId w:val="13"/>
        </w:numPr>
        <w:spacing w:after="80" w:line="300" w:lineRule="auto"/>
        <w:ind w:left="540" w:hanging="271"/>
      </w:pPr>
      <w:r>
        <w:t>producer and processor wait for topic-init.</w:t>
      </w:r>
    </w:p>
    <w:p>
      <w:pPr>
        <w:pStyle w:val="ListBody"/>
        <w:numPr>
          <w:ilvl w:val="0"/>
          <w:numId w:val="13"/>
        </w:numPr>
        <w:spacing w:after="80" w:line="300" w:lineRule="auto"/>
        <w:ind w:left="540" w:hanging="271"/>
      </w:pPr>
      <w:r>
        <w:t>sink waits for Kafka topics and a healthy PostgreSQL database.</w:t>
      </w:r>
    </w:p>
    <w:p>
      <w:pPr>
        <w:pStyle w:val="ListBody"/>
        <w:numPr>
          <w:ilvl w:val="0"/>
          <w:numId w:val="13"/>
        </w:numPr>
        <w:spacing w:after="80" w:line="300" w:lineRule="auto"/>
        <w:ind w:left="540" w:hanging="271"/>
      </w:pPr>
      <w:r>
        <w:t>dashboard waits for PostgreSQL and then serves port 8501.</w:t>
      </w:r>
    </w:p>
    <w:p>
      <w:pPr>
        <w:pStyle w:val="Heading2"/>
        <w:keepNext/>
      </w:pPr>
      <w:r>
        <w:t>Persistent volumes</w:t>
      </w:r>
    </w:p>
    <w:p>
      <w:pPr/>
      <w:r>
        <w:t>kafka_data and postgres_data preserve local data across docker compose down. docker compose down -v removes both volumes and permanently resets this project’s local Kafka and PostgreSQL data.</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00798C"/>
                <w:sz w:val="21"/>
              </w:rPr>
              <w:t>WHY CONTAINERS?</w:t>
            </w:r>
          </w:p>
          <w:p>
            <w:pPr>
              <w:spacing w:before="0" w:after="0" w:line="276" w:lineRule="auto"/>
            </w:pPr>
            <w:r>
              <w:t>You do not install Java, Kafka, PostgreSQL, or Python dependencies directly on the Mac. Docker builds repeatable environments and creates a private network where services address one another by service name.</w:t>
            </w:r>
          </w:p>
        </w:tc>
      </w:tr>
    </w:tbl>
    <w:p>
      <w:pPr>
        <w:spacing w:after="20"/>
      </w:pPr>
    </w:p>
    <w:p>
      <w:pPr>
        <w:pStyle w:val="Heading1"/>
        <w:keepNext/>
        <w:pageBreakBefore/>
      </w:pPr>
      <w:r>
        <w:t>5. Shared schemas and transformation logic</w:t>
      </w:r>
    </w:p>
    <w:p>
      <w:pPr/>
      <w:r>
        <w:t>src/common.py defines the contract that every order must follow. Pydantic converts JSON into typed Python objects and rejects fields that violate the contract.</w:t>
      </w:r>
    </w:p>
    <w:p>
      <w:pPr>
        <w:pStyle w:val="CodeCaption"/>
        <w:keepNext/>
      </w:pPr>
      <w:r>
        <w:t>Raw event model (selected fields)</w:t>
      </w:r>
    </w:p>
    <w:p>
      <w:pPr>
        <w:pStyle w:val="CodeBlock"/>
        <w:keepLines/>
      </w:pPr>
      <w:r>
        <w:t>class OrderEvent(BaseModel):</w:t>
        <w:br/>
      </w:r>
      <w:r>
        <w:t xml:space="preserve">    model_config = ConfigDict(extra="forbid")</w:t>
        <w:br/>
      </w:r>
      <w:r>
        <w:t xml:space="preserve">    event_id: UUID</w:t>
        <w:br/>
      </w:r>
      <w:r>
        <w:t xml:space="preserve">    order_id: str</w:t>
        <w:br/>
      </w:r>
      <w:r>
        <w:t xml:space="preserve">    customer_id: str</w:t>
        <w:br/>
      </w:r>
      <w:r>
        <w:t xml:space="preserve">    region: Literal["North", "South", "East", "West"]</w:t>
        <w:br/>
      </w:r>
      <w:r>
        <w:t xml:space="preserve">    quantity: int = Field(gt=0, le=100)</w:t>
        <w:br/>
      </w:r>
      <w:r>
        <w:t xml:space="preserve">    unit_price: Decimal = Field(gt=0)</w:t>
        <w:br/>
      </w:r>
      <w:r>
        <w:t xml:space="preserve">    discount_pct: Decimal = Field(ge=0, le=1)</w:t>
        <w:br/>
      </w:r>
      <w:r>
        <w:t xml:space="preserve">    status: Literal["created", "paid", "shipped", "cancelled"]</w:t>
        <w:br/>
      </w:r>
      <w:r>
        <w:t xml:space="preserve">    event_time: datetime</w:t>
      </w:r>
    </w:p>
    <w:tbl>
      <w:tblPr>
        <w:tblStyle w:val="TableGrid"/>
        <w:tblW w:type="dxa" w:w="9360"/>
        <w:jc w:val="left"/>
        <w:tblLayout w:type="fixed"/>
        <w:tblLook w:firstColumn="1" w:firstRow="1" w:lastColumn="0" w:lastRow="0" w:noHBand="0" w:noVBand="1" w:val="04A0"/>
        <w:tblInd w:type="dxa" w:w="120"/>
      </w:tblPr>
      <w:tblGrid>
        <w:gridCol w:w="2088"/>
        <w:gridCol w:w="3960"/>
        <w:gridCol w:w="3312"/>
      </w:tblGrid>
      <w:tr>
        <w:trPr>
          <w:tblHeader w:val="true"/>
        </w:trPr>
        <w:tc>
          <w:tcPr>
            <w:tcW w:type="dxa" w:w="208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Rule</w:t>
            </w:r>
          </w:p>
        </w:tc>
        <w:tc>
          <w:tcPr>
            <w:tcW w:type="dxa" w:w="396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Purpose</w:t>
            </w:r>
          </w:p>
        </w:tc>
        <w:tc>
          <w:tcPr>
            <w:tcW w:type="dxa" w:w="331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Failure example</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extra='forbid'</w:t>
            </w:r>
          </w:p>
        </w:tc>
        <w:tc>
          <w:tcPr>
            <w:tcW w:type="dxa" w:w="396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Reject unexpected fields</w:t>
            </w:r>
          </w:p>
        </w:tc>
        <w:tc>
          <w:tcPr>
            <w:tcW w:type="dxa" w:w="33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unknown_property</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UUID</w:t>
            </w:r>
          </w:p>
        </w:tc>
        <w:tc>
          <w:tcPr>
            <w:tcW w:type="dxa" w:w="396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Globally unique event identity</w:t>
            </w:r>
          </w:p>
        </w:tc>
        <w:tc>
          <w:tcPr>
            <w:tcW w:type="dxa" w:w="33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bad-event-id</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quantity &gt; 0</w:t>
            </w:r>
          </w:p>
        </w:tc>
        <w:tc>
          <w:tcPr>
            <w:tcW w:type="dxa" w:w="396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Reject impossible order quantities</w:t>
            </w:r>
          </w:p>
        </w:tc>
        <w:tc>
          <w:tcPr>
            <w:tcW w:type="dxa" w:w="33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quantity = -2</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discount 0 to 1</w:t>
            </w:r>
          </w:p>
        </w:tc>
        <w:tc>
          <w:tcPr>
            <w:tcW w:type="dxa" w:w="396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Treat discounts as proportions</w:t>
            </w:r>
          </w:p>
        </w:tc>
        <w:tc>
          <w:tcPr>
            <w:tcW w:type="dxa" w:w="33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discount = 2.0</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Literal region/status</w:t>
            </w:r>
          </w:p>
        </w:tc>
        <w:tc>
          <w:tcPr>
            <w:tcW w:type="dxa" w:w="396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Keep analytics dimensions consistent</w:t>
            </w:r>
          </w:p>
        </w:tc>
        <w:tc>
          <w:tcPr>
            <w:tcW w:type="dxa" w:w="33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region = Central</w:t>
            </w:r>
          </w:p>
        </w:tc>
      </w:tr>
      <w:tr>
        <w:trPr/>
        <w:tc>
          <w:tcPr>
            <w:tcW w:type="dxa" w:w="208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Timezone validator</w:t>
            </w:r>
          </w:p>
        </w:tc>
        <w:tc>
          <w:tcPr>
            <w:tcW w:type="dxa" w:w="396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Make timestamps comparable</w:t>
            </w:r>
          </w:p>
        </w:tc>
        <w:tc>
          <w:tcPr>
            <w:tcW w:type="dxa" w:w="33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2026-09-02 10:00 with no zone</w:t>
            </w:r>
          </w:p>
        </w:tc>
      </w:tr>
    </w:tbl>
    <w:p>
      <w:pPr>
        <w:spacing w:after="20"/>
      </w:pPr>
    </w:p>
    <w:p>
      <w:pPr>
        <w:pStyle w:val="Heading2"/>
        <w:keepNext/>
      </w:pPr>
      <w:r>
        <w:t>Enrichment</w:t>
      </w:r>
    </w:p>
    <w:p>
      <w:pPr>
        <w:pStyle w:val="CodeCaption"/>
        <w:keepNext/>
      </w:pPr>
      <w:r>
        <w:t>transform_order()</w:t>
      </w:r>
    </w:p>
    <w:p>
      <w:pPr>
        <w:pStyle w:val="CodeBlock"/>
        <w:keepLines/>
      </w:pPr>
      <w:r>
        <w:t>gross = (order.unit_price * order.quantity).quantize(MONEY)</w:t>
        <w:br/>
      </w:r>
      <w:r>
        <w:t>net = (gross * (Decimal("1") - order.discount_pct)).quantize(MONEY)</w:t>
        <w:br/>
      </w:r>
      <w:r>
        <w:br/>
      </w:r>
      <w:r>
        <w:t>return EnrichedOrder(</w:t>
        <w:br/>
      </w:r>
      <w:r>
        <w:t xml:space="preserve">    **order.model_dump(),</w:t>
        <w:br/>
      </w:r>
      <w:r>
        <w:t xml:space="preserve">    gross_amount=gross,</w:t>
        <w:br/>
      </w:r>
      <w:r>
        <w:t xml:space="preserve">    net_amount=net,</w:t>
        <w:br/>
      </w:r>
      <w:r>
        <w:t xml:space="preserve">    processed_at=datetime.now(timezone.utc),</w:t>
        <w:br/>
      </w:r>
      <w:r>
        <w:t>)</w:t>
      </w:r>
    </w:p>
    <w:p>
      <w:pPr/>
      <w:r>
        <w:t>Decimal is used instead of float for financial accuracy. quantize(Decimal('0.01')) rounds currency to two decimal places.</w:t>
      </w:r>
    </w:p>
    <w:p>
      <w:pPr>
        <w:pStyle w:val="Heading1"/>
        <w:keepNext/>
        <w:pageBreakBefore/>
      </w:pPr>
      <w:r>
        <w:t>6. Producer: where data enters the pipeline</w:t>
      </w:r>
    </w:p>
    <w:p>
      <w:pPr/>
      <w:r>
        <w:t>src/producer.py is the current data source. It maintains small product, region, status, and discount lists and randomly generates one valid OrderEvent at a time.</w:t>
      </w:r>
    </w:p>
    <w:p>
      <w:pPr>
        <w:pStyle w:val="CodeCaption"/>
        <w:keepNext/>
      </w:pPr>
      <w:r>
        <w:t>Generating a simulated order</w:t>
      </w:r>
    </w:p>
    <w:p>
      <w:pPr>
        <w:pStyle w:val="CodeBlock"/>
        <w:keepLines/>
      </w:pPr>
      <w:r>
        <w:t>def generate_order() -&gt; OrderEvent:</w:t>
        <w:br/>
      </w:r>
      <w:r>
        <w:t xml:space="preserve">    product_id, product_name, category, unit_price = random.choice(PRODUCTS)</w:t>
        <w:br/>
      </w:r>
      <w:r>
        <w:t xml:space="preserve">    return OrderEvent(</w:t>
        <w:br/>
      </w:r>
      <w:r>
        <w:t xml:space="preserve">        event_id=str(uuid4()),</w:t>
        <w:br/>
      </w:r>
      <w:r>
        <w:t xml:space="preserve">        order_id=f"ORD-{uuid4().hex[:10].upper()}",</w:t>
        <w:br/>
      </w:r>
      <w:r>
        <w:t xml:space="preserve">        customer_id=f"CUS-{random.randint(1000, 1100)}",</w:t>
        <w:br/>
      </w:r>
      <w:r>
        <w:t xml:space="preserve">        region=random.choice(REGIONS),</w:t>
        <w:br/>
      </w:r>
      <w:r>
        <w:t xml:space="preserve">        quantity=random.randint(1, 5),</w:t>
        <w:br/>
      </w:r>
      <w:r>
        <w:t xml:space="preserve">        unit_price=unit_price,</w:t>
        <w:br/>
      </w:r>
      <w:r>
        <w:t xml:space="preserve">        discount_pct=random.choice(DISCOUNTS),</w:t>
        <w:br/>
      </w:r>
      <w:r>
        <w:t xml:space="preserve">        status=random.choice(STATUSES),</w:t>
        <w:br/>
      </w:r>
      <w:r>
        <w:t xml:space="preserve">        event_time=datetime.now(timezone.utc),</w:t>
        <w:br/>
      </w:r>
      <w:r>
        <w:t xml:space="preserve">    )</w:t>
      </w:r>
    </w:p>
    <w:p>
      <w:pPr>
        <w:pStyle w:val="Heading2"/>
        <w:keepNext/>
      </w:pPr>
      <w:r>
        <w:t>Kafka producer configuration</w:t>
      </w:r>
    </w:p>
    <w:p>
      <w:pPr>
        <w:pStyle w:val="CodeCaption"/>
        <w:keepNext/>
      </w:pPr>
      <w:r>
        <w:t>Reliability and compression settings</w:t>
      </w:r>
    </w:p>
    <w:p>
      <w:pPr>
        <w:pStyle w:val="CodeBlock"/>
        <w:keepLines/>
      </w:pPr>
      <w:r>
        <w:t>producer = Producer({</w:t>
        <w:br/>
      </w:r>
      <w:r>
        <w:t xml:space="preserve">    "bootstrap.servers": bootstrap_servers,</w:t>
        <w:br/>
      </w:r>
      <w:r>
        <w:t xml:space="preserve">    "client.id": "retail-order-producer",</w:t>
        <w:br/>
      </w:r>
      <w:r>
        <w:t xml:space="preserve">    "enable.idempotence": True,</w:t>
        <w:br/>
      </w:r>
      <w:r>
        <w:t xml:space="preserve">    "acks": "all",</w:t>
        <w:br/>
      </w:r>
      <w:r>
        <w:t xml:space="preserve">    "compression.type": "snappy",</w:t>
        <w:br/>
      </w:r>
      <w:r>
        <w:t>})</w:t>
      </w:r>
    </w:p>
    <w:tbl>
      <w:tblPr>
        <w:tblStyle w:val="TableGrid"/>
        <w:tblW w:type="dxa" w:w="9360"/>
        <w:jc w:val="left"/>
        <w:tblLayout w:type="fixed"/>
        <w:tblLook w:firstColumn="1" w:firstRow="1" w:lastColumn="0" w:lastRow="0" w:noHBand="0" w:noVBand="1" w:val="04A0"/>
        <w:tblInd w:type="dxa" w:w="120"/>
      </w:tblPr>
      <w:tblGrid>
        <w:gridCol w:w="2520"/>
        <w:gridCol w:w="6840"/>
      </w:tblGrid>
      <w:tr>
        <w:trPr>
          <w:tblHeader w:val="true"/>
        </w:trPr>
        <w:tc>
          <w:tcPr>
            <w:tcW w:type="dxa" w:w="252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Setting</w:t>
            </w:r>
          </w:p>
        </w:tc>
        <w:tc>
          <w:tcPr>
            <w:tcW w:type="dxa" w:w="684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Meaning</w:t>
            </w:r>
          </w:p>
        </w:tc>
      </w:tr>
      <w:tr>
        <w:trPr/>
        <w:tc>
          <w:tcPr>
            <w:tcW w:type="dxa" w:w="252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bootstrap.servers</w:t>
            </w:r>
          </w:p>
        </w:tc>
        <w:tc>
          <w:tcPr>
            <w:tcW w:type="dxa" w:w="684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Initial Kafka address used to discover the cluster</w:t>
            </w:r>
          </w:p>
        </w:tc>
      </w:tr>
      <w:tr>
        <w:trPr/>
        <w:tc>
          <w:tcPr>
            <w:tcW w:type="dxa" w:w="252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client.id</w:t>
            </w:r>
          </w:p>
        </w:tc>
        <w:tc>
          <w:tcPr>
            <w:tcW w:type="dxa" w:w="684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Readable producer identity in logs and metrics</w:t>
            </w:r>
          </w:p>
        </w:tc>
      </w:tr>
      <w:tr>
        <w:trPr/>
        <w:tc>
          <w:tcPr>
            <w:tcW w:type="dxa" w:w="252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enable.idempotence</w:t>
            </w:r>
          </w:p>
        </w:tc>
        <w:tc>
          <w:tcPr>
            <w:tcW w:type="dxa" w:w="684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Avoid duplicate writes caused by producer retries within a session</w:t>
            </w:r>
          </w:p>
        </w:tc>
      </w:tr>
      <w:tr>
        <w:trPr/>
        <w:tc>
          <w:tcPr>
            <w:tcW w:type="dxa" w:w="252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acks=all</w:t>
            </w:r>
          </w:p>
        </w:tc>
        <w:tc>
          <w:tcPr>
            <w:tcW w:type="dxa" w:w="684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Wait for all required replicas to acknowledge the record</w:t>
            </w:r>
          </w:p>
        </w:tc>
      </w:tr>
      <w:tr>
        <w:trPr/>
        <w:tc>
          <w:tcPr>
            <w:tcW w:type="dxa" w:w="252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snappy</w:t>
            </w:r>
          </w:p>
        </w:tc>
        <w:tc>
          <w:tcPr>
            <w:tcW w:type="dxa" w:w="684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Compress event batches to reduce network and storage use</w:t>
            </w:r>
          </w:p>
        </w:tc>
      </w:tr>
    </w:tbl>
    <w:p>
      <w:pPr>
        <w:spacing w:after="20"/>
      </w:pPr>
    </w:p>
    <w:p>
      <w:pPr>
        <w:pStyle w:val="Heading2"/>
        <w:keepNext/>
      </w:pPr>
      <w:r>
        <w:t>Publishing</w:t>
      </w:r>
    </w:p>
    <w:p>
      <w:pPr>
        <w:pStyle w:val="CodeCaption"/>
        <w:keepNext/>
      </w:pPr>
      <w:r>
        <w:t>Send the event to Kafka</w:t>
      </w:r>
    </w:p>
    <w:p>
      <w:pPr>
        <w:pStyle w:val="CodeBlock"/>
        <w:keepLines/>
      </w:pPr>
      <w:r>
        <w:t>producer.produce(</w:t>
        <w:br/>
      </w:r>
      <w:r>
        <w:t xml:space="preserve">    "orders.raw",</w:t>
        <w:br/>
      </w:r>
      <w:r>
        <w:t xml:space="preserve">    key=order.customer_id.encode("utf-8"),</w:t>
        <w:br/>
      </w:r>
      <w:r>
        <w:t xml:space="preserve">    value=json_bytes(order),</w:t>
        <w:br/>
      </w:r>
      <w:r>
        <w:t xml:space="preserve">    callback=delivery_report,</w:t>
        <w:br/>
      </w:r>
      <w:r>
        <w:t>)</w:t>
      </w:r>
    </w:p>
    <w:p>
      <w:pPr/>
      <w:r>
        <w:t>Key choice: Kafka hashes customer_id to select a partition. Events for the same customer therefore retain their order within that partition.</w:t>
      </w:r>
    </w:p>
    <w:p>
      <w:pPr>
        <w:pStyle w:val="Heading1"/>
        <w:keepNext/>
        <w:pageBreakBefore/>
      </w:pPr>
      <w:r>
        <w:t>7. Processor: validate, enrich, and route</w:t>
      </w:r>
    </w:p>
    <w:p>
      <w:pPr/>
      <w:r>
        <w:t>src/processor.py consumes orders.raw using the order-validation-v1 consumer group. Auto-commit is disabled so an offset is marked complete only after the downstream Kafka publish succeeds.</w:t>
      </w:r>
    </w:p>
    <w:p>
      <w:pPr>
        <w:pStyle w:val="CodeCaption"/>
        <w:keepNext/>
      </w:pPr>
      <w:r>
        <w:t>Consumer configuration</w:t>
      </w:r>
    </w:p>
    <w:p>
      <w:pPr>
        <w:pStyle w:val="CodeBlock"/>
        <w:keepLines/>
      </w:pPr>
      <w:r>
        <w:t>consumer = Consumer({</w:t>
        <w:br/>
      </w:r>
      <w:r>
        <w:t xml:space="preserve">    "bootstrap.servers": bootstrap_servers,</w:t>
        <w:br/>
      </w:r>
      <w:r>
        <w:t xml:space="preserve">    "group.id": "order-validation-v1",</w:t>
        <w:br/>
      </w:r>
      <w:r>
        <w:t xml:space="preserve">    "auto.offset.reset": "earliest",</w:t>
        <w:br/>
      </w:r>
      <w:r>
        <w:t xml:space="preserve">    "enable.auto.commit": False,</w:t>
        <w:br/>
      </w:r>
      <w:r>
        <w:t>})</w:t>
        <w:br/>
      </w:r>
      <w:r>
        <w:t>consumer.subscribe([raw_topic])</w:t>
      </w:r>
    </w:p>
    <w:tbl>
      <w:tblPr>
        <w:tblStyle w:val="TableGrid"/>
        <w:tblW w:type="dxa" w:w="9360"/>
        <w:jc w:val="left"/>
        <w:tblLayout w:type="fixed"/>
        <w:tblLook w:firstColumn="1" w:firstRow="1" w:lastColumn="0" w:lastRow="0" w:noHBand="0" w:noVBand="1" w:val="04A0"/>
        <w:tblInd w:type="dxa" w:w="120"/>
      </w:tblPr>
      <w:tblGrid>
        <w:gridCol w:w="2952"/>
        <w:gridCol w:w="6408"/>
      </w:tblGrid>
      <w:tr>
        <w:trPr>
          <w:tblHeader w:val="true"/>
        </w:trPr>
        <w:tc>
          <w:tcPr>
            <w:tcW w:type="dxa" w:w="295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Setting</w:t>
            </w:r>
          </w:p>
        </w:tc>
        <w:tc>
          <w:tcPr>
            <w:tcW w:type="dxa" w:w="640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Effect</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group.id</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Consumers with the same group share topic partitions</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auto.offset.reset=earliest</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 new group begins at the oldest retained event</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enable.auto.commit=False</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The application decides when processing is safely complete</w:t>
            </w:r>
          </w:p>
        </w:tc>
      </w:tr>
    </w:tbl>
    <w:p>
      <w:pPr>
        <w:spacing w:after="20"/>
      </w:pPr>
    </w:p>
    <w:p>
      <w:pPr>
        <w:pStyle w:val="Heading2"/>
        <w:keepNext/>
      </w:pPr>
      <w:r>
        <w:t>The processing loop</w:t>
      </w:r>
    </w:p>
    <w:p>
      <w:pPr>
        <w:pStyle w:val="CodeCaption"/>
        <w:keepNext/>
      </w:pPr>
      <w:r>
        <w:t>Valid-event path</w:t>
      </w:r>
    </w:p>
    <w:p>
      <w:pPr>
        <w:pStyle w:val="CodeBlock"/>
        <w:keepLines/>
      </w:pPr>
      <w:r>
        <w:t>message = consumer.poll(1.0)</w:t>
        <w:br/>
      </w:r>
      <w:r>
        <w:t>payload = json.loads(message.value().decode("utf-8"))</w:t>
        <w:br/>
      </w:r>
      <w:r>
        <w:t>order = OrderEvent.model_validate(payload)</w:t>
        <w:br/>
      </w:r>
      <w:r>
        <w:t>enriched = transform_order(order)</w:t>
        <w:br/>
      </w:r>
      <w:r>
        <w:t>publish_and_confirm(</w:t>
        <w:br/>
      </w:r>
      <w:r>
        <w:t xml:space="preserve">    producer, enriched_topic, message.key(), json_bytes(enriched)</w:t>
        <w:br/>
      </w:r>
      <w:r>
        <w:t>)</w:t>
        <w:br/>
      </w:r>
      <w:r>
        <w:t>consumer.commit(message=message, asynchronous=False)</w:t>
      </w:r>
    </w:p>
    <w:p>
      <w:pPr>
        <w:pStyle w:val="ListBody"/>
        <w:numPr>
          <w:ilvl w:val="0"/>
          <w:numId w:val="14"/>
        </w:numPr>
        <w:spacing w:after="80" w:line="300" w:lineRule="auto"/>
        <w:ind w:left="540" w:hanging="271"/>
      </w:pPr>
      <w:r>
        <w:t>poll() asks Kafka for the next available record.</w:t>
      </w:r>
    </w:p>
    <w:p>
      <w:pPr>
        <w:pStyle w:val="ListBody"/>
        <w:numPr>
          <w:ilvl w:val="0"/>
          <w:numId w:val="14"/>
        </w:numPr>
        <w:spacing w:after="80" w:line="300" w:lineRule="auto"/>
        <w:ind w:left="540" w:hanging="271"/>
      </w:pPr>
      <w:r>
        <w:t>The byte payload is decoded to UTF-8 and parsed as JSON.</w:t>
      </w:r>
    </w:p>
    <w:p>
      <w:pPr>
        <w:pStyle w:val="ListBody"/>
        <w:numPr>
          <w:ilvl w:val="0"/>
          <w:numId w:val="14"/>
        </w:numPr>
        <w:spacing w:after="80" w:line="300" w:lineRule="auto"/>
        <w:ind w:left="540" w:hanging="271"/>
      </w:pPr>
      <w:r>
        <w:t>OrderEvent.model_validate() checks the complete schema.</w:t>
      </w:r>
    </w:p>
    <w:p>
      <w:pPr>
        <w:pStyle w:val="ListBody"/>
        <w:numPr>
          <w:ilvl w:val="0"/>
          <w:numId w:val="14"/>
        </w:numPr>
        <w:spacing w:after="80" w:line="300" w:lineRule="auto"/>
        <w:ind w:left="540" w:hanging="271"/>
      </w:pPr>
      <w:r>
        <w:t>transform_order() calculates gross and net amounts.</w:t>
      </w:r>
    </w:p>
    <w:p>
      <w:pPr>
        <w:pStyle w:val="ListBody"/>
        <w:numPr>
          <w:ilvl w:val="0"/>
          <w:numId w:val="14"/>
        </w:numPr>
        <w:spacing w:after="80" w:line="300" w:lineRule="auto"/>
        <w:ind w:left="540" w:hanging="271"/>
      </w:pPr>
      <w:r>
        <w:t>publish_and_confirm() sends the enriched record and waits for delivery.</w:t>
      </w:r>
    </w:p>
    <w:p>
      <w:pPr>
        <w:pStyle w:val="ListBody"/>
        <w:numPr>
          <w:ilvl w:val="0"/>
          <w:numId w:val="14"/>
        </w:numPr>
        <w:spacing w:after="80" w:line="300" w:lineRule="auto"/>
        <w:ind w:left="540" w:hanging="271"/>
      </w:pPr>
      <w:r>
        <w:t>The consumer commits the exact source offset synchronously.</w:t>
      </w:r>
    </w:p>
    <w:p>
      <w:pPr>
        <w:pStyle w:val="Heading1"/>
        <w:keepNext/>
        <w:pageBreakBefore/>
      </w:pPr>
      <w:r>
        <w:t>8. Dead-letter queue: handling bad data</w:t>
      </w:r>
    </w:p>
    <w:p>
      <w:pPr/>
      <w:r>
        <w:t>A production pipeline must not crash because of one malformed record. The processor catches JSON, Unicode, and Pydantic validation errors and writes a diagnostic envelope to orders.dlq.</w:t>
      </w:r>
    </w:p>
    <w:p>
      <w:pPr>
        <w:pStyle w:val="CodeCaption"/>
        <w:keepNext/>
      </w:pPr>
      <w:r>
        <w:t>Invalid-event path</w:t>
      </w:r>
    </w:p>
    <w:p>
      <w:pPr>
        <w:pStyle w:val="CodeBlock"/>
        <w:keepLines/>
      </w:pPr>
      <w:r>
        <w:t>except (json.JSONDecodeError, UnicodeDecodeError, ValidationError) as error:</w:t>
        <w:br/>
      </w:r>
      <w:r>
        <w:t xml:space="preserve">    dlq_record = {</w:t>
        <w:br/>
      </w:r>
      <w:r>
        <w:t xml:space="preserve">        "source_topic": message.topic(),</w:t>
        <w:br/>
      </w:r>
      <w:r>
        <w:t xml:space="preserve">        "source_partition": message.partition(),</w:t>
        <w:br/>
      </w:r>
      <w:r>
        <w:t xml:space="preserve">        "source_offset": message.offset(),</w:t>
        <w:br/>
      </w:r>
      <w:r>
        <w:t xml:space="preserve">        "error": str(error),</w:t>
        <w:br/>
      </w:r>
      <w:r>
        <w:t xml:space="preserve">        "original_payload": message.value().decode("utf-8", errors="replace"),</w:t>
        <w:br/>
      </w:r>
      <w:r>
        <w:t xml:space="preserve">        "failed_at": datetime.now(timezone.utc).isoformat(),</w:t>
        <w:br/>
      </w:r>
      <w:r>
        <w:t xml:space="preserve">    }</w:t>
        <w:br/>
      </w:r>
      <w:r>
        <w:t xml:space="preserve">    publish_and_confirm(producer, dlq_topic, message.key(), json_bytes(dlq_record))</w:t>
      </w:r>
    </w:p>
    <w:p>
      <w:pPr>
        <w:pStyle w:val="Heading2"/>
        <w:keepNext/>
      </w:pPr>
      <w:r>
        <w:t>Test the DLQ</w:t>
      </w:r>
    </w:p>
    <w:p>
      <w:pPr>
        <w:pStyle w:val="CodeCaption"/>
        <w:keepNext/>
      </w:pPr>
      <w:r>
        <w:t>Send an invalid event</w:t>
      </w:r>
    </w:p>
    <w:p>
      <w:pPr>
        <w:pStyle w:val="CodeBlock"/>
        <w:keepLines/>
      </w:pPr>
      <w:r>
        <w:t>docker compose run --rm producer python -m src.send_bad_event</w:t>
      </w:r>
    </w:p>
    <w:p>
      <w:pPr/>
      <w:r>
        <w:t>The test event deliberately uses region='Unknown', quantity=-2, discount_pct=2.00, and an invalid timestamp.</w:t>
      </w:r>
    </w:p>
    <w:p>
      <w:pPr>
        <w:pStyle w:val="CodeCaption"/>
        <w:keepNext/>
      </w:pPr>
      <w:r>
        <w:t>Read the rejected event</w:t>
      </w:r>
    </w:p>
    <w:p>
      <w:pPr>
        <w:pStyle w:val="CodeBlock"/>
        <w:keepLines/>
      </w:pPr>
      <w:r>
        <w:t>docker compose exec kafka \</w:t>
        <w:br/>
      </w:r>
      <w:r>
        <w:t xml:space="preserve">  /opt/kafka/bin/kafka-console-consumer.sh \</w:t>
        <w:br/>
      </w:r>
      <w:r>
        <w:t xml:space="preserve">  --bootstrap-server kafka:29092 \</w:t>
        <w:br/>
      </w:r>
      <w:r>
        <w:t xml:space="preserve">  --topic orders.dlq --from-beginning --max-messages 1</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9B1C1C"/>
                <w:sz w:val="21"/>
              </w:rPr>
              <w:t>OPERATIONAL PRACTICE</w:t>
            </w:r>
          </w:p>
          <w:p>
            <w:pPr>
              <w:spacing w:before="0" w:after="0" w:line="276" w:lineRule="auto"/>
            </w:pPr>
            <w:r>
              <w:t>A real team would monitor DLQ volume, classify recurring validation failures, fix the source or schema, and replay corrected records. The DLQ is not a permanent substitute for resolving data-quality problems.</w:t>
            </w:r>
          </w:p>
        </w:tc>
      </w:tr>
    </w:tbl>
    <w:p>
      <w:pPr>
        <w:spacing w:after="20"/>
      </w:pPr>
    </w:p>
    <w:p>
      <w:pPr>
        <w:pStyle w:val="Heading1"/>
        <w:keepNext/>
        <w:pageBreakBefore/>
      </w:pPr>
      <w:r>
        <w:t>9. Sink and PostgreSQL storage</w:t>
      </w:r>
    </w:p>
    <w:p>
      <w:pPr/>
      <w:r>
        <w:t>src/sink.py uses a second consumer group, postgres-order-sink-v1. It processes orders.enriched independently from the validation processor.</w:t>
      </w:r>
    </w:p>
    <w:p>
      <w:pPr>
        <w:pStyle w:val="Heading2"/>
        <w:keepNext/>
      </w:pPr>
      <w:r>
        <w:t>Retrying the database connection</w:t>
      </w:r>
    </w:p>
    <w:p>
      <w:pPr/>
      <w:r>
        <w:t>connect_with_retry() attempts to connect up to 30 times. This handles the normal case where the Python service starts while PostgreSQL is still completing initialization.</w:t>
      </w:r>
    </w:p>
    <w:p>
      <w:pPr>
        <w:pStyle w:val="CodeCaption"/>
        <w:keepNext/>
      </w:pPr>
      <w:r>
        <w:t>Independent sink consumer group</w:t>
      </w:r>
    </w:p>
    <w:p>
      <w:pPr>
        <w:pStyle w:val="CodeBlock"/>
        <w:keepLines/>
      </w:pPr>
      <w:r>
        <w:t>consumer = Consumer({</w:t>
        <w:br/>
      </w:r>
      <w:r>
        <w:t xml:space="preserve">    "group.id": "postgres-order-sink-v1",</w:t>
        <w:br/>
      </w:r>
      <w:r>
        <w:t xml:space="preserve">    "auto.offset.reset": "earliest",</w:t>
        <w:br/>
      </w:r>
      <w:r>
        <w:t xml:space="preserve">    "enable.auto.commit": False,</w:t>
        <w:br/>
      </w:r>
      <w:r>
        <w:t>})</w:t>
        <w:br/>
      </w:r>
      <w:r>
        <w:t>consumer.subscribe(["orders.enriched"])</w:t>
      </w:r>
    </w:p>
    <w:p>
      <w:pPr>
        <w:pStyle w:val="Heading2"/>
        <w:keepNext/>
      </w:pPr>
      <w:r>
        <w:t>Transactional, idempotent insert</w:t>
      </w:r>
    </w:p>
    <w:p>
      <w:pPr>
        <w:pStyle w:val="CodeCaption"/>
        <w:keepNext/>
      </w:pPr>
      <w:r>
        <w:t>Store first, then commit the Kafka offset</w:t>
      </w:r>
    </w:p>
    <w:p>
      <w:pPr>
        <w:pStyle w:val="CodeBlock"/>
        <w:keepLines/>
      </w:pPr>
      <w:r>
        <w:t>with connection.transaction():</w:t>
        <w:br/>
      </w:r>
      <w:r>
        <w:t xml:space="preserve">    with connection.cursor() as cursor:</w:t>
        <w:br/>
      </w:r>
      <w:r>
        <w:t xml:space="preserve">        cursor.execute(INSERT_ORDER, order.model_dump())</w:t>
        <w:br/>
      </w:r>
      <w:r>
        <w:t>consumer.commit(message=message, asynchronous=False)</w:t>
      </w:r>
    </w:p>
    <w:p>
      <w:pPr>
        <w:pStyle w:val="CodeCaption"/>
        <w:keepNext/>
      </w:pPr>
      <w:r>
        <w:t>Duplicate protection in INSERT_ORDER</w:t>
      </w:r>
    </w:p>
    <w:p>
      <w:pPr>
        <w:pStyle w:val="CodeBlock"/>
        <w:keepLines/>
      </w:pPr>
      <w:r>
        <w:t>ON CONFLICT (event_id) DO NOTHING</w:t>
      </w:r>
    </w:p>
    <w:p>
      <w:pPr>
        <w:pStyle w:val="ListBody"/>
        <w:numPr>
          <w:ilvl w:val="0"/>
          <w:numId w:val="15"/>
        </w:numPr>
        <w:spacing w:after="80" w:line="300" w:lineRule="auto"/>
        <w:ind w:left="540" w:hanging="271"/>
      </w:pPr>
      <w:r>
        <w:t>The sink validates the enriched JSON again.</w:t>
      </w:r>
    </w:p>
    <w:p>
      <w:pPr>
        <w:pStyle w:val="ListBody"/>
        <w:numPr>
          <w:ilvl w:val="0"/>
          <w:numId w:val="15"/>
        </w:numPr>
        <w:spacing w:after="80" w:line="300" w:lineRule="auto"/>
        <w:ind w:left="540" w:hanging="271"/>
      </w:pPr>
      <w:r>
        <w:t>PostgreSQL begins a database transaction.</w:t>
      </w:r>
    </w:p>
    <w:p>
      <w:pPr>
        <w:pStyle w:val="ListBody"/>
        <w:numPr>
          <w:ilvl w:val="0"/>
          <w:numId w:val="15"/>
        </w:numPr>
        <w:spacing w:after="80" w:line="300" w:lineRule="auto"/>
        <w:ind w:left="540" w:hanging="271"/>
      </w:pPr>
      <w:r>
        <w:t>The INSERT writes the order, unless event_id already exists.</w:t>
      </w:r>
    </w:p>
    <w:p>
      <w:pPr>
        <w:pStyle w:val="ListBody"/>
        <w:numPr>
          <w:ilvl w:val="0"/>
          <w:numId w:val="15"/>
        </w:numPr>
        <w:spacing w:after="80" w:line="300" w:lineRule="auto"/>
        <w:ind w:left="540" w:hanging="271"/>
      </w:pPr>
      <w:r>
        <w:t>The transaction commits successfully.</w:t>
      </w:r>
    </w:p>
    <w:p>
      <w:pPr>
        <w:pStyle w:val="ListBody"/>
        <w:numPr>
          <w:ilvl w:val="0"/>
          <w:numId w:val="15"/>
        </w:numPr>
        <w:spacing w:after="80" w:line="300" w:lineRule="auto"/>
        <w:ind w:left="540" w:hanging="271"/>
      </w:pPr>
      <w:r>
        <w:t>Only then does the sink commit the Kafka offset.</w:t>
      </w:r>
    </w:p>
    <w:p>
      <w:pPr>
        <w:pStyle w:val="ListBody"/>
        <w:numPr>
          <w:ilvl w:val="0"/>
          <w:numId w:val="15"/>
        </w:numPr>
        <w:spacing w:after="80" w:line="300" w:lineRule="auto"/>
        <w:ind w:left="540" w:hanging="271"/>
      </w:pPr>
      <w:r>
        <w:t>If storage fails, the offset remains uncommitted and Kafka can redeliver the event.</w:t>
      </w:r>
    </w:p>
    <w:p>
      <w:pPr>
        <w:pStyle w:val="Heading1"/>
        <w:keepNext/>
        <w:pageBreakBefore/>
      </w:pPr>
      <w:r>
        <w:t>10. Database schema and indexes</w:t>
      </w:r>
    </w:p>
    <w:p>
      <w:pPr/>
      <w:r>
        <w:t>sql/init.sql runs automatically when the PostgreSQL volume is created for the first time.</w:t>
      </w:r>
    </w:p>
    <w:p>
      <w:pPr>
        <w:pStyle w:val="CodeCaption"/>
        <w:keepNext/>
      </w:pPr>
      <w:r>
        <w:t>Core table definition (abridged)</w:t>
      </w:r>
    </w:p>
    <w:p>
      <w:pPr>
        <w:pStyle w:val="CodeBlock"/>
        <w:keepLines/>
      </w:pPr>
      <w:r>
        <w:t>CREATE TABLE IF NOT EXISTS orders (</w:t>
        <w:br/>
      </w:r>
      <w:r>
        <w:t xml:space="preserve">    event_id UUID PRIMARY KEY,</w:t>
        <w:br/>
      </w:r>
      <w:r>
        <w:t xml:space="preserve">    order_id VARCHAR(40) NOT NULL,</w:t>
        <w:br/>
      </w:r>
      <w:r>
        <w:t xml:space="preserve">    customer_id VARCHAR(40) NOT NULL,</w:t>
        <w:br/>
      </w:r>
      <w:r>
        <w:t xml:space="preserve">    category VARCHAR(60) NOT NULL,</w:t>
        <w:br/>
      </w:r>
      <w:r>
        <w:t xml:space="preserve">    region VARCHAR(30) NOT NULL,</w:t>
        <w:br/>
      </w:r>
      <w:r>
        <w:t xml:space="preserve">    quantity INTEGER NOT NULL CHECK (quantity &gt; 0),</w:t>
        <w:br/>
      </w:r>
      <w:r>
        <w:t xml:space="preserve">    unit_price NUMERIC(12, 2) NOT NULL,</w:t>
        <w:br/>
      </w:r>
      <w:r>
        <w:t xml:space="preserve">    discount_pct NUMERIC(5, 4) CHECK (discount_pct BETWEEN 0 AND 1),</w:t>
        <w:br/>
      </w:r>
      <w:r>
        <w:t xml:space="preserve">    gross_amount NUMERIC(14, 2) NOT NULL,</w:t>
        <w:br/>
      </w:r>
      <w:r>
        <w:t xml:space="preserve">    net_amount NUMERIC(14, 2) NOT NULL,</w:t>
        <w:br/>
      </w:r>
      <w:r>
        <w:t xml:space="preserve">    status VARCHAR(20) NOT NULL,</w:t>
        <w:br/>
      </w:r>
      <w:r>
        <w:t xml:space="preserve">    event_time TIMESTAMPTZ NOT NULL,</w:t>
        <w:br/>
      </w:r>
      <w:r>
        <w:t xml:space="preserve">    processed_at TIMESTAMPTZ NOT NULL</w:t>
        <w:br/>
      </w:r>
      <w:r>
        <w:t>);</w:t>
      </w:r>
    </w:p>
    <w:p>
      <w:pPr>
        <w:pStyle w:val="Heading2"/>
        <w:keepNext/>
      </w:pPr>
      <w:r>
        <w:t>Why indexes are included</w:t>
      </w:r>
    </w:p>
    <w:p>
      <w:pPr>
        <w:pStyle w:val="CodeCaption"/>
        <w:keepNext/>
      </w:pPr>
      <w:r>
        <w:t>Dashboard-oriented indexes</w:t>
      </w:r>
    </w:p>
    <w:p>
      <w:pPr>
        <w:pStyle w:val="CodeBlock"/>
        <w:keepLines/>
      </w:pPr>
      <w:r>
        <w:t>CREATE INDEX idx_orders_event_time ON orders (event_time DESC);</w:t>
        <w:br/>
      </w:r>
      <w:r>
        <w:t>CREATE INDEX idx_orders_category ON orders (category);</w:t>
        <w:br/>
      </w:r>
      <w:r>
        <w:t>CREATE INDEX idx_orders_region ON orders (region);</w:t>
      </w:r>
    </w:p>
    <w:p>
      <w:pPr>
        <w:pStyle w:val="ListBody"/>
        <w:numPr>
          <w:ilvl w:val="0"/>
          <w:numId w:val="16"/>
        </w:numPr>
        <w:spacing w:after="80" w:line="300" w:lineRule="auto"/>
        <w:ind w:left="540" w:hanging="271"/>
      </w:pPr>
      <w:r>
        <w:t>event_time supports recent-order queries and sorting.</w:t>
      </w:r>
    </w:p>
    <w:p>
      <w:pPr>
        <w:pStyle w:val="ListBody"/>
        <w:numPr>
          <w:ilvl w:val="0"/>
          <w:numId w:val="16"/>
        </w:numPr>
        <w:spacing w:after="80" w:line="300" w:lineRule="auto"/>
        <w:ind w:left="540" w:hanging="271"/>
      </w:pPr>
      <w:r>
        <w:t>category supports revenue grouping and filtering.</w:t>
      </w:r>
    </w:p>
    <w:p>
      <w:pPr>
        <w:pStyle w:val="ListBody"/>
        <w:numPr>
          <w:ilvl w:val="0"/>
          <w:numId w:val="16"/>
        </w:numPr>
        <w:spacing w:after="80" w:line="300" w:lineRule="auto"/>
        <w:ind w:left="540" w:hanging="271"/>
      </w:pPr>
      <w:r>
        <w:t>region supports geographic aggregation.</w:t>
      </w:r>
    </w:p>
    <w:p>
      <w:pPr>
        <w:pStyle w:val="ListBody"/>
        <w:numPr>
          <w:ilvl w:val="0"/>
          <w:numId w:val="16"/>
        </w:numPr>
        <w:spacing w:after="80" w:line="300" w:lineRule="auto"/>
        <w:ind w:left="540" w:hanging="271"/>
      </w:pPr>
      <w:r>
        <w:t>The UUID primary key creates duplicate protection and its own index.</w:t>
      </w:r>
    </w:p>
    <w:p>
      <w:pPr>
        <w:pStyle w:val="Heading1"/>
        <w:keepNext/>
        <w:pageBreakBefore/>
      </w:pPr>
      <w:r>
        <w:t>11. Dashboard and consumption layer</w:t>
      </w:r>
    </w:p>
    <w:p>
      <w:pPr/>
      <w:r>
        <w:t>src/dashboard.py is the final consumption layer. It does not read Kafka directly. It queries PostgreSQL, which holds the validated analytical dataset.</w:t>
      </w:r>
    </w:p>
    <w:p>
      <w:pPr>
        <w:pStyle w:val="CodeCaption"/>
        <w:keepNext/>
      </w:pPr>
      <w:r>
        <w:t>Automatic refresh and KPI query</w:t>
      </w:r>
    </w:p>
    <w:p>
      <w:pPr>
        <w:pStyle w:val="CodeBlock"/>
        <w:keepLines/>
      </w:pPr>
      <w:r>
        <w:t>@st.fragment(run_every="5s")</w:t>
        <w:br/>
      </w:r>
      <w:r>
        <w:t>def live_dashboard() -&gt; None:</w:t>
        <w:br/>
      </w:r>
      <w:r>
        <w:t xml:space="preserve">    metrics = query_frame("""</w:t>
        <w:br/>
      </w:r>
      <w:r>
        <w:t xml:space="preserve">        SELECT COUNT(*) AS total_orders,</w:t>
        <w:br/>
      </w:r>
      <w:r>
        <w:t xml:space="preserve">               COALESCE(SUM(net_amount)</w:t>
        <w:br/>
      </w:r>
      <w:r>
        <w:t xml:space="preserve">                 FILTER (WHERE status &lt;&gt; 'cancelled'), 0) AS revenue,</w:t>
        <w:br/>
      </w:r>
      <w:r>
        <w:t xml:space="preserve">               COALESCE(AVG(net_amount), 0) AS avg_order_value,</w:t>
        <w:br/>
      </w:r>
      <w:r>
        <w:t xml:space="preserve">               COUNT(*) FILTER (WHERE status = 'cancelled') AS cancelled_orders</w:t>
        <w:br/>
      </w:r>
      <w:r>
        <w:t xml:space="preserve">        FROM orders</w:t>
        <w:br/>
      </w:r>
      <w:r>
        <w:t xml:space="preserve">    """).iloc[0]</w:t>
      </w:r>
    </w:p>
    <w:tbl>
      <w:tblPr>
        <w:tblStyle w:val="TableGrid"/>
        <w:tblW w:type="dxa" w:w="9360"/>
        <w:jc w:val="left"/>
        <w:tblLayout w:type="fixed"/>
        <w:tblLook w:firstColumn="1" w:firstRow="1" w:lastColumn="0" w:lastRow="0" w:noHBand="0" w:noVBand="1" w:val="04A0"/>
        <w:tblInd w:type="dxa" w:w="120"/>
      </w:tblPr>
      <w:tblGrid>
        <w:gridCol w:w="3024"/>
        <w:gridCol w:w="6336"/>
      </w:tblGrid>
      <w:tr>
        <w:trPr>
          <w:tblHeader w:val="true"/>
        </w:trPr>
        <w:tc>
          <w:tcPr>
            <w:tcW w:type="dxa" w:w="3024"/>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Dashboard element</w:t>
            </w:r>
          </w:p>
        </w:tc>
        <w:tc>
          <w:tcPr>
            <w:tcW w:type="dxa" w:w="6336"/>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Source logic</w:t>
            </w:r>
          </w:p>
        </w:tc>
      </w:tr>
      <w:tr>
        <w:trPr/>
        <w:tc>
          <w:tcPr>
            <w:tcW w:type="dxa" w:w="302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Events processed</w:t>
            </w:r>
          </w:p>
        </w:tc>
        <w:tc>
          <w:tcPr>
            <w:tcW w:type="dxa" w:w="63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COUNT(*)</w:t>
            </w:r>
          </w:p>
        </w:tc>
      </w:tr>
      <w:tr>
        <w:trPr/>
        <w:tc>
          <w:tcPr>
            <w:tcW w:type="dxa" w:w="302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Revenue</w:t>
            </w:r>
          </w:p>
        </w:tc>
        <w:tc>
          <w:tcPr>
            <w:tcW w:type="dxa" w:w="63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SUM(net_amount) excluding cancelled orders</w:t>
            </w:r>
          </w:p>
        </w:tc>
      </w:tr>
      <w:tr>
        <w:trPr/>
        <w:tc>
          <w:tcPr>
            <w:tcW w:type="dxa" w:w="302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Average order</w:t>
            </w:r>
          </w:p>
        </w:tc>
        <w:tc>
          <w:tcPr>
            <w:tcW w:type="dxa" w:w="63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AVG(net_amount)</w:t>
            </w:r>
          </w:p>
        </w:tc>
      </w:tr>
      <w:tr>
        <w:trPr/>
        <w:tc>
          <w:tcPr>
            <w:tcW w:type="dxa" w:w="302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Cancelled</w:t>
            </w:r>
          </w:p>
        </w:tc>
        <w:tc>
          <w:tcPr>
            <w:tcW w:type="dxa" w:w="63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COUNT(*) filtered by cancelled status</w:t>
            </w:r>
          </w:p>
        </w:tc>
      </w:tr>
      <w:tr>
        <w:trPr/>
        <w:tc>
          <w:tcPr>
            <w:tcW w:type="dxa" w:w="302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Revenue by category</w:t>
            </w:r>
          </w:p>
        </w:tc>
        <w:tc>
          <w:tcPr>
            <w:tcW w:type="dxa" w:w="63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GROUP BY category</w:t>
            </w:r>
          </w:p>
        </w:tc>
      </w:tr>
      <w:tr>
        <w:trPr/>
        <w:tc>
          <w:tcPr>
            <w:tcW w:type="dxa" w:w="302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Orders by region</w:t>
            </w:r>
          </w:p>
        </w:tc>
        <w:tc>
          <w:tcPr>
            <w:tcW w:type="dxa" w:w="63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GROUP BY region</w:t>
            </w:r>
          </w:p>
        </w:tc>
      </w:tr>
      <w:tr>
        <w:trPr/>
        <w:tc>
          <w:tcPr>
            <w:tcW w:type="dxa" w:w="302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Latest events</w:t>
            </w:r>
          </w:p>
        </w:tc>
        <w:tc>
          <w:tcPr>
            <w:tcW w:type="dxa" w:w="63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ORDER BY event_time DESC LIMIT 15</w:t>
            </w:r>
          </w:p>
        </w:tc>
      </w:tr>
    </w:tbl>
    <w:p>
      <w:pPr>
        <w:spacing w:after="20"/>
      </w:pPr>
    </w:p>
    <w:p>
      <w:pPr>
        <w:pStyle w:val="Heading2"/>
        <w:keepNext/>
      </w:pPr>
      <w:r>
        <w:t>Open the dashboard</w:t>
      </w:r>
    </w:p>
    <w:p>
      <w:pPr>
        <w:pStyle w:val="CodeCaption"/>
        <w:keepNext/>
      </w:pPr>
      <w:r>
        <w:t>Mac command</w:t>
      </w:r>
    </w:p>
    <w:p>
      <w:pPr>
        <w:pStyle w:val="CodeBlock"/>
        <w:keepLines/>
      </w:pPr>
      <w:r>
        <w:t>open http://localhost:8501</w:t>
      </w:r>
    </w:p>
    <w:p>
      <w:pPr/>
      <w:r>
        <w:t>The browser connects to port 8501 on the Mac, which Docker maps to port 8501 inside the dashboard container.</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00798C"/>
                <w:sz w:val="21"/>
              </w:rPr>
              <w:t>DESIGN CHOICE</w:t>
            </w:r>
          </w:p>
          <w:p>
            <w:pPr>
              <w:spacing w:before="0" w:after="0" w:line="276" w:lineRule="auto"/>
            </w:pPr>
            <w:r>
              <w:t>Using PostgreSQL as the serving layer makes the dashboard simple and queryable. Kafka remains the event backbone; PostgreSQL supplies stable analytical queries.</w:t>
            </w:r>
          </w:p>
        </w:tc>
      </w:tr>
    </w:tbl>
    <w:p>
      <w:pPr>
        <w:spacing w:after="20"/>
      </w:pPr>
    </w:p>
    <w:p>
      <w:pPr>
        <w:pStyle w:val="Heading1"/>
        <w:keepNext/>
        <w:pageBreakBefore/>
      </w:pPr>
      <w:r>
        <w:t>12. One order's complete journey</w:t>
      </w:r>
    </w:p>
    <w:p>
      <w:pPr>
        <w:pStyle w:val="CodeCaption"/>
        <w:keepNext/>
      </w:pPr>
      <w:r>
        <w:t>Example raw event</w:t>
      </w:r>
    </w:p>
    <w:p>
      <w:pPr>
        <w:pStyle w:val="CodeBlock"/>
        <w:keepLines/>
      </w:pPr>
      <w:r>
        <w:t>{</w:t>
        <w:br/>
      </w:r>
      <w:r>
        <w:t xml:space="preserve">  "event_id": "12345678-1234-5678-1234-567812345678",</w:t>
        <w:br/>
      </w:r>
      <w:r>
        <w:t xml:space="preserve">  "customer_id": "CUS-1001",</w:t>
        <w:br/>
      </w:r>
      <w:r>
        <w:t xml:space="preserve">  "product_name": "Wireless Headphones",</w:t>
        <w:br/>
      </w:r>
      <w:r>
        <w:t xml:space="preserve">  "category": "Electronics",</w:t>
        <w:br/>
      </w:r>
      <w:r>
        <w:t xml:space="preserve">  "region": "South",</w:t>
        <w:br/>
      </w:r>
      <w:r>
        <w:t xml:space="preserve">  "quantity": 2,</w:t>
        <w:br/>
      </w:r>
      <w:r>
        <w:t xml:space="preserve">  "unit_price": "79.99",</w:t>
        <w:br/>
      </w:r>
      <w:r>
        <w:t xml:space="preserve">  "discount_pct": "0.10",</w:t>
        <w:br/>
      </w:r>
      <w:r>
        <w:t xml:space="preserve">  "status": "paid",</w:t>
        <w:br/>
      </w:r>
      <w:r>
        <w:t xml:space="preserve">  "event_time": "2026-09-02T13:00:00Z"</w:t>
        <w:br/>
      </w:r>
      <w:r>
        <w:t>}</w:t>
      </w:r>
    </w:p>
    <w:p>
      <w:pPr>
        <w:pStyle w:val="ListBody"/>
        <w:numPr>
          <w:ilvl w:val="0"/>
          <w:numId w:val="17"/>
        </w:numPr>
        <w:spacing w:after="80" w:line="300" w:lineRule="auto"/>
        <w:ind w:left="540" w:hanging="271"/>
      </w:pPr>
      <w:r>
        <w:t>producer.py creates the OrderEvent and serializes it to JSON bytes.</w:t>
      </w:r>
    </w:p>
    <w:p>
      <w:pPr>
        <w:pStyle w:val="ListBody"/>
        <w:numPr>
          <w:ilvl w:val="0"/>
          <w:numId w:val="17"/>
        </w:numPr>
        <w:spacing w:after="80" w:line="300" w:lineRule="auto"/>
        <w:ind w:left="540" w:hanging="271"/>
      </w:pPr>
      <w:r>
        <w:t>The producer publishes it to orders.raw with customer_id as the message key.</w:t>
      </w:r>
    </w:p>
    <w:p>
      <w:pPr>
        <w:pStyle w:val="ListBody"/>
        <w:numPr>
          <w:ilvl w:val="0"/>
          <w:numId w:val="17"/>
        </w:numPr>
        <w:spacing w:after="80" w:line="300" w:lineRule="auto"/>
        <w:ind w:left="540" w:hanging="271"/>
      </w:pPr>
      <w:r>
        <w:t>Kafka stores the record in one of three partitions.</w:t>
      </w:r>
    </w:p>
    <w:p>
      <w:pPr>
        <w:pStyle w:val="ListBody"/>
        <w:numPr>
          <w:ilvl w:val="0"/>
          <w:numId w:val="17"/>
        </w:numPr>
        <w:spacing w:after="80" w:line="300" w:lineRule="auto"/>
        <w:ind w:left="540" w:hanging="271"/>
      </w:pPr>
      <w:r>
        <w:t>processor.py polls the record and validates its schema.</w:t>
      </w:r>
    </w:p>
    <w:p>
      <w:pPr>
        <w:pStyle w:val="ListBody"/>
        <w:numPr>
          <w:ilvl w:val="0"/>
          <w:numId w:val="17"/>
        </w:numPr>
        <w:spacing w:after="80" w:line="300" w:lineRule="auto"/>
        <w:ind w:left="540" w:hanging="271"/>
      </w:pPr>
      <w:r>
        <w:t>The processor calculates gross_amount = 79.99 x 2 = 159.98.</w:t>
      </w:r>
    </w:p>
    <w:p>
      <w:pPr>
        <w:pStyle w:val="ListBody"/>
        <w:numPr>
          <w:ilvl w:val="0"/>
          <w:numId w:val="17"/>
        </w:numPr>
        <w:spacing w:after="80" w:line="300" w:lineRule="auto"/>
        <w:ind w:left="540" w:hanging="271"/>
      </w:pPr>
      <w:r>
        <w:t>It calculates net_amount = 159.98 x (1 - 0.10) = 143.98.</w:t>
      </w:r>
    </w:p>
    <w:p>
      <w:pPr>
        <w:pStyle w:val="ListBody"/>
        <w:numPr>
          <w:ilvl w:val="0"/>
          <w:numId w:val="17"/>
        </w:numPr>
        <w:spacing w:after="80" w:line="300" w:lineRule="auto"/>
        <w:ind w:left="540" w:hanging="271"/>
      </w:pPr>
      <w:r>
        <w:t>It adds processed_at and publishes the result to orders.enriched.</w:t>
      </w:r>
    </w:p>
    <w:p>
      <w:pPr>
        <w:pStyle w:val="ListBody"/>
        <w:numPr>
          <w:ilvl w:val="0"/>
          <w:numId w:val="17"/>
        </w:numPr>
        <w:spacing w:after="80" w:line="300" w:lineRule="auto"/>
        <w:ind w:left="540" w:hanging="271"/>
      </w:pPr>
      <w:r>
        <w:t>sink.py consumes the enriched record and starts a PostgreSQL transaction.</w:t>
      </w:r>
    </w:p>
    <w:p>
      <w:pPr>
        <w:pStyle w:val="ListBody"/>
        <w:numPr>
          <w:ilvl w:val="0"/>
          <w:numId w:val="17"/>
        </w:numPr>
        <w:spacing w:after="80" w:line="300" w:lineRule="auto"/>
        <w:ind w:left="540" w:hanging="271"/>
      </w:pPr>
      <w:r>
        <w:t>The database inserts the row and the sink commits the Kafka offset.</w:t>
      </w:r>
    </w:p>
    <w:p>
      <w:pPr>
        <w:pStyle w:val="ListBody"/>
        <w:numPr>
          <w:ilvl w:val="0"/>
          <w:numId w:val="17"/>
        </w:numPr>
        <w:spacing w:after="80" w:line="300" w:lineRule="auto"/>
        <w:ind w:left="540" w:hanging="271"/>
      </w:pPr>
      <w:r>
        <w:t>Within five seconds, the dashboard query includes the new order and revenue.</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2E74B5"/>
                <w:sz w:val="21"/>
              </w:rPr>
              <w:t>END-TO-END LATENCY</w:t>
            </w:r>
          </w:p>
          <w:p>
            <w:pPr>
              <w:spacing w:before="0" w:after="0" w:line="276" w:lineRule="auto"/>
            </w:pPr>
            <w:r>
              <w:t>For this learning project, the producer emits every second and the dashboard refreshes every five seconds. Kafka processing and database insertion normally occur much faster than the dashboard refresh interval.</w:t>
            </w:r>
          </w:p>
        </w:tc>
      </w:tr>
    </w:tbl>
    <w:p>
      <w:pPr>
        <w:spacing w:after="20"/>
      </w:pPr>
    </w:p>
    <w:p>
      <w:pPr>
        <w:pStyle w:val="Heading1"/>
        <w:keepNext/>
        <w:pageBreakBefore/>
      </w:pPr>
      <w:r>
        <w:t>13. Observe live data at every stage</w:t>
      </w:r>
    </w:p>
    <w:p>
      <w:pPr>
        <w:pStyle w:val="Heading2"/>
        <w:keepNext/>
      </w:pPr>
      <w:r>
        <w:t>Watch service logs</w:t>
      </w:r>
    </w:p>
    <w:p>
      <w:pPr>
        <w:pStyle w:val="CodeCaption"/>
        <w:keepNext/>
      </w:pPr>
      <w:r>
        <w:t>Run each command in a separate Terminal tab</w:t>
      </w:r>
    </w:p>
    <w:p>
      <w:pPr>
        <w:pStyle w:val="CodeBlock"/>
        <w:keepLines/>
      </w:pPr>
      <w:r>
        <w:t>docker compose logs -f producer</w:t>
        <w:br/>
      </w:r>
      <w:r>
        <w:t>docker compose logs -f processor</w:t>
        <w:br/>
      </w:r>
      <w:r>
        <w:t>docker compose logs -f sink</w:t>
      </w:r>
    </w:p>
    <w:p>
      <w:pPr/>
      <w:r>
        <w:t>The expected sequence is Produced event, Validated event_id, and Stored event_id. Control+C stops watching logs but does not stop the containers.</w:t>
      </w:r>
    </w:p>
    <w:p>
      <w:pPr>
        <w:pStyle w:val="Heading2"/>
        <w:keepNext/>
      </w:pPr>
      <w:r>
        <w:t>Read Kafka topics</w:t>
      </w:r>
    </w:p>
    <w:p>
      <w:pPr>
        <w:pStyle w:val="CodeCaption"/>
        <w:keepNext/>
      </w:pPr>
      <w:r>
        <w:t>Stream new raw events live</w:t>
      </w:r>
    </w:p>
    <w:p>
      <w:pPr>
        <w:pStyle w:val="CodeBlock"/>
        <w:keepLines/>
      </w:pPr>
      <w:r>
        <w:t>docker compose exec kafka \</w:t>
        <w:br/>
      </w:r>
      <w:r>
        <w:t xml:space="preserve">  /opt/kafka/bin/kafka-console-consumer.sh \</w:t>
        <w:br/>
      </w:r>
      <w:r>
        <w:t xml:space="preserve">  --bootstrap-server kafka:29092 \</w:t>
        <w:br/>
      </w:r>
      <w:r>
        <w:t xml:space="preserve">  --topic orders.raw \</w:t>
        <w:br/>
      </w:r>
      <w:r>
        <w:t xml:space="preserve">  --property print.key=true \</w:t>
        <w:br/>
      </w:r>
      <w:r>
        <w:t xml:space="preserve">  --property key.separator=" | "</w:t>
      </w:r>
    </w:p>
    <w:p>
      <w:pPr>
        <w:pStyle w:val="CodeCaption"/>
        <w:keepNext/>
      </w:pPr>
      <w:r>
        <w:t>Inspect transformed events</w:t>
      </w:r>
    </w:p>
    <w:p>
      <w:pPr>
        <w:pStyle w:val="CodeBlock"/>
        <w:keepLines/>
      </w:pPr>
      <w:r>
        <w:t>docker compose exec kafka \</w:t>
        <w:br/>
      </w:r>
      <w:r>
        <w:t xml:space="preserve">  /opt/kafka/bin/kafka-console-consumer.sh \</w:t>
        <w:br/>
      </w:r>
      <w:r>
        <w:t xml:space="preserve">  --bootstrap-server kafka:29092 \</w:t>
        <w:br/>
      </w:r>
      <w:r>
        <w:t xml:space="preserve">  --topic orders.enriched \</w:t>
        <w:br/>
      </w:r>
      <w:r>
        <w:t xml:space="preserve">  --from-beginning --max-messages 3</w:t>
      </w:r>
    </w:p>
    <w:p>
      <w:pPr>
        <w:pStyle w:val="Heading2"/>
        <w:keepNext/>
      </w:pPr>
      <w:r>
        <w:t>Query PostgreSQL</w:t>
      </w:r>
    </w:p>
    <w:p>
      <w:pPr>
        <w:pStyle w:val="CodeCaption"/>
        <w:keepNext/>
      </w:pPr>
      <w:r>
        <w:t>Confirm rows are arriving</w:t>
      </w:r>
    </w:p>
    <w:p>
      <w:pPr>
        <w:pStyle w:val="CodeBlock"/>
        <w:keepLines/>
      </w:pPr>
      <w:r>
        <w:t>docker compose exec postgres psql -U kafka_user -d retail \</w:t>
        <w:br/>
      </w:r>
      <w:r>
        <w:t xml:space="preserve">  -c "SELECT COUNT(*) AS orders, MAX(event_time) AS latest FROM orders;"</w:t>
      </w:r>
    </w:p>
    <w:p>
      <w:pPr>
        <w:pStyle w:val="Heading1"/>
        <w:keepNext/>
        <w:pageBreakBefore/>
      </w:pPr>
      <w:r>
        <w:t>14. Consumer groups, offsets, and lag</w:t>
      </w:r>
    </w:p>
    <w:p>
      <w:pPr/>
      <w:r>
        <w:t>Kafka records each consumer group's progress as offsets. Lag measures how far the consumer is behind the newest record in each partition.</w:t>
      </w:r>
    </w:p>
    <w:p>
      <w:pPr>
        <w:pStyle w:val="CodeCaption"/>
        <w:keepNext/>
      </w:pPr>
      <w:r>
        <w:t>List groups</w:t>
      </w:r>
    </w:p>
    <w:p>
      <w:pPr>
        <w:pStyle w:val="CodeBlock"/>
        <w:keepLines/>
      </w:pPr>
      <w:r>
        <w:t>docker compose exec kafka /opt/kafka/bin/kafka-consumer-groups.sh \</w:t>
        <w:br/>
      </w:r>
      <w:r>
        <w:t xml:space="preserve">  --bootstrap-server kafka:29092 --list</w:t>
      </w:r>
    </w:p>
    <w:p>
      <w:pPr>
        <w:pStyle w:val="CodeCaption"/>
        <w:keepNext/>
      </w:pPr>
      <w:r>
        <w:t>Inspect processor lag</w:t>
      </w:r>
    </w:p>
    <w:p>
      <w:pPr>
        <w:pStyle w:val="CodeBlock"/>
        <w:keepLines/>
      </w:pPr>
      <w:r>
        <w:t>docker compose exec kafka /opt/kafka/bin/kafka-consumer-groups.sh \</w:t>
        <w:br/>
      </w:r>
      <w:r>
        <w:t xml:space="preserve">  --bootstrap-server kafka:29092 \</w:t>
        <w:br/>
      </w:r>
      <w:r>
        <w:t xml:space="preserve">  --describe --group order-validation-v1</w:t>
      </w:r>
    </w:p>
    <w:p>
      <w:pPr>
        <w:pStyle w:val="CodeCaption"/>
        <w:keepNext/>
      </w:pPr>
      <w:r>
        <w:t>Inspect sink lag</w:t>
      </w:r>
    </w:p>
    <w:p>
      <w:pPr>
        <w:pStyle w:val="CodeBlock"/>
        <w:keepLines/>
      </w:pPr>
      <w:r>
        <w:t>docker compose exec kafka /opt/kafka/bin/kafka-consumer-groups.sh \</w:t>
        <w:br/>
      </w:r>
      <w:r>
        <w:t xml:space="preserve">  --bootstrap-server kafka:29092 \</w:t>
        <w:br/>
      </w:r>
      <w:r>
        <w:t xml:space="preserve">  --describe --group postgres-order-sink-v1</w:t>
      </w:r>
    </w:p>
    <w:tbl>
      <w:tblPr>
        <w:tblStyle w:val="TableGrid"/>
        <w:tblW w:type="dxa" w:w="9360"/>
        <w:jc w:val="left"/>
        <w:tblLayout w:type="fixed"/>
        <w:tblLook w:firstColumn="1" w:firstRow="1" w:lastColumn="0" w:lastRow="0" w:noHBand="0" w:noVBand="1" w:val="04A0"/>
        <w:tblInd w:type="dxa" w:w="120"/>
      </w:tblPr>
      <w:tblGrid>
        <w:gridCol w:w="2880"/>
        <w:gridCol w:w="6480"/>
      </w:tblGrid>
      <w:tr>
        <w:trPr>
          <w:tblHeader w:val="true"/>
        </w:trPr>
        <w:tc>
          <w:tcPr>
            <w:tcW w:type="dxa" w:w="288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Column</w:t>
            </w:r>
          </w:p>
        </w:tc>
        <w:tc>
          <w:tcPr>
            <w:tcW w:type="dxa" w:w="6480"/>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Meaning</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PARTITION</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Kafka partition assigned to the group</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CURRENT-OFFSET</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Next position after the latest processed record</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LOG-END-OFFSET</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Newest available position in Kafka</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LAG</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Records waiting to be processed</w:t>
            </w:r>
          </w:p>
        </w:tc>
      </w:tr>
      <w:tr>
        <w:trPr/>
        <w:tc>
          <w:tcPr>
            <w:tcW w:type="dxa" w:w="28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CONSUMER-ID</w:t>
            </w:r>
          </w:p>
        </w:tc>
        <w:tc>
          <w:tcPr>
            <w:tcW w:type="dxa" w:w="6480"/>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Active consumer instance handling the partition</w:t>
            </w:r>
          </w:p>
        </w:tc>
      </w:tr>
    </w:tbl>
    <w:p>
      <w:pPr>
        <w:spacing w:after="20"/>
      </w:pPr>
    </w:p>
    <w:p>
      <w:pPr/>
      <w:r>
        <w:t>A small temporary lag is normal. Continuously increasing lag indicates that a consumer is stopped, failing, or slower than the event production rate.</w:t>
      </w:r>
    </w:p>
    <w:p>
      <w:pPr>
        <w:pStyle w:val="Heading1"/>
        <w:keepNext/>
        <w:pageBreakBefore/>
      </w:pPr>
      <w:r>
        <w:t>15. Testing and controlled failure experiments</w:t>
      </w:r>
    </w:p>
    <w:p>
      <w:pPr>
        <w:pStyle w:val="Heading2"/>
        <w:keepNext/>
      </w:pPr>
      <w:r>
        <w:t>Run automated tests</w:t>
      </w:r>
    </w:p>
    <w:p>
      <w:pPr>
        <w:pStyle w:val="CodeCaption"/>
        <w:keepNext/>
      </w:pPr>
      <w:r>
        <w:t>Execute the test suite</w:t>
      </w:r>
    </w:p>
    <w:p>
      <w:pPr>
        <w:pStyle w:val="CodeBlock"/>
        <w:keepLines/>
      </w:pPr>
      <w:r>
        <w:t>docker compose run --rm --no-deps producer pytest -q</w:t>
      </w:r>
    </w:p>
    <w:p>
      <w:pPr/>
      <w:r>
        <w:t>The five tests cover money calculations, invalid quantity, invalid region, timezone enforcement, and JSON serialization.</w:t>
      </w:r>
    </w:p>
    <w:p>
      <w:pPr>
        <w:pStyle w:val="Heading2"/>
        <w:keepNext/>
      </w:pPr>
      <w:r>
        <w:t>Useful experiments</w:t>
      </w:r>
    </w:p>
    <w:p>
      <w:pPr>
        <w:pStyle w:val="ListBody"/>
        <w:numPr>
          <w:ilvl w:val="0"/>
          <w:numId w:val="18"/>
        </w:numPr>
        <w:spacing w:after="80" w:line="300" w:lineRule="auto"/>
        <w:ind w:left="540" w:hanging="271"/>
      </w:pPr>
      <w:r>
        <w:t>Increase throughput: set EVENT_INTERVAL_SECONDS=0.1 in .env and restart producer.</w:t>
      </w:r>
    </w:p>
    <w:p>
      <w:pPr>
        <w:pStyle w:val="ListBody"/>
        <w:numPr>
          <w:ilvl w:val="0"/>
          <w:numId w:val="18"/>
        </w:numPr>
        <w:spacing w:after="80" w:line="300" w:lineRule="auto"/>
        <w:ind w:left="540" w:hanging="271"/>
      </w:pPr>
      <w:r>
        <w:t>Pause the sink: run docker compose stop sink, wait, inspect lag, then restart it.</w:t>
      </w:r>
    </w:p>
    <w:p>
      <w:pPr>
        <w:pStyle w:val="ListBody"/>
        <w:numPr>
          <w:ilvl w:val="0"/>
          <w:numId w:val="18"/>
        </w:numPr>
        <w:spacing w:after="80" w:line="300" w:lineRule="auto"/>
        <w:ind w:left="540" w:hanging="271"/>
      </w:pPr>
      <w:r>
        <w:t>Scale processing: run docker compose up -d --scale processor=2 and inspect partition assignments.</w:t>
      </w:r>
    </w:p>
    <w:p>
      <w:pPr>
        <w:pStyle w:val="ListBody"/>
        <w:numPr>
          <w:ilvl w:val="0"/>
          <w:numId w:val="18"/>
        </w:numPr>
        <w:spacing w:after="80" w:line="300" w:lineRule="auto"/>
        <w:ind w:left="540" w:hanging="271"/>
      </w:pPr>
      <w:r>
        <w:t>Inject invalid data: run python -m src.send_bad_event through Docker and inspect orders.dlq.</w:t>
      </w:r>
    </w:p>
    <w:p>
      <w:pPr>
        <w:pStyle w:val="ListBody"/>
        <w:numPr>
          <w:ilvl w:val="0"/>
          <w:numId w:val="18"/>
        </w:numPr>
        <w:spacing w:after="80" w:line="300" w:lineRule="auto"/>
        <w:ind w:left="540" w:hanging="271"/>
      </w:pPr>
      <w:r>
        <w:t>Reset the environment: run docker compose down -v, then rebuild from an empty state.</w:t>
      </w:r>
    </w:p>
    <w:p>
      <w:pPr>
        <w:pStyle w:val="Heading2"/>
        <w:keepNext/>
      </w:pPr>
      <w:r>
        <w:t>Reliability model</w:t>
      </w:r>
    </w:p>
    <w:tbl>
      <w:tblPr>
        <w:tblStyle w:val="TableGrid"/>
        <w:tblW w:type="dxa" w:w="9360"/>
        <w:jc w:val="left"/>
        <w:tblLayout w:type="fixed"/>
        <w:tblLook w:firstColumn="1" w:firstRow="1" w:lastColumn="0" w:lastRow="0" w:noHBand="0" w:noVBand="1" w:val="04A0"/>
        <w:tblInd w:type="dxa" w:w="120"/>
      </w:tblPr>
      <w:tblGrid>
        <w:gridCol w:w="2952"/>
        <w:gridCol w:w="6408"/>
      </w:tblGrid>
      <w:tr>
        <w:trPr>
          <w:tblHeader w:val="true"/>
        </w:trPr>
        <w:tc>
          <w:tcPr>
            <w:tcW w:type="dxa" w:w="295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Mechanism</w:t>
            </w:r>
          </w:p>
        </w:tc>
        <w:tc>
          <w:tcPr>
            <w:tcW w:type="dxa" w:w="640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Protection</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acks=all</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Producer waits for Kafka acknowledgement</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Producer idempotence</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Reduces duplicate sends during retries</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Manual commits</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Offsets advance only after downstream success</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Database transaction</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Partial inserts are rolled back</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Primary key + ON CONFLICT</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Replay does not duplicate database rows</w:t>
            </w:r>
          </w:p>
        </w:tc>
      </w:tr>
      <w:tr>
        <w:trPr/>
        <w:tc>
          <w:tcPr>
            <w:tcW w:type="dxa" w:w="295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DLQ</w:t>
            </w:r>
          </w:p>
        </w:tc>
        <w:tc>
          <w:tcPr>
            <w:tcW w:type="dxa" w:w="640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Bad records do not stop valid records</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7A5A00"/>
                <w:sz w:val="21"/>
              </w:rPr>
              <w:t>DELIVERY GUARANTEE</w:t>
            </w:r>
          </w:p>
          <w:p>
            <w:pPr>
              <w:spacing w:before="0" w:after="0" w:line="276" w:lineRule="auto"/>
            </w:pPr>
            <w:r>
              <w:t>This is an at-least-once pipeline. A record can be delivered again after a crash, but duplicate PostgreSQL rows are prevented by event_id. Strict exactly-once behavior across Kafka and PostgreSQL would require a coordinated design such as Kafka Connect or a transactional outbox.</w:t>
            </w:r>
          </w:p>
        </w:tc>
      </w:tr>
    </w:tbl>
    <w:p>
      <w:pPr>
        <w:spacing w:after="20"/>
      </w:pPr>
    </w:p>
    <w:p>
      <w:pPr>
        <w:pStyle w:val="Heading1"/>
        <w:keepNext/>
        <w:pageBreakBefore/>
      </w:pPr>
      <w:r>
        <w:t>16. Troubleshooting guide</w:t>
      </w:r>
    </w:p>
    <w:tbl>
      <w:tblPr>
        <w:tblStyle w:val="TableGrid"/>
        <w:tblW w:type="dxa" w:w="9360"/>
        <w:jc w:val="left"/>
        <w:tblLayout w:type="fixed"/>
        <w:tblLook w:firstColumn="1" w:firstRow="1" w:lastColumn="0" w:lastRow="0" w:noHBand="0" w:noVBand="1" w:val="04A0"/>
        <w:tblInd w:type="dxa" w:w="120"/>
      </w:tblPr>
      <w:tblGrid>
        <w:gridCol w:w="2232"/>
        <w:gridCol w:w="2736"/>
        <w:gridCol w:w="4392"/>
      </w:tblGrid>
      <w:tr>
        <w:trPr>
          <w:tblHeader w:val="true"/>
        </w:trPr>
        <w:tc>
          <w:tcPr>
            <w:tcW w:type="dxa" w:w="223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Symptom</w:t>
            </w:r>
          </w:p>
        </w:tc>
        <w:tc>
          <w:tcPr>
            <w:tcW w:type="dxa" w:w="2736"/>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Check</w:t>
            </w:r>
          </w:p>
        </w:tc>
        <w:tc>
          <w:tcPr>
            <w:tcW w:type="dxa" w:w="439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Fix</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Cannot connect to Docker daemon</w:t>
            </w:r>
          </w:p>
        </w:tc>
        <w:tc>
          <w:tcPr>
            <w:tcW w:type="dxa" w:w="27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ps fails</w:t>
            </w:r>
          </w:p>
        </w:tc>
        <w:tc>
          <w:tcPr>
            <w:tcW w:type="dxa" w:w="439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Open Docker Desktop and wait for the engine</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Dashboard import error</w:t>
            </w:r>
          </w:p>
        </w:tc>
        <w:tc>
          <w:tcPr>
            <w:tcW w:type="dxa" w:w="27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Container has old dashboard.py</w:t>
            </w:r>
          </w:p>
        </w:tc>
        <w:tc>
          <w:tcPr>
            <w:tcW w:type="dxa" w:w="439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Change import to from common import env and rebuild without cache</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Dashboard is empty</w:t>
            </w:r>
          </w:p>
        </w:tc>
        <w:tc>
          <w:tcPr>
            <w:tcW w:type="dxa" w:w="27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Producer/processor/sink logs</w:t>
            </w:r>
          </w:p>
        </w:tc>
        <w:tc>
          <w:tcPr>
            <w:tcW w:type="dxa" w:w="439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Wait 15 seconds or restart the failing service</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Port already allocated</w:t>
            </w:r>
          </w:p>
        </w:tc>
        <w:tc>
          <w:tcPr>
            <w:tcW w:type="dxa" w:w="27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lsof -i :8501 / :9092 / :5432</w:t>
            </w:r>
          </w:p>
        </w:tc>
        <w:tc>
          <w:tcPr>
            <w:tcW w:type="dxa" w:w="439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Stop the conflicting process or change host port</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DLQ command waits</w:t>
            </w:r>
          </w:p>
        </w:tc>
        <w:tc>
          <w:tcPr>
            <w:tcW w:type="dxa" w:w="27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No invalid record exists</w:t>
            </w:r>
          </w:p>
        </w:tc>
        <w:tc>
          <w:tcPr>
            <w:tcW w:type="dxa" w:w="439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Run src.send_bad_event.py in another Terminal</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Old schema remains</w:t>
            </w:r>
          </w:p>
        </w:tc>
        <w:tc>
          <w:tcPr>
            <w:tcW w:type="dxa" w:w="27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PostgreSQL volume already exists</w:t>
            </w:r>
          </w:p>
        </w:tc>
        <w:tc>
          <w:tcPr>
            <w:tcW w:type="dxa" w:w="439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Reset with docker compose down -v if data can be deleted</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Source edit not visible</w:t>
            </w:r>
          </w:p>
        </w:tc>
        <w:tc>
          <w:tcPr>
            <w:tcW w:type="dxa" w:w="273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Container contains old copied file</w:t>
            </w:r>
          </w:p>
        </w:tc>
        <w:tc>
          <w:tcPr>
            <w:tcW w:type="dxa" w:w="439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Run docker compose up --build -d --force-recreate</w:t>
            </w:r>
          </w:p>
        </w:tc>
      </w:tr>
    </w:tbl>
    <w:p>
      <w:pPr>
        <w:spacing w:after="20"/>
      </w:pPr>
    </w:p>
    <w:p>
      <w:pPr>
        <w:pStyle w:val="Heading2"/>
        <w:keepNext/>
      </w:pPr>
      <w:r>
        <w:t>Collect diagnostic information</w:t>
      </w:r>
    </w:p>
    <w:p>
      <w:pPr>
        <w:pStyle w:val="CodeCaption"/>
        <w:keepNext/>
      </w:pPr>
      <w:r>
        <w:t>Start here when something fails</w:t>
      </w:r>
    </w:p>
    <w:p>
      <w:pPr>
        <w:pStyle w:val="CodeBlock"/>
        <w:keepLines/>
      </w:pPr>
      <w:r>
        <w:t>docker compose ps</w:t>
        <w:br/>
      </w:r>
      <w:r>
        <w:t>docker compose logs --tail=100 kafka producer processor sink dashboard</w:t>
        <w:br/>
      </w:r>
      <w:r>
        <w:t>docker compose logs --no-color | grep -Ei "error|failed|exception|traceback"</w:t>
      </w:r>
    </w:p>
    <w:p>
      <w:pPr>
        <w:pStyle w:val="Heading2"/>
        <w:keepNext/>
      </w:pPr>
      <w:r>
        <w:t>Dashboard import repair</w:t>
      </w:r>
    </w:p>
    <w:p>
      <w:pPr>
        <w:pStyle w:val="CodeCaption"/>
        <w:keepNext/>
      </w:pPr>
      <w:r>
        <w:t>Verify both local and container code</w:t>
      </w:r>
    </w:p>
    <w:p>
      <w:pPr>
        <w:pStyle w:val="CodeBlock"/>
        <w:keepLines/>
      </w:pPr>
      <w:r>
        <w:t>grep -n "common import env" src/dashboard.py</w:t>
        <w:br/>
      </w:r>
      <w:r>
        <w:t>docker compose down</w:t>
        <w:br/>
      </w:r>
      <w:r>
        <w:t>docker compose build --no-cache dashboard</w:t>
        <w:br/>
      </w:r>
      <w:r>
        <w:t>docker compose up -d --force-recreate</w:t>
        <w:br/>
      </w:r>
      <w:r>
        <w:t>docker compose exec dashboard grep -n "common import env" /app/src/dashboard.py</w:t>
      </w:r>
    </w:p>
    <w:p>
      <w:pPr>
        <w:pStyle w:val="Heading1"/>
        <w:keepNext/>
        <w:pageBreakBefore/>
      </w:pPr>
      <w:r>
        <w:t>17. Publish the project to GitHub</w:t>
      </w:r>
    </w:p>
    <w:p>
      <w:pPr>
        <w:pStyle w:val="ListBody"/>
        <w:numPr>
          <w:ilvl w:val="0"/>
          <w:numId w:val="19"/>
        </w:numPr>
        <w:spacing w:after="80" w:line="300" w:lineRule="auto"/>
        <w:ind w:left="540" w:hanging="271"/>
      </w:pPr>
      <w:r>
        <w:t>Sign in to GitHub and create a new repository named kafka-retail-analytics-pipeline.</w:t>
      </w:r>
    </w:p>
    <w:p>
      <w:pPr>
        <w:pStyle w:val="ListBody"/>
        <w:numPr>
          <w:ilvl w:val="0"/>
          <w:numId w:val="19"/>
        </w:numPr>
        <w:spacing w:after="80" w:line="300" w:lineRule="auto"/>
        <w:ind w:left="540" w:hanging="271"/>
      </w:pPr>
      <w:r>
        <w:t>Choose Public if recruiters should be able to view it.</w:t>
      </w:r>
    </w:p>
    <w:p>
      <w:pPr>
        <w:pStyle w:val="ListBody"/>
        <w:numPr>
          <w:ilvl w:val="0"/>
          <w:numId w:val="19"/>
        </w:numPr>
        <w:spacing w:after="80" w:line="300" w:lineRule="auto"/>
        <w:ind w:left="540" w:hanging="271"/>
      </w:pPr>
      <w:r>
        <w:t>Do not initialize the remote repository with another README, .gitignore, or license.</w:t>
      </w:r>
    </w:p>
    <w:p>
      <w:pPr>
        <w:pStyle w:val="ListBody"/>
        <w:numPr>
          <w:ilvl w:val="0"/>
          <w:numId w:val="19"/>
        </w:numPr>
        <w:spacing w:after="80" w:line="300" w:lineRule="auto"/>
        <w:ind w:left="540" w:hanging="271"/>
      </w:pPr>
      <w:r>
        <w:t>Copy the HTTPS repository URL and replace YOUR_USERNAME below.</w:t>
      </w:r>
    </w:p>
    <w:p>
      <w:pPr>
        <w:pStyle w:val="CodeCaption"/>
        <w:keepNext/>
      </w:pPr>
      <w:r>
        <w:t>Initialize and push</w:t>
      </w:r>
    </w:p>
    <w:p>
      <w:pPr>
        <w:pStyle w:val="CodeBlock"/>
        <w:keepLines/>
      </w:pPr>
      <w:r>
        <w:t>cd ~/Desktop/kafka-retail-pipeline</w:t>
        <w:br/>
      </w:r>
      <w:r>
        <w:br/>
      </w:r>
      <w:r>
        <w:t>git init</w:t>
        <w:br/>
      </w:r>
      <w:r>
        <w:t>git config user.name "Charan Teja Kurakula"</w:t>
        <w:br/>
      </w:r>
      <w:r>
        <w:t>git config user.email "YOUR_GITHUB_EMAIL"</w:t>
        <w:br/>
      </w:r>
      <w:r>
        <w:br/>
      </w:r>
      <w:r>
        <w:t>git add .</w:t>
        <w:br/>
      </w:r>
      <w:r>
        <w:t>git status</w:t>
        <w:br/>
      </w:r>
      <w:r>
        <w:t>git commit -m "Build real-time retail pipeline with Apache Kafka"</w:t>
        <w:br/>
      </w:r>
      <w:r>
        <w:t>git branch -M main</w:t>
        <w:br/>
      </w:r>
      <w:r>
        <w:t>git remote add origin https://github.com/YOUR_USERNAME/kafka-retail-analytics-pipeline.git</w:t>
        <w:br/>
      </w:r>
      <w:r>
        <w:t>git push -u origin main</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9B1C1C"/>
                <w:sz w:val="21"/>
              </w:rPr>
              <w:t>SECURITY CHECK</w:t>
            </w:r>
          </w:p>
          <w:p>
            <w:pPr>
              <w:spacing w:before="0" w:after="0" w:line="276" w:lineRule="auto"/>
            </w:pPr>
            <w:r>
              <w:t>Before committing, run git status and confirm that .env is not staged. GitHub HTTPS authentication uses the browser or a personal access token, not the account password.</w:t>
            </w:r>
          </w:p>
        </w:tc>
      </w:tr>
    </w:tbl>
    <w:p>
      <w:pPr>
        <w:spacing w:after="20"/>
      </w:pPr>
    </w:p>
    <w:p>
      <w:pPr>
        <w:pStyle w:val="Heading2"/>
        <w:keepNext/>
      </w:pPr>
      <w:r>
        <w:t>Push future changes</w:t>
      </w:r>
    </w:p>
    <w:p>
      <w:pPr>
        <w:pStyle w:val="CodeCaption"/>
        <w:keepNext/>
      </w:pPr>
      <w:r>
        <w:t>Normal update workflow</w:t>
      </w:r>
    </w:p>
    <w:p>
      <w:pPr>
        <w:pStyle w:val="CodeBlock"/>
        <w:keepLines/>
      </w:pPr>
      <w:r>
        <w:t>git status</w:t>
        <w:br/>
      </w:r>
      <w:r>
        <w:t>git add .</w:t>
        <w:br/>
      </w:r>
      <w:r>
        <w:t>git commit -m "Describe the change clearly"</w:t>
        <w:br/>
      </w:r>
      <w:r>
        <w:t>git push</w:t>
      </w:r>
    </w:p>
    <w:p>
      <w:pPr>
        <w:pStyle w:val="Heading2"/>
        <w:keepNext/>
      </w:pPr>
      <w:r>
        <w:t>Suggested repository description</w:t>
      </w:r>
    </w:p>
    <w:p>
      <w:pPr/>
      <w:r>
        <w:t>Containerized real-time retail analytics pipeline using Apache Kafka, Python, PostgreSQL, Pydantic, Streamlit, and Docker Compose, with DLQ handling and manual offset management.</w:t>
      </w:r>
    </w:p>
    <w:p>
      <w:pPr>
        <w:pStyle w:val="Heading1"/>
        <w:keepNext/>
        <w:pageBreakBefore/>
      </w:pPr>
      <w:r>
        <w:t>18. How to explain the project in an interview</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Borders>
              <w:top w:val="single" w:sz="8" w:color="C8D5E4"/>
              <w:left w:val="single" w:sz="8" w:color="C8D5E4"/>
              <w:bottom w:val="single" w:sz="8" w:color="C8D5E4"/>
              <w:right w:val="single" w:sz="8" w:color="C8D5E4"/>
              <w:insideH w:val="single" w:sz="8" w:color="C8D5E4"/>
              <w:insideV w:val="single" w:sz="8" w:color="C8D5E4"/>
            </w:tcBorders>
            <w:vAlign w:val="center"/>
            <w:tcMar>
              <w:top w:w="80" w:type="dxa"/>
              <w:bottom w:w="80" w:type="dxa"/>
              <w:start w:w="120" w:type="dxa"/>
              <w:end w:w="120" w:type="dxa"/>
            </w:tcMar>
          </w:tcPr>
          <w:p>
            <w:pPr>
              <w:spacing w:before="0" w:after="40" w:line="276" w:lineRule="auto"/>
            </w:pPr>
            <w:r>
              <w:rPr>
                <w:rFonts w:ascii="Calibri" w:hAnsi="Calibri"/>
                <w:b/>
                <w:color w:val="00798C"/>
                <w:sz w:val="21"/>
              </w:rPr>
              <w:t>60-SECOND EXPLANATION</w:t>
            </w:r>
          </w:p>
          <w:p>
            <w:pPr>
              <w:spacing w:before="0" w:after="0" w:line="276" w:lineRule="auto"/>
            </w:pPr>
            <w:r>
              <w:t>I built a containerized real-time retail analytics pipeline using Apache Kafka, Python, PostgreSQL, and Streamlit. A Python producer generates order events and publishes them to a partitioned raw topic using customer ID as the key. A validation consumer uses Pydantic to enforce the event schema, calculates gross and net amounts, sends clean events to an enriched topic, and routes invalid events to a dead-letter topic. A separate consumer stores enriched events in PostgreSQL with manual Kafka offset commits and idempotent inserts. A Streamlit dashboard queries the database every five seconds. Docker Compose runs the full stack with health checks and persistent volumes.</w:t>
            </w:r>
          </w:p>
        </w:tc>
      </w:tr>
    </w:tbl>
    <w:p>
      <w:pPr>
        <w:spacing w:after="20"/>
      </w:pPr>
    </w:p>
    <w:p>
      <w:pPr>
        <w:pStyle w:val="Heading2"/>
        <w:keepNext/>
      </w:pPr>
      <w:r>
        <w:t>Questions you should be ready to answer</w:t>
      </w:r>
    </w:p>
    <w:tbl>
      <w:tblPr>
        <w:tblStyle w:val="TableGrid"/>
        <w:tblW w:type="dxa" w:w="9360"/>
        <w:jc w:val="left"/>
        <w:tblLayout w:type="fixed"/>
        <w:tblLook w:firstColumn="1" w:firstRow="1" w:lastColumn="0" w:lastRow="0" w:noHBand="0" w:noVBand="1" w:val="04A0"/>
        <w:tblInd w:type="dxa" w:w="120"/>
      </w:tblPr>
      <w:tblGrid>
        <w:gridCol w:w="3096"/>
        <w:gridCol w:w="6264"/>
      </w:tblGrid>
      <w:tr>
        <w:trPr>
          <w:tblHeader w:val="true"/>
        </w:trPr>
        <w:tc>
          <w:tcPr>
            <w:tcW w:type="dxa" w:w="3096"/>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Question</w:t>
            </w:r>
          </w:p>
        </w:tc>
        <w:tc>
          <w:tcPr>
            <w:tcW w:type="dxa" w:w="6264"/>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Core answer</w:t>
            </w:r>
          </w:p>
        </w:tc>
      </w:tr>
      <w:tr>
        <w:trPr/>
        <w:tc>
          <w:tcPr>
            <w:tcW w:type="dxa" w:w="309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Why Kafka?</w:t>
            </w:r>
          </w:p>
        </w:tc>
        <w:tc>
          <w:tcPr>
            <w:tcW w:type="dxa" w:w="626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Decoupling, buffering, replay, partitioning, and independent consumers</w:t>
            </w:r>
          </w:p>
        </w:tc>
      </w:tr>
      <w:tr>
        <w:trPr/>
        <w:tc>
          <w:tcPr>
            <w:tcW w:type="dxa" w:w="309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Why message keys?</w:t>
            </w:r>
          </w:p>
        </w:tc>
        <w:tc>
          <w:tcPr>
            <w:tcW w:type="dxa" w:w="626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Preserve per-customer ordering and create deterministic partitioning</w:t>
            </w:r>
          </w:p>
        </w:tc>
      </w:tr>
      <w:tr>
        <w:trPr/>
        <w:tc>
          <w:tcPr>
            <w:tcW w:type="dxa" w:w="309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Why manual commits?</w:t>
            </w:r>
          </w:p>
        </w:tc>
        <w:tc>
          <w:tcPr>
            <w:tcW w:type="dxa" w:w="626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Avoid marking work complete before the next stage succeeds</w:t>
            </w:r>
          </w:p>
        </w:tc>
      </w:tr>
      <w:tr>
        <w:trPr/>
        <w:tc>
          <w:tcPr>
            <w:tcW w:type="dxa" w:w="309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How are duplicates handled?</w:t>
            </w:r>
          </w:p>
        </w:tc>
        <w:tc>
          <w:tcPr>
            <w:tcW w:type="dxa" w:w="626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event_id primary key and ON CONFLICT DO NOTHING</w:t>
            </w:r>
          </w:p>
        </w:tc>
      </w:tr>
      <w:tr>
        <w:trPr/>
        <w:tc>
          <w:tcPr>
            <w:tcW w:type="dxa" w:w="309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How is bad data handled?</w:t>
            </w:r>
          </w:p>
        </w:tc>
        <w:tc>
          <w:tcPr>
            <w:tcW w:type="dxa" w:w="626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Schema validation plus a DLQ containing the original payload and error</w:t>
            </w:r>
          </w:p>
        </w:tc>
      </w:tr>
      <w:tr>
        <w:trPr/>
        <w:tc>
          <w:tcPr>
            <w:tcW w:type="dxa" w:w="309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Is it exactly once?</w:t>
            </w:r>
          </w:p>
        </w:tc>
        <w:tc>
          <w:tcPr>
            <w:tcW w:type="dxa" w:w="626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No; at-least-once with idempotent database storage</w:t>
            </w:r>
          </w:p>
        </w:tc>
      </w:tr>
      <w:tr>
        <w:trPr/>
        <w:tc>
          <w:tcPr>
            <w:tcW w:type="dxa" w:w="309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How would you scale it?</w:t>
            </w:r>
          </w:p>
        </w:tc>
        <w:tc>
          <w:tcPr>
            <w:tcW w:type="dxa" w:w="626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Add partitions, scale consumers in each group, and move to managed infrastructure</w:t>
            </w:r>
          </w:p>
        </w:tc>
      </w:tr>
    </w:tbl>
    <w:p>
      <w:pPr>
        <w:spacing w:after="20"/>
      </w:pPr>
    </w:p>
    <w:p>
      <w:pPr>
        <w:pStyle w:val="Heading2"/>
        <w:keepNext/>
      </w:pPr>
      <w:r>
        <w:t>Resume bullet</w:t>
      </w:r>
    </w:p>
    <w:p>
      <w:pPr/>
      <w:r>
        <w:t>Built a containerized real-time retail analytics pipeline using Apache Kafka, Python, PostgreSQL, and Streamlit; implemented partitioned ingestion, Pydantic validation, enrichment, dead-letter handling, manual offset commits, idempotent database writes, tests, and live KPI visualization.</w:t>
      </w:r>
    </w:p>
    <w:p>
      <w:pPr>
        <w:pStyle w:val="Heading1"/>
        <w:keepNext/>
        <w:pageBreakBefore/>
      </w:pPr>
      <w:r>
        <w:t>19. Production improvements and learning roadmap</w:t>
      </w:r>
    </w:p>
    <w:tbl>
      <w:tblPr>
        <w:tblStyle w:val="TableGrid"/>
        <w:tblW w:type="dxa" w:w="9360"/>
        <w:jc w:val="left"/>
        <w:tblLayout w:type="fixed"/>
        <w:tblLook w:firstColumn="1" w:firstRow="1" w:lastColumn="0" w:lastRow="0" w:noHBand="0" w:noVBand="1" w:val="04A0"/>
        <w:tblInd w:type="dxa" w:w="120"/>
      </w:tblPr>
      <w:tblGrid>
        <w:gridCol w:w="3384"/>
        <w:gridCol w:w="5976"/>
      </w:tblGrid>
      <w:tr>
        <w:trPr>
          <w:tblHeader w:val="true"/>
        </w:trPr>
        <w:tc>
          <w:tcPr>
            <w:tcW w:type="dxa" w:w="3384"/>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Improvement</w:t>
            </w:r>
          </w:p>
        </w:tc>
        <w:tc>
          <w:tcPr>
            <w:tcW w:type="dxa" w:w="5976"/>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What it adds</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Schema Registry + Avro/Protobuf</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Versioned contracts and smaller payloads</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Kafka Connect JDBC sink</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Managed connector-based database loading</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Transactional outbox</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Stronger coordination between database and event publishing</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Prometheus + Grafana</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Throughput, error, latency, and lag monitoring</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OpenTelemetry</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Distributed tracing across producer, processor, and sink</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Multiple Kafka brokers</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Replication and broker failure tolerance</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TLS/SASL + secrets manager</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Authentication, encryption, and credential protection</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Object storage data lake</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Long-term raw and curated historical data</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Spark/Flink processing</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Large-scale windows, joins, and stateful streaming</w:t>
            </w:r>
          </w:p>
        </w:tc>
      </w:tr>
      <w:tr>
        <w:trPr/>
        <w:tc>
          <w:tcPr>
            <w:tcW w:type="dxa" w:w="3384"/>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CI/CD</w:t>
            </w:r>
          </w:p>
        </w:tc>
        <w:tc>
          <w:tcPr>
            <w:tcW w:type="dxa" w:w="5976"/>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Automated testing, image building, scanning, and deployment</w:t>
            </w:r>
          </w:p>
        </w:tc>
      </w:tr>
    </w:tbl>
    <w:p>
      <w:pPr>
        <w:spacing w:after="20"/>
      </w:pPr>
    </w:p>
    <w:p>
      <w:pPr>
        <w:pStyle w:val="Heading2"/>
        <w:keepNext/>
      </w:pPr>
      <w:r>
        <w:t>Recommended progression</w:t>
      </w:r>
    </w:p>
    <w:p>
      <w:pPr>
        <w:pStyle w:val="ListBody"/>
        <w:numPr>
          <w:ilvl w:val="0"/>
          <w:numId w:val="20"/>
        </w:numPr>
        <w:spacing w:after="80" w:line="300" w:lineRule="auto"/>
        <w:ind w:left="540" w:hanging="271"/>
      </w:pPr>
      <w:r>
        <w:t>Run the existing project and inspect all three Kafka topics.</w:t>
      </w:r>
    </w:p>
    <w:p>
      <w:pPr>
        <w:pStyle w:val="ListBody"/>
        <w:numPr>
          <w:ilvl w:val="0"/>
          <w:numId w:val="20"/>
        </w:numPr>
        <w:spacing w:after="80" w:line="300" w:lineRule="auto"/>
        <w:ind w:left="540" w:hanging="271"/>
      </w:pPr>
      <w:r>
        <w:t>Stop and restart consumers to understand replay and lag.</w:t>
      </w:r>
    </w:p>
    <w:p>
      <w:pPr>
        <w:pStyle w:val="ListBody"/>
        <w:numPr>
          <w:ilvl w:val="0"/>
          <w:numId w:val="20"/>
        </w:numPr>
        <w:spacing w:after="80" w:line="300" w:lineRule="auto"/>
        <w:ind w:left="540" w:hanging="271"/>
      </w:pPr>
      <w:r>
        <w:t>Replace the simulated producer with a public API or application endpoint.</w:t>
      </w:r>
    </w:p>
    <w:p>
      <w:pPr>
        <w:pStyle w:val="ListBody"/>
        <w:numPr>
          <w:ilvl w:val="0"/>
          <w:numId w:val="20"/>
        </w:numPr>
        <w:spacing w:after="80" w:line="300" w:lineRule="auto"/>
        <w:ind w:left="540" w:hanging="271"/>
      </w:pPr>
      <w:r>
        <w:t>Add Avro and Schema Registry.</w:t>
      </w:r>
    </w:p>
    <w:p>
      <w:pPr>
        <w:pStyle w:val="ListBody"/>
        <w:numPr>
          <w:ilvl w:val="0"/>
          <w:numId w:val="20"/>
        </w:numPr>
        <w:spacing w:after="80" w:line="300" w:lineRule="auto"/>
        <w:ind w:left="540" w:hanging="271"/>
      </w:pPr>
      <w:r>
        <w:t>Add monitoring and alerts for consumer lag and DLQ rate.</w:t>
      </w:r>
    </w:p>
    <w:p>
      <w:pPr>
        <w:pStyle w:val="ListBody"/>
        <w:numPr>
          <w:ilvl w:val="0"/>
          <w:numId w:val="20"/>
        </w:numPr>
        <w:spacing w:after="80" w:line="300" w:lineRule="auto"/>
        <w:ind w:left="540" w:hanging="271"/>
      </w:pPr>
      <w:r>
        <w:t>Deploy Kafka and PostgreSQL to a cloud environment.</w:t>
      </w:r>
    </w:p>
    <w:p>
      <w:pPr>
        <w:pStyle w:val="Heading1"/>
        <w:keepNext/>
        <w:pageBreakBefore/>
      </w:pPr>
      <w:r>
        <w:t>20. Command cheat sheet</w:t>
      </w:r>
    </w:p>
    <w:tbl>
      <w:tblPr>
        <w:tblStyle w:val="TableGrid"/>
        <w:tblW w:type="dxa" w:w="9360"/>
        <w:jc w:val="left"/>
        <w:tblLayout w:type="fixed"/>
        <w:tblLook w:firstColumn="1" w:firstRow="1" w:lastColumn="0" w:lastRow="0" w:noHBand="0" w:noVBand="1" w:val="04A0"/>
        <w:tblInd w:type="dxa" w:w="120"/>
      </w:tblPr>
      <w:tblGrid>
        <w:gridCol w:w="2448"/>
        <w:gridCol w:w="6912"/>
      </w:tblGrid>
      <w:tr>
        <w:trPr>
          <w:tblHeader w:val="true"/>
        </w:trPr>
        <w:tc>
          <w:tcPr>
            <w:tcW w:type="dxa" w:w="244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Task</w:t>
            </w:r>
          </w:p>
        </w:tc>
        <w:tc>
          <w:tcPr>
            <w:tcW w:type="dxa" w:w="691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Command</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Start everything</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up --build -d</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Check services</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ps</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Open dashboard</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open http://localhost:8501</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Follow app logs</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logs -f producer processor sink</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List topics</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exec kafka /opt/kafka/bin/kafka-topics.sh --bootstrap-server kafka:29092 --list</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Send bad event</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run --rm producer python -m src.send_bad_event</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Count database rows</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exec postgres psql -U kafka_user -d retail -c 'SELECT COUNT(*) FROM orders;'</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Run tests</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run --rm --no-deps producer pytest -q</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Stop containers</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down</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Reset all data</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down -v</w:t>
            </w:r>
          </w:p>
        </w:tc>
      </w:tr>
      <w:tr>
        <w:trPr/>
        <w:tc>
          <w:tcPr>
            <w:tcW w:type="dxa" w:w="244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Rebuild code</w:t>
            </w:r>
          </w:p>
        </w:tc>
        <w:tc>
          <w:tcPr>
            <w:tcW w:type="dxa" w:w="691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docker compose up --build -d --force-recreate</w:t>
            </w:r>
          </w:p>
        </w:tc>
      </w:tr>
    </w:tbl>
    <w:p>
      <w:pPr>
        <w:spacing w:after="20"/>
      </w:pPr>
    </w:p>
    <w:p>
      <w:pPr>
        <w:pStyle w:val="Heading2"/>
        <w:keepNext/>
      </w:pPr>
      <w:r>
        <w:t>Glossary</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trPr>
        <w:tc>
          <w:tcPr>
            <w:tcW w:type="dxa" w:w="2232"/>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Term</w:t>
            </w:r>
          </w:p>
        </w:tc>
        <w:tc>
          <w:tcPr>
            <w:tcW w:type="dxa" w:w="7128"/>
            <w:shd w:fill="E8EEF5"/>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pPr>
            <w:r>
              <w:rPr>
                <w:rFonts w:ascii="Calibri" w:hAnsi="Calibri"/>
                <w:b/>
                <w:color w:val="0B2545"/>
                <w:sz w:val="19"/>
              </w:rPr>
              <w:t>Meaning</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Event</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 single immutable business record, such as one order</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Topic</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Named Kafka stream that stores related events</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Partition</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Ordered shard of a Kafka topic</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Offset</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A record's position inside one partition</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Consumer group</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Consumers that cooperate to process topic partitions</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Lag</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Difference between the newest offset and the group's consumed offset</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DLQ</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Topic containing events that could not be processed normally</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Idempotent</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Safe to repeat without creating a different final result</w:t>
            </w:r>
          </w:p>
        </w:tc>
      </w:tr>
      <w:tr>
        <w:trPr/>
        <w:tc>
          <w:tcPr>
            <w:tcW w:type="dxa" w:w="2232"/>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KRaft</w:t>
            </w:r>
          </w:p>
        </w:tc>
        <w:tc>
          <w:tcPr>
            <w:tcW w:type="dxa" w:w="7128"/>
            <w:tcBorders>
              <w:top w:val="single" w:sz="6" w:color="D5DCE5"/>
              <w:left w:val="single" w:sz="6" w:color="D5DCE5"/>
              <w:bottom w:val="single" w:sz="6" w:color="D5DCE5"/>
              <w:right w:val="single" w:sz="6" w:color="D5DCE5"/>
              <w:insideH w:val="single" w:sz="6" w:color="D5DCE5"/>
              <w:insideV w:val="single" w:sz="6" w:color="D5DCE5"/>
            </w:tcBorders>
            <w:vAlign w:val="center"/>
            <w:tcMar>
              <w:top w:w="80" w:type="dxa"/>
              <w:bottom w:w="80" w:type="dxa"/>
              <w:start w:w="120" w:type="dxa"/>
              <w:end w:w="120" w:type="dxa"/>
            </w:tcMar>
          </w:tcPr>
          <w:p>
            <w:pPr>
              <w:spacing w:after="0" w:line="264" w:lineRule="auto"/>
            </w:pPr>
            <w:r>
              <w:rPr>
                <w:rFonts w:ascii="Calibri" w:hAnsi="Calibri"/>
                <w:color w:val="1F2937"/>
                <w:sz w:val="18"/>
              </w:rPr>
              <w:t>Kafka's built-in metadata consensus mode, replacing ZooKeeper</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975"/>
        <w:sz w:val="18"/>
      </w:rPr>
      <w:t xml:space="preserve">Charan Teja Kurakula   |   Page </w:t>
    </w:r>
    <w:r>
      <w:rPr>
        <w:rFonts w:ascii="Calibri" w:hAnsi="Calibri"/>
        <w:color w:val="5C69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6" w:space="4" w:color="D7DEE8"/>
      </w:pBdr>
    </w:pPr>
    <w:r>
      <w:rPr>
        <w:rFonts w:ascii="Calibri" w:hAnsi="Calibri"/>
        <w:b/>
        <w:color w:val="5C6975"/>
        <w:sz w:val="17"/>
      </w:rPr>
      <w:t>APACHE KAFKA DATA PIPELINE  |  TECHNICAL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bullet"/>
      <w:lvlText w:val="•"/>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num>
  <w:abstractNum w:abstractNumId="15">
    <w:multiLevelType w:val="singleLevel"/>
    <w:lvl w:ilvl="0">
      <w:start w:val="1"/>
      <w:numFmt w:val="bullet"/>
      <w:lvlText w:val="•"/>
      <w:lvlJc w:val="left"/>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Calibri" w:hAnsi="Calibri"/>
      </w:rPr>
    </w:lvl>
  </w:abstractNum>
  <w:num w:numId="18">
    <w:abstractNumId w:val="17"/>
  </w:num>
  <w:abstractNum w:abstractNumId="18">
    <w:multiLevelType w:val="singleLevel"/>
    <w:lvl w:ilvl="0">
      <w:start w:val="1"/>
      <w:numFmt w:val="decimal"/>
      <w:lvlText w:val="%1."/>
      <w:lvlJc w:val="left"/>
      <w:pPr>
        <w:tabs>
          <w:tab w:val="num" w:pos="540"/>
        </w:tabs>
        <w:ind w:left="540" w:hanging="270"/>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pPr>
      <w:rPr>
        <w:rFonts w:ascii="Calibri" w:hAnsi="Calibri"/>
      </w:r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rPr>
      <w:rFonts w:ascii="Calibri" w:hAnsi="Calibri"/>
      <w:sz w:val="22"/>
    </w:rPr>
  </w:style>
  <w:style w:type="paragraph" w:customStyle="1" w:styleId="CodeBlock">
    <w:name w:val="Code Block"/>
    <w:pPr>
      <w:spacing w:before="60" w:after="160" w:line="240" w:lineRule="auto"/>
      <w:ind w:left="202" w:right="144"/>
      <w:shd w:fill="F5F7FA"/>
      <w:pBdr>
        <w:left w:val="single" w:sz="18" w:color="2E74B5" w:space="6"/>
      </w:pBdr>
    </w:pPr>
    <w:rPr>
      <w:rFonts w:ascii="Liberation Mono" w:hAnsi="Liberation Mono"/>
      <w:color w:val="1F2937"/>
      <w:sz w:val="16"/>
    </w:rPr>
  </w:style>
  <w:style w:type="paragraph" w:customStyle="1" w:styleId="CodeCaption">
    <w:name w:val="Code Caption"/>
    <w:pPr>
      <w:spacing w:before="100" w:after="40"/>
    </w:pPr>
    <w:rPr>
      <w:rFonts w:ascii="Calibri" w:hAnsi="Calibri"/>
      <w:b/>
      <w:color w:val="5C69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Kafka Real-Time Retail Data Pipeline - Complete Project Guide</dc:title>
  <dc:subject>Step-by-step explanation of the Kafka retail analytics pipeline</dc:subject>
  <dc:creator>Charan Teja Kurakula</dc:creator>
  <cp:keywords>Apache Kafka, Python, PostgreSQL, Streamlit, Docker, data engineering</cp:keywords>
  <dc:description>generated by python-docx</dc:description>
  <cp:lastModifiedBy/>
  <cp:revision>1</cp:revision>
  <dcterms:created xsi:type="dcterms:W3CDTF">2013-12-23T23:15:00Z</dcterms:created>
  <dcterms:modified xsi:type="dcterms:W3CDTF">2013-12-23T23:15:00Z</dcterms:modified>
  <cp:category/>
</cp:coreProperties>
</file>