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331" w14:textId="0E20F528" w:rsidR="00657D3B" w:rsidRDefault="00EA10A8" w:rsidP="00EA10A8">
      <w:pPr>
        <w:pStyle w:val="Title"/>
        <w:jc w:val="center"/>
      </w:pPr>
      <w:r>
        <w:t>AI Tutorial</w:t>
      </w:r>
    </w:p>
    <w:p w14:paraId="2169AF30" w14:textId="40203F90" w:rsidR="00EA10A8" w:rsidRDefault="00EA10A8" w:rsidP="00EA10A8">
      <w:pPr>
        <w:rPr>
          <w:u w:val="single"/>
        </w:rPr>
      </w:pPr>
      <w:r w:rsidRPr="00EA10A8">
        <w:rPr>
          <w:u w:val="single"/>
        </w:rPr>
        <w:t>IMP Links</w:t>
      </w:r>
    </w:p>
    <w:p w14:paraId="30334A2F" w14:textId="41D458B6" w:rsidR="00EA10A8" w:rsidRDefault="006B4840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7" w:anchor="scrollTo=he5u_okAYS4a" w:history="1">
        <w:r w:rsidR="00EA10A8" w:rsidRPr="0054414E">
          <w:rPr>
            <w:rStyle w:val="Hyperlink"/>
          </w:rPr>
          <w:t>https://colab.research.google.com/github/tensorflow/docs/blob/master/site/en/tutorials/quickstart/beginner.ipynb#scrollTo=he5u_okAYS4a</w:t>
        </w:r>
      </w:hyperlink>
    </w:p>
    <w:p w14:paraId="32ECADC6" w14:textId="4005CF60" w:rsidR="00EA10A8" w:rsidRDefault="006B4840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8" w:history="1">
        <w:r w:rsidR="003C2181" w:rsidRPr="0054414E">
          <w:rPr>
            <w:rStyle w:val="Hyperlink"/>
          </w:rPr>
          <w:t>https://www.tensorflow.org/lite/guide/hosted_models</w:t>
        </w:r>
      </w:hyperlink>
      <w:r w:rsidR="003C2181">
        <w:rPr>
          <w:u w:val="single"/>
        </w:rPr>
        <w:t xml:space="preserve"> (All Tensor Flow Models</w:t>
      </w:r>
      <w:r w:rsidR="0064595E">
        <w:rPr>
          <w:u w:val="single"/>
        </w:rPr>
        <w:t>)</w:t>
      </w:r>
    </w:p>
    <w:p w14:paraId="39F17170" w14:textId="5080ABAC" w:rsidR="00CE2843" w:rsidRDefault="006B4840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9" w:history="1">
        <w:r w:rsidR="00CE2843" w:rsidRPr="0054414E">
          <w:rPr>
            <w:rStyle w:val="Hyperlink"/>
          </w:rPr>
          <w:t>https://www.tensorflow.org/lite/examples</w:t>
        </w:r>
      </w:hyperlink>
      <w:r w:rsidR="00CE2843">
        <w:rPr>
          <w:u w:val="single"/>
        </w:rPr>
        <w:t xml:space="preserve"> (Examples of </w:t>
      </w:r>
      <w:proofErr w:type="spellStart"/>
      <w:r w:rsidR="00CE2843">
        <w:rPr>
          <w:u w:val="single"/>
        </w:rPr>
        <w:t>Tensorflow</w:t>
      </w:r>
      <w:proofErr w:type="spellEnd"/>
      <w:r w:rsidR="00CE2843">
        <w:rPr>
          <w:u w:val="single"/>
        </w:rPr>
        <w:t xml:space="preserve"> Models)</w:t>
      </w:r>
    </w:p>
    <w:p w14:paraId="7346C072" w14:textId="2A3DCF5B" w:rsidR="00922782" w:rsidRDefault="006B4840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0" w:history="1">
        <w:bookmarkStart w:id="0" w:name="OLE_LINK1"/>
        <w:r w:rsidR="00922782" w:rsidRPr="0054414E">
          <w:rPr>
            <w:rStyle w:val="Hyperlink"/>
          </w:rPr>
          <w:t>https://www.</w:t>
        </w:r>
        <w:bookmarkEnd w:id="0"/>
        <w:r w:rsidR="00922782" w:rsidRPr="0054414E">
          <w:rPr>
            <w:rStyle w:val="Hyperlink"/>
          </w:rPr>
          <w:t>tensorflow.org/lite/guide</w:t>
        </w:r>
      </w:hyperlink>
      <w:r w:rsidR="00922782">
        <w:rPr>
          <w:u w:val="single"/>
        </w:rPr>
        <w:t xml:space="preserve"> (Starting guide for </w:t>
      </w:r>
      <w:proofErr w:type="spellStart"/>
      <w:r w:rsidR="00922782">
        <w:rPr>
          <w:u w:val="single"/>
        </w:rPr>
        <w:t>Tensorflow</w:t>
      </w:r>
      <w:proofErr w:type="spellEnd"/>
      <w:r w:rsidR="00922782">
        <w:rPr>
          <w:u w:val="single"/>
        </w:rPr>
        <w:t xml:space="preserve"> Model Development</w:t>
      </w:r>
      <w:r w:rsidR="00922782" w:rsidRPr="00922782">
        <w:rPr>
          <w:u w:val="single"/>
        </w:rPr>
        <w:t>)</w:t>
      </w:r>
    </w:p>
    <w:p w14:paraId="204896B9" w14:textId="54E31028" w:rsidR="005C6E4C" w:rsidRDefault="004F307F" w:rsidP="00922782">
      <w:pPr>
        <w:pStyle w:val="ListParagraph"/>
        <w:numPr>
          <w:ilvl w:val="0"/>
          <w:numId w:val="1"/>
        </w:numPr>
        <w:rPr>
          <w:u w:val="single"/>
        </w:rPr>
      </w:pPr>
      <w:r w:rsidRPr="004F307F">
        <w:rPr>
          <w:u w:val="single"/>
        </w:rPr>
        <w:t>https://www.tensorflow.org/lite/guide/android</w:t>
      </w:r>
      <w:r>
        <w:rPr>
          <w:u w:val="single"/>
        </w:rPr>
        <w:t xml:space="preserve"> (Guide for </w:t>
      </w:r>
      <w:proofErr w:type="spellStart"/>
      <w:r>
        <w:rPr>
          <w:u w:val="single"/>
        </w:rPr>
        <w:t>Tensorflow</w:t>
      </w:r>
      <w:proofErr w:type="spellEnd"/>
      <w:r>
        <w:rPr>
          <w:u w:val="single"/>
        </w:rPr>
        <w:t xml:space="preserve"> </w:t>
      </w:r>
      <w:r w:rsidR="00BB47EA">
        <w:rPr>
          <w:u w:val="single"/>
        </w:rPr>
        <w:t xml:space="preserve">Model </w:t>
      </w:r>
      <w:proofErr w:type="spellStart"/>
      <w:r w:rsidR="00BB47EA">
        <w:rPr>
          <w:u w:val="single"/>
        </w:rPr>
        <w:t>Dveelopment</w:t>
      </w:r>
      <w:proofErr w:type="spellEnd"/>
      <w:r w:rsidR="00BB47EA">
        <w:rPr>
          <w:u w:val="single"/>
        </w:rPr>
        <w:t xml:space="preserve"> on Android</w:t>
      </w:r>
      <w:r>
        <w:rPr>
          <w:u w:val="single"/>
        </w:rPr>
        <w:t>)</w:t>
      </w:r>
    </w:p>
    <w:p w14:paraId="385EA741" w14:textId="32D27501" w:rsidR="00AE27E3" w:rsidRDefault="00AE27E3" w:rsidP="00682951">
      <w:pPr>
        <w:rPr>
          <w:u w:val="single"/>
        </w:rPr>
      </w:pPr>
    </w:p>
    <w:p w14:paraId="4EDF7D4E" w14:textId="6ED70049" w:rsidR="00682951" w:rsidRDefault="00682951" w:rsidP="00682951">
      <w:pPr>
        <w:rPr>
          <w:u w:val="single"/>
        </w:rPr>
      </w:pPr>
    </w:p>
    <w:p w14:paraId="0C1F5494" w14:textId="77777777" w:rsidR="0039369E" w:rsidRPr="0039369E" w:rsidRDefault="00682951" w:rsidP="0039369E">
      <w:pPr>
        <w:pStyle w:val="ListParagraph"/>
        <w:numPr>
          <w:ilvl w:val="0"/>
          <w:numId w:val="2"/>
        </w:numPr>
        <w:rPr>
          <w:u w:val="single"/>
        </w:rPr>
      </w:pPr>
      <w:r w:rsidRPr="00682951">
        <w:rPr>
          <w:rFonts w:ascii="Roboto" w:hAnsi="Roboto"/>
          <w:color w:val="202124"/>
          <w:shd w:val="clear" w:color="auto" w:fill="FFFFFF"/>
        </w:rPr>
        <w:t>TensorFlow Lite is a set of tools that enables on-device machine learning by helping developers run their models on mobile, embedded, and edge devices.</w:t>
      </w:r>
    </w:p>
    <w:p w14:paraId="73EA8288" w14:textId="77777777" w:rsidR="0039369E" w:rsidRPr="0039369E" w:rsidRDefault="0039369E" w:rsidP="0039369E">
      <w:pPr>
        <w:pStyle w:val="ListParagraph"/>
        <w:numPr>
          <w:ilvl w:val="0"/>
          <w:numId w:val="2"/>
        </w:numPr>
        <w:rPr>
          <w:u w:val="single"/>
        </w:rPr>
      </w:pPr>
    </w:p>
    <w:p w14:paraId="0281197E" w14:textId="143193E1" w:rsidR="0039369E" w:rsidRPr="00E73918" w:rsidRDefault="0039369E" w:rsidP="0039369E">
      <w:pPr>
        <w:rPr>
          <w:u w:val="single"/>
        </w:rPr>
      </w:pPr>
      <w:r w:rsidRPr="00E73918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u w:val="single"/>
        </w:rPr>
        <w:t>Development workflo</w:t>
      </w:r>
      <w:r w:rsidR="006B4840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u w:val="single"/>
        </w:rPr>
        <w:t>w</w:t>
      </w:r>
    </w:p>
    <w:p w14:paraId="08F4F510" w14:textId="77777777" w:rsidR="00E73918" w:rsidRPr="0091740C" w:rsidRDefault="00E73918" w:rsidP="00E73918">
      <w:pPr>
        <w:pStyle w:val="Heading3"/>
        <w:shd w:val="clear" w:color="auto" w:fill="FFFFFF"/>
        <w:rPr>
          <w:b/>
          <w:bCs/>
          <w:color w:val="202124"/>
          <w:u w:val="single"/>
        </w:rPr>
      </w:pPr>
      <w:r w:rsidRPr="0091740C">
        <w:rPr>
          <w:rStyle w:val="devsite-heading"/>
          <w:b/>
          <w:bCs/>
          <w:color w:val="202124"/>
          <w:u w:val="single"/>
        </w:rPr>
        <w:t>1. Generate a TensorFlow Lite model</w:t>
      </w:r>
    </w:p>
    <w:p w14:paraId="32EF2E6E" w14:textId="7349B5CA" w:rsidR="00682951" w:rsidRDefault="002204E0" w:rsidP="00D70AC7">
      <w:pPr>
        <w:ind w:firstLine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TensorFlow Lite model is represented in a special efficient portable format known as </w:t>
      </w:r>
      <w:proofErr w:type="spellStart"/>
      <w:r w:rsidR="006B4840">
        <w:fldChar w:fldCharType="begin"/>
      </w:r>
      <w:r w:rsidR="006B4840">
        <w:instrText xml:space="preserve"> HYPERLINK "https://google.github.io/flatbuffers/" </w:instrText>
      </w:r>
      <w:r w:rsidR="006B4840">
        <w:fldChar w:fldCharType="separate"/>
      </w:r>
      <w:r>
        <w:rPr>
          <w:rStyle w:val="Hyperlink"/>
          <w:rFonts w:ascii="Roboto" w:hAnsi="Roboto"/>
          <w:shd w:val="clear" w:color="auto" w:fill="FFFFFF"/>
        </w:rPr>
        <w:t>FlatBuffers</w:t>
      </w:r>
      <w:proofErr w:type="spellEnd"/>
      <w:r w:rsidR="006B4840">
        <w:rPr>
          <w:rStyle w:val="Hyperlink"/>
          <w:rFonts w:ascii="Roboto" w:hAnsi="Roboto"/>
          <w:shd w:val="clear" w:color="auto" w:fill="FFFFFF"/>
        </w:rPr>
        <w:fldChar w:fldCharType="end"/>
      </w:r>
      <w:r w:rsidR="0091740C">
        <w:t xml:space="preserve">. </w:t>
      </w:r>
      <w:r w:rsidR="0091740C">
        <w:rPr>
          <w:rFonts w:ascii="Roboto" w:hAnsi="Roboto"/>
          <w:color w:val="202124"/>
          <w:shd w:val="clear" w:color="auto" w:fill="FFFFFF"/>
        </w:rPr>
        <w:t>This provides several advantages over TensorFlow's protocol buffer model format such as reduced size (small code footprint) and faster inference (data is directly accessed without an extra parsing/unpacking step) that enables TensorFlow Lite to execute efficiently on devices with limited compute and memory resources.</w:t>
      </w:r>
    </w:p>
    <w:p w14:paraId="7EAD3D7A" w14:textId="77777777" w:rsidR="008671E1" w:rsidRDefault="008671E1" w:rsidP="008671E1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generate a TensorFlow Lite model in the following ways:</w:t>
      </w:r>
    </w:p>
    <w:p w14:paraId="571C66CF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Use an existing TensorFlow Lite model:</w:t>
      </w:r>
      <w:r>
        <w:rPr>
          <w:rFonts w:ascii="Roboto" w:hAnsi="Roboto"/>
          <w:color w:val="202124"/>
        </w:rPr>
        <w:t> Refer to </w:t>
      </w:r>
      <w:hyperlink r:id="rId11" w:history="1">
        <w:r>
          <w:rPr>
            <w:rStyle w:val="Hyperlink"/>
            <w:rFonts w:ascii="Roboto" w:hAnsi="Roboto"/>
          </w:rPr>
          <w:t>TensorFlow Lite Examples</w:t>
        </w:r>
      </w:hyperlink>
      <w:r>
        <w:rPr>
          <w:rFonts w:ascii="Roboto" w:hAnsi="Roboto"/>
          <w:color w:val="202124"/>
        </w:rPr>
        <w:t> to pick an existing model. </w:t>
      </w:r>
      <w:r>
        <w:rPr>
          <w:rStyle w:val="Emphasis"/>
          <w:rFonts w:ascii="Roboto" w:hAnsi="Roboto"/>
          <w:color w:val="202124"/>
        </w:rPr>
        <w:t>Models may or may not contain metadata.</w:t>
      </w:r>
    </w:p>
    <w:p w14:paraId="77A0E5D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Create a TensorFlow Lite model:</w:t>
      </w:r>
      <w:r>
        <w:rPr>
          <w:rFonts w:ascii="Roboto" w:hAnsi="Roboto"/>
          <w:color w:val="202124"/>
        </w:rPr>
        <w:t> Use the </w:t>
      </w:r>
      <w:hyperlink r:id="rId12" w:history="1">
        <w:r>
          <w:rPr>
            <w:rStyle w:val="Hyperlink"/>
            <w:rFonts w:ascii="Roboto" w:hAnsi="Roboto"/>
          </w:rPr>
          <w:t>TensorFlow Lite Model Maker</w:t>
        </w:r>
      </w:hyperlink>
      <w:r>
        <w:rPr>
          <w:rFonts w:ascii="Roboto" w:hAnsi="Roboto"/>
          <w:color w:val="202124"/>
        </w:rPr>
        <w:t> to create a model with your own custom dataset. </w:t>
      </w:r>
      <w:r>
        <w:rPr>
          <w:rStyle w:val="Emphasis"/>
          <w:rFonts w:ascii="Roboto" w:hAnsi="Roboto"/>
          <w:color w:val="202124"/>
        </w:rPr>
        <w:t>By default, all models contain metadata.</w:t>
      </w:r>
    </w:p>
    <w:p w14:paraId="729E76B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Convert a TensorFlow model into a TensorFlow Lite model:</w:t>
      </w:r>
      <w:r>
        <w:rPr>
          <w:rFonts w:ascii="Roboto" w:hAnsi="Roboto"/>
          <w:color w:val="202124"/>
        </w:rPr>
        <w:t> Use the </w:t>
      </w:r>
      <w:hyperlink r:id="rId13" w:history="1">
        <w:r>
          <w:rPr>
            <w:rStyle w:val="Hyperlink"/>
            <w:rFonts w:ascii="Roboto" w:hAnsi="Roboto"/>
          </w:rPr>
          <w:t>TensorFlow Lite Converter</w:t>
        </w:r>
      </w:hyperlink>
      <w:r>
        <w:rPr>
          <w:rFonts w:ascii="Roboto" w:hAnsi="Roboto"/>
          <w:color w:val="202124"/>
        </w:rPr>
        <w:t> to convert a TensorFlow model into a TensorFlow Lite model. During conversion, you can apply </w:t>
      </w:r>
      <w:hyperlink r:id="rId14" w:history="1">
        <w:r>
          <w:rPr>
            <w:rStyle w:val="Hyperlink"/>
            <w:rFonts w:ascii="Roboto" w:hAnsi="Roboto"/>
          </w:rPr>
          <w:t>optimizations</w:t>
        </w:r>
      </w:hyperlink>
      <w:r>
        <w:rPr>
          <w:rFonts w:ascii="Roboto" w:hAnsi="Roboto"/>
          <w:color w:val="202124"/>
        </w:rPr>
        <w:t> such as </w:t>
      </w:r>
      <w:hyperlink r:id="rId15" w:history="1">
        <w:r>
          <w:rPr>
            <w:rStyle w:val="Hyperlink"/>
            <w:rFonts w:ascii="Roboto" w:hAnsi="Roboto"/>
          </w:rPr>
          <w:t>quantization</w:t>
        </w:r>
      </w:hyperlink>
      <w:r>
        <w:rPr>
          <w:rFonts w:ascii="Roboto" w:hAnsi="Roboto"/>
          <w:color w:val="202124"/>
        </w:rPr>
        <w:t> to reduce model size and latency with minimal or no loss in accuracy. </w:t>
      </w:r>
      <w:r>
        <w:rPr>
          <w:rStyle w:val="Emphasis"/>
          <w:rFonts w:ascii="Roboto" w:hAnsi="Roboto"/>
          <w:color w:val="202124"/>
        </w:rPr>
        <w:t>By default, all models don't contain metadata.</w:t>
      </w:r>
    </w:p>
    <w:p w14:paraId="6DCFFDBE" w14:textId="77777777" w:rsidR="00592D1A" w:rsidRPr="00E73918" w:rsidRDefault="00592D1A" w:rsidP="00592D1A"/>
    <w:sectPr w:rsidR="00592D1A" w:rsidRPr="00E73918" w:rsidSect="00BF10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4AFD" w14:textId="77777777" w:rsidR="00660F50" w:rsidRDefault="00660F50" w:rsidP="003C2181">
      <w:pPr>
        <w:spacing w:after="0" w:line="240" w:lineRule="auto"/>
      </w:pPr>
      <w:r>
        <w:separator/>
      </w:r>
    </w:p>
  </w:endnote>
  <w:endnote w:type="continuationSeparator" w:id="0">
    <w:p w14:paraId="53EE6150" w14:textId="77777777" w:rsidR="00660F50" w:rsidRDefault="00660F50" w:rsidP="003C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57FF" w14:textId="77777777" w:rsidR="00660F50" w:rsidRDefault="00660F50" w:rsidP="003C2181">
      <w:pPr>
        <w:spacing w:after="0" w:line="240" w:lineRule="auto"/>
      </w:pPr>
      <w:r>
        <w:separator/>
      </w:r>
    </w:p>
  </w:footnote>
  <w:footnote w:type="continuationSeparator" w:id="0">
    <w:p w14:paraId="6CB9C6D8" w14:textId="77777777" w:rsidR="00660F50" w:rsidRDefault="00660F50" w:rsidP="003C2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9B13"/>
      </v:shape>
    </w:pict>
  </w:numPicBullet>
  <w:abstractNum w:abstractNumId="0" w15:restartNumberingAfterBreak="0">
    <w:nsid w:val="1D335E95"/>
    <w:multiLevelType w:val="hybridMultilevel"/>
    <w:tmpl w:val="A8E4D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06E8C"/>
    <w:multiLevelType w:val="multilevel"/>
    <w:tmpl w:val="A49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B6DB3"/>
    <w:multiLevelType w:val="hybridMultilevel"/>
    <w:tmpl w:val="8A1A83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8"/>
    <w:rsid w:val="001678C6"/>
    <w:rsid w:val="002204E0"/>
    <w:rsid w:val="0039369E"/>
    <w:rsid w:val="003C2181"/>
    <w:rsid w:val="004F307F"/>
    <w:rsid w:val="00592D1A"/>
    <w:rsid w:val="005C6E4C"/>
    <w:rsid w:val="0064595E"/>
    <w:rsid w:val="00657D3B"/>
    <w:rsid w:val="00660F50"/>
    <w:rsid w:val="00682951"/>
    <w:rsid w:val="006B4840"/>
    <w:rsid w:val="006D64CA"/>
    <w:rsid w:val="00802EE8"/>
    <w:rsid w:val="008671E1"/>
    <w:rsid w:val="0091740C"/>
    <w:rsid w:val="00922782"/>
    <w:rsid w:val="00A63998"/>
    <w:rsid w:val="00AE27E3"/>
    <w:rsid w:val="00BB47EA"/>
    <w:rsid w:val="00BF10A1"/>
    <w:rsid w:val="00C77D8F"/>
    <w:rsid w:val="00CE2843"/>
    <w:rsid w:val="00D70AC7"/>
    <w:rsid w:val="00E73918"/>
    <w:rsid w:val="00EA10A8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0C8657E"/>
  <w15:chartTrackingRefBased/>
  <w15:docId w15:val="{15857973-B665-4B60-8DDE-98DAB4E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39369E"/>
  </w:style>
  <w:style w:type="character" w:customStyle="1" w:styleId="Heading3Char">
    <w:name w:val="Heading 3 Char"/>
    <w:basedOn w:val="DefaultParagraphFont"/>
    <w:link w:val="Heading3"/>
    <w:uiPriority w:val="9"/>
    <w:semiHidden/>
    <w:rsid w:val="00E73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71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1E1"/>
    <w:rPr>
      <w:b/>
      <w:bCs/>
    </w:rPr>
  </w:style>
  <w:style w:type="character" w:styleId="Emphasis">
    <w:name w:val="Emphasis"/>
    <w:basedOn w:val="DefaultParagraphFont"/>
    <w:uiPriority w:val="20"/>
    <w:qFormat/>
    <w:rsid w:val="00867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lite/guide/hosted_models" TargetMode="External"/><Relationship Id="rId13" Type="http://schemas.openxmlformats.org/officeDocument/2006/relationships/hyperlink" Target="https://www.tensorflow.org/lite/convert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tensorflow/docs/blob/master/site/en/tutorials/quickstart/beginner.ipynb" TargetMode="External"/><Relationship Id="rId12" Type="http://schemas.openxmlformats.org/officeDocument/2006/relationships/hyperlink" Target="https://www.tensorflow.org/lite/guide/model_mak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lite/exam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lite/performance/post_training_quantization" TargetMode="External"/><Relationship Id="rId10" Type="http://schemas.openxmlformats.org/officeDocument/2006/relationships/hyperlink" Target="https://www.tensorflow.org/lite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lite/examples" TargetMode="External"/><Relationship Id="rId14" Type="http://schemas.openxmlformats.org/officeDocument/2006/relationships/hyperlink" Target="https://www.tensorflow.org/lite/performance/model_optimiza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Pallavi Bharathula</cp:lastModifiedBy>
  <cp:revision>22</cp:revision>
  <dcterms:created xsi:type="dcterms:W3CDTF">2022-04-02T16:16:00Z</dcterms:created>
  <dcterms:modified xsi:type="dcterms:W3CDTF">2022-04-03T13:24:00Z</dcterms:modified>
</cp:coreProperties>
</file>