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0B2F" w14:textId="53A1F8DA" w:rsidR="004209ED" w:rsidRPr="00A909E0" w:rsidRDefault="004209ED" w:rsidP="00A909E0">
      <w:pPr>
        <w:jc w:val="both"/>
        <w:rPr>
          <w:rFonts w:ascii="Times New Roman" w:hAnsi="Times New Roman" w:cs="Times New Roman"/>
          <w:b/>
          <w:bCs/>
          <w:sz w:val="32"/>
          <w:szCs w:val="32"/>
        </w:rPr>
      </w:pPr>
      <w:r w:rsidRPr="00A909E0">
        <w:rPr>
          <w:rFonts w:ascii="Times New Roman" w:hAnsi="Times New Roman" w:cs="Times New Roman"/>
          <w:b/>
          <w:bCs/>
          <w:sz w:val="32"/>
          <w:szCs w:val="32"/>
        </w:rPr>
        <w:t>A Practical Wireless Attack on the Connected Car and Security Protocol for In-Vehicle CAN</w:t>
      </w:r>
    </w:p>
    <w:p w14:paraId="6011087A" w14:textId="068D3279" w:rsidR="00446E71" w:rsidRPr="00A909E0" w:rsidRDefault="00446E71" w:rsidP="00A909E0">
      <w:pPr>
        <w:jc w:val="both"/>
        <w:rPr>
          <w:rFonts w:ascii="Times New Roman" w:hAnsi="Times New Roman" w:cs="Times New Roman"/>
          <w:b/>
          <w:bCs/>
          <w:color w:val="0D0D0D"/>
          <w:shd w:val="clear" w:color="auto" w:fill="FFFFFF"/>
        </w:rPr>
      </w:pPr>
      <w:r w:rsidRPr="00A909E0">
        <w:rPr>
          <w:rFonts w:ascii="Times New Roman" w:hAnsi="Times New Roman" w:cs="Times New Roman"/>
          <w:color w:val="0D0D0D"/>
          <w:shd w:val="clear" w:color="auto" w:fill="FFFFFF"/>
        </w:rPr>
        <w:t xml:space="preserve">This attack discusses the vulnerabilities in modern vehicle networks, particularly the Controller Area Network (CAN), which lacks proper security measures to authenticate and encrypt messages. This vulnerability, coupled with the emergence of connected cars that link in-vehicle networks to external networks (e.g., 3G/4G mobile networks), </w:t>
      </w:r>
      <w:proofErr w:type="gramStart"/>
      <w:r w:rsidRPr="00A909E0">
        <w:rPr>
          <w:rFonts w:ascii="Times New Roman" w:hAnsi="Times New Roman" w:cs="Times New Roman"/>
          <w:color w:val="0D0D0D"/>
          <w:shd w:val="clear" w:color="auto" w:fill="FFFFFF"/>
        </w:rPr>
        <w:t>opens up</w:t>
      </w:r>
      <w:proofErr w:type="gramEnd"/>
      <w:r w:rsidRPr="00A909E0">
        <w:rPr>
          <w:rFonts w:ascii="Times New Roman" w:hAnsi="Times New Roman" w:cs="Times New Roman"/>
          <w:color w:val="0D0D0D"/>
          <w:shd w:val="clear" w:color="auto" w:fill="FFFFFF"/>
        </w:rPr>
        <w:t xml:space="preserve"> the possibility for long-range wireless attacks.</w:t>
      </w:r>
      <w:r w:rsidR="00F84918" w:rsidRPr="00A909E0">
        <w:rPr>
          <w:rFonts w:ascii="Times New Roman" w:hAnsi="Times New Roman" w:cs="Times New Roman"/>
          <w:b/>
          <w:bCs/>
          <w:color w:val="0D0D0D"/>
          <w:shd w:val="clear" w:color="auto" w:fill="FFFFFF"/>
        </w:rPr>
        <w:t xml:space="preserve"> </w:t>
      </w:r>
      <w:r w:rsidR="00194F84" w:rsidRPr="00A909E0">
        <w:rPr>
          <w:rFonts w:ascii="Times New Roman" w:hAnsi="Times New Roman" w:cs="Times New Roman"/>
        </w:rPr>
        <w:t>This</w:t>
      </w:r>
      <w:r w:rsidRPr="00A909E0">
        <w:rPr>
          <w:rFonts w:ascii="Times New Roman" w:hAnsi="Times New Roman" w:cs="Times New Roman"/>
          <w:color w:val="0D0D0D"/>
          <w:shd w:val="clear" w:color="auto" w:fill="FFFFFF"/>
        </w:rPr>
        <w:t xml:space="preserve"> attack</w:t>
      </w:r>
      <w:r w:rsidR="005614E0" w:rsidRPr="00A909E0">
        <w:rPr>
          <w:rFonts w:ascii="Times New Roman" w:hAnsi="Times New Roman" w:cs="Times New Roman"/>
          <w:color w:val="0D0D0D"/>
          <w:shd w:val="clear" w:color="auto" w:fill="FFFFFF"/>
        </w:rPr>
        <w:t xml:space="preserve"> is implemented</w:t>
      </w:r>
      <w:r w:rsidRPr="00A909E0">
        <w:rPr>
          <w:rFonts w:ascii="Times New Roman" w:hAnsi="Times New Roman" w:cs="Times New Roman"/>
          <w:color w:val="0D0D0D"/>
          <w:shd w:val="clear" w:color="auto" w:fill="FFFFFF"/>
        </w:rPr>
        <w:t xml:space="preserve"> using a real vehicle and a malicious smartphone application, showcasing how an attacker can remotely control a vehicle's functions by injecting CAN frames.</w:t>
      </w:r>
    </w:p>
    <w:p w14:paraId="0EF380F4" w14:textId="77777777" w:rsidR="00FD332A" w:rsidRPr="00A909E0" w:rsidRDefault="00FD332A" w:rsidP="00A909E0">
      <w:pPr>
        <w:ind w:left="-142"/>
        <w:jc w:val="both"/>
        <w:rPr>
          <w:rFonts w:ascii="Times New Roman" w:hAnsi="Times New Roman" w:cs="Times New Roman"/>
          <w:b/>
          <w:bCs/>
          <w:color w:val="0D0D0D"/>
          <w:shd w:val="clear" w:color="auto" w:fill="FFFFFF"/>
        </w:rPr>
      </w:pPr>
      <w:r w:rsidRPr="00A909E0">
        <w:rPr>
          <w:rFonts w:ascii="Times New Roman" w:hAnsi="Times New Roman" w:cs="Times New Roman"/>
          <w:b/>
          <w:bCs/>
          <w:color w:val="0D0D0D"/>
          <w:shd w:val="clear" w:color="auto" w:fill="FFFFFF"/>
        </w:rPr>
        <w:t>Attack Model and Methodology:</w:t>
      </w:r>
    </w:p>
    <w:p w14:paraId="4EC44450" w14:textId="77777777" w:rsidR="00FD332A" w:rsidRPr="00A909E0" w:rsidRDefault="00FD332A" w:rsidP="00A909E0">
      <w:pPr>
        <w:jc w:val="both"/>
        <w:rPr>
          <w:rFonts w:ascii="Times New Roman" w:hAnsi="Times New Roman" w:cs="Times New Roman"/>
          <w:color w:val="0D0D0D"/>
          <w:shd w:val="clear" w:color="auto" w:fill="FFFFFF"/>
        </w:rPr>
      </w:pPr>
      <w:r w:rsidRPr="00A909E0">
        <w:rPr>
          <w:rFonts w:ascii="Times New Roman" w:hAnsi="Times New Roman" w:cs="Times New Roman"/>
          <w:b/>
          <w:bCs/>
          <w:color w:val="0D0D0D"/>
          <w:shd w:val="clear" w:color="auto" w:fill="FFFFFF"/>
        </w:rPr>
        <w:t>Preliminary Phase:</w:t>
      </w:r>
      <w:r w:rsidRPr="00A909E0">
        <w:rPr>
          <w:rFonts w:ascii="Times New Roman" w:hAnsi="Times New Roman" w:cs="Times New Roman"/>
          <w:color w:val="0D0D0D"/>
          <w:shd w:val="clear" w:color="auto" w:fill="FFFFFF"/>
        </w:rPr>
        <w:t xml:space="preserve"> The attacker utilizes diagnostic tools to acquire CAN data frames capable of controlling the vehicle's ECUs. This phase is crucial for gathering the necessary commands to manipulate the vehicle's functions remotely.</w:t>
      </w:r>
    </w:p>
    <w:p w14:paraId="5A7D8235" w14:textId="77777777" w:rsidR="00FD332A" w:rsidRPr="00A909E0" w:rsidRDefault="00FD332A" w:rsidP="00A909E0">
      <w:pPr>
        <w:jc w:val="both"/>
        <w:rPr>
          <w:rFonts w:ascii="Times New Roman" w:hAnsi="Times New Roman" w:cs="Times New Roman"/>
          <w:color w:val="0D0D0D"/>
          <w:shd w:val="clear" w:color="auto" w:fill="FFFFFF"/>
        </w:rPr>
      </w:pPr>
      <w:r w:rsidRPr="00A909E0">
        <w:rPr>
          <w:rFonts w:ascii="Times New Roman" w:hAnsi="Times New Roman" w:cs="Times New Roman"/>
          <w:b/>
          <w:bCs/>
          <w:color w:val="0D0D0D"/>
          <w:shd w:val="clear" w:color="auto" w:fill="FFFFFF"/>
        </w:rPr>
        <w:t>Malicious App Distribution:</w:t>
      </w:r>
      <w:r w:rsidRPr="00A909E0">
        <w:rPr>
          <w:rFonts w:ascii="Times New Roman" w:hAnsi="Times New Roman" w:cs="Times New Roman"/>
          <w:color w:val="0D0D0D"/>
          <w:shd w:val="clear" w:color="auto" w:fill="FFFFFF"/>
        </w:rPr>
        <w:t xml:space="preserve"> A crafted malicious self-diagnostic app, which appears legitimate, is uploaded to app markets. This app, once installed on the driver's smartphone, allows the attacker to control the vehicle through the smartphone by injecting malicious CAN data frames.</w:t>
      </w:r>
    </w:p>
    <w:p w14:paraId="1BF92098" w14:textId="77777777" w:rsidR="00FD332A" w:rsidRPr="00A909E0" w:rsidRDefault="00FD332A" w:rsidP="00A909E0">
      <w:pPr>
        <w:jc w:val="both"/>
        <w:rPr>
          <w:rFonts w:ascii="Times New Roman" w:hAnsi="Times New Roman" w:cs="Times New Roman"/>
          <w:color w:val="0D0D0D"/>
          <w:shd w:val="clear" w:color="auto" w:fill="FFFFFF"/>
        </w:rPr>
      </w:pPr>
      <w:r w:rsidRPr="00A909E0">
        <w:rPr>
          <w:rFonts w:ascii="Times New Roman" w:hAnsi="Times New Roman" w:cs="Times New Roman"/>
          <w:b/>
          <w:bCs/>
          <w:color w:val="0D0D0D"/>
          <w:shd w:val="clear" w:color="auto" w:fill="FFFFFF"/>
        </w:rPr>
        <w:t>Actual Attack Execution:</w:t>
      </w:r>
      <w:r w:rsidRPr="00A909E0">
        <w:rPr>
          <w:rFonts w:ascii="Times New Roman" w:hAnsi="Times New Roman" w:cs="Times New Roman"/>
          <w:color w:val="0D0D0D"/>
          <w:shd w:val="clear" w:color="auto" w:fill="FFFFFF"/>
        </w:rPr>
        <w:t xml:space="preserve"> Exploiting the infected smartphone, the attacker carries out a long-range wireless attack, demonstrating the ability to control the vehicle's functions such as engine shutdown or dashboard manipulation from any location, provided there's mobile network connectivity.</w:t>
      </w:r>
    </w:p>
    <w:p w14:paraId="26B01FC9" w14:textId="77777777" w:rsidR="00343E73" w:rsidRPr="00A909E0" w:rsidRDefault="00FD332A" w:rsidP="00A909E0">
      <w:pPr>
        <w:jc w:val="both"/>
        <w:rPr>
          <w:rFonts w:ascii="Times New Roman" w:hAnsi="Times New Roman" w:cs="Times New Roman"/>
          <w:color w:val="0D0D0D"/>
          <w:shd w:val="clear" w:color="auto" w:fill="FFFFFF"/>
        </w:rPr>
      </w:pPr>
      <w:r w:rsidRPr="00A909E0">
        <w:rPr>
          <w:rFonts w:ascii="Times New Roman" w:hAnsi="Times New Roman" w:cs="Times New Roman"/>
          <w:b/>
          <w:bCs/>
          <w:color w:val="0D0D0D"/>
          <w:shd w:val="clear" w:color="auto" w:fill="FFFFFF"/>
        </w:rPr>
        <w:t>Security Vulnerabilities Identified:</w:t>
      </w:r>
      <w:r w:rsidR="00BA4FB7" w:rsidRPr="00A909E0">
        <w:rPr>
          <w:rFonts w:ascii="Times New Roman" w:hAnsi="Times New Roman" w:cs="Times New Roman"/>
          <w:b/>
          <w:bCs/>
          <w:color w:val="0D0D0D"/>
          <w:shd w:val="clear" w:color="auto" w:fill="FFFFFF"/>
        </w:rPr>
        <w:t xml:space="preserve"> </w:t>
      </w:r>
      <w:r w:rsidRPr="00A909E0">
        <w:rPr>
          <w:rFonts w:ascii="Times New Roman" w:hAnsi="Times New Roman" w:cs="Times New Roman"/>
          <w:color w:val="0D0D0D"/>
          <w:shd w:val="clear" w:color="auto" w:fill="FFFFFF"/>
        </w:rPr>
        <w:t>The in-vehicle CAN lacks essential security features like encryption and data frame authentication, allowing for potential eavesdropping and replay attacks.</w:t>
      </w:r>
      <w:r w:rsidR="00343E73" w:rsidRPr="00A909E0">
        <w:rPr>
          <w:rFonts w:ascii="Times New Roman" w:hAnsi="Times New Roman" w:cs="Times New Roman"/>
          <w:b/>
          <w:bCs/>
          <w:color w:val="0D0D0D"/>
          <w:shd w:val="clear" w:color="auto" w:fill="FFFFFF"/>
        </w:rPr>
        <w:t xml:space="preserve"> </w:t>
      </w:r>
      <w:r w:rsidRPr="00A909E0">
        <w:rPr>
          <w:rFonts w:ascii="Times New Roman" w:hAnsi="Times New Roman" w:cs="Times New Roman"/>
          <w:color w:val="0D0D0D"/>
          <w:shd w:val="clear" w:color="auto" w:fill="FFFFFF"/>
        </w:rPr>
        <w:t>The use of automotive diagnostic tools without proper security measu</w:t>
      </w:r>
      <w:r w:rsidR="00343E73" w:rsidRPr="00A909E0">
        <w:rPr>
          <w:rFonts w:ascii="Times New Roman" w:hAnsi="Times New Roman" w:cs="Times New Roman"/>
          <w:color w:val="0D0D0D"/>
          <w:shd w:val="clear" w:color="auto" w:fill="FFFFFF"/>
        </w:rPr>
        <w:t xml:space="preserve">res </w:t>
      </w:r>
      <w:r w:rsidRPr="00A909E0">
        <w:rPr>
          <w:rFonts w:ascii="Times New Roman" w:hAnsi="Times New Roman" w:cs="Times New Roman"/>
          <w:color w:val="0D0D0D"/>
          <w:shd w:val="clear" w:color="auto" w:fill="FFFFFF"/>
        </w:rPr>
        <w:t>poses a significant risk, as these tools can control the ECUs.</w:t>
      </w:r>
    </w:p>
    <w:p w14:paraId="5DCEB1C1" w14:textId="77777777" w:rsidR="00343E73" w:rsidRPr="00A909E0" w:rsidRDefault="00343E73" w:rsidP="00A909E0">
      <w:pPr>
        <w:jc w:val="both"/>
        <w:rPr>
          <w:rFonts w:ascii="Times New Roman" w:hAnsi="Times New Roman" w:cs="Times New Roman"/>
          <w:color w:val="0D0D0D"/>
          <w:shd w:val="clear" w:color="auto" w:fill="FFFFFF"/>
        </w:rPr>
      </w:pPr>
    </w:p>
    <w:p w14:paraId="7E43CD45" w14:textId="77777777" w:rsidR="00343E73" w:rsidRPr="00A909E0" w:rsidRDefault="00343E73" w:rsidP="00A909E0">
      <w:pPr>
        <w:jc w:val="both"/>
        <w:rPr>
          <w:rFonts w:ascii="Times New Roman" w:hAnsi="Times New Roman" w:cs="Times New Roman"/>
          <w:color w:val="0D0D0D"/>
          <w:shd w:val="clear" w:color="auto" w:fill="FFFFFF"/>
        </w:rPr>
      </w:pPr>
    </w:p>
    <w:p w14:paraId="258ED40D" w14:textId="5D8624EF" w:rsidR="00ED33F3" w:rsidRPr="00A909E0" w:rsidRDefault="00D4524F" w:rsidP="00A909E0">
      <w:pPr>
        <w:jc w:val="both"/>
        <w:rPr>
          <w:rFonts w:ascii="Times New Roman" w:hAnsi="Times New Roman" w:cs="Times New Roman"/>
          <w:b/>
          <w:bCs/>
          <w:color w:val="0D0D0D"/>
          <w:shd w:val="clear" w:color="auto" w:fill="FFFFFF"/>
        </w:rPr>
      </w:pPr>
      <w:r w:rsidRPr="00A909E0">
        <w:rPr>
          <w:rFonts w:ascii="Times New Roman" w:hAnsi="Times New Roman" w:cs="Times New Roman"/>
          <w:noProof/>
          <w:color w:val="0D0D0D"/>
          <w:shd w:val="clear" w:color="auto" w:fill="FFFFFF"/>
        </w:rPr>
        <w:drawing>
          <wp:inline distT="0" distB="0" distL="0" distR="0" wp14:anchorId="4C058018" wp14:editId="0015598C">
            <wp:extent cx="5399632" cy="1865492"/>
            <wp:effectExtent l="0" t="0" r="0" b="1905"/>
            <wp:docPr id="304149143"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49143" name="Picture 1" descr="A list of information on a white background&#10;&#10;Description automatically generated"/>
                    <pic:cNvPicPr/>
                  </pic:nvPicPr>
                  <pic:blipFill>
                    <a:blip r:embed="rId7"/>
                    <a:stretch>
                      <a:fillRect/>
                    </a:stretch>
                  </pic:blipFill>
                  <pic:spPr>
                    <a:xfrm>
                      <a:off x="0" y="0"/>
                      <a:ext cx="5460186" cy="1886413"/>
                    </a:xfrm>
                    <a:prstGeom prst="rect">
                      <a:avLst/>
                    </a:prstGeom>
                  </pic:spPr>
                </pic:pic>
              </a:graphicData>
            </a:graphic>
          </wp:inline>
        </w:drawing>
      </w:r>
    </w:p>
    <w:p w14:paraId="0888AA0A" w14:textId="3DEAC9D6" w:rsidR="00AA2B35" w:rsidRPr="00A909E0" w:rsidRDefault="00F57C3A" w:rsidP="00A909E0">
      <w:pPr>
        <w:jc w:val="both"/>
        <w:rPr>
          <w:rFonts w:ascii="Times New Roman" w:hAnsi="Times New Roman" w:cs="Times New Roman"/>
          <w:b/>
          <w:bCs/>
          <w:color w:val="0D0D0D"/>
          <w:shd w:val="clear" w:color="auto" w:fill="FFFFFF"/>
        </w:rPr>
      </w:pPr>
      <w:r w:rsidRPr="00A909E0">
        <w:rPr>
          <w:rFonts w:ascii="Times New Roman" w:hAnsi="Times New Roman" w:cs="Times New Roman"/>
          <w:color w:val="0D0D0D"/>
          <w:shd w:val="clear" w:color="auto" w:fill="FFFFFF"/>
        </w:rPr>
        <w:t xml:space="preserve">                                               </w:t>
      </w:r>
      <w:r w:rsidRPr="00A909E0">
        <w:rPr>
          <w:rFonts w:ascii="Times New Roman" w:hAnsi="Times New Roman" w:cs="Times New Roman"/>
          <w:b/>
          <w:bCs/>
          <w:color w:val="0D0D0D"/>
          <w:shd w:val="clear" w:color="auto" w:fill="FFFFFF"/>
        </w:rPr>
        <w:t xml:space="preserve">Fig Tools used for </w:t>
      </w:r>
      <w:proofErr w:type="gramStart"/>
      <w:r w:rsidRPr="00A909E0">
        <w:rPr>
          <w:rFonts w:ascii="Times New Roman" w:hAnsi="Times New Roman" w:cs="Times New Roman"/>
          <w:b/>
          <w:bCs/>
          <w:color w:val="0D0D0D"/>
          <w:shd w:val="clear" w:color="auto" w:fill="FFFFFF"/>
        </w:rPr>
        <w:t>attack</w:t>
      </w:r>
      <w:proofErr w:type="gramEnd"/>
      <w:r w:rsidRPr="00A909E0">
        <w:rPr>
          <w:rFonts w:ascii="Times New Roman" w:hAnsi="Times New Roman" w:cs="Times New Roman"/>
          <w:b/>
          <w:bCs/>
          <w:color w:val="0D0D0D"/>
          <w:shd w:val="clear" w:color="auto" w:fill="FFFFFF"/>
        </w:rPr>
        <w:t xml:space="preserve"> </w:t>
      </w:r>
    </w:p>
    <w:p w14:paraId="7C52A58B" w14:textId="4B5743E1" w:rsidR="00AA2B35" w:rsidRPr="00A909E0" w:rsidRDefault="00A909E0" w:rsidP="00A909E0">
      <w:pPr>
        <w:jc w:val="both"/>
        <w:rPr>
          <w:rFonts w:ascii="Times New Roman" w:hAnsi="Times New Roman" w:cs="Times New Roman"/>
          <w:sz w:val="32"/>
          <w:szCs w:val="32"/>
        </w:rPr>
      </w:pPr>
      <w:r w:rsidRPr="00A909E0">
        <w:rPr>
          <w:rFonts w:ascii="Times New Roman" w:hAnsi="Times New Roman" w:cs="Times New Roman"/>
          <w:sz w:val="32"/>
          <w:szCs w:val="32"/>
        </w:rPr>
        <w:lastRenderedPageBreak/>
        <w:t>REPLAY ATTACK</w:t>
      </w:r>
    </w:p>
    <w:p w14:paraId="51840464" w14:textId="253D575E" w:rsidR="0088031E" w:rsidRPr="00A909E0" w:rsidRDefault="0088031E" w:rsidP="00A909E0">
      <w:pPr>
        <w:jc w:val="both"/>
        <w:rPr>
          <w:rFonts w:ascii="Times New Roman" w:hAnsi="Times New Roman" w:cs="Times New Roman"/>
        </w:rPr>
      </w:pPr>
      <w:proofErr w:type="gramStart"/>
      <w:r w:rsidRPr="00A909E0">
        <w:rPr>
          <w:rFonts w:ascii="Times New Roman" w:hAnsi="Times New Roman" w:cs="Times New Roman"/>
        </w:rPr>
        <w:t>Replay attacks,</w:t>
      </w:r>
      <w:proofErr w:type="gramEnd"/>
      <w:r w:rsidRPr="00A909E0">
        <w:rPr>
          <w:rFonts w:ascii="Times New Roman" w:hAnsi="Times New Roman" w:cs="Times New Roman"/>
        </w:rPr>
        <w:t xml:space="preserve"> are a type of Man-in-the-Middle (MITM) attack, where previously captured messages are retransmitted or delayed in their transmission. This can be particularly hazardous in vehicle environments, where such attacks can influence the functionality of safety-critical systems like braking. The insidious nature of replay attacks lies in their ability to be executed even when messages are encrypted, bypassing the traditional security measures that ensure message confidentiality.</w:t>
      </w:r>
      <w:r w:rsidR="009237EA" w:rsidRPr="00A909E0">
        <w:rPr>
          <w:rFonts w:ascii="Times New Roman" w:hAnsi="Times New Roman" w:cs="Times New Roman"/>
        </w:rPr>
        <w:t xml:space="preserve"> </w:t>
      </w:r>
      <w:r w:rsidRPr="00A909E0">
        <w:rPr>
          <w:rFonts w:ascii="Times New Roman" w:hAnsi="Times New Roman" w:cs="Times New Roman"/>
        </w:rPr>
        <w:t>An example provided illustrates the potential danger an adversary captures a braking system's message and retransmits it at a critical moment to prevent the actual braking signal from being correctly processed, potentially leading to a collision.</w:t>
      </w:r>
    </w:p>
    <w:p w14:paraId="3122C014" w14:textId="77777777" w:rsidR="002C30C0" w:rsidRPr="00A909E0" w:rsidRDefault="002C30C0" w:rsidP="00A909E0">
      <w:pPr>
        <w:jc w:val="both"/>
        <w:rPr>
          <w:rFonts w:ascii="Times New Roman" w:hAnsi="Times New Roman" w:cs="Times New Roman"/>
          <w:b/>
          <w:bCs/>
        </w:rPr>
      </w:pPr>
      <w:r w:rsidRPr="00A909E0">
        <w:rPr>
          <w:rFonts w:ascii="Times New Roman" w:hAnsi="Times New Roman" w:cs="Times New Roman"/>
          <w:b/>
          <w:bCs/>
        </w:rPr>
        <w:t>Experimental Scenario Involving Distance Measurement</w:t>
      </w:r>
    </w:p>
    <w:p w14:paraId="1D2F9609" w14:textId="77A6CC6E" w:rsidR="002C30C0" w:rsidRPr="00A909E0" w:rsidRDefault="002C30C0" w:rsidP="00A909E0">
      <w:pPr>
        <w:jc w:val="both"/>
        <w:rPr>
          <w:rFonts w:ascii="Times New Roman" w:hAnsi="Times New Roman" w:cs="Times New Roman"/>
        </w:rPr>
      </w:pPr>
      <w:r w:rsidRPr="00A909E0">
        <w:rPr>
          <w:rFonts w:ascii="Times New Roman" w:hAnsi="Times New Roman" w:cs="Times New Roman"/>
        </w:rPr>
        <w:t>This system comprises a distance sensor and a control unit, highlighting the process through which an adversary can exploit the CAN network to execute a replay attack. The core components involved in this setup are:</w:t>
      </w:r>
    </w:p>
    <w:p w14:paraId="7D1ABC8D"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Distance Sensor (M16 – Solid State LiDAR): Used for detecting, locating, and estimating the distance between the vehicle and potential obstacles on the road.</w:t>
      </w:r>
    </w:p>
    <w:p w14:paraId="05C078D1"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Control Unit with Microcontroller (LPC-1768): Acts as the brain of the collision avoidance system, processing data from the distance sensor and making decisions based on programmed safety thresholds.</w:t>
      </w:r>
    </w:p>
    <w:p w14:paraId="43E7ACB0"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Adversary System (Raspberry Pi with Kali Linux and MCP 2515 CAN Transceiver): Represents the attacker's toolkit, capable of recording and replaying CAN messages.</w:t>
      </w:r>
    </w:p>
    <w:p w14:paraId="29D8AFB6" w14:textId="77777777" w:rsidR="002C30C0" w:rsidRPr="00A909E0" w:rsidRDefault="002C30C0" w:rsidP="00A909E0">
      <w:pPr>
        <w:jc w:val="both"/>
        <w:rPr>
          <w:rFonts w:ascii="Times New Roman" w:hAnsi="Times New Roman" w:cs="Times New Roman"/>
          <w:b/>
          <w:bCs/>
        </w:rPr>
      </w:pPr>
      <w:r w:rsidRPr="00A909E0">
        <w:rPr>
          <w:rFonts w:ascii="Times New Roman" w:hAnsi="Times New Roman" w:cs="Times New Roman"/>
          <w:b/>
          <w:bCs/>
        </w:rPr>
        <w:t>Specifics of the Replay Attack Scenario</w:t>
      </w:r>
    </w:p>
    <w:p w14:paraId="114BE011"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 xml:space="preserve">Distance Recording: The adversary records the CAN messages transmitted by the distance sensor under normal driving conditions. For example, the sensor might transmit a message indicating </w:t>
      </w:r>
      <w:proofErr w:type="gramStart"/>
      <w:r w:rsidRPr="00A909E0">
        <w:rPr>
          <w:rFonts w:ascii="Times New Roman" w:hAnsi="Times New Roman" w:cs="Times New Roman"/>
        </w:rPr>
        <w:t>a distance of 100</w:t>
      </w:r>
      <w:proofErr w:type="gramEnd"/>
      <w:r w:rsidRPr="00A909E0">
        <w:rPr>
          <w:rFonts w:ascii="Times New Roman" w:hAnsi="Times New Roman" w:cs="Times New Roman"/>
        </w:rPr>
        <w:t xml:space="preserve"> meters from an object when it is far away.</w:t>
      </w:r>
    </w:p>
    <w:p w14:paraId="6C6136D0"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Critical Distance for Collision Avoidance: The control unit is programmed to initiate braking when the detected distance falls below 30 meters, a safety threshold to prevent collisions.</w:t>
      </w:r>
    </w:p>
    <w:p w14:paraId="2B59C8F6" w14:textId="77777777" w:rsidR="002C30C0" w:rsidRPr="00A909E0" w:rsidRDefault="002C30C0" w:rsidP="00A909E0">
      <w:pPr>
        <w:jc w:val="both"/>
        <w:rPr>
          <w:rFonts w:ascii="Times New Roman" w:hAnsi="Times New Roman" w:cs="Times New Roman"/>
        </w:rPr>
      </w:pPr>
      <w:r w:rsidRPr="00A909E0">
        <w:rPr>
          <w:rFonts w:ascii="Times New Roman" w:hAnsi="Times New Roman" w:cs="Times New Roman"/>
        </w:rPr>
        <w:t>Execution of the Replay Attack: As the vehicle approaches an object and the actual distance falls below the critical 30 meters, the adversary replays the previously recorded message indicating a safe distance of 100 meters.</w:t>
      </w:r>
    </w:p>
    <w:p w14:paraId="5AC3380F" w14:textId="77777777" w:rsidR="00DF307F" w:rsidRPr="00A909E0" w:rsidRDefault="00DF307F" w:rsidP="00A909E0">
      <w:pPr>
        <w:jc w:val="both"/>
        <w:rPr>
          <w:rFonts w:ascii="Times New Roman" w:hAnsi="Times New Roman" w:cs="Times New Roman"/>
        </w:rPr>
      </w:pPr>
    </w:p>
    <w:p w14:paraId="1AD555DC" w14:textId="71F89B20" w:rsidR="00DF307F" w:rsidRPr="00A909E0" w:rsidRDefault="00DF307F" w:rsidP="00A909E0">
      <w:pPr>
        <w:jc w:val="both"/>
        <w:rPr>
          <w:rFonts w:ascii="Times New Roman" w:hAnsi="Times New Roman" w:cs="Times New Roman"/>
        </w:rPr>
      </w:pPr>
      <w:r w:rsidRPr="00A909E0">
        <w:rPr>
          <w:rFonts w:ascii="Times New Roman" w:hAnsi="Times New Roman" w:cs="Times New Roman"/>
          <w:noProof/>
        </w:rPr>
        <w:lastRenderedPageBreak/>
        <w:drawing>
          <wp:inline distT="0" distB="0" distL="0" distR="0" wp14:anchorId="40BFFAEC" wp14:editId="791193A5">
            <wp:extent cx="2857378" cy="1775404"/>
            <wp:effectExtent l="0" t="0" r="635" b="0"/>
            <wp:docPr id="170792456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24567" name="Picture 1" descr="A diagram of a system&#10;&#10;Description automatically generated"/>
                    <pic:cNvPicPr/>
                  </pic:nvPicPr>
                  <pic:blipFill>
                    <a:blip r:embed="rId8"/>
                    <a:stretch>
                      <a:fillRect/>
                    </a:stretch>
                  </pic:blipFill>
                  <pic:spPr>
                    <a:xfrm>
                      <a:off x="0" y="0"/>
                      <a:ext cx="2867999" cy="1782003"/>
                    </a:xfrm>
                    <a:prstGeom prst="rect">
                      <a:avLst/>
                    </a:prstGeom>
                  </pic:spPr>
                </pic:pic>
              </a:graphicData>
            </a:graphic>
          </wp:inline>
        </w:drawing>
      </w:r>
      <w:r w:rsidRPr="00A909E0">
        <w:rPr>
          <w:rFonts w:ascii="Times New Roman" w:hAnsi="Times New Roman" w:cs="Times New Roman"/>
          <w:noProof/>
        </w:rPr>
        <w:t xml:space="preserve">    </w:t>
      </w:r>
      <w:r w:rsidRPr="00A909E0">
        <w:rPr>
          <w:rFonts w:ascii="Times New Roman" w:hAnsi="Times New Roman" w:cs="Times New Roman"/>
          <w:noProof/>
        </w:rPr>
        <w:drawing>
          <wp:inline distT="0" distB="0" distL="0" distR="0" wp14:anchorId="650AFD32" wp14:editId="71A04426">
            <wp:extent cx="3159851" cy="1601869"/>
            <wp:effectExtent l="0" t="0" r="2540" b="0"/>
            <wp:docPr id="89028167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81675" name="Picture 1" descr="A diagram of a computer program&#10;&#10;Description automatically generated"/>
                    <pic:cNvPicPr/>
                  </pic:nvPicPr>
                  <pic:blipFill>
                    <a:blip r:embed="rId9"/>
                    <a:stretch>
                      <a:fillRect/>
                    </a:stretch>
                  </pic:blipFill>
                  <pic:spPr>
                    <a:xfrm>
                      <a:off x="0" y="0"/>
                      <a:ext cx="3182510" cy="1613356"/>
                    </a:xfrm>
                    <a:prstGeom prst="rect">
                      <a:avLst/>
                    </a:prstGeom>
                  </pic:spPr>
                </pic:pic>
              </a:graphicData>
            </a:graphic>
          </wp:inline>
        </w:drawing>
      </w:r>
    </w:p>
    <w:p w14:paraId="1903AA8B" w14:textId="1F4A5663" w:rsidR="00902878" w:rsidRPr="00A909E0" w:rsidRDefault="00902878" w:rsidP="00A909E0">
      <w:pPr>
        <w:jc w:val="both"/>
        <w:rPr>
          <w:rFonts w:ascii="Times New Roman" w:hAnsi="Times New Roman" w:cs="Times New Roman"/>
        </w:rPr>
      </w:pPr>
      <w:r w:rsidRPr="00A909E0">
        <w:rPr>
          <w:rFonts w:ascii="Times New Roman" w:hAnsi="Times New Roman" w:cs="Times New Roman"/>
        </w:rPr>
        <w:t>Fig Record Transmit Message Sce</w:t>
      </w:r>
      <w:r w:rsidR="00BB12E5" w:rsidRPr="00A909E0">
        <w:rPr>
          <w:rFonts w:ascii="Times New Roman" w:hAnsi="Times New Roman" w:cs="Times New Roman"/>
        </w:rPr>
        <w:t>nario                   Fig:</w:t>
      </w:r>
      <w:r w:rsidRPr="00A909E0">
        <w:rPr>
          <w:rFonts w:ascii="Times New Roman" w:hAnsi="Times New Roman" w:cs="Times New Roman"/>
        </w:rPr>
        <w:t xml:space="preserve"> </w:t>
      </w:r>
      <w:r w:rsidR="00BB12E5" w:rsidRPr="00A909E0">
        <w:rPr>
          <w:rFonts w:ascii="Times New Roman" w:hAnsi="Times New Roman" w:cs="Times New Roman"/>
        </w:rPr>
        <w:t xml:space="preserve">  Replay / Playback Message Scenario</w:t>
      </w:r>
    </w:p>
    <w:p w14:paraId="18F96023" w14:textId="77777777" w:rsidR="00BB12E5" w:rsidRPr="00A909E0" w:rsidRDefault="00BB12E5" w:rsidP="00A909E0">
      <w:pPr>
        <w:jc w:val="both"/>
        <w:rPr>
          <w:rFonts w:ascii="Times New Roman" w:hAnsi="Times New Roman" w:cs="Times New Roman"/>
        </w:rPr>
      </w:pPr>
    </w:p>
    <w:p w14:paraId="641E8C55" w14:textId="3C90C5DE" w:rsidR="002C30C0" w:rsidRPr="00A909E0" w:rsidRDefault="002C30C0" w:rsidP="00A909E0">
      <w:pPr>
        <w:jc w:val="both"/>
        <w:rPr>
          <w:rFonts w:ascii="Times New Roman" w:hAnsi="Times New Roman" w:cs="Times New Roman"/>
        </w:rPr>
      </w:pPr>
      <w:r w:rsidRPr="00A909E0">
        <w:rPr>
          <w:rFonts w:ascii="Times New Roman" w:hAnsi="Times New Roman" w:cs="Times New Roman"/>
        </w:rPr>
        <w:t>Impact of the Replay Attack: The control unit, deceived by the replayed message, perceives the object as being safely distant and thus fails to activate the braking system, leading to a potential collision.</w:t>
      </w:r>
    </w:p>
    <w:p w14:paraId="5211CAE6" w14:textId="77777777" w:rsidR="00781B86" w:rsidRPr="00A909E0" w:rsidRDefault="002C30C0" w:rsidP="00A909E0">
      <w:pPr>
        <w:jc w:val="both"/>
        <w:rPr>
          <w:rFonts w:ascii="Times New Roman" w:hAnsi="Times New Roman" w:cs="Times New Roman"/>
        </w:rPr>
      </w:pPr>
      <w:r w:rsidRPr="00A909E0">
        <w:rPr>
          <w:rFonts w:ascii="Times New Roman" w:hAnsi="Times New Roman" w:cs="Times New Roman"/>
        </w:rPr>
        <w:t>This scenario effectively demonstrates how replay attacks can manipulate critical safety functions in vehicles by exploiting the lack of message freshness and authentication in the CAN protocol. The adversary's ability to record and replay messages pertaining to crucial parameters like distance underscores the necessity for robust countermeasures that ensure both the integrity and authenticity of CAN messages.</w:t>
      </w:r>
    </w:p>
    <w:p w14:paraId="7963A473" w14:textId="190AD2E9" w:rsidR="00B000EE" w:rsidRPr="00A909E0" w:rsidRDefault="00B000EE" w:rsidP="00A909E0">
      <w:pPr>
        <w:jc w:val="both"/>
        <w:rPr>
          <w:rFonts w:ascii="Times New Roman" w:hAnsi="Times New Roman" w:cs="Times New Roman"/>
        </w:rPr>
      </w:pPr>
      <w:r w:rsidRPr="00A909E0">
        <w:rPr>
          <w:rFonts w:ascii="Times New Roman" w:hAnsi="Times New Roman" w:cs="Times New Roman"/>
          <w:color w:val="0D0D0D"/>
          <w:shd w:val="clear" w:color="auto" w:fill="FFFFFF"/>
        </w:rPr>
        <w:t>The inherent vulnerabilities of the CAN protocol, such as its lack of built-in encryption and authentication mechanisms, make it susceptible to various forms of cyberattacks, including replay attacks. Despite the development of countermeasures like authenticated encryption and the use of timestamps or counters to ensure message freshness, the practical implementation of these solutions varies across the automotive industry.</w:t>
      </w:r>
    </w:p>
    <w:p w14:paraId="1318AA31" w14:textId="06B87195" w:rsidR="006E542E" w:rsidRPr="00A909E0" w:rsidRDefault="00592CDC" w:rsidP="00A909E0">
      <w:pPr>
        <w:jc w:val="both"/>
        <w:rPr>
          <w:rFonts w:ascii="Times New Roman" w:hAnsi="Times New Roman" w:cs="Times New Roman"/>
          <w:b/>
          <w:bCs/>
        </w:rPr>
      </w:pPr>
      <w:r w:rsidRPr="00A909E0">
        <w:rPr>
          <w:rFonts w:ascii="Times New Roman" w:hAnsi="Times New Roman" w:cs="Times New Roman"/>
          <w:b/>
          <w:bCs/>
        </w:rPr>
        <w:t xml:space="preserve">                                                                         </w:t>
      </w:r>
      <w:r w:rsidR="0080736A" w:rsidRPr="00A909E0">
        <w:rPr>
          <w:rFonts w:ascii="Times New Roman" w:hAnsi="Times New Roman" w:cs="Times New Roman"/>
          <w:b/>
          <w:bCs/>
        </w:rPr>
        <w:t>Paper 3</w:t>
      </w:r>
    </w:p>
    <w:p w14:paraId="364D96A3" w14:textId="77777777" w:rsidR="0080736A" w:rsidRPr="00A909E0" w:rsidRDefault="0080736A" w:rsidP="00A909E0">
      <w:pPr>
        <w:jc w:val="both"/>
        <w:rPr>
          <w:rFonts w:ascii="Times New Roman" w:hAnsi="Times New Roman" w:cs="Times New Roman"/>
        </w:rPr>
      </w:pPr>
    </w:p>
    <w:p w14:paraId="71067AF2" w14:textId="77777777" w:rsidR="00F30216" w:rsidRPr="00A909E0" w:rsidRDefault="00F30216" w:rsidP="00A909E0">
      <w:pPr>
        <w:jc w:val="both"/>
        <w:rPr>
          <w:rFonts w:ascii="Times New Roman" w:hAnsi="Times New Roman" w:cs="Times New Roman"/>
          <w:b/>
          <w:bCs/>
          <w:sz w:val="32"/>
          <w:szCs w:val="32"/>
        </w:rPr>
      </w:pPr>
      <w:r w:rsidRPr="00A909E0">
        <w:rPr>
          <w:rFonts w:ascii="Times New Roman" w:hAnsi="Times New Roman" w:cs="Times New Roman"/>
          <w:b/>
          <w:bCs/>
          <w:sz w:val="32"/>
          <w:szCs w:val="32"/>
        </w:rPr>
        <w:t>Message Injection Attacks</w:t>
      </w:r>
    </w:p>
    <w:p w14:paraId="20A78615" w14:textId="67F003A5"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Overview</w:t>
      </w:r>
      <w:r w:rsidR="00741C86" w:rsidRPr="00A909E0">
        <w:rPr>
          <w:rFonts w:ascii="Times New Roman" w:hAnsi="Times New Roman" w:cs="Times New Roman"/>
          <w:b/>
          <w:bCs/>
        </w:rPr>
        <w:t xml:space="preserve"> of the Attack</w:t>
      </w:r>
    </w:p>
    <w:p w14:paraId="55CFAA52"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Message Injection involves unauthorized introduction of messages onto the CAN network. Since the CAN protocol lacks message authentication, any device connected to the network can broadcast messages that appear legitimate to other ECUs (Electronic Control Units).</w:t>
      </w:r>
    </w:p>
    <w:p w14:paraId="35EFF8B0" w14:textId="26D819AC"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Execution</w:t>
      </w:r>
      <w:r w:rsidR="00741C86" w:rsidRPr="00A909E0">
        <w:rPr>
          <w:rFonts w:ascii="Times New Roman" w:hAnsi="Times New Roman" w:cs="Times New Roman"/>
          <w:b/>
          <w:bCs/>
        </w:rPr>
        <w:t xml:space="preserve"> of the attack</w:t>
      </w:r>
    </w:p>
    <w:p w14:paraId="5248E02B" w14:textId="2613E7C1" w:rsidR="00F30216" w:rsidRPr="00A909E0" w:rsidRDefault="00F30216" w:rsidP="00A909E0">
      <w:pPr>
        <w:jc w:val="both"/>
        <w:rPr>
          <w:rFonts w:ascii="Times New Roman" w:hAnsi="Times New Roman" w:cs="Times New Roman"/>
        </w:rPr>
      </w:pPr>
      <w:r w:rsidRPr="00A909E0">
        <w:rPr>
          <w:rFonts w:ascii="Times New Roman" w:hAnsi="Times New Roman" w:cs="Times New Roman"/>
        </w:rPr>
        <w:t xml:space="preserve">An attacker can use a device connected to the OBD-II port or exploit a vulnerable ECU to inject malicious messages. Tools for this can range from simple microcontrollers equipped with CAN </w:t>
      </w:r>
      <w:r w:rsidRPr="00A909E0">
        <w:rPr>
          <w:rFonts w:ascii="Times New Roman" w:hAnsi="Times New Roman" w:cs="Times New Roman"/>
        </w:rPr>
        <w:lastRenderedPageBreak/>
        <w:t>interfaces (e.g., Arduino with a CAN shield) to more sophisticated custom devices designed for stealth and remote control.</w:t>
      </w:r>
    </w:p>
    <w:p w14:paraId="50CCB307" w14:textId="3C06F0B8" w:rsidR="00F30216" w:rsidRPr="00A909E0" w:rsidRDefault="004452F6" w:rsidP="00A909E0">
      <w:pPr>
        <w:jc w:val="both"/>
        <w:rPr>
          <w:rFonts w:ascii="Times New Roman" w:hAnsi="Times New Roman" w:cs="Times New Roman"/>
          <w:b/>
          <w:bCs/>
        </w:rPr>
      </w:pPr>
      <w:r w:rsidRPr="00A909E0">
        <w:rPr>
          <w:rFonts w:ascii="Times New Roman" w:hAnsi="Times New Roman" w:cs="Times New Roman"/>
          <w:b/>
          <w:bCs/>
        </w:rPr>
        <w:t xml:space="preserve"> Attack </w:t>
      </w:r>
      <w:r w:rsidR="00F30216" w:rsidRPr="00A909E0">
        <w:rPr>
          <w:rFonts w:ascii="Times New Roman" w:hAnsi="Times New Roman" w:cs="Times New Roman"/>
          <w:b/>
          <w:bCs/>
        </w:rPr>
        <w:t>Implications</w:t>
      </w:r>
      <w:r w:rsidRPr="00A909E0">
        <w:rPr>
          <w:rFonts w:ascii="Times New Roman" w:hAnsi="Times New Roman" w:cs="Times New Roman"/>
          <w:b/>
          <w:bCs/>
        </w:rPr>
        <w:t xml:space="preserve"> on the Ve</w:t>
      </w:r>
      <w:r w:rsidR="00CD2A95" w:rsidRPr="00A909E0">
        <w:rPr>
          <w:rFonts w:ascii="Times New Roman" w:hAnsi="Times New Roman" w:cs="Times New Roman"/>
          <w:b/>
          <w:bCs/>
        </w:rPr>
        <w:t>hicle</w:t>
      </w:r>
    </w:p>
    <w:p w14:paraId="57FCF27A"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Injected messages can trigger unintended actions from ECUs, such as engaging brakes, disabling safety systems, or manipulating dashboard displays. The simplicity of message injection makes it a common attack vector for disrupting vehicle functionality or creating a precursor state for more complex attacks.</w:t>
      </w:r>
    </w:p>
    <w:p w14:paraId="777E6962"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Resources Required</w:t>
      </w:r>
    </w:p>
    <w:p w14:paraId="479DBC4D"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Hardware: A basic microcontroller or computer with a CAN interface.</w:t>
      </w:r>
    </w:p>
    <w:p w14:paraId="094DBECD"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Software: Custom scripts or publicly available hacking tools designed for CAN networks.</w:t>
      </w:r>
    </w:p>
    <w:p w14:paraId="069D765F"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Access: Physical or remote access to the vehicle’s CAN network, often via OBD-II port.</w:t>
      </w:r>
    </w:p>
    <w:p w14:paraId="60415772" w14:textId="2F258E4D" w:rsidR="00BA22D0" w:rsidRPr="00A909E0" w:rsidRDefault="00BA22D0" w:rsidP="00A909E0">
      <w:pPr>
        <w:jc w:val="both"/>
        <w:rPr>
          <w:rFonts w:ascii="Times New Roman" w:hAnsi="Times New Roman" w:cs="Times New Roman"/>
          <w:b/>
          <w:bCs/>
        </w:rPr>
      </w:pPr>
      <w:r w:rsidRPr="00A909E0">
        <w:rPr>
          <w:rFonts w:ascii="Times New Roman" w:hAnsi="Times New Roman" w:cs="Times New Roman"/>
          <w:b/>
          <w:bCs/>
        </w:rPr>
        <w:t xml:space="preserve">Feasibility </w:t>
      </w:r>
      <w:r w:rsidR="00B46AAA" w:rsidRPr="00A909E0">
        <w:rPr>
          <w:rFonts w:ascii="Times New Roman" w:hAnsi="Times New Roman" w:cs="Times New Roman"/>
          <w:b/>
          <w:bCs/>
        </w:rPr>
        <w:t>of the Attack at present times</w:t>
      </w:r>
    </w:p>
    <w:p w14:paraId="45C487DB" w14:textId="4DE29296" w:rsidR="00BA22D0" w:rsidRPr="00A909E0" w:rsidRDefault="00BA22D0" w:rsidP="00A909E0">
      <w:pPr>
        <w:jc w:val="both"/>
        <w:rPr>
          <w:rFonts w:ascii="Times New Roman" w:hAnsi="Times New Roman" w:cs="Times New Roman"/>
        </w:rPr>
      </w:pPr>
      <w:r w:rsidRPr="00A909E0">
        <w:rPr>
          <w:rFonts w:ascii="Times New Roman" w:hAnsi="Times New Roman" w:cs="Times New Roman"/>
        </w:rPr>
        <w:t xml:space="preserve">Message injection attacks remain possible primarily due to the lack of built-in authentication and encryption within the CAN protocol. </w:t>
      </w:r>
    </w:p>
    <w:p w14:paraId="5DB9D919" w14:textId="77777777" w:rsidR="005E207C" w:rsidRPr="00A909E0" w:rsidRDefault="005E207C" w:rsidP="00A909E0">
      <w:pPr>
        <w:jc w:val="both"/>
        <w:rPr>
          <w:rFonts w:ascii="Times New Roman" w:hAnsi="Times New Roman" w:cs="Times New Roman"/>
        </w:rPr>
      </w:pPr>
    </w:p>
    <w:p w14:paraId="61D2E151" w14:textId="77777777" w:rsidR="00F30216" w:rsidRPr="00A909E0" w:rsidRDefault="00F30216" w:rsidP="00A909E0">
      <w:pPr>
        <w:jc w:val="both"/>
        <w:rPr>
          <w:rFonts w:ascii="Times New Roman" w:hAnsi="Times New Roman" w:cs="Times New Roman"/>
          <w:b/>
          <w:bCs/>
          <w:sz w:val="32"/>
          <w:szCs w:val="32"/>
        </w:rPr>
      </w:pPr>
      <w:r w:rsidRPr="00A909E0">
        <w:rPr>
          <w:rFonts w:ascii="Times New Roman" w:hAnsi="Times New Roman" w:cs="Times New Roman"/>
          <w:b/>
          <w:bCs/>
          <w:sz w:val="32"/>
          <w:szCs w:val="32"/>
        </w:rPr>
        <w:t>Message Modification Attacks</w:t>
      </w:r>
    </w:p>
    <w:p w14:paraId="721AD337" w14:textId="57B5CC15"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Overview</w:t>
      </w:r>
      <w:r w:rsidR="00F92825" w:rsidRPr="00A909E0">
        <w:rPr>
          <w:rFonts w:ascii="Times New Roman" w:hAnsi="Times New Roman" w:cs="Times New Roman"/>
          <w:b/>
          <w:bCs/>
        </w:rPr>
        <w:t xml:space="preserve"> of the Message Modification Attack</w:t>
      </w:r>
    </w:p>
    <w:p w14:paraId="0A25C950"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Message Modification involves altering legitimate CAN messages in transit between ECUs without necessarily injecting new traffic. This requires intercepting communications, a task made possible by a Man-in-the-Middle (MITM) approach.</w:t>
      </w:r>
    </w:p>
    <w:p w14:paraId="728B3251"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Execution</w:t>
      </w:r>
    </w:p>
    <w:p w14:paraId="2F6DAE15" w14:textId="668B2C47" w:rsidR="00F30216" w:rsidRPr="00A909E0" w:rsidRDefault="00F30216" w:rsidP="00A909E0">
      <w:pPr>
        <w:jc w:val="both"/>
        <w:rPr>
          <w:rFonts w:ascii="Times New Roman" w:hAnsi="Times New Roman" w:cs="Times New Roman"/>
        </w:rPr>
      </w:pPr>
      <w:r w:rsidRPr="00A909E0">
        <w:rPr>
          <w:rFonts w:ascii="Times New Roman" w:hAnsi="Times New Roman" w:cs="Times New Roman"/>
        </w:rPr>
        <w:t>A MITM device, placed inline with the CAN bus, reads legitimate messages, modifies their content, and forwards them to the intended recipient. This technique can bypass some of the inherent safety checks in CAN, such as Cyclic Redundancy Checks (CRC), by maintaining the original message structure but altering the data payload.</w:t>
      </w:r>
    </w:p>
    <w:p w14:paraId="1DBC2390"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Implications</w:t>
      </w:r>
    </w:p>
    <w:p w14:paraId="55AD0D2C"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Modification attacks can subtly alter vehicle behavior in dangerous ways, such as falsifying sensor readings or command signals, leading to unsafe driving conditions. The complexity and subtlety of these attacks make detection and mitigation challenging.</w:t>
      </w:r>
    </w:p>
    <w:p w14:paraId="1249267C"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Resources Required</w:t>
      </w:r>
    </w:p>
    <w:p w14:paraId="1B562C8E"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Hardware: A sophisticated MITM device capable of real-time message interception and modification, usually involving two CAN interfaces and processing capabilities.</w:t>
      </w:r>
    </w:p>
    <w:p w14:paraId="53F7FE54"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lastRenderedPageBreak/>
        <w:t>Software: Advanced software to analyze, modify, and forward CAN messages according to the attacker’s objectives.</w:t>
      </w:r>
    </w:p>
    <w:p w14:paraId="6BE4C5F0"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Access: Physical access to the vehicle’s CAN network to install the MITM device.</w:t>
      </w:r>
    </w:p>
    <w:p w14:paraId="55335304" w14:textId="1CD7DC38" w:rsidR="00E9394A" w:rsidRPr="00A909E0" w:rsidRDefault="00E9394A" w:rsidP="00A909E0">
      <w:pPr>
        <w:jc w:val="both"/>
        <w:rPr>
          <w:rFonts w:ascii="Times New Roman" w:hAnsi="Times New Roman" w:cs="Times New Roman"/>
          <w:b/>
          <w:bCs/>
        </w:rPr>
      </w:pPr>
      <w:r w:rsidRPr="00A909E0">
        <w:rPr>
          <w:rFonts w:ascii="Times New Roman" w:hAnsi="Times New Roman" w:cs="Times New Roman"/>
          <w:b/>
          <w:bCs/>
        </w:rPr>
        <w:t>Feasibility of the on the present times</w:t>
      </w:r>
    </w:p>
    <w:p w14:paraId="2D04A203" w14:textId="77777777" w:rsidR="00E9394A" w:rsidRPr="00A909E0" w:rsidRDefault="00E9394A" w:rsidP="00A909E0">
      <w:pPr>
        <w:jc w:val="both"/>
        <w:rPr>
          <w:rFonts w:ascii="Times New Roman" w:hAnsi="Times New Roman" w:cs="Times New Roman"/>
        </w:rPr>
      </w:pPr>
      <w:r w:rsidRPr="00A909E0">
        <w:rPr>
          <w:rFonts w:ascii="Times New Roman" w:hAnsi="Times New Roman" w:cs="Times New Roman"/>
        </w:rPr>
        <w:t>These attacks are facilitated by the ability to perform a Man-in-the-Middle (MITM) intervention. They are more complex than injection attacks due to the need for intercepting and altering communications without detection. The physical nature of CAN network connections provides an opportunity for installing MITM devices.</w:t>
      </w:r>
    </w:p>
    <w:p w14:paraId="25C81399" w14:textId="77777777" w:rsidR="00E9394A" w:rsidRPr="00A909E0" w:rsidRDefault="00E9394A" w:rsidP="00A909E0">
      <w:pPr>
        <w:jc w:val="both"/>
        <w:rPr>
          <w:rFonts w:ascii="Times New Roman" w:hAnsi="Times New Roman" w:cs="Times New Roman"/>
        </w:rPr>
      </w:pPr>
    </w:p>
    <w:p w14:paraId="428A77D5" w14:textId="77777777" w:rsidR="00F30216" w:rsidRPr="00A909E0" w:rsidRDefault="00F30216" w:rsidP="00A909E0">
      <w:pPr>
        <w:jc w:val="both"/>
        <w:rPr>
          <w:rFonts w:ascii="Times New Roman" w:hAnsi="Times New Roman" w:cs="Times New Roman"/>
          <w:b/>
          <w:bCs/>
          <w:sz w:val="32"/>
          <w:szCs w:val="32"/>
        </w:rPr>
      </w:pPr>
      <w:r w:rsidRPr="00A909E0">
        <w:rPr>
          <w:rFonts w:ascii="Times New Roman" w:hAnsi="Times New Roman" w:cs="Times New Roman"/>
          <w:b/>
          <w:bCs/>
          <w:sz w:val="32"/>
          <w:szCs w:val="32"/>
        </w:rPr>
        <w:t>Denial of Service (DoS) Attacks</w:t>
      </w:r>
    </w:p>
    <w:p w14:paraId="5523F2BB"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Overview</w:t>
      </w:r>
    </w:p>
    <w:p w14:paraId="5F23CD4B"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DoS attacks aim to render the CAN network non-functional by overwhelming it with traffic or exploiting vulnerabilities to disrupt communication.</w:t>
      </w:r>
    </w:p>
    <w:p w14:paraId="2B3A24F9" w14:textId="77777777" w:rsidR="00876F9D" w:rsidRPr="00A909E0" w:rsidRDefault="00F30216" w:rsidP="00A909E0">
      <w:pPr>
        <w:jc w:val="both"/>
        <w:rPr>
          <w:rFonts w:ascii="Times New Roman" w:hAnsi="Times New Roman" w:cs="Times New Roman"/>
          <w:b/>
          <w:bCs/>
        </w:rPr>
      </w:pPr>
      <w:r w:rsidRPr="00A909E0">
        <w:rPr>
          <w:rFonts w:ascii="Times New Roman" w:hAnsi="Times New Roman" w:cs="Times New Roman"/>
          <w:b/>
          <w:bCs/>
        </w:rPr>
        <w:t>Execution</w:t>
      </w:r>
    </w:p>
    <w:p w14:paraId="58B795FF" w14:textId="6D6733C6" w:rsidR="00F30216" w:rsidRPr="00A909E0" w:rsidRDefault="00F30216" w:rsidP="00A909E0">
      <w:pPr>
        <w:jc w:val="both"/>
        <w:rPr>
          <w:rFonts w:ascii="Times New Roman" w:hAnsi="Times New Roman" w:cs="Times New Roman"/>
        </w:rPr>
      </w:pPr>
      <w:r w:rsidRPr="00A909E0">
        <w:rPr>
          <w:rFonts w:ascii="Times New Roman" w:hAnsi="Times New Roman" w:cs="Times New Roman"/>
        </w:rPr>
        <w:t>Two primary methods exist: flooding the CAN bus with high-priority messages to monopolize bandwidth or inducing a fault condition that triggers protective shutdown of communication by ECUs. The former can be accomplished with a simple CAN interface, while the latter may require a more sophisticated approach to exploit specific vulnerabilities.</w:t>
      </w:r>
    </w:p>
    <w:p w14:paraId="6F0571E9"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Implications</w:t>
      </w:r>
    </w:p>
    <w:p w14:paraId="3EEFE3D7" w14:textId="77777777" w:rsidR="00F30216" w:rsidRPr="00A909E0" w:rsidRDefault="00F30216" w:rsidP="00A909E0">
      <w:pPr>
        <w:jc w:val="both"/>
        <w:rPr>
          <w:rFonts w:ascii="Times New Roman" w:hAnsi="Times New Roman" w:cs="Times New Roman"/>
        </w:rPr>
      </w:pPr>
      <w:r w:rsidRPr="00A909E0">
        <w:rPr>
          <w:rFonts w:ascii="Times New Roman" w:hAnsi="Times New Roman" w:cs="Times New Roman"/>
        </w:rPr>
        <w:t>A successful DoS attack can incapacitate critical vehicle functions, including safety systems, leading to a complete operational halt. This attack can be used as a standalone threat or to facilitate other direct attacks by disabling security measures.</w:t>
      </w:r>
    </w:p>
    <w:p w14:paraId="0EAFEA73" w14:textId="77777777" w:rsidR="00F30216" w:rsidRPr="00A909E0" w:rsidRDefault="00F30216" w:rsidP="00A909E0">
      <w:pPr>
        <w:jc w:val="both"/>
        <w:rPr>
          <w:rFonts w:ascii="Times New Roman" w:hAnsi="Times New Roman" w:cs="Times New Roman"/>
          <w:b/>
          <w:bCs/>
        </w:rPr>
      </w:pPr>
      <w:r w:rsidRPr="00A909E0">
        <w:rPr>
          <w:rFonts w:ascii="Times New Roman" w:hAnsi="Times New Roman" w:cs="Times New Roman"/>
          <w:b/>
          <w:bCs/>
        </w:rPr>
        <w:t>Resources Required</w:t>
      </w:r>
    </w:p>
    <w:p w14:paraId="2EB2E6D1" w14:textId="77777777" w:rsidR="00592CDC" w:rsidRPr="00A909E0" w:rsidRDefault="00F30216" w:rsidP="00A909E0">
      <w:pPr>
        <w:spacing w:after="0" w:line="240" w:lineRule="auto"/>
        <w:jc w:val="both"/>
        <w:rPr>
          <w:rFonts w:ascii="Times New Roman" w:hAnsi="Times New Roman" w:cs="Times New Roman"/>
        </w:rPr>
      </w:pPr>
      <w:r w:rsidRPr="00A909E0">
        <w:rPr>
          <w:rFonts w:ascii="Times New Roman" w:hAnsi="Times New Roman" w:cs="Times New Roman"/>
        </w:rPr>
        <w:t>Hardware: A device with CAN communication capability; sophistication varies by attack method.</w:t>
      </w:r>
    </w:p>
    <w:p w14:paraId="64D55656" w14:textId="6D1DE3A3" w:rsidR="00F30216" w:rsidRPr="00A909E0" w:rsidRDefault="00F30216" w:rsidP="00A909E0">
      <w:pPr>
        <w:spacing w:after="0" w:line="240" w:lineRule="auto"/>
        <w:jc w:val="both"/>
        <w:rPr>
          <w:rFonts w:ascii="Times New Roman" w:hAnsi="Times New Roman" w:cs="Times New Roman"/>
        </w:rPr>
      </w:pPr>
      <w:r w:rsidRPr="00A909E0">
        <w:rPr>
          <w:rFonts w:ascii="Times New Roman" w:hAnsi="Times New Roman" w:cs="Times New Roman"/>
        </w:rPr>
        <w:t>Software: Tools to generate and send CAN messages at high rates or to exploit specific vulnerabilities for fault induction.</w:t>
      </w:r>
    </w:p>
    <w:p w14:paraId="675DFCE1" w14:textId="77777777" w:rsidR="00F30216" w:rsidRDefault="00F30216" w:rsidP="00A909E0">
      <w:pPr>
        <w:spacing w:after="0" w:line="240" w:lineRule="auto"/>
        <w:jc w:val="both"/>
        <w:rPr>
          <w:rFonts w:ascii="Times New Roman" w:hAnsi="Times New Roman" w:cs="Times New Roman"/>
        </w:rPr>
      </w:pPr>
      <w:r w:rsidRPr="00A909E0">
        <w:rPr>
          <w:rFonts w:ascii="Times New Roman" w:hAnsi="Times New Roman" w:cs="Times New Roman"/>
        </w:rPr>
        <w:t>Access: Physical or potentially remote access to the CAN network, depending on the attack vector.</w:t>
      </w:r>
    </w:p>
    <w:p w14:paraId="315DFCF4" w14:textId="77777777" w:rsidR="001930D9" w:rsidRPr="00A909E0" w:rsidRDefault="001930D9" w:rsidP="00A909E0">
      <w:pPr>
        <w:spacing w:after="0" w:line="240" w:lineRule="auto"/>
        <w:jc w:val="both"/>
        <w:rPr>
          <w:rFonts w:ascii="Times New Roman" w:hAnsi="Times New Roman" w:cs="Times New Roman"/>
        </w:rPr>
      </w:pPr>
    </w:p>
    <w:p w14:paraId="3D8A4048" w14:textId="2376AB0B" w:rsidR="00F30ED8" w:rsidRPr="00A909E0" w:rsidRDefault="00F30ED8" w:rsidP="00A909E0">
      <w:pPr>
        <w:jc w:val="both"/>
        <w:rPr>
          <w:rFonts w:ascii="Times New Roman" w:hAnsi="Times New Roman" w:cs="Times New Roman"/>
          <w:b/>
          <w:bCs/>
        </w:rPr>
      </w:pPr>
      <w:r w:rsidRPr="00A909E0">
        <w:rPr>
          <w:rFonts w:ascii="Times New Roman" w:hAnsi="Times New Roman" w:cs="Times New Roman"/>
          <w:b/>
          <w:bCs/>
        </w:rPr>
        <w:t xml:space="preserve">Feasibility of </w:t>
      </w:r>
      <w:r w:rsidR="00592CDC" w:rsidRPr="00A909E0">
        <w:rPr>
          <w:rFonts w:ascii="Times New Roman" w:hAnsi="Times New Roman" w:cs="Times New Roman"/>
          <w:b/>
          <w:bCs/>
        </w:rPr>
        <w:t>DOS Attack on the recent times</w:t>
      </w:r>
    </w:p>
    <w:p w14:paraId="4C660498" w14:textId="417ACD68" w:rsidR="00B43477" w:rsidRPr="00A909E0" w:rsidRDefault="00F30ED8" w:rsidP="00A909E0">
      <w:pPr>
        <w:jc w:val="both"/>
        <w:rPr>
          <w:rFonts w:ascii="Times New Roman" w:hAnsi="Times New Roman" w:cs="Times New Roman"/>
        </w:rPr>
      </w:pPr>
      <w:r w:rsidRPr="00A909E0">
        <w:rPr>
          <w:rFonts w:ascii="Times New Roman" w:hAnsi="Times New Roman" w:cs="Times New Roman"/>
        </w:rPr>
        <w:t>DoS attacks on CAN networks are possible due to the protocol's inability to prioritize critical messages over malicious traffic. The non-</w:t>
      </w:r>
      <w:proofErr w:type="spellStart"/>
      <w:r w:rsidRPr="00A909E0">
        <w:rPr>
          <w:rFonts w:ascii="Times New Roman" w:hAnsi="Times New Roman" w:cs="Times New Roman"/>
        </w:rPr>
        <w:t>preemptive</w:t>
      </w:r>
      <w:proofErr w:type="spellEnd"/>
      <w:r w:rsidRPr="00A909E0">
        <w:rPr>
          <w:rFonts w:ascii="Times New Roman" w:hAnsi="Times New Roman" w:cs="Times New Roman"/>
        </w:rPr>
        <w:t xml:space="preserve"> nature of CAN communication allows attackers to flood the network with high-priority messages, effectively silencing legitimate traffic.</w:t>
      </w:r>
    </w:p>
    <w:p w14:paraId="02DE7933" w14:textId="2748E405" w:rsidR="00617C6D" w:rsidRPr="00A909E0" w:rsidRDefault="00617C6D" w:rsidP="00A909E0">
      <w:pPr>
        <w:jc w:val="both"/>
        <w:rPr>
          <w:rFonts w:ascii="Times New Roman" w:hAnsi="Times New Roman" w:cs="Times New Roman"/>
        </w:rPr>
      </w:pPr>
    </w:p>
    <w:sectPr w:rsidR="00617C6D" w:rsidRPr="00A909E0" w:rsidSect="002B640B">
      <w:headerReference w:type="even" r:id="rId10"/>
      <w:headerReference w:type="default" r:id="rId11"/>
      <w:footerReference w:type="even" r:id="rId12"/>
      <w:footerReference w:type="default" r:id="rId13"/>
      <w:headerReference w:type="first" r:id="rId14"/>
      <w:footerReference w:type="first" r:id="rId15"/>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EBF4" w14:textId="77777777" w:rsidR="002B640B" w:rsidRDefault="002B640B" w:rsidP="00492343">
      <w:pPr>
        <w:spacing w:after="0" w:line="240" w:lineRule="auto"/>
      </w:pPr>
      <w:r>
        <w:separator/>
      </w:r>
    </w:p>
  </w:endnote>
  <w:endnote w:type="continuationSeparator" w:id="0">
    <w:p w14:paraId="298DBCC5" w14:textId="77777777" w:rsidR="002B640B" w:rsidRDefault="002B640B" w:rsidP="0049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82FF" w14:textId="77777777" w:rsidR="00492343" w:rsidRDefault="00492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9048" w14:textId="77777777" w:rsidR="00492343" w:rsidRDefault="004923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D653" w14:textId="77777777" w:rsidR="00492343" w:rsidRDefault="00492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E7BA" w14:textId="77777777" w:rsidR="002B640B" w:rsidRDefault="002B640B" w:rsidP="00492343">
      <w:pPr>
        <w:spacing w:after="0" w:line="240" w:lineRule="auto"/>
      </w:pPr>
      <w:r>
        <w:separator/>
      </w:r>
    </w:p>
  </w:footnote>
  <w:footnote w:type="continuationSeparator" w:id="0">
    <w:p w14:paraId="300B1787" w14:textId="77777777" w:rsidR="002B640B" w:rsidRDefault="002B640B" w:rsidP="0049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D710" w14:textId="77777777" w:rsidR="00492343" w:rsidRDefault="00492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555A" w14:textId="77777777" w:rsidR="00492343" w:rsidRDefault="00492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E485" w14:textId="77777777" w:rsidR="00492343" w:rsidRDefault="00492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845EF"/>
    <w:multiLevelType w:val="hybridMultilevel"/>
    <w:tmpl w:val="0588A82E"/>
    <w:lvl w:ilvl="0" w:tplc="BC824D0A">
      <w:start w:val="1"/>
      <w:numFmt w:val="upp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1" w15:restartNumberingAfterBreak="0">
    <w:nsid w:val="53617A78"/>
    <w:multiLevelType w:val="hybridMultilevel"/>
    <w:tmpl w:val="7C10D6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D2574D"/>
    <w:multiLevelType w:val="hybridMultilevel"/>
    <w:tmpl w:val="93E087B0"/>
    <w:lvl w:ilvl="0" w:tplc="714AAEF6">
      <w:start w:val="1"/>
      <w:numFmt w:val="upp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16cid:durableId="1767578957">
    <w:abstractNumId w:val="2"/>
  </w:num>
  <w:num w:numId="2" w16cid:durableId="275411741">
    <w:abstractNumId w:val="0"/>
  </w:num>
  <w:num w:numId="3" w16cid:durableId="624583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ED"/>
    <w:rsid w:val="00011EDD"/>
    <w:rsid w:val="000262FA"/>
    <w:rsid w:val="000824EE"/>
    <w:rsid w:val="000A0060"/>
    <w:rsid w:val="000B6546"/>
    <w:rsid w:val="000D395D"/>
    <w:rsid w:val="000E486E"/>
    <w:rsid w:val="00101A32"/>
    <w:rsid w:val="001066F4"/>
    <w:rsid w:val="001930D9"/>
    <w:rsid w:val="00194F84"/>
    <w:rsid w:val="001D3FF7"/>
    <w:rsid w:val="00263093"/>
    <w:rsid w:val="002B640B"/>
    <w:rsid w:val="002C2E0C"/>
    <w:rsid w:val="002C30C0"/>
    <w:rsid w:val="0030742C"/>
    <w:rsid w:val="00343E73"/>
    <w:rsid w:val="004209ED"/>
    <w:rsid w:val="004452F6"/>
    <w:rsid w:val="00446E71"/>
    <w:rsid w:val="00482729"/>
    <w:rsid w:val="00492343"/>
    <w:rsid w:val="004D3D3F"/>
    <w:rsid w:val="004F17A6"/>
    <w:rsid w:val="005614E0"/>
    <w:rsid w:val="00592CDC"/>
    <w:rsid w:val="005E207C"/>
    <w:rsid w:val="00617C6D"/>
    <w:rsid w:val="006263CB"/>
    <w:rsid w:val="006A1827"/>
    <w:rsid w:val="006E542E"/>
    <w:rsid w:val="00703849"/>
    <w:rsid w:val="00741C86"/>
    <w:rsid w:val="00781B86"/>
    <w:rsid w:val="00784DD9"/>
    <w:rsid w:val="00792BF5"/>
    <w:rsid w:val="007C51D7"/>
    <w:rsid w:val="0080736A"/>
    <w:rsid w:val="008709D7"/>
    <w:rsid w:val="00876F9D"/>
    <w:rsid w:val="0088031E"/>
    <w:rsid w:val="008A2923"/>
    <w:rsid w:val="008E2EAB"/>
    <w:rsid w:val="00902878"/>
    <w:rsid w:val="00921E2A"/>
    <w:rsid w:val="009237EA"/>
    <w:rsid w:val="00942322"/>
    <w:rsid w:val="009461C8"/>
    <w:rsid w:val="00982213"/>
    <w:rsid w:val="00990DEF"/>
    <w:rsid w:val="00995C4E"/>
    <w:rsid w:val="009A24CE"/>
    <w:rsid w:val="009B33CD"/>
    <w:rsid w:val="009C1141"/>
    <w:rsid w:val="00A909E0"/>
    <w:rsid w:val="00AA2B35"/>
    <w:rsid w:val="00B000EE"/>
    <w:rsid w:val="00B43477"/>
    <w:rsid w:val="00B44E20"/>
    <w:rsid w:val="00B46AAA"/>
    <w:rsid w:val="00B92A96"/>
    <w:rsid w:val="00BA22D0"/>
    <w:rsid w:val="00BA4FB7"/>
    <w:rsid w:val="00BB12E5"/>
    <w:rsid w:val="00BC1508"/>
    <w:rsid w:val="00BE6DCE"/>
    <w:rsid w:val="00C43753"/>
    <w:rsid w:val="00CD2A95"/>
    <w:rsid w:val="00CE06A0"/>
    <w:rsid w:val="00D408DC"/>
    <w:rsid w:val="00D4524F"/>
    <w:rsid w:val="00D503FA"/>
    <w:rsid w:val="00D75A13"/>
    <w:rsid w:val="00DB0F98"/>
    <w:rsid w:val="00DD6EAB"/>
    <w:rsid w:val="00DF307F"/>
    <w:rsid w:val="00E1224D"/>
    <w:rsid w:val="00E17708"/>
    <w:rsid w:val="00E20138"/>
    <w:rsid w:val="00E44D64"/>
    <w:rsid w:val="00E9394A"/>
    <w:rsid w:val="00ED33F3"/>
    <w:rsid w:val="00EF2079"/>
    <w:rsid w:val="00EF619C"/>
    <w:rsid w:val="00F30216"/>
    <w:rsid w:val="00F30ED8"/>
    <w:rsid w:val="00F4783E"/>
    <w:rsid w:val="00F57C3A"/>
    <w:rsid w:val="00F84918"/>
    <w:rsid w:val="00F92825"/>
    <w:rsid w:val="00FA5A4F"/>
    <w:rsid w:val="00FD332A"/>
    <w:rsid w:val="00FF6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C1F4"/>
  <w15:chartTrackingRefBased/>
  <w15:docId w15:val="{CD4ABB31-5F94-4F18-B98A-4537ED31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18"/>
  </w:style>
  <w:style w:type="paragraph" w:styleId="Heading1">
    <w:name w:val="heading 1"/>
    <w:basedOn w:val="Normal"/>
    <w:next w:val="Normal"/>
    <w:link w:val="Heading1Char"/>
    <w:uiPriority w:val="9"/>
    <w:qFormat/>
    <w:rsid w:val="0042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ED"/>
    <w:rPr>
      <w:rFonts w:eastAsiaTheme="majorEastAsia" w:cstheme="majorBidi"/>
      <w:color w:val="272727" w:themeColor="text1" w:themeTint="D8"/>
    </w:rPr>
  </w:style>
  <w:style w:type="paragraph" w:styleId="Title">
    <w:name w:val="Title"/>
    <w:basedOn w:val="Normal"/>
    <w:next w:val="Normal"/>
    <w:link w:val="TitleChar"/>
    <w:uiPriority w:val="10"/>
    <w:qFormat/>
    <w:rsid w:val="0042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ED"/>
    <w:pPr>
      <w:spacing w:before="160"/>
      <w:jc w:val="center"/>
    </w:pPr>
    <w:rPr>
      <w:i/>
      <w:iCs/>
      <w:color w:val="404040" w:themeColor="text1" w:themeTint="BF"/>
    </w:rPr>
  </w:style>
  <w:style w:type="character" w:customStyle="1" w:styleId="QuoteChar">
    <w:name w:val="Quote Char"/>
    <w:basedOn w:val="DefaultParagraphFont"/>
    <w:link w:val="Quote"/>
    <w:uiPriority w:val="29"/>
    <w:rsid w:val="004209ED"/>
    <w:rPr>
      <w:i/>
      <w:iCs/>
      <w:color w:val="404040" w:themeColor="text1" w:themeTint="BF"/>
    </w:rPr>
  </w:style>
  <w:style w:type="paragraph" w:styleId="ListParagraph">
    <w:name w:val="List Paragraph"/>
    <w:basedOn w:val="Normal"/>
    <w:uiPriority w:val="34"/>
    <w:qFormat/>
    <w:rsid w:val="004209ED"/>
    <w:pPr>
      <w:ind w:left="720"/>
      <w:contextualSpacing/>
    </w:pPr>
  </w:style>
  <w:style w:type="character" w:styleId="IntenseEmphasis">
    <w:name w:val="Intense Emphasis"/>
    <w:basedOn w:val="DefaultParagraphFont"/>
    <w:uiPriority w:val="21"/>
    <w:qFormat/>
    <w:rsid w:val="004209ED"/>
    <w:rPr>
      <w:i/>
      <w:iCs/>
      <w:color w:val="0F4761" w:themeColor="accent1" w:themeShade="BF"/>
    </w:rPr>
  </w:style>
  <w:style w:type="paragraph" w:styleId="IntenseQuote">
    <w:name w:val="Intense Quote"/>
    <w:basedOn w:val="Normal"/>
    <w:next w:val="Normal"/>
    <w:link w:val="IntenseQuoteChar"/>
    <w:uiPriority w:val="30"/>
    <w:qFormat/>
    <w:rsid w:val="0042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ED"/>
    <w:rPr>
      <w:i/>
      <w:iCs/>
      <w:color w:val="0F4761" w:themeColor="accent1" w:themeShade="BF"/>
    </w:rPr>
  </w:style>
  <w:style w:type="character" w:styleId="IntenseReference">
    <w:name w:val="Intense Reference"/>
    <w:basedOn w:val="DefaultParagraphFont"/>
    <w:uiPriority w:val="32"/>
    <w:qFormat/>
    <w:rsid w:val="004209ED"/>
    <w:rPr>
      <w:b/>
      <w:bCs/>
      <w:smallCaps/>
      <w:color w:val="0F4761" w:themeColor="accent1" w:themeShade="BF"/>
      <w:spacing w:val="5"/>
    </w:rPr>
  </w:style>
  <w:style w:type="paragraph" w:styleId="Header">
    <w:name w:val="header"/>
    <w:basedOn w:val="Normal"/>
    <w:link w:val="HeaderChar"/>
    <w:uiPriority w:val="99"/>
    <w:unhideWhenUsed/>
    <w:rsid w:val="00492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343"/>
  </w:style>
  <w:style w:type="paragraph" w:styleId="Footer">
    <w:name w:val="footer"/>
    <w:basedOn w:val="Normal"/>
    <w:link w:val="FooterChar"/>
    <w:uiPriority w:val="99"/>
    <w:unhideWhenUsed/>
    <w:rsid w:val="00492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4094">
      <w:bodyDiv w:val="1"/>
      <w:marLeft w:val="0"/>
      <w:marRight w:val="0"/>
      <w:marTop w:val="0"/>
      <w:marBottom w:val="0"/>
      <w:divBdr>
        <w:top w:val="none" w:sz="0" w:space="0" w:color="auto"/>
        <w:left w:val="none" w:sz="0" w:space="0" w:color="auto"/>
        <w:bottom w:val="none" w:sz="0" w:space="0" w:color="auto"/>
        <w:right w:val="none" w:sz="0" w:space="0" w:color="auto"/>
      </w:divBdr>
    </w:div>
    <w:div w:id="580142361">
      <w:bodyDiv w:val="1"/>
      <w:marLeft w:val="0"/>
      <w:marRight w:val="0"/>
      <w:marTop w:val="0"/>
      <w:marBottom w:val="0"/>
      <w:divBdr>
        <w:top w:val="none" w:sz="0" w:space="0" w:color="auto"/>
        <w:left w:val="none" w:sz="0" w:space="0" w:color="auto"/>
        <w:bottom w:val="none" w:sz="0" w:space="0" w:color="auto"/>
        <w:right w:val="none" w:sz="0" w:space="0" w:color="auto"/>
      </w:divBdr>
    </w:div>
    <w:div w:id="846795761">
      <w:bodyDiv w:val="1"/>
      <w:marLeft w:val="0"/>
      <w:marRight w:val="0"/>
      <w:marTop w:val="0"/>
      <w:marBottom w:val="0"/>
      <w:divBdr>
        <w:top w:val="none" w:sz="0" w:space="0" w:color="auto"/>
        <w:left w:val="none" w:sz="0" w:space="0" w:color="auto"/>
        <w:bottom w:val="none" w:sz="0" w:space="0" w:color="auto"/>
        <w:right w:val="none" w:sz="0" w:space="0" w:color="auto"/>
      </w:divBdr>
    </w:div>
    <w:div w:id="917129192">
      <w:bodyDiv w:val="1"/>
      <w:marLeft w:val="0"/>
      <w:marRight w:val="0"/>
      <w:marTop w:val="0"/>
      <w:marBottom w:val="0"/>
      <w:divBdr>
        <w:top w:val="none" w:sz="0" w:space="0" w:color="auto"/>
        <w:left w:val="none" w:sz="0" w:space="0" w:color="auto"/>
        <w:bottom w:val="none" w:sz="0" w:space="0" w:color="auto"/>
        <w:right w:val="none" w:sz="0" w:space="0" w:color="auto"/>
      </w:divBdr>
    </w:div>
    <w:div w:id="973750219">
      <w:bodyDiv w:val="1"/>
      <w:marLeft w:val="0"/>
      <w:marRight w:val="0"/>
      <w:marTop w:val="0"/>
      <w:marBottom w:val="0"/>
      <w:divBdr>
        <w:top w:val="none" w:sz="0" w:space="0" w:color="auto"/>
        <w:left w:val="none" w:sz="0" w:space="0" w:color="auto"/>
        <w:bottom w:val="none" w:sz="0" w:space="0" w:color="auto"/>
        <w:right w:val="none" w:sz="0" w:space="0" w:color="auto"/>
      </w:divBdr>
    </w:div>
    <w:div w:id="1139348473">
      <w:bodyDiv w:val="1"/>
      <w:marLeft w:val="0"/>
      <w:marRight w:val="0"/>
      <w:marTop w:val="0"/>
      <w:marBottom w:val="0"/>
      <w:divBdr>
        <w:top w:val="none" w:sz="0" w:space="0" w:color="auto"/>
        <w:left w:val="none" w:sz="0" w:space="0" w:color="auto"/>
        <w:bottom w:val="none" w:sz="0" w:space="0" w:color="auto"/>
        <w:right w:val="none" w:sz="0" w:space="0" w:color="auto"/>
      </w:divBdr>
    </w:div>
    <w:div w:id="1200508557">
      <w:bodyDiv w:val="1"/>
      <w:marLeft w:val="0"/>
      <w:marRight w:val="0"/>
      <w:marTop w:val="0"/>
      <w:marBottom w:val="0"/>
      <w:divBdr>
        <w:top w:val="none" w:sz="0" w:space="0" w:color="auto"/>
        <w:left w:val="none" w:sz="0" w:space="0" w:color="auto"/>
        <w:bottom w:val="none" w:sz="0" w:space="0" w:color="auto"/>
        <w:right w:val="none" w:sz="0" w:space="0" w:color="auto"/>
      </w:divBdr>
    </w:div>
    <w:div w:id="1302736261">
      <w:bodyDiv w:val="1"/>
      <w:marLeft w:val="0"/>
      <w:marRight w:val="0"/>
      <w:marTop w:val="0"/>
      <w:marBottom w:val="0"/>
      <w:divBdr>
        <w:top w:val="none" w:sz="0" w:space="0" w:color="auto"/>
        <w:left w:val="none" w:sz="0" w:space="0" w:color="auto"/>
        <w:bottom w:val="none" w:sz="0" w:space="0" w:color="auto"/>
        <w:right w:val="none" w:sz="0" w:space="0" w:color="auto"/>
      </w:divBdr>
    </w:div>
    <w:div w:id="1472938725">
      <w:bodyDiv w:val="1"/>
      <w:marLeft w:val="0"/>
      <w:marRight w:val="0"/>
      <w:marTop w:val="0"/>
      <w:marBottom w:val="0"/>
      <w:divBdr>
        <w:top w:val="none" w:sz="0" w:space="0" w:color="auto"/>
        <w:left w:val="none" w:sz="0" w:space="0" w:color="auto"/>
        <w:bottom w:val="none" w:sz="0" w:space="0" w:color="auto"/>
        <w:right w:val="none" w:sz="0" w:space="0" w:color="auto"/>
      </w:divBdr>
    </w:div>
    <w:div w:id="1563326663">
      <w:bodyDiv w:val="1"/>
      <w:marLeft w:val="0"/>
      <w:marRight w:val="0"/>
      <w:marTop w:val="0"/>
      <w:marBottom w:val="0"/>
      <w:divBdr>
        <w:top w:val="none" w:sz="0" w:space="0" w:color="auto"/>
        <w:left w:val="none" w:sz="0" w:space="0" w:color="auto"/>
        <w:bottom w:val="none" w:sz="0" w:space="0" w:color="auto"/>
        <w:right w:val="none" w:sz="0" w:space="0" w:color="auto"/>
      </w:divBdr>
    </w:div>
    <w:div w:id="1595244449">
      <w:bodyDiv w:val="1"/>
      <w:marLeft w:val="0"/>
      <w:marRight w:val="0"/>
      <w:marTop w:val="0"/>
      <w:marBottom w:val="0"/>
      <w:divBdr>
        <w:top w:val="none" w:sz="0" w:space="0" w:color="auto"/>
        <w:left w:val="none" w:sz="0" w:space="0" w:color="auto"/>
        <w:bottom w:val="none" w:sz="0" w:space="0" w:color="auto"/>
        <w:right w:val="none" w:sz="0" w:space="0" w:color="auto"/>
      </w:divBdr>
    </w:div>
    <w:div w:id="1610549108">
      <w:bodyDiv w:val="1"/>
      <w:marLeft w:val="0"/>
      <w:marRight w:val="0"/>
      <w:marTop w:val="0"/>
      <w:marBottom w:val="0"/>
      <w:divBdr>
        <w:top w:val="none" w:sz="0" w:space="0" w:color="auto"/>
        <w:left w:val="none" w:sz="0" w:space="0" w:color="auto"/>
        <w:bottom w:val="none" w:sz="0" w:space="0" w:color="auto"/>
        <w:right w:val="none" w:sz="0" w:space="0" w:color="auto"/>
      </w:divBdr>
    </w:div>
    <w:div w:id="204428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MAHITHA BHEEMINENI</dc:creator>
  <cp:keywords/>
  <dc:description/>
  <cp:lastModifiedBy>SAI MAHITHA BHEEMINENI</cp:lastModifiedBy>
  <cp:revision>2</cp:revision>
  <dcterms:created xsi:type="dcterms:W3CDTF">2024-03-22T01:09:00Z</dcterms:created>
  <dcterms:modified xsi:type="dcterms:W3CDTF">2024-03-22T01:09:00Z</dcterms:modified>
</cp:coreProperties>
</file>