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0" w:type="dxa"/>
        <w:tblInd w:w="-21" w:type="dxa"/>
        <w:tblLayout w:type="fixed"/>
        <w:tblCellMar>
          <w:left w:w="57" w:type="dxa"/>
          <w:right w:w="57" w:type="dxa"/>
        </w:tblCellMar>
        <w:tblLook w:val="04A0" w:firstRow="1" w:lastRow="0" w:firstColumn="1" w:lastColumn="0" w:noHBand="0" w:noVBand="1"/>
      </w:tblPr>
      <w:tblGrid>
        <w:gridCol w:w="21"/>
        <w:gridCol w:w="1190"/>
        <w:gridCol w:w="331"/>
        <w:gridCol w:w="46"/>
        <w:gridCol w:w="3537"/>
        <w:gridCol w:w="136"/>
        <w:gridCol w:w="9"/>
        <w:gridCol w:w="4674"/>
        <w:gridCol w:w="6"/>
      </w:tblGrid>
      <w:tr w:rsidR="007B2928" w14:paraId="0567FFBE" w14:textId="77777777" w:rsidTr="41B668F7">
        <w:trPr>
          <w:cantSplit/>
          <w:trHeight w:val="930"/>
        </w:trPr>
        <w:tc>
          <w:tcPr>
            <w:tcW w:w="1211" w:type="dxa"/>
            <w:gridSpan w:val="2"/>
            <w:vMerge w:val="restart"/>
            <w:tcBorders>
              <w:bottom w:val="single" w:sz="12" w:space="0" w:color="000000" w:themeColor="text1"/>
            </w:tcBorders>
            <w:vAlign w:val="center"/>
          </w:tcPr>
          <w:p w14:paraId="2A06950D" w14:textId="77777777" w:rsidR="007B2928" w:rsidRDefault="007B2928" w:rsidP="00C67535">
            <w:pPr>
              <w:widowControl w:val="0"/>
              <w:jc w:val="center"/>
            </w:pPr>
            <w:r>
              <w:rPr>
                <w:noProof/>
              </w:rPr>
              <w:drawing>
                <wp:inline distT="0" distB="0" distL="0" distR="0" wp14:anchorId="5DCE1F41" wp14:editId="4791D6C8">
                  <wp:extent cx="647700" cy="704850"/>
                  <wp:effectExtent l="0" t="0" r="0" b="0"/>
                  <wp:docPr id="1" name="Picture 2"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ack and white logo&#10;&#10;Description automatically generated with low confidence"/>
                          <pic:cNvPicPr>
                            <a:picLocks noChangeAspect="1" noChangeArrowheads="1"/>
                          </pic:cNvPicPr>
                        </pic:nvPicPr>
                        <pic:blipFill>
                          <a:blip r:embed="rId12"/>
                          <a:stretch>
                            <a:fillRect/>
                          </a:stretch>
                        </pic:blipFill>
                        <pic:spPr bwMode="auto">
                          <a:xfrm>
                            <a:off x="0" y="0"/>
                            <a:ext cx="647700" cy="704850"/>
                          </a:xfrm>
                          <a:prstGeom prst="rect">
                            <a:avLst/>
                          </a:prstGeom>
                        </pic:spPr>
                      </pic:pic>
                    </a:graphicData>
                  </a:graphic>
                </wp:inline>
              </w:drawing>
            </w:r>
          </w:p>
        </w:tc>
        <w:tc>
          <w:tcPr>
            <w:tcW w:w="3914" w:type="dxa"/>
            <w:gridSpan w:val="3"/>
            <w:vMerge w:val="restart"/>
            <w:tcBorders>
              <w:bottom w:val="single" w:sz="12" w:space="0" w:color="000000" w:themeColor="text1"/>
            </w:tcBorders>
          </w:tcPr>
          <w:p w14:paraId="5990DD9A" w14:textId="77777777" w:rsidR="007B2928" w:rsidRDefault="007B2928" w:rsidP="00C67535">
            <w:pPr>
              <w:widowControl w:val="0"/>
              <w:spacing w:before="240"/>
              <w:rPr>
                <w:sz w:val="16"/>
                <w:szCs w:val="16"/>
              </w:rPr>
            </w:pPr>
            <w:r>
              <w:rPr>
                <w:sz w:val="16"/>
                <w:szCs w:val="16"/>
              </w:rPr>
              <w:t>INTERNATIONAL TELECOMMUNICATION UNION</w:t>
            </w:r>
          </w:p>
          <w:p w14:paraId="25923A88" w14:textId="77777777" w:rsidR="007B2928" w:rsidRDefault="007B2928" w:rsidP="00C67535">
            <w:pPr>
              <w:widowControl w:val="0"/>
              <w:rPr>
                <w:b/>
                <w:bCs/>
                <w:sz w:val="26"/>
                <w:szCs w:val="26"/>
              </w:rPr>
            </w:pPr>
            <w:r>
              <w:rPr>
                <w:b/>
                <w:bCs/>
                <w:sz w:val="26"/>
                <w:szCs w:val="26"/>
              </w:rPr>
              <w:t>TELECOMMUNICATION</w:t>
            </w:r>
            <w:r>
              <w:rPr>
                <w:b/>
                <w:bCs/>
                <w:sz w:val="26"/>
                <w:szCs w:val="26"/>
              </w:rPr>
              <w:br/>
              <w:t>STANDARDIZATION SECTOR</w:t>
            </w:r>
          </w:p>
          <w:p w14:paraId="75DC4839" w14:textId="77777777" w:rsidR="007B2928" w:rsidRDefault="007B2928" w:rsidP="00C67535">
            <w:pPr>
              <w:widowControl w:val="0"/>
              <w:rPr>
                <w:sz w:val="20"/>
                <w:szCs w:val="20"/>
              </w:rPr>
            </w:pPr>
            <w:r>
              <w:rPr>
                <w:sz w:val="20"/>
                <w:szCs w:val="20"/>
              </w:rPr>
              <w:t>STUDY PERIOD 2025-2028</w:t>
            </w:r>
          </w:p>
        </w:tc>
        <w:tc>
          <w:tcPr>
            <w:tcW w:w="4825" w:type="dxa"/>
            <w:gridSpan w:val="4"/>
            <w:vAlign w:val="center"/>
          </w:tcPr>
          <w:p w14:paraId="1ECBA43A" w14:textId="77777777" w:rsidR="007B2928" w:rsidRDefault="007B2928" w:rsidP="00C67535">
            <w:pPr>
              <w:pStyle w:val="Docnumber"/>
              <w:widowControl w:val="0"/>
              <w:rPr>
                <w:smallCaps/>
                <w:sz w:val="28"/>
                <w:szCs w:val="18"/>
              </w:rPr>
            </w:pPr>
            <w:r>
              <w:rPr>
                <w:smallCaps/>
                <w:sz w:val="28"/>
                <w:szCs w:val="18"/>
              </w:rPr>
              <w:t xml:space="preserve">Focus Group on AI Native for Telecommunication Networks </w:t>
            </w:r>
            <w:r>
              <w:rPr>
                <w:smallCaps/>
                <w:sz w:val="28"/>
                <w:szCs w:val="18"/>
              </w:rPr>
              <w:br/>
              <w:t xml:space="preserve">(FG-AINN) </w:t>
            </w:r>
          </w:p>
        </w:tc>
      </w:tr>
      <w:tr w:rsidR="007B2928" w14:paraId="5307676C" w14:textId="77777777" w:rsidTr="41B668F7">
        <w:trPr>
          <w:cantSplit/>
          <w:trHeight w:val="491"/>
        </w:trPr>
        <w:tc>
          <w:tcPr>
            <w:tcW w:w="1211" w:type="dxa"/>
            <w:gridSpan w:val="2"/>
            <w:vMerge/>
          </w:tcPr>
          <w:p w14:paraId="01CAD81F" w14:textId="77777777" w:rsidR="007B2928" w:rsidRDefault="007B2928" w:rsidP="00C67535">
            <w:pPr>
              <w:widowControl w:val="0"/>
            </w:pPr>
          </w:p>
        </w:tc>
        <w:tc>
          <w:tcPr>
            <w:tcW w:w="3914" w:type="dxa"/>
            <w:gridSpan w:val="3"/>
            <w:vMerge/>
          </w:tcPr>
          <w:p w14:paraId="5DD1C44C" w14:textId="77777777" w:rsidR="007B2928" w:rsidRDefault="007B2928" w:rsidP="00C67535">
            <w:pPr>
              <w:widowControl w:val="0"/>
            </w:pPr>
          </w:p>
        </w:tc>
        <w:tc>
          <w:tcPr>
            <w:tcW w:w="4825" w:type="dxa"/>
            <w:gridSpan w:val="4"/>
            <w:vAlign w:val="center"/>
          </w:tcPr>
          <w:p w14:paraId="536489CD" w14:textId="5A6629CD" w:rsidR="007B2928" w:rsidRDefault="007B2928" w:rsidP="00C67535">
            <w:pPr>
              <w:pStyle w:val="Docnumber"/>
              <w:widowControl w:val="0"/>
              <w:rPr>
                <w:sz w:val="28"/>
              </w:rPr>
            </w:pPr>
            <w:r>
              <w:rPr>
                <w:sz w:val="28"/>
              </w:rPr>
              <w:t>FG-AINN-</w:t>
            </w:r>
            <w:r w:rsidR="004E2B93">
              <w:rPr>
                <w:sz w:val="28"/>
              </w:rPr>
              <w:t>215</w:t>
            </w:r>
          </w:p>
        </w:tc>
      </w:tr>
      <w:tr w:rsidR="007B2928" w14:paraId="0088A759" w14:textId="77777777" w:rsidTr="41B668F7">
        <w:trPr>
          <w:cantSplit/>
        </w:trPr>
        <w:tc>
          <w:tcPr>
            <w:tcW w:w="1211" w:type="dxa"/>
            <w:gridSpan w:val="2"/>
            <w:vMerge/>
            <w:tcBorders>
              <w:bottom w:val="single" w:sz="12" w:space="0" w:color="000000"/>
            </w:tcBorders>
          </w:tcPr>
          <w:p w14:paraId="5E176DEE" w14:textId="77777777" w:rsidR="007B2928" w:rsidRDefault="007B2928" w:rsidP="00C67535">
            <w:pPr>
              <w:widowControl w:val="0"/>
            </w:pPr>
          </w:p>
        </w:tc>
        <w:tc>
          <w:tcPr>
            <w:tcW w:w="3914" w:type="dxa"/>
            <w:gridSpan w:val="3"/>
            <w:vMerge/>
            <w:tcBorders>
              <w:bottom w:val="single" w:sz="12" w:space="0" w:color="000000"/>
            </w:tcBorders>
          </w:tcPr>
          <w:p w14:paraId="43E1192E" w14:textId="77777777" w:rsidR="007B2928" w:rsidRDefault="007B2928" w:rsidP="00C67535">
            <w:pPr>
              <w:widowControl w:val="0"/>
            </w:pPr>
          </w:p>
        </w:tc>
        <w:tc>
          <w:tcPr>
            <w:tcW w:w="4825" w:type="dxa"/>
            <w:gridSpan w:val="4"/>
            <w:tcBorders>
              <w:bottom w:val="single" w:sz="12" w:space="0" w:color="000000" w:themeColor="text1"/>
            </w:tcBorders>
            <w:vAlign w:val="center"/>
          </w:tcPr>
          <w:p w14:paraId="2D8FCBC2" w14:textId="77777777" w:rsidR="007B2928" w:rsidRDefault="007B2928" w:rsidP="00C67535">
            <w:pPr>
              <w:pStyle w:val="Docnumber"/>
              <w:widowControl w:val="0"/>
              <w:rPr>
                <w:sz w:val="28"/>
              </w:rPr>
            </w:pPr>
            <w:r>
              <w:rPr>
                <w:sz w:val="28"/>
              </w:rPr>
              <w:t>Original: English</w:t>
            </w:r>
          </w:p>
        </w:tc>
      </w:tr>
      <w:tr w:rsidR="007B2928" w14:paraId="59E26874" w14:textId="77777777" w:rsidTr="41B668F7">
        <w:trPr>
          <w:cantSplit/>
        </w:trPr>
        <w:tc>
          <w:tcPr>
            <w:tcW w:w="1588" w:type="dxa"/>
            <w:gridSpan w:val="4"/>
          </w:tcPr>
          <w:p w14:paraId="1588BAF4" w14:textId="77777777" w:rsidR="007B2928" w:rsidRDefault="007B2928" w:rsidP="00C67535">
            <w:pPr>
              <w:widowControl w:val="0"/>
              <w:rPr>
                <w:b/>
                <w:bCs/>
              </w:rPr>
            </w:pPr>
            <w:r>
              <w:rPr>
                <w:b/>
                <w:bCs/>
              </w:rPr>
              <w:t>Question(s):</w:t>
            </w:r>
          </w:p>
        </w:tc>
        <w:tc>
          <w:tcPr>
            <w:tcW w:w="3537" w:type="dxa"/>
          </w:tcPr>
          <w:p w14:paraId="3978F045" w14:textId="77777777" w:rsidR="007B2928" w:rsidRDefault="007B2928" w:rsidP="00C67535">
            <w:pPr>
              <w:widowControl w:val="0"/>
              <w:rPr>
                <w:lang w:val="en-US" w:eastAsia="zh-CN"/>
              </w:rPr>
            </w:pPr>
            <w:r>
              <w:rPr>
                <w:lang w:val="en-US" w:eastAsia="zh-CN"/>
              </w:rPr>
              <w:t>WG4</w:t>
            </w:r>
          </w:p>
        </w:tc>
        <w:tc>
          <w:tcPr>
            <w:tcW w:w="4825" w:type="dxa"/>
            <w:gridSpan w:val="4"/>
          </w:tcPr>
          <w:p w14:paraId="6FA64CEF" w14:textId="540821A0" w:rsidR="007B2928" w:rsidRDefault="004E2B93" w:rsidP="00C67535">
            <w:pPr>
              <w:widowControl w:val="0"/>
              <w:jc w:val="right"/>
            </w:pPr>
            <w:r w:rsidRPr="004E2B93">
              <w:t>Virtual, 10-12 February 2026</w:t>
            </w:r>
          </w:p>
        </w:tc>
      </w:tr>
      <w:tr w:rsidR="00A67499" w14:paraId="2F87710C" w14:textId="77777777" w:rsidTr="41B668F7">
        <w:trPr>
          <w:gridBefore w:val="1"/>
          <w:gridAfter w:val="1"/>
          <w:wBefore w:w="21" w:type="dxa"/>
          <w:wAfter w:w="6" w:type="dxa"/>
          <w:cantSplit/>
        </w:trPr>
        <w:tc>
          <w:tcPr>
            <w:tcW w:w="9923" w:type="dxa"/>
            <w:gridSpan w:val="7"/>
          </w:tcPr>
          <w:p w14:paraId="6D8F5A48" w14:textId="77777777" w:rsidR="00A67499" w:rsidRDefault="00FA4D79">
            <w:pPr>
              <w:jc w:val="center"/>
              <w:rPr>
                <w:b/>
                <w:bCs/>
              </w:rPr>
            </w:pPr>
            <w:bookmarkStart w:id="0" w:name="ddoctype" w:colFirst="0" w:colLast="0"/>
            <w:bookmarkStart w:id="1" w:name="dtableau"/>
            <w:r>
              <w:rPr>
                <w:b/>
                <w:bCs/>
              </w:rPr>
              <w:t>INPUT DOCUMENT</w:t>
            </w:r>
          </w:p>
        </w:tc>
      </w:tr>
      <w:tr w:rsidR="00A67499" w14:paraId="7ACB3AED" w14:textId="77777777" w:rsidTr="41B668F7">
        <w:trPr>
          <w:gridBefore w:val="1"/>
          <w:gridAfter w:val="1"/>
          <w:wBefore w:w="21" w:type="dxa"/>
          <w:wAfter w:w="6" w:type="dxa"/>
          <w:cantSplit/>
        </w:trPr>
        <w:tc>
          <w:tcPr>
            <w:tcW w:w="1521" w:type="dxa"/>
            <w:gridSpan w:val="2"/>
          </w:tcPr>
          <w:p w14:paraId="7A089A9E" w14:textId="77777777" w:rsidR="00A67499" w:rsidRDefault="00FA4D79">
            <w:pPr>
              <w:rPr>
                <w:b/>
                <w:bCs/>
              </w:rPr>
            </w:pPr>
            <w:bookmarkStart w:id="2" w:name="dsource" w:colFirst="1" w:colLast="1"/>
            <w:bookmarkEnd w:id="0"/>
            <w:r>
              <w:rPr>
                <w:b/>
                <w:bCs/>
              </w:rPr>
              <w:t>Source:</w:t>
            </w:r>
          </w:p>
        </w:tc>
        <w:tc>
          <w:tcPr>
            <w:tcW w:w="8402" w:type="dxa"/>
            <w:gridSpan w:val="5"/>
          </w:tcPr>
          <w:p w14:paraId="3720A79E" w14:textId="0DF510EC" w:rsidR="00A67499" w:rsidRDefault="41B668F7" w:rsidP="41B668F7">
            <w:r>
              <w:t>S</w:t>
            </w:r>
            <w:r w:rsidR="001B37B1">
              <w:t xml:space="preserve">ri </w:t>
            </w:r>
            <w:r>
              <w:t>S</w:t>
            </w:r>
            <w:r w:rsidR="001B37B1">
              <w:t xml:space="preserve">ivasubramaniya </w:t>
            </w:r>
            <w:r>
              <w:t>N</w:t>
            </w:r>
            <w:r w:rsidR="001B37B1">
              <w:t>adar</w:t>
            </w:r>
            <w:r>
              <w:t xml:space="preserve"> College of Engineering, Chennai; Free Stream Technologies; </w:t>
            </w:r>
            <w:r w:rsidRPr="41B668F7">
              <w:rPr>
                <w:rFonts w:eastAsia="Times New Roman"/>
              </w:rPr>
              <w:t>Edge Beam Wireless</w:t>
            </w:r>
          </w:p>
        </w:tc>
      </w:tr>
      <w:tr w:rsidR="00A67499" w14:paraId="3E45F60E" w14:textId="77777777" w:rsidTr="41B668F7">
        <w:trPr>
          <w:gridBefore w:val="1"/>
          <w:gridAfter w:val="1"/>
          <w:wBefore w:w="21" w:type="dxa"/>
          <w:wAfter w:w="6" w:type="dxa"/>
          <w:cantSplit/>
        </w:trPr>
        <w:tc>
          <w:tcPr>
            <w:tcW w:w="1521" w:type="dxa"/>
            <w:gridSpan w:val="2"/>
          </w:tcPr>
          <w:p w14:paraId="61A090D4" w14:textId="77777777" w:rsidR="00A67499" w:rsidRDefault="00FA4D79">
            <w:bookmarkStart w:id="3" w:name="dtitle1" w:colFirst="1" w:colLast="1"/>
            <w:bookmarkEnd w:id="2"/>
            <w:r>
              <w:rPr>
                <w:b/>
                <w:bCs/>
              </w:rPr>
              <w:t>Title:</w:t>
            </w:r>
          </w:p>
        </w:tc>
        <w:tc>
          <w:tcPr>
            <w:tcW w:w="8402" w:type="dxa"/>
            <w:gridSpan w:val="5"/>
          </w:tcPr>
          <w:p w14:paraId="67E1033C" w14:textId="36916953" w:rsidR="00A67499" w:rsidRDefault="304FC7B0">
            <w:r w:rsidRPr="2436B410">
              <w:rPr>
                <w:rFonts w:eastAsia="Times New Roman"/>
                <w:color w:val="000000" w:themeColor="text1"/>
                <w:lang w:val="en-IN"/>
              </w:rPr>
              <w:t>AI-Driven Converged 6G Network for Scalable UAV swarm Coordination for Smart Cities</w:t>
            </w:r>
          </w:p>
        </w:tc>
      </w:tr>
      <w:bookmarkEnd w:id="1"/>
      <w:bookmarkEnd w:id="3"/>
      <w:tr w:rsidR="00974069" w:rsidRPr="007E52CB" w14:paraId="3AF71A2B" w14:textId="77777777" w:rsidTr="41B668F7">
        <w:trPr>
          <w:gridBefore w:val="1"/>
          <w:gridAfter w:val="1"/>
          <w:wBefore w:w="21" w:type="dxa"/>
          <w:wAfter w:w="6" w:type="dxa"/>
          <w:cantSplit/>
          <w:trHeight w:val="90"/>
        </w:trPr>
        <w:tc>
          <w:tcPr>
            <w:tcW w:w="1521" w:type="dxa"/>
            <w:gridSpan w:val="2"/>
            <w:tcBorders>
              <w:top w:val="single" w:sz="8" w:space="0" w:color="auto"/>
              <w:bottom w:val="single" w:sz="8" w:space="0" w:color="auto"/>
            </w:tcBorders>
          </w:tcPr>
          <w:p w14:paraId="31A0049C" w14:textId="58B85448" w:rsidR="00974069" w:rsidRPr="00233FD3" w:rsidRDefault="00974069" w:rsidP="00974069">
            <w:pPr>
              <w:rPr>
                <w:b/>
                <w:bCs/>
              </w:rPr>
            </w:pPr>
            <w:r w:rsidRPr="00CB236A">
              <w:rPr>
                <w:b/>
                <w:bCs/>
              </w:rPr>
              <w:t>Contact:</w:t>
            </w:r>
          </w:p>
        </w:tc>
        <w:tc>
          <w:tcPr>
            <w:tcW w:w="3728" w:type="dxa"/>
            <w:gridSpan w:val="4"/>
            <w:tcBorders>
              <w:top w:val="single" w:sz="8" w:space="0" w:color="auto"/>
              <w:bottom w:val="single" w:sz="8" w:space="0" w:color="auto"/>
            </w:tcBorders>
          </w:tcPr>
          <w:p w14:paraId="0EFD424D" w14:textId="0AF1544C" w:rsidR="00974069" w:rsidRPr="004E2B93" w:rsidRDefault="12129EE5" w:rsidP="5F14F3B9">
            <w:pPr>
              <w:spacing w:before="0" w:line="259" w:lineRule="auto"/>
              <w:rPr>
                <w:lang w:val="pt-PT"/>
              </w:rPr>
            </w:pPr>
            <w:r w:rsidRPr="004E2B93">
              <w:rPr>
                <w:lang w:val="pt-PT"/>
              </w:rPr>
              <w:t>Charan Velavan</w:t>
            </w:r>
            <w:r w:rsidRPr="004E2B93">
              <w:rPr>
                <w:lang w:val="pt-PT"/>
              </w:rPr>
              <w:br/>
            </w:r>
            <w:r w:rsidRPr="004E2B93">
              <w:rPr>
                <w:rFonts w:eastAsia="Times New Roman"/>
                <w:lang w:val="pt-PT"/>
              </w:rPr>
              <w:t>Sri Sivasubramaniya Nadar College</w:t>
            </w:r>
          </w:p>
          <w:p w14:paraId="62DDB301" w14:textId="7EC3E81A" w:rsidR="00974069" w:rsidRPr="00090580" w:rsidRDefault="12129EE5" w:rsidP="669DE30D">
            <w:pPr>
              <w:spacing w:before="0" w:line="259" w:lineRule="auto"/>
            </w:pPr>
            <w:r w:rsidRPr="30C4A4A9">
              <w:rPr>
                <w:rFonts w:eastAsia="Times New Roman"/>
              </w:rPr>
              <w:t>of Engineering</w:t>
            </w:r>
            <w:r w:rsidRPr="30C4A4A9">
              <w:rPr>
                <w:rFonts w:ascii="Times" w:eastAsia="Times" w:hAnsi="Times" w:cs="Times"/>
                <w:color w:val="000000" w:themeColor="text1"/>
              </w:rPr>
              <w:t>, Chennai</w:t>
            </w:r>
            <w:r>
              <w:br/>
            </w:r>
            <w:r w:rsidRPr="30C4A4A9">
              <w:rPr>
                <w:rFonts w:eastAsia="Times New Roman"/>
              </w:rPr>
              <w:t>India</w:t>
            </w:r>
          </w:p>
        </w:tc>
        <w:sdt>
          <w:sdtPr>
            <w:alias w:val="ContactTelFaxEmail"/>
            <w:tag w:val="ContactTelFaxEmail"/>
            <w:id w:val="1434326458"/>
            <w:placeholder>
              <w:docPart w:val="F11279D3FD534CCDB7F1F7C78D8991F6"/>
            </w:placeholder>
          </w:sdtPr>
          <w:sdtContent>
            <w:tc>
              <w:tcPr>
                <w:tcW w:w="4674" w:type="dxa"/>
                <w:tcBorders>
                  <w:top w:val="single" w:sz="8" w:space="0" w:color="auto"/>
                  <w:bottom w:val="single" w:sz="8" w:space="0" w:color="auto"/>
                </w:tcBorders>
              </w:tcPr>
              <w:p w14:paraId="6E292180" w14:textId="4F3B94A3" w:rsidR="00974069" w:rsidRPr="00090580" w:rsidRDefault="67FD3AEF" w:rsidP="00974069">
                <w:pPr>
                  <w:rPr>
                    <w:lang w:val="pt-PT"/>
                  </w:rPr>
                </w:pPr>
                <w:r w:rsidRPr="001B37B1">
                  <w:rPr>
                    <w:lang w:val="de-DE"/>
                  </w:rPr>
                  <w:t>Mobile: +91 9884114700</w:t>
                </w:r>
                <w:r w:rsidR="00974069" w:rsidRPr="001B37B1">
                  <w:rPr>
                    <w:lang w:val="de-DE"/>
                  </w:rPr>
                  <w:br/>
                </w:r>
                <w:r w:rsidR="00974069" w:rsidRPr="00CB236A">
                  <w:rPr>
                    <w:lang w:val="pt-PT"/>
                  </w:rPr>
                  <w:t xml:space="preserve">E-mail: </w:t>
                </w:r>
                <w:r w:rsidR="72FB0C95" w:rsidRPr="2A6CA87D">
                  <w:rPr>
                    <w:lang w:val="pt-PT"/>
                  </w:rPr>
                  <w:t>charan2520089</w:t>
                </w:r>
                <w:r w:rsidR="00974069" w:rsidRPr="00CB236A">
                  <w:rPr>
                    <w:lang w:val="pt-PT"/>
                  </w:rPr>
                  <w:t>@</w:t>
                </w:r>
                <w:r w:rsidR="15BEA5D4" w:rsidRPr="48CBC4B9">
                  <w:rPr>
                    <w:lang w:val="pt-PT"/>
                  </w:rPr>
                  <w:t>ssn</w:t>
                </w:r>
                <w:r w:rsidR="15BEA5D4" w:rsidRPr="3938E3E7">
                  <w:rPr>
                    <w:lang w:val="pt-PT"/>
                  </w:rPr>
                  <w:t>.edu.in</w:t>
                </w:r>
                <w:r w:rsidR="00974069" w:rsidRPr="00CB236A" w:rsidDel="00283721">
                  <w:rPr>
                    <w:lang w:val="pt-PT" w:eastAsia="zh-CN"/>
                  </w:rPr>
                  <w:t xml:space="preserve"> </w:t>
                </w:r>
                <w:r w:rsidR="007B2928">
                  <w:rPr>
                    <w:lang w:val="pt-PT" w:eastAsia="zh-CN"/>
                  </w:rPr>
                  <w:t xml:space="preserve"> </w:t>
                </w:r>
              </w:p>
            </w:tc>
          </w:sdtContent>
        </w:sdt>
      </w:tr>
      <w:tr w:rsidR="0071132E" w:rsidRPr="00090580" w14:paraId="3380E87F" w14:textId="77777777" w:rsidTr="41B668F7">
        <w:trPr>
          <w:gridBefore w:val="1"/>
          <w:gridAfter w:val="1"/>
          <w:wBefore w:w="21" w:type="dxa"/>
          <w:wAfter w:w="6" w:type="dxa"/>
          <w:cantSplit/>
          <w:trHeight w:val="90"/>
        </w:trPr>
        <w:tc>
          <w:tcPr>
            <w:tcW w:w="1521" w:type="dxa"/>
            <w:gridSpan w:val="2"/>
            <w:tcBorders>
              <w:top w:val="single" w:sz="8" w:space="0" w:color="auto"/>
              <w:bottom w:val="single" w:sz="8" w:space="0" w:color="auto"/>
            </w:tcBorders>
          </w:tcPr>
          <w:p w14:paraId="73DE42A9" w14:textId="7C6C09CC" w:rsidR="0071132E" w:rsidRPr="00CB236A" w:rsidRDefault="0071132E" w:rsidP="0071132E">
            <w:pPr>
              <w:rPr>
                <w:b/>
                <w:bCs/>
              </w:rPr>
            </w:pPr>
            <w:r w:rsidRPr="00233FD3">
              <w:rPr>
                <w:b/>
                <w:bCs/>
              </w:rPr>
              <w:t>Contact:</w:t>
            </w:r>
          </w:p>
        </w:tc>
        <w:tc>
          <w:tcPr>
            <w:tcW w:w="3728" w:type="dxa"/>
            <w:gridSpan w:val="4"/>
            <w:tcBorders>
              <w:top w:val="single" w:sz="8" w:space="0" w:color="auto"/>
              <w:bottom w:val="single" w:sz="8" w:space="0" w:color="auto"/>
            </w:tcBorders>
          </w:tcPr>
          <w:p w14:paraId="6245A625" w14:textId="04145E24" w:rsidR="0071132E" w:rsidRPr="004E2B93" w:rsidRDefault="6327965D" w:rsidP="24242E90">
            <w:pPr>
              <w:spacing w:before="0" w:line="259" w:lineRule="auto"/>
              <w:rPr>
                <w:lang w:val="pt-PT"/>
              </w:rPr>
            </w:pPr>
            <w:r w:rsidRPr="004E2B93">
              <w:rPr>
                <w:lang w:val="pt-PT"/>
              </w:rPr>
              <w:t>Yogender Raju</w:t>
            </w:r>
          </w:p>
          <w:p w14:paraId="05C87C5E" w14:textId="13DD6234" w:rsidR="0071132E" w:rsidRPr="004E2B93" w:rsidRDefault="6327965D" w:rsidP="715B06BA">
            <w:pPr>
              <w:spacing w:before="0" w:line="259" w:lineRule="auto"/>
              <w:rPr>
                <w:lang w:val="pt-PT"/>
              </w:rPr>
            </w:pPr>
            <w:r w:rsidRPr="004E2B93">
              <w:rPr>
                <w:rFonts w:eastAsia="Times New Roman"/>
                <w:lang w:val="pt-PT"/>
              </w:rPr>
              <w:t>Sri Sivasubramaniya Nadar College</w:t>
            </w:r>
          </w:p>
          <w:p w14:paraId="30B04701" w14:textId="268668D8" w:rsidR="0071132E" w:rsidRPr="00CB236A" w:rsidRDefault="6327965D" w:rsidP="4B98334B">
            <w:pPr>
              <w:spacing w:before="0" w:line="259" w:lineRule="auto"/>
            </w:pPr>
            <w:r w:rsidRPr="24242E90">
              <w:rPr>
                <w:rFonts w:eastAsia="Times New Roman"/>
              </w:rPr>
              <w:t>of Engineering</w:t>
            </w:r>
            <w:r w:rsidRPr="24242E90">
              <w:rPr>
                <w:rFonts w:ascii="Times" w:eastAsia="Times" w:hAnsi="Times" w:cs="Times"/>
                <w:color w:val="000000" w:themeColor="text1"/>
              </w:rPr>
              <w:t>, Chennai</w:t>
            </w:r>
            <w:r w:rsidR="0071132E">
              <w:br/>
            </w:r>
            <w:r w:rsidRPr="24242E90">
              <w:rPr>
                <w:rFonts w:eastAsia="Times New Roman"/>
              </w:rPr>
              <w:t>India</w:t>
            </w:r>
          </w:p>
        </w:tc>
        <w:sdt>
          <w:sdtPr>
            <w:alias w:val="ContactTelFaxEmail"/>
            <w:tag w:val="ContactTelFaxEmail"/>
            <w:id w:val="114958961"/>
            <w:placeholder>
              <w:docPart w:val="42D0BD49406A46548B30A81BDA29B445"/>
            </w:placeholder>
          </w:sdtPr>
          <w:sdtContent>
            <w:tc>
              <w:tcPr>
                <w:tcW w:w="4674" w:type="dxa"/>
                <w:tcBorders>
                  <w:top w:val="single" w:sz="8" w:space="0" w:color="auto"/>
                  <w:bottom w:val="single" w:sz="8" w:space="0" w:color="auto"/>
                </w:tcBorders>
              </w:tcPr>
              <w:p w14:paraId="75A0C3B5" w14:textId="3DCBD1C7" w:rsidR="0071132E" w:rsidRPr="00090580" w:rsidRDefault="57837D5A" w:rsidP="0071132E">
                <w:pPr>
                  <w:rPr>
                    <w:lang w:val="de-CH"/>
                  </w:rPr>
                </w:pPr>
                <w:r w:rsidRPr="549C0FDF">
                  <w:rPr>
                    <w:lang w:val="de-CH"/>
                  </w:rPr>
                  <w:t>Mobile: +91 7823937373</w:t>
                </w:r>
                <w:r w:rsidR="0071132E">
                  <w:br/>
                </w:r>
                <w:r w:rsidR="0071132E" w:rsidRPr="088B8247">
                  <w:rPr>
                    <w:lang w:val="de-CH"/>
                  </w:rPr>
                  <w:t>E-mail :</w:t>
                </w:r>
                <w:r w:rsidR="4B787C81" w:rsidRPr="088B8247">
                  <w:rPr>
                    <w:lang w:val="de-CH"/>
                  </w:rPr>
                  <w:t>yogender2520114@ssn.edu.</w:t>
                </w:r>
                <w:r w:rsidR="4B787C81" w:rsidRPr="0CA8A260">
                  <w:rPr>
                    <w:lang w:val="de-CH"/>
                  </w:rPr>
                  <w:t>in</w:t>
                </w:r>
                <w:r w:rsidR="007B2928">
                  <w:rPr>
                    <w:lang w:val="de-CH"/>
                  </w:rPr>
                  <w:t xml:space="preserve"> </w:t>
                </w:r>
              </w:p>
            </w:tc>
          </w:sdtContent>
        </w:sdt>
      </w:tr>
      <w:tr w:rsidR="386B18F9" w14:paraId="180A660D" w14:textId="77777777" w:rsidTr="41B668F7">
        <w:tblPrEx>
          <w:tblCellMar>
            <w:left w:w="108" w:type="dxa"/>
            <w:right w:w="108" w:type="dxa"/>
          </w:tblCellMar>
        </w:tblPrEx>
        <w:trPr>
          <w:gridBefore w:val="1"/>
          <w:gridAfter w:val="1"/>
          <w:wBefore w:w="21" w:type="dxa"/>
          <w:wAfter w:w="6" w:type="dxa"/>
          <w:trHeight w:val="300"/>
        </w:trPr>
        <w:tc>
          <w:tcPr>
            <w:tcW w:w="1521" w:type="dxa"/>
            <w:gridSpan w:val="2"/>
            <w:tcBorders>
              <w:top w:val="single" w:sz="8" w:space="0" w:color="auto"/>
              <w:bottom w:val="single" w:sz="8" w:space="0" w:color="auto"/>
            </w:tcBorders>
          </w:tcPr>
          <w:p w14:paraId="7F91ACEF" w14:textId="7C6C09CC" w:rsidR="386B18F9" w:rsidRDefault="386B18F9" w:rsidP="386B18F9">
            <w:pPr>
              <w:rPr>
                <w:b/>
                <w:bCs/>
              </w:rPr>
            </w:pPr>
            <w:r w:rsidRPr="386B18F9">
              <w:rPr>
                <w:b/>
                <w:bCs/>
              </w:rPr>
              <w:t>Contact:</w:t>
            </w:r>
          </w:p>
        </w:tc>
        <w:tc>
          <w:tcPr>
            <w:tcW w:w="3719" w:type="dxa"/>
            <w:gridSpan w:val="3"/>
            <w:tcBorders>
              <w:top w:val="single" w:sz="8" w:space="0" w:color="auto"/>
              <w:bottom w:val="single" w:sz="8" w:space="0" w:color="auto"/>
            </w:tcBorders>
          </w:tcPr>
          <w:p w14:paraId="21538A12" w14:textId="69B92076" w:rsidR="386B18F9" w:rsidRPr="004E2B93" w:rsidRDefault="1681DE22" w:rsidP="00047DE6">
            <w:pPr>
              <w:spacing w:before="0" w:line="259" w:lineRule="auto"/>
              <w:ind w:left="-70"/>
              <w:rPr>
                <w:lang w:val="pt-PT"/>
              </w:rPr>
            </w:pPr>
            <w:r w:rsidRPr="004E2B93">
              <w:rPr>
                <w:lang w:val="pt-PT"/>
              </w:rPr>
              <w:t>Kaythry P</w:t>
            </w:r>
          </w:p>
          <w:p w14:paraId="5CD04EDB" w14:textId="13DD6234" w:rsidR="386B18F9" w:rsidRPr="004E2B93" w:rsidRDefault="386B18F9" w:rsidP="00047DE6">
            <w:pPr>
              <w:spacing w:before="0" w:line="259" w:lineRule="auto"/>
              <w:ind w:left="-70"/>
              <w:rPr>
                <w:lang w:val="pt-PT"/>
              </w:rPr>
            </w:pPr>
            <w:r w:rsidRPr="004E2B93">
              <w:rPr>
                <w:rFonts w:eastAsia="Times New Roman"/>
                <w:lang w:val="pt-PT"/>
              </w:rPr>
              <w:t>Sri Sivasubramaniya Nadar College</w:t>
            </w:r>
          </w:p>
          <w:p w14:paraId="45B7766C" w14:textId="268668D8" w:rsidR="386B18F9" w:rsidRDefault="386B18F9" w:rsidP="00047DE6">
            <w:pPr>
              <w:spacing w:before="0" w:line="259" w:lineRule="auto"/>
              <w:ind w:left="-70"/>
            </w:pPr>
            <w:r w:rsidRPr="386B18F9">
              <w:rPr>
                <w:rFonts w:eastAsia="Times New Roman"/>
              </w:rPr>
              <w:t>of Engineering</w:t>
            </w:r>
            <w:r w:rsidRPr="386B18F9">
              <w:rPr>
                <w:rFonts w:ascii="Times" w:eastAsia="Times" w:hAnsi="Times" w:cs="Times"/>
                <w:color w:val="000000" w:themeColor="text1"/>
              </w:rPr>
              <w:t>, Chennai</w:t>
            </w:r>
            <w:r>
              <w:br/>
            </w:r>
            <w:r w:rsidRPr="386B18F9">
              <w:rPr>
                <w:rFonts w:eastAsia="Times New Roman"/>
              </w:rPr>
              <w:t>India</w:t>
            </w:r>
          </w:p>
        </w:tc>
        <w:tc>
          <w:tcPr>
            <w:tcW w:w="4683" w:type="dxa"/>
            <w:gridSpan w:val="2"/>
            <w:tcBorders>
              <w:top w:val="single" w:sz="8" w:space="0" w:color="auto"/>
              <w:bottom w:val="single" w:sz="8" w:space="0" w:color="auto"/>
            </w:tcBorders>
          </w:tcPr>
          <w:p w14:paraId="16DFBB43" w14:textId="16226233" w:rsidR="386B18F9" w:rsidRDefault="386B18F9" w:rsidP="00047DE6">
            <w:pPr>
              <w:spacing w:before="240" w:after="240"/>
              <w:ind w:left="-247"/>
              <w:rPr>
                <w:lang w:val="de-CH"/>
              </w:rPr>
            </w:pPr>
            <w:r w:rsidRPr="386B18F9">
              <w:rPr>
                <w:lang w:val="de-CH"/>
              </w:rPr>
              <w:t xml:space="preserve"> </w:t>
            </w:r>
            <w:r w:rsidR="598EADBB" w:rsidRPr="549C0FDF">
              <w:rPr>
                <w:lang w:val="de-CH"/>
              </w:rPr>
              <w:t xml:space="preserve"> Mobile: </w:t>
            </w:r>
            <w:r w:rsidR="598EADBB" w:rsidRPr="549C0FDF">
              <w:rPr>
                <w:rFonts w:eastAsia="Times New Roman"/>
                <w:lang w:val="de-CH"/>
              </w:rPr>
              <w:t>+91 9840142955</w:t>
            </w:r>
            <w:r>
              <w:br/>
            </w:r>
            <w:r w:rsidR="6C9345B2" w:rsidRPr="549C0FDF">
              <w:rPr>
                <w:lang w:val="de-CH"/>
              </w:rPr>
              <w:t xml:space="preserve">  </w:t>
            </w:r>
            <w:r w:rsidRPr="386B18F9">
              <w:rPr>
                <w:lang w:val="de-CH"/>
              </w:rPr>
              <w:t>E-mail :</w:t>
            </w:r>
            <w:r w:rsidR="1D8C458B" w:rsidRPr="23377DAF">
              <w:rPr>
                <w:lang w:val="de-CH"/>
              </w:rPr>
              <w:t>kaythryp</w:t>
            </w:r>
            <w:r w:rsidRPr="386B18F9">
              <w:rPr>
                <w:lang w:val="de-CH"/>
              </w:rPr>
              <w:t>@ssn.edu.in</w:t>
            </w:r>
            <w:r w:rsidR="007B2928">
              <w:rPr>
                <w:lang w:val="de-CH"/>
              </w:rPr>
              <w:t xml:space="preserve">  </w:t>
            </w:r>
          </w:p>
        </w:tc>
      </w:tr>
      <w:tr w:rsidR="007B2928" w:rsidRPr="007E52CB" w14:paraId="576568B4" w14:textId="77777777" w:rsidTr="41B668F7">
        <w:tblPrEx>
          <w:tblCellMar>
            <w:left w:w="108" w:type="dxa"/>
            <w:right w:w="108" w:type="dxa"/>
          </w:tblCellMar>
        </w:tblPrEx>
        <w:trPr>
          <w:gridBefore w:val="1"/>
          <w:gridAfter w:val="1"/>
          <w:wBefore w:w="21" w:type="dxa"/>
          <w:wAfter w:w="6" w:type="dxa"/>
          <w:trHeight w:val="300"/>
        </w:trPr>
        <w:tc>
          <w:tcPr>
            <w:tcW w:w="1521" w:type="dxa"/>
            <w:gridSpan w:val="2"/>
            <w:tcBorders>
              <w:top w:val="single" w:sz="8" w:space="0" w:color="auto"/>
              <w:bottom w:val="single" w:sz="8" w:space="0" w:color="auto"/>
            </w:tcBorders>
          </w:tcPr>
          <w:p w14:paraId="7523DED0" w14:textId="19175A10" w:rsidR="007B2928" w:rsidRPr="386B18F9" w:rsidRDefault="007B2928" w:rsidP="007B2928">
            <w:pPr>
              <w:rPr>
                <w:b/>
                <w:bCs/>
              </w:rPr>
            </w:pPr>
            <w:r>
              <w:rPr>
                <w:b/>
                <w:bCs/>
              </w:rPr>
              <w:t>Contact:</w:t>
            </w:r>
          </w:p>
        </w:tc>
        <w:tc>
          <w:tcPr>
            <w:tcW w:w="3719" w:type="dxa"/>
            <w:gridSpan w:val="3"/>
            <w:tcBorders>
              <w:top w:val="single" w:sz="8" w:space="0" w:color="auto"/>
              <w:bottom w:val="single" w:sz="8" w:space="0" w:color="auto"/>
            </w:tcBorders>
          </w:tcPr>
          <w:p w14:paraId="2FE6CE10" w14:textId="77777777" w:rsidR="007B2928" w:rsidRDefault="007B2928" w:rsidP="00047DE6">
            <w:pPr>
              <w:widowControl w:val="0"/>
              <w:spacing w:before="0"/>
              <w:ind w:left="-70"/>
            </w:pPr>
            <w:r>
              <w:t xml:space="preserve">Preksha Shah </w:t>
            </w:r>
          </w:p>
          <w:p w14:paraId="7C27C360" w14:textId="447C02C5" w:rsidR="007B2928" w:rsidRPr="004E2B93" w:rsidRDefault="007B2928" w:rsidP="00047DE6">
            <w:pPr>
              <w:spacing w:before="0" w:line="259" w:lineRule="auto"/>
              <w:ind w:left="-70"/>
            </w:pPr>
            <w:r>
              <w:t>Free Stream Technologies</w:t>
            </w:r>
          </w:p>
        </w:tc>
        <w:tc>
          <w:tcPr>
            <w:tcW w:w="4683" w:type="dxa"/>
            <w:gridSpan w:val="2"/>
            <w:tcBorders>
              <w:top w:val="single" w:sz="8" w:space="0" w:color="auto"/>
              <w:bottom w:val="single" w:sz="8" w:space="0" w:color="auto"/>
            </w:tcBorders>
          </w:tcPr>
          <w:p w14:paraId="1C7F36C8" w14:textId="648319EE" w:rsidR="007B2928" w:rsidRPr="004E2B93" w:rsidRDefault="007B2928" w:rsidP="00047DE6">
            <w:pPr>
              <w:spacing w:before="240" w:after="240"/>
              <w:ind w:left="-105"/>
              <w:rPr>
                <w:lang w:val="pt-PT"/>
              </w:rPr>
            </w:pPr>
            <w:r w:rsidRPr="004E2B93">
              <w:rPr>
                <w:lang w:val="pt-PT"/>
              </w:rPr>
              <w:t xml:space="preserve">E-mail : </w:t>
            </w:r>
            <w:r>
              <w:fldChar w:fldCharType="begin"/>
            </w:r>
            <w:r w:rsidRPr="007E52CB">
              <w:rPr>
                <w:lang w:val="pt-PT"/>
              </w:rPr>
              <w:instrText>HYPERLINK "mailto:preksha@freestream.ai" \h</w:instrText>
            </w:r>
            <w:r>
              <w:fldChar w:fldCharType="separate"/>
            </w:r>
            <w:r w:rsidRPr="004E2B93">
              <w:rPr>
                <w:rStyle w:val="Hyperlink"/>
                <w:lang w:val="pt-PT"/>
              </w:rPr>
              <w:t>preksha@freestream.ai</w:t>
            </w:r>
            <w:r>
              <w:fldChar w:fldCharType="end"/>
            </w:r>
          </w:p>
        </w:tc>
      </w:tr>
      <w:tr w:rsidR="007B2928" w:rsidRPr="007E52CB" w14:paraId="25DCE062" w14:textId="77777777" w:rsidTr="41B668F7">
        <w:tblPrEx>
          <w:tblCellMar>
            <w:left w:w="108" w:type="dxa"/>
            <w:right w:w="108" w:type="dxa"/>
          </w:tblCellMar>
        </w:tblPrEx>
        <w:trPr>
          <w:gridBefore w:val="1"/>
          <w:gridAfter w:val="1"/>
          <w:wBefore w:w="21" w:type="dxa"/>
          <w:wAfter w:w="6" w:type="dxa"/>
          <w:trHeight w:val="300"/>
        </w:trPr>
        <w:tc>
          <w:tcPr>
            <w:tcW w:w="1521" w:type="dxa"/>
            <w:gridSpan w:val="2"/>
            <w:tcBorders>
              <w:top w:val="single" w:sz="8" w:space="0" w:color="auto"/>
              <w:bottom w:val="single" w:sz="8" w:space="0" w:color="auto"/>
            </w:tcBorders>
          </w:tcPr>
          <w:p w14:paraId="45FB9A95" w14:textId="14869B8D" w:rsidR="007B2928" w:rsidRPr="386B18F9" w:rsidRDefault="007B2928" w:rsidP="007B2928">
            <w:pPr>
              <w:rPr>
                <w:b/>
                <w:bCs/>
              </w:rPr>
            </w:pPr>
            <w:r>
              <w:rPr>
                <w:b/>
                <w:bCs/>
              </w:rPr>
              <w:t>Contact:</w:t>
            </w:r>
          </w:p>
        </w:tc>
        <w:tc>
          <w:tcPr>
            <w:tcW w:w="3719" w:type="dxa"/>
            <w:gridSpan w:val="3"/>
            <w:tcBorders>
              <w:top w:val="single" w:sz="8" w:space="0" w:color="auto"/>
              <w:bottom w:val="single" w:sz="8" w:space="0" w:color="auto"/>
            </w:tcBorders>
          </w:tcPr>
          <w:p w14:paraId="0B0A2CC5" w14:textId="77777777" w:rsidR="007B2928" w:rsidRDefault="007B2928" w:rsidP="00047DE6">
            <w:pPr>
              <w:widowControl w:val="0"/>
              <w:spacing w:before="0"/>
              <w:ind w:left="-70"/>
            </w:pPr>
            <w:r>
              <w:t>Rashmi Kamran</w:t>
            </w:r>
          </w:p>
          <w:p w14:paraId="60661267" w14:textId="20642C0E" w:rsidR="007B2928" w:rsidRPr="4350CF4E" w:rsidRDefault="007B2928" w:rsidP="00047DE6">
            <w:pPr>
              <w:spacing w:before="0" w:line="259" w:lineRule="auto"/>
              <w:ind w:left="-70"/>
              <w:rPr>
                <w:lang w:val="fr-FR"/>
              </w:rPr>
            </w:pPr>
            <w:r>
              <w:t>Free Stream Technologies</w:t>
            </w:r>
          </w:p>
        </w:tc>
        <w:tc>
          <w:tcPr>
            <w:tcW w:w="4683" w:type="dxa"/>
            <w:gridSpan w:val="2"/>
            <w:tcBorders>
              <w:top w:val="single" w:sz="8" w:space="0" w:color="auto"/>
              <w:bottom w:val="single" w:sz="8" w:space="0" w:color="auto"/>
            </w:tcBorders>
          </w:tcPr>
          <w:p w14:paraId="46DCF62C" w14:textId="3DFAC830" w:rsidR="007B2928" w:rsidRPr="004E2B93" w:rsidRDefault="007B2928" w:rsidP="00047DE6">
            <w:pPr>
              <w:spacing w:before="240" w:after="240"/>
              <w:ind w:left="-105"/>
              <w:rPr>
                <w:lang w:val="pt-PT"/>
              </w:rPr>
            </w:pPr>
            <w:r w:rsidRPr="004E2B93">
              <w:rPr>
                <w:lang w:val="pt-PT"/>
              </w:rPr>
              <w:t xml:space="preserve">E-mail : </w:t>
            </w:r>
            <w:r>
              <w:fldChar w:fldCharType="begin"/>
            </w:r>
            <w:r w:rsidRPr="007E52CB">
              <w:rPr>
                <w:lang w:val="pt-PT"/>
              </w:rPr>
              <w:instrText>HYPERLINK "mailto:rashmi@freestream.ai" \h</w:instrText>
            </w:r>
            <w:r>
              <w:fldChar w:fldCharType="separate"/>
            </w:r>
            <w:r w:rsidRPr="004E2B93">
              <w:rPr>
                <w:rStyle w:val="Hyperlink"/>
                <w:lang w:val="pt-PT"/>
              </w:rPr>
              <w:t>rashmi@freestream.ai</w:t>
            </w:r>
            <w:r>
              <w:fldChar w:fldCharType="end"/>
            </w:r>
          </w:p>
        </w:tc>
      </w:tr>
      <w:tr w:rsidR="007B2928" w:rsidRPr="007E52CB" w14:paraId="1D83EEED" w14:textId="77777777" w:rsidTr="41B668F7">
        <w:tblPrEx>
          <w:tblCellMar>
            <w:left w:w="108" w:type="dxa"/>
            <w:right w:w="108" w:type="dxa"/>
          </w:tblCellMar>
        </w:tblPrEx>
        <w:trPr>
          <w:gridBefore w:val="1"/>
          <w:gridAfter w:val="1"/>
          <w:wBefore w:w="21" w:type="dxa"/>
          <w:wAfter w:w="6" w:type="dxa"/>
          <w:trHeight w:val="300"/>
        </w:trPr>
        <w:tc>
          <w:tcPr>
            <w:tcW w:w="1521" w:type="dxa"/>
            <w:gridSpan w:val="2"/>
            <w:tcBorders>
              <w:top w:val="single" w:sz="8" w:space="0" w:color="auto"/>
              <w:bottom w:val="single" w:sz="8" w:space="0" w:color="auto"/>
            </w:tcBorders>
          </w:tcPr>
          <w:p w14:paraId="45F1CB95" w14:textId="58DEAEA1" w:rsidR="007B2928" w:rsidRPr="386B18F9" w:rsidRDefault="007B2928" w:rsidP="007B2928">
            <w:pPr>
              <w:rPr>
                <w:b/>
                <w:bCs/>
              </w:rPr>
            </w:pPr>
            <w:r>
              <w:rPr>
                <w:b/>
                <w:bCs/>
              </w:rPr>
              <w:t>Contact:</w:t>
            </w:r>
          </w:p>
        </w:tc>
        <w:tc>
          <w:tcPr>
            <w:tcW w:w="3719" w:type="dxa"/>
            <w:gridSpan w:val="3"/>
            <w:tcBorders>
              <w:top w:val="single" w:sz="8" w:space="0" w:color="auto"/>
              <w:bottom w:val="single" w:sz="8" w:space="0" w:color="auto"/>
            </w:tcBorders>
          </w:tcPr>
          <w:p w14:paraId="71DE447B" w14:textId="77777777" w:rsidR="007B2928" w:rsidRDefault="007B2928" w:rsidP="00047DE6">
            <w:pPr>
              <w:widowControl w:val="0"/>
              <w:spacing w:before="0"/>
              <w:ind w:left="-70"/>
            </w:pPr>
            <w:r>
              <w:t xml:space="preserve">Joe Fabiano </w:t>
            </w:r>
          </w:p>
          <w:p w14:paraId="681BF189" w14:textId="76F61565" w:rsidR="007B2928" w:rsidRPr="004E2B93" w:rsidRDefault="007B2928" w:rsidP="00047DE6">
            <w:pPr>
              <w:spacing w:before="0" w:line="259" w:lineRule="auto"/>
              <w:ind w:left="-70"/>
            </w:pPr>
            <w:r>
              <w:t>Edge Beam Wireless</w:t>
            </w:r>
          </w:p>
        </w:tc>
        <w:tc>
          <w:tcPr>
            <w:tcW w:w="4683" w:type="dxa"/>
            <w:gridSpan w:val="2"/>
            <w:tcBorders>
              <w:top w:val="single" w:sz="8" w:space="0" w:color="auto"/>
              <w:bottom w:val="single" w:sz="8" w:space="0" w:color="auto"/>
            </w:tcBorders>
          </w:tcPr>
          <w:p w14:paraId="130E0FE1" w14:textId="599FC77D" w:rsidR="007B2928" w:rsidRPr="004E2B93" w:rsidRDefault="007B2928" w:rsidP="00047DE6">
            <w:pPr>
              <w:spacing w:before="240" w:after="240"/>
              <w:ind w:hanging="105"/>
              <w:rPr>
                <w:lang w:val="pt-PT"/>
              </w:rPr>
            </w:pPr>
            <w:r w:rsidRPr="004E2B93">
              <w:rPr>
                <w:lang w:val="pt-PT"/>
              </w:rPr>
              <w:t xml:space="preserve">E-mail : </w:t>
            </w:r>
            <w:r>
              <w:fldChar w:fldCharType="begin"/>
            </w:r>
            <w:r w:rsidRPr="007E52CB">
              <w:rPr>
                <w:lang w:val="pt-PT"/>
              </w:rPr>
              <w:instrText>HYPERLINK "mailto:jfabiano@edgebeamwireless.com" \h</w:instrText>
            </w:r>
            <w:r>
              <w:fldChar w:fldCharType="separate"/>
            </w:r>
            <w:r w:rsidRPr="004E2B93">
              <w:rPr>
                <w:rStyle w:val="Hyperlink"/>
                <w:lang w:val="pt-PT"/>
              </w:rPr>
              <w:t>jfabiano@edgebeamwireless.com</w:t>
            </w:r>
            <w:r>
              <w:fldChar w:fldCharType="end"/>
            </w:r>
            <w:r w:rsidRPr="004E2B93">
              <w:rPr>
                <w:lang w:val="pt-PT"/>
              </w:rPr>
              <w:t xml:space="preserve"> </w:t>
            </w:r>
          </w:p>
        </w:tc>
      </w:tr>
    </w:tbl>
    <w:p w14:paraId="38F73EEC" w14:textId="141F4567" w:rsidR="00A67499" w:rsidRPr="004E2B93" w:rsidRDefault="00A67499">
      <w:pPr>
        <w:rPr>
          <w:lang w:val="pt-PT"/>
        </w:rPr>
      </w:pPr>
    </w:p>
    <w:tbl>
      <w:tblPr>
        <w:tblW w:w="9923" w:type="dxa"/>
        <w:tblLayout w:type="fixed"/>
        <w:tblCellMar>
          <w:left w:w="57" w:type="dxa"/>
          <w:right w:w="57" w:type="dxa"/>
        </w:tblCellMar>
        <w:tblLook w:val="04A0" w:firstRow="1" w:lastRow="0" w:firstColumn="1" w:lastColumn="0" w:noHBand="0" w:noVBand="1"/>
      </w:tblPr>
      <w:tblGrid>
        <w:gridCol w:w="1607"/>
        <w:gridCol w:w="8316"/>
      </w:tblGrid>
      <w:tr w:rsidR="00A67499" w14:paraId="76F44019" w14:textId="77777777">
        <w:trPr>
          <w:cantSplit/>
        </w:trPr>
        <w:tc>
          <w:tcPr>
            <w:tcW w:w="1607" w:type="dxa"/>
          </w:tcPr>
          <w:p w14:paraId="0035B57C" w14:textId="77777777" w:rsidR="00A67499" w:rsidRDefault="00FA4D79">
            <w:pPr>
              <w:rPr>
                <w:b/>
                <w:bCs/>
              </w:rPr>
            </w:pPr>
            <w:r>
              <w:rPr>
                <w:b/>
                <w:bCs/>
              </w:rPr>
              <w:t>Keywords:</w:t>
            </w:r>
          </w:p>
        </w:tc>
        <w:tc>
          <w:tcPr>
            <w:tcW w:w="8316" w:type="dxa"/>
          </w:tcPr>
          <w:p w14:paraId="2780100B" w14:textId="7E81C355" w:rsidR="00A67499" w:rsidRDefault="04A00E21">
            <w:pPr>
              <w:rPr>
                <w:lang w:val="en-US"/>
              </w:rPr>
            </w:pPr>
            <w:r w:rsidRPr="5D0C82D7">
              <w:rPr>
                <w:lang w:val="en-US"/>
              </w:rPr>
              <w:t>AI-Native Networks, 6G Communication, UAV Swarm Coordination, Smart Cities, ATSC 3.0 Broadcast, Multicast Mission Delivery, Edge AI, Network Convergence, Low-Latency Control, Scalable UAV Management</w:t>
            </w:r>
            <w:r w:rsidR="00351516" w:rsidRPr="5D0C82D7">
              <w:rPr>
                <w:lang w:val="en-US"/>
              </w:rPr>
              <w:t xml:space="preserve"> </w:t>
            </w:r>
          </w:p>
        </w:tc>
      </w:tr>
      <w:tr w:rsidR="00A67499" w14:paraId="5CE99B34" w14:textId="77777777">
        <w:trPr>
          <w:cantSplit/>
        </w:trPr>
        <w:tc>
          <w:tcPr>
            <w:tcW w:w="1607" w:type="dxa"/>
          </w:tcPr>
          <w:p w14:paraId="134BFFF6" w14:textId="77777777" w:rsidR="00A67499" w:rsidRDefault="00FA4D79">
            <w:pPr>
              <w:rPr>
                <w:b/>
                <w:bCs/>
              </w:rPr>
            </w:pPr>
            <w:r>
              <w:rPr>
                <w:b/>
                <w:bCs/>
              </w:rPr>
              <w:lastRenderedPageBreak/>
              <w:t>Abstract:</w:t>
            </w:r>
          </w:p>
        </w:tc>
        <w:tc>
          <w:tcPr>
            <w:tcW w:w="8316" w:type="dxa"/>
          </w:tcPr>
          <w:p w14:paraId="65A74407" w14:textId="0DEDF393" w:rsidR="00A67499" w:rsidRDefault="6087ED15">
            <w:pPr>
              <w:jc w:val="both"/>
            </w:pPr>
            <w:r w:rsidRPr="4A85DBCD">
              <w:rPr>
                <w:rFonts w:eastAsia="SimSun"/>
              </w:rPr>
              <w:t xml:space="preserve">The increasing deployment of swarms of UAVs within smart city environments for applications like surveillance, disaster response, traffic monitoring, and infrastructure inspection poses significant scalability challenges in terms of communication, coordination, and control. Traditional unicast-dominated cellular networks are inadequate to efficiently distribute shared mission information to large UAV populations while maintaining low-latency bidirectional communication crucial for control and telemetry. This PoC introduces an AI-driven, converged 6G and ATSC 3.0 broadcast network architecture poised to enable scalable UAV swarm coordination. In the proposed framework, an edge-deployed AI mission coordination server dynamically </w:t>
            </w:r>
            <w:proofErr w:type="spellStart"/>
            <w:r w:rsidRPr="4A85DBCD">
              <w:rPr>
                <w:rFonts w:eastAsia="SimSun"/>
              </w:rPr>
              <w:t>analyzes</w:t>
            </w:r>
            <w:proofErr w:type="spellEnd"/>
            <w:r w:rsidRPr="4A85DBCD">
              <w:rPr>
                <w:rFonts w:eastAsia="SimSun"/>
              </w:rPr>
              <w:t xml:space="preserve"> UAV telemetry and environmental context to generate mission instructions, geofencing updates, and software payloads. Shared mission data are efficiently distributed using ATSC 3.0 multicast broadcast, while latency-critical control and feedback are handled over QoS-guaranteed 6G unicast links. The PoC demonstrates spectrum efficiency improvements, reduction of backhaul load, and low-latency mission adaptation to prove the suitability of converged broadcast-cellular architectures for large-scale UAV operations in smart cities and emergency scenarios.</w:t>
            </w:r>
          </w:p>
        </w:tc>
      </w:tr>
    </w:tbl>
    <w:p w14:paraId="1F61037B" w14:textId="77777777" w:rsidR="003A252F" w:rsidRDefault="003A252F" w:rsidP="25B5FA54">
      <w:pPr>
        <w:spacing w:before="0"/>
        <w:rPr>
          <w:b/>
          <w:bCs/>
          <w:lang w:val="en-IN"/>
        </w:rPr>
      </w:pPr>
    </w:p>
    <w:p w14:paraId="165DAA9F" w14:textId="77777777" w:rsidR="00A67499" w:rsidRDefault="00A67499">
      <w:pPr>
        <w:pStyle w:val="ListParagraph"/>
        <w:spacing w:before="0"/>
        <w:ind w:left="360"/>
        <w:rPr>
          <w:b/>
          <w:lang w:val="en-IN"/>
        </w:rPr>
      </w:pPr>
    </w:p>
    <w:p w14:paraId="226741BF" w14:textId="54A2502B" w:rsidR="00A67499" w:rsidRDefault="00FA4D79">
      <w:pPr>
        <w:pStyle w:val="ListParagraph"/>
        <w:numPr>
          <w:ilvl w:val="0"/>
          <w:numId w:val="3"/>
        </w:numPr>
        <w:spacing w:before="0"/>
        <w:rPr>
          <w:b/>
          <w:lang w:val="en-IN"/>
        </w:rPr>
      </w:pPr>
      <w:r>
        <w:rPr>
          <w:b/>
          <w:lang w:val="en-IN"/>
        </w:rPr>
        <w:t>Introduction</w:t>
      </w:r>
    </w:p>
    <w:p w14:paraId="292E1752" w14:textId="77777777" w:rsidR="00A67CE3" w:rsidRDefault="00A67CE3" w:rsidP="00A67CE3">
      <w:pPr>
        <w:spacing w:before="0"/>
        <w:jc w:val="both"/>
        <w:rPr>
          <w:lang w:val="en-US" w:eastAsia="zh-CN"/>
        </w:rPr>
      </w:pPr>
    </w:p>
    <w:p w14:paraId="3A5B9745" w14:textId="5A203623" w:rsidR="4F91E720" w:rsidRDefault="3B2E7DA7" w:rsidP="02703899">
      <w:pPr>
        <w:spacing w:before="240" w:after="240"/>
        <w:jc w:val="both"/>
      </w:pPr>
      <w:r w:rsidRPr="02703899">
        <w:rPr>
          <w:rFonts w:eastAsia="Times New Roman"/>
          <w:lang w:val="en-US"/>
        </w:rPr>
        <w:t>UAV and drone swarms are increasingly being deployed in smart city environments to support applications such as public safety monitoring, disaster assessment, traffic surveillance, and infrastructure inspection. As swarm sizes scale from tens to hundreds of UAVs, real-time coordination becomes a critical networking challenge. Each UAV requires continuous low-latency control and telemetry exchange while simultaneously receiving shared mission information such as geofencing boundaries, task assignments, and route updates.</w:t>
      </w:r>
    </w:p>
    <w:p w14:paraId="6945FA8A" w14:textId="443C610C" w:rsidR="4F91E720" w:rsidRDefault="3B2E7DA7" w:rsidP="02703899">
      <w:pPr>
        <w:spacing w:before="240" w:after="240"/>
        <w:jc w:val="both"/>
      </w:pPr>
      <w:r w:rsidRPr="02703899">
        <w:rPr>
          <w:rFonts w:eastAsia="Times New Roman"/>
          <w:lang w:val="en-US"/>
        </w:rPr>
        <w:t>Existing cellular-centric approaches rely primarily on point-to-point unicast communication, which results in excessive backhaul utilization, increased latency, and limited scalability when applied to large UAV swarms. Broadcast technologies such as ATSC 3.0 provide efficient one-to-many delivery but lack native support for bidirectional control and differentiated latency handling.</w:t>
      </w:r>
    </w:p>
    <w:p w14:paraId="2BA7A01E" w14:textId="0C819D4A" w:rsidR="003971E4" w:rsidRDefault="3B2E7DA7" w:rsidP="6AF7FA9D">
      <w:pPr>
        <w:spacing w:before="240" w:after="240"/>
        <w:jc w:val="both"/>
        <w:rPr>
          <w:rFonts w:eastAsia="Times New Roman"/>
          <w:lang w:val="en-US"/>
        </w:rPr>
      </w:pPr>
      <w:r w:rsidRPr="6AF7FA9D">
        <w:rPr>
          <w:rFonts w:eastAsia="Times New Roman"/>
          <w:lang w:val="en-US"/>
        </w:rPr>
        <w:t xml:space="preserve">This PoC proposes an </w:t>
      </w:r>
      <w:r w:rsidRPr="6AF7FA9D">
        <w:rPr>
          <w:rFonts w:eastAsia="Times New Roman"/>
          <w:b/>
          <w:bCs/>
          <w:lang w:val="en-US"/>
        </w:rPr>
        <w:t>AI-native converged 6G–ATSC 3.0 architecture</w:t>
      </w:r>
      <w:r w:rsidRPr="6AF7FA9D">
        <w:rPr>
          <w:rFonts w:eastAsia="Times New Roman"/>
          <w:lang w:val="en-US"/>
        </w:rPr>
        <w:t xml:space="preserve"> in which delivery decisions are made dynamically at the network edge. An AI mission coordination platform classifies mission traffic based on urgency, swarm density, congestion conditions, and system health, and automatically selects unicast, multicast, or broadcast transmission modes. This intelligent separation of shared mission dissemination from latency-critical control traffic enables scalable, efficient, and adaptive UAV swarm coordination aligned with FG-AINN objectives.</w:t>
      </w:r>
    </w:p>
    <w:p w14:paraId="34D3E382" w14:textId="77777777" w:rsidR="00172472" w:rsidRDefault="00172472" w:rsidP="6AF7FA9D">
      <w:pPr>
        <w:spacing w:before="240" w:after="240"/>
        <w:jc w:val="both"/>
        <w:rPr>
          <w:rFonts w:eastAsia="Times New Roman"/>
          <w:lang w:val="en-US"/>
        </w:rPr>
      </w:pPr>
    </w:p>
    <w:p w14:paraId="08019E1E" w14:textId="77777777" w:rsidR="00172472" w:rsidRDefault="00172472" w:rsidP="6AF7FA9D">
      <w:pPr>
        <w:spacing w:before="240" w:after="240"/>
        <w:jc w:val="both"/>
        <w:rPr>
          <w:rFonts w:eastAsia="Times New Roman"/>
          <w:lang w:val="en-US"/>
        </w:rPr>
      </w:pPr>
    </w:p>
    <w:p w14:paraId="5DC2293D" w14:textId="77777777" w:rsidR="00172472" w:rsidRDefault="00172472" w:rsidP="6AF7FA9D">
      <w:pPr>
        <w:spacing w:before="240" w:after="240"/>
        <w:jc w:val="both"/>
        <w:rPr>
          <w:rFonts w:eastAsia="Times New Roman"/>
          <w:lang w:val="en-US"/>
        </w:rPr>
      </w:pPr>
    </w:p>
    <w:p w14:paraId="4643BCD5" w14:textId="77777777" w:rsidR="00172472" w:rsidRDefault="00172472" w:rsidP="6AF7FA9D">
      <w:pPr>
        <w:spacing w:before="240" w:after="240"/>
        <w:jc w:val="both"/>
        <w:rPr>
          <w:rFonts w:eastAsia="Times New Roman"/>
          <w:lang w:val="en-US"/>
        </w:rPr>
      </w:pPr>
    </w:p>
    <w:p w14:paraId="0E1EBF36" w14:textId="77777777" w:rsidR="00172472" w:rsidRDefault="00172472" w:rsidP="6AF7FA9D">
      <w:pPr>
        <w:spacing w:before="240" w:after="240"/>
        <w:jc w:val="both"/>
        <w:rPr>
          <w:rFonts w:eastAsia="Times New Roman"/>
          <w:lang w:val="en-US"/>
        </w:rPr>
      </w:pPr>
    </w:p>
    <w:p w14:paraId="543D057D" w14:textId="77777777" w:rsidR="00172472" w:rsidRDefault="00172472" w:rsidP="6AF7FA9D">
      <w:pPr>
        <w:spacing w:before="240" w:after="240"/>
        <w:jc w:val="both"/>
        <w:rPr>
          <w:rFonts w:eastAsia="Times New Roman"/>
          <w:lang w:val="en-US"/>
        </w:rPr>
      </w:pPr>
    </w:p>
    <w:p w14:paraId="14FC0C3F" w14:textId="77777777" w:rsidR="00172472" w:rsidRDefault="00172472" w:rsidP="6AF7FA9D">
      <w:pPr>
        <w:spacing w:before="240" w:after="240"/>
        <w:jc w:val="both"/>
      </w:pPr>
    </w:p>
    <w:p w14:paraId="24044D9F" w14:textId="24E5DBF6" w:rsidR="001240FA" w:rsidRPr="005E3C0E" w:rsidRDefault="001240FA" w:rsidP="005E3C0E">
      <w:pPr>
        <w:pStyle w:val="ListParagraph"/>
        <w:numPr>
          <w:ilvl w:val="0"/>
          <w:numId w:val="3"/>
        </w:numPr>
        <w:spacing w:before="0"/>
        <w:rPr>
          <w:b/>
          <w:lang w:val="en-IN"/>
        </w:rPr>
      </w:pPr>
      <w:r>
        <w:rPr>
          <w:b/>
          <w:lang w:val="en-IN"/>
        </w:rPr>
        <w:lastRenderedPageBreak/>
        <w:t>Proof of Concept Summary</w:t>
      </w:r>
    </w:p>
    <w:tbl>
      <w:tblPr>
        <w:tblStyle w:val="TableGrid"/>
        <w:tblpPr w:leftFromText="180" w:rightFromText="180" w:horzAnchor="margin" w:tblpY="1140"/>
        <w:tblW w:w="9758" w:type="dxa"/>
        <w:tblLook w:val="04A0" w:firstRow="1" w:lastRow="0" w:firstColumn="1" w:lastColumn="0" w:noHBand="0" w:noVBand="1"/>
      </w:tblPr>
      <w:tblGrid>
        <w:gridCol w:w="2944"/>
        <w:gridCol w:w="6814"/>
      </w:tblGrid>
      <w:tr w:rsidR="00E218EF" w:rsidRPr="00CB236A" w14:paraId="6C59DFF7" w14:textId="77777777" w:rsidTr="6AF7FA9D">
        <w:tc>
          <w:tcPr>
            <w:tcW w:w="2944" w:type="dxa"/>
          </w:tcPr>
          <w:p w14:paraId="7BD7D8D7" w14:textId="7E11A711" w:rsidR="0074026E" w:rsidRPr="000362DA" w:rsidRDefault="0074026E" w:rsidP="0074026E">
            <w:pPr>
              <w:rPr>
                <w:i/>
              </w:rPr>
            </w:pPr>
            <w:r w:rsidRPr="000362DA">
              <w:rPr>
                <w:i/>
                <w:lang w:val="en-IN"/>
              </w:rPr>
              <w:t xml:space="preserve">Submission Id </w:t>
            </w:r>
          </w:p>
        </w:tc>
        <w:tc>
          <w:tcPr>
            <w:tcW w:w="6814" w:type="dxa"/>
          </w:tcPr>
          <w:p w14:paraId="22A69975" w14:textId="73DC6E0F" w:rsidR="0074026E" w:rsidRPr="000537B0" w:rsidRDefault="0074026E" w:rsidP="0074026E">
            <w:pPr>
              <w:rPr>
                <w:i/>
                <w:iCs/>
                <w:lang w:val="en-IN"/>
              </w:rPr>
            </w:pPr>
            <w:r w:rsidRPr="000362DA">
              <w:rPr>
                <w:i/>
                <w:iCs/>
                <w:lang w:val="en-IN"/>
              </w:rPr>
              <w:t>FG-AINN-PoC-</w:t>
            </w:r>
            <w:r w:rsidR="001B37B1" w:rsidRPr="001B37B1">
              <w:rPr>
                <w:i/>
                <w:iCs/>
                <w:highlight w:val="yellow"/>
                <w:lang w:val="en-IN"/>
              </w:rPr>
              <w:t>215</w:t>
            </w:r>
          </w:p>
        </w:tc>
      </w:tr>
      <w:tr w:rsidR="005210A6" w:rsidRPr="00CB236A" w14:paraId="6A85EE8F" w14:textId="77777777" w:rsidTr="6AF7FA9D">
        <w:tc>
          <w:tcPr>
            <w:tcW w:w="2944" w:type="dxa"/>
          </w:tcPr>
          <w:p w14:paraId="45299033" w14:textId="77777777" w:rsidR="005210A6" w:rsidRPr="000362DA" w:rsidRDefault="005210A6" w:rsidP="005210A6">
            <w:pPr>
              <w:rPr>
                <w:i/>
              </w:rPr>
            </w:pPr>
            <w:r w:rsidRPr="000362DA">
              <w:rPr>
                <w:i/>
              </w:rPr>
              <w:t xml:space="preserve">Title </w:t>
            </w:r>
          </w:p>
        </w:tc>
        <w:tc>
          <w:tcPr>
            <w:tcW w:w="6814" w:type="dxa"/>
          </w:tcPr>
          <w:p w14:paraId="668DD735" w14:textId="0E7A3AAE" w:rsidR="005210A6" w:rsidRPr="00CB236A" w:rsidRDefault="25297D90" w:rsidP="5E8E820C">
            <w:r w:rsidRPr="3509D4FA">
              <w:rPr>
                <w:rFonts w:eastAsia="Times New Roman"/>
                <w:color w:val="000000" w:themeColor="text1"/>
                <w:lang w:val="en-IN"/>
              </w:rPr>
              <w:t>AI-Driven Converged 6G Network for Scalable UAV swarm Coordination for Smart Cities</w:t>
            </w:r>
          </w:p>
        </w:tc>
      </w:tr>
      <w:tr w:rsidR="005210A6" w:rsidRPr="00CB236A" w14:paraId="5E03D16D" w14:textId="77777777" w:rsidTr="6AF7FA9D">
        <w:tc>
          <w:tcPr>
            <w:tcW w:w="2944" w:type="dxa"/>
          </w:tcPr>
          <w:p w14:paraId="7F22DC0E" w14:textId="3827AA54" w:rsidR="005210A6" w:rsidRPr="000362DA" w:rsidRDefault="005210A6" w:rsidP="005210A6">
            <w:pPr>
              <w:rPr>
                <w:i/>
              </w:rPr>
            </w:pPr>
            <w:r w:rsidRPr="000362DA">
              <w:rPr>
                <w:i/>
                <w:lang w:val="en-IN"/>
              </w:rPr>
              <w:t>Created by</w:t>
            </w:r>
          </w:p>
        </w:tc>
        <w:tc>
          <w:tcPr>
            <w:tcW w:w="6814" w:type="dxa"/>
          </w:tcPr>
          <w:p w14:paraId="74B3B78C" w14:textId="2CD66361" w:rsidR="005210A6" w:rsidRDefault="005210A6" w:rsidP="005210A6">
            <w:r>
              <w:t xml:space="preserve">Team: </w:t>
            </w:r>
            <w:r w:rsidR="5C2AB2FD">
              <w:t>NVK</w:t>
            </w:r>
          </w:p>
          <w:p w14:paraId="3D72C17A" w14:textId="77777777" w:rsidR="001B37B1" w:rsidRDefault="005210A6" w:rsidP="001B37B1">
            <w:r>
              <w:t>Team Members: Charan Velavan, Yogender Raju</w:t>
            </w:r>
            <w:r w:rsidR="001B37B1">
              <w:t xml:space="preserve">, </w:t>
            </w:r>
          </w:p>
          <w:p w14:paraId="7760F780" w14:textId="0E6BCDEB" w:rsidR="005210A6" w:rsidRDefault="001B37B1" w:rsidP="001B37B1">
            <w:r>
              <w:t>Internal Guide: P</w:t>
            </w:r>
            <w:r w:rsidR="005210A6">
              <w:t>. Kaythry</w:t>
            </w:r>
          </w:p>
        </w:tc>
      </w:tr>
      <w:tr w:rsidR="005210A6" w:rsidRPr="00CB236A" w14:paraId="29CC2FA7" w14:textId="77777777" w:rsidTr="6AF7FA9D">
        <w:tc>
          <w:tcPr>
            <w:tcW w:w="2944" w:type="dxa"/>
          </w:tcPr>
          <w:p w14:paraId="3760605C" w14:textId="7485CDCD" w:rsidR="005210A6" w:rsidRPr="000362DA" w:rsidRDefault="005210A6" w:rsidP="005210A6">
            <w:pPr>
              <w:rPr>
                <w:i/>
                <w:lang w:val="en-IN"/>
              </w:rPr>
            </w:pPr>
            <w:r w:rsidRPr="000362DA">
              <w:rPr>
                <w:i/>
                <w:lang w:val="en-IN"/>
              </w:rPr>
              <w:t>Creation date</w:t>
            </w:r>
          </w:p>
        </w:tc>
        <w:tc>
          <w:tcPr>
            <w:tcW w:w="6814" w:type="dxa"/>
          </w:tcPr>
          <w:p w14:paraId="075D8536" w14:textId="5EA648B8" w:rsidR="005210A6" w:rsidRDefault="00D211F2" w:rsidP="005210A6">
            <w:pPr>
              <w:rPr>
                <w:lang w:val="en-IN"/>
              </w:rPr>
            </w:pPr>
            <w:r>
              <w:rPr>
                <w:lang w:val="en-IN"/>
              </w:rPr>
              <w:t>8</w:t>
            </w:r>
            <w:r w:rsidR="001B37B1">
              <w:rPr>
                <w:vertAlign w:val="superscript"/>
                <w:lang w:val="en-IN"/>
              </w:rPr>
              <w:t>th</w:t>
            </w:r>
            <w:r>
              <w:rPr>
                <w:lang w:val="en-IN"/>
              </w:rPr>
              <w:t xml:space="preserve"> January 2026</w:t>
            </w:r>
            <w:r w:rsidR="005210A6">
              <w:rPr>
                <w:lang w:val="en-IN"/>
              </w:rPr>
              <w:t xml:space="preserve"> </w:t>
            </w:r>
          </w:p>
        </w:tc>
      </w:tr>
      <w:tr w:rsidR="005210A6" w:rsidRPr="00CB236A" w14:paraId="4104E0FB" w14:textId="77777777" w:rsidTr="6AF7FA9D">
        <w:tc>
          <w:tcPr>
            <w:tcW w:w="2944" w:type="dxa"/>
          </w:tcPr>
          <w:p w14:paraId="2F1DC9C7" w14:textId="77777777" w:rsidR="005210A6" w:rsidRPr="000362DA" w:rsidRDefault="005210A6" w:rsidP="005210A6">
            <w:pPr>
              <w:rPr>
                <w:i/>
              </w:rPr>
            </w:pPr>
            <w:r w:rsidRPr="000362DA">
              <w:rPr>
                <w:i/>
              </w:rPr>
              <w:t>Category</w:t>
            </w:r>
          </w:p>
        </w:tc>
        <w:tc>
          <w:tcPr>
            <w:tcW w:w="6814" w:type="dxa"/>
          </w:tcPr>
          <w:p w14:paraId="24D2AB5D" w14:textId="25954EC0" w:rsidR="005210A6" w:rsidRPr="000362DA" w:rsidRDefault="005210A6" w:rsidP="005210A6">
            <w:pPr>
              <w:rPr>
                <w:i/>
                <w:iCs/>
              </w:rPr>
            </w:pPr>
            <w:r w:rsidRPr="007679A7">
              <w:rPr>
                <w:i/>
                <w:iCs/>
              </w:rPr>
              <w:t>AI-Native Distributed Decision Making</w:t>
            </w:r>
          </w:p>
        </w:tc>
      </w:tr>
      <w:tr w:rsidR="005210A6" w:rsidRPr="00CB236A" w14:paraId="5C7AD21E" w14:textId="77777777" w:rsidTr="6AF7FA9D">
        <w:tc>
          <w:tcPr>
            <w:tcW w:w="2944" w:type="dxa"/>
          </w:tcPr>
          <w:p w14:paraId="7337E0FC" w14:textId="77777777" w:rsidR="005210A6" w:rsidRPr="000362DA" w:rsidRDefault="005210A6" w:rsidP="005210A6">
            <w:pPr>
              <w:rPr>
                <w:i/>
              </w:rPr>
            </w:pPr>
            <w:r w:rsidRPr="000362DA">
              <w:rPr>
                <w:i/>
              </w:rPr>
              <w:t>PoC Objective</w:t>
            </w:r>
          </w:p>
        </w:tc>
        <w:tc>
          <w:tcPr>
            <w:tcW w:w="6814" w:type="dxa"/>
          </w:tcPr>
          <w:p w14:paraId="4FE76B30" w14:textId="544B0AE3" w:rsidR="00E8694D" w:rsidRPr="00E8694D" w:rsidRDefault="00E8694D" w:rsidP="00E8694D">
            <w:pPr>
              <w:pStyle w:val="NormalWeb"/>
              <w:numPr>
                <w:ilvl w:val="0"/>
                <w:numId w:val="12"/>
              </w:numPr>
              <w:spacing w:before="0" w:beforeAutospacing="0" w:after="0" w:afterAutospacing="0"/>
              <w:ind w:left="204" w:hanging="219"/>
              <w:jc w:val="both"/>
              <w:rPr>
                <w:lang w:val="en-IN"/>
              </w:rPr>
            </w:pPr>
            <w:r w:rsidRPr="00E8694D">
              <w:rPr>
                <w:b/>
                <w:bCs/>
                <w:lang w:val="en-IN"/>
              </w:rPr>
              <w:t>Demonstrate converged 6G–ATSC 3.0 communication</w:t>
            </w:r>
            <w:r w:rsidRPr="00E8694D">
              <w:rPr>
                <w:lang w:val="en-IN"/>
              </w:rPr>
              <w:t xml:space="preserve"> for scalable UAV swarm coordination by combining broadcast multicast delivery with low-latency unicast control.</w:t>
            </w:r>
          </w:p>
          <w:p w14:paraId="7C07FC8E" w14:textId="5DED7C55" w:rsidR="00E8694D" w:rsidRPr="00E8694D" w:rsidRDefault="00E8694D" w:rsidP="00E8694D">
            <w:pPr>
              <w:pStyle w:val="NormalWeb"/>
              <w:numPr>
                <w:ilvl w:val="0"/>
                <w:numId w:val="12"/>
              </w:numPr>
              <w:spacing w:before="0" w:beforeAutospacing="0" w:after="0" w:afterAutospacing="0"/>
              <w:ind w:left="204" w:hanging="219"/>
              <w:jc w:val="both"/>
              <w:rPr>
                <w:lang w:val="en-IN"/>
              </w:rPr>
            </w:pPr>
            <w:r w:rsidRPr="00E8694D">
              <w:rPr>
                <w:b/>
                <w:bCs/>
                <w:lang w:val="en-IN"/>
              </w:rPr>
              <w:t>Validate AI-driven mission coordination at the network edge</w:t>
            </w:r>
            <w:r w:rsidRPr="00E8694D">
              <w:rPr>
                <w:lang w:val="en-IN"/>
              </w:rPr>
              <w:t>, including dynamic geofencing, flight path updates, and delivery mode selection (broadcast vs. unicast).</w:t>
            </w:r>
          </w:p>
          <w:p w14:paraId="5970D7E8" w14:textId="44EDEB3D" w:rsidR="00E8694D" w:rsidRPr="00E8694D" w:rsidRDefault="70B6F885" w:rsidP="6AF7FA9D">
            <w:pPr>
              <w:pStyle w:val="NormalWeb"/>
              <w:numPr>
                <w:ilvl w:val="0"/>
                <w:numId w:val="12"/>
              </w:numPr>
              <w:spacing w:before="0" w:beforeAutospacing="0" w:after="0" w:afterAutospacing="0"/>
              <w:ind w:left="204" w:hanging="219"/>
              <w:jc w:val="both"/>
              <w:rPr>
                <w:lang w:val="en-IN"/>
              </w:rPr>
            </w:pPr>
            <w:r w:rsidRPr="6AF7FA9D">
              <w:rPr>
                <w:b/>
                <w:bCs/>
                <w:lang w:val="en-IN"/>
              </w:rPr>
              <w:t>Evaluate scalability and bandwidth efficiency</w:t>
            </w:r>
            <w:r w:rsidRPr="6AF7FA9D">
              <w:rPr>
                <w:lang w:val="en-IN"/>
              </w:rPr>
              <w:t xml:space="preserve"> by multicasting shared mission data to </w:t>
            </w:r>
            <w:r w:rsidR="001B37B1" w:rsidRPr="6AF7FA9D">
              <w:rPr>
                <w:lang w:val="en-IN"/>
              </w:rPr>
              <w:t>many</w:t>
            </w:r>
            <w:r w:rsidRPr="6AF7FA9D">
              <w:rPr>
                <w:lang w:val="en-IN"/>
              </w:rPr>
              <w:t xml:space="preserve"> UAVs </w:t>
            </w:r>
          </w:p>
          <w:p w14:paraId="5917D717" w14:textId="58A5F3E9" w:rsidR="00E8694D" w:rsidRPr="00E8694D" w:rsidRDefault="00E8694D" w:rsidP="00E8694D">
            <w:pPr>
              <w:pStyle w:val="NormalWeb"/>
              <w:numPr>
                <w:ilvl w:val="0"/>
                <w:numId w:val="12"/>
              </w:numPr>
              <w:spacing w:before="0" w:beforeAutospacing="0" w:after="0" w:afterAutospacing="0"/>
              <w:ind w:left="204" w:hanging="219"/>
              <w:jc w:val="both"/>
              <w:rPr>
                <w:lang w:val="en-IN"/>
              </w:rPr>
            </w:pPr>
            <w:r w:rsidRPr="00E8694D">
              <w:rPr>
                <w:b/>
                <w:bCs/>
                <w:lang w:val="en-IN"/>
              </w:rPr>
              <w:t>Verify low-latency and reliability</w:t>
            </w:r>
            <w:r w:rsidRPr="00E8694D">
              <w:rPr>
                <w:lang w:val="en-IN"/>
              </w:rPr>
              <w:t xml:space="preserve"> of mission-critical updates and real-time telemetry exchange under dense UAV deployment scenarios.</w:t>
            </w:r>
          </w:p>
          <w:p w14:paraId="41BF21A7" w14:textId="6C18AEA1" w:rsidR="00E8694D" w:rsidRPr="00E8694D" w:rsidRDefault="70B6F885" w:rsidP="6AF7FA9D">
            <w:pPr>
              <w:pStyle w:val="NormalWeb"/>
              <w:numPr>
                <w:ilvl w:val="0"/>
                <w:numId w:val="12"/>
              </w:numPr>
              <w:spacing w:before="0" w:beforeAutospacing="0" w:after="0" w:afterAutospacing="0"/>
              <w:ind w:left="204" w:hanging="219"/>
              <w:jc w:val="both"/>
              <w:rPr>
                <w:lang w:val="en-IN"/>
              </w:rPr>
            </w:pPr>
            <w:r w:rsidRPr="6AF7FA9D">
              <w:rPr>
                <w:b/>
                <w:bCs/>
                <w:lang w:val="en-IN"/>
              </w:rPr>
              <w:t>Assess system performance and feasibility</w:t>
            </w:r>
            <w:r w:rsidRPr="6AF7FA9D">
              <w:rPr>
                <w:lang w:val="en-IN"/>
              </w:rPr>
              <w:t xml:space="preserve"> </w:t>
            </w:r>
            <w:r w:rsidR="00073108">
              <w:rPr>
                <w:lang w:val="en-IN"/>
              </w:rPr>
              <w:t>i</w:t>
            </w:r>
            <w:r w:rsidR="55624CDB" w:rsidRPr="6AF7FA9D">
              <w:rPr>
                <w:lang w:val="en-IN"/>
              </w:rPr>
              <w:t xml:space="preserve">n a dense urban environment with high-rise buildings, variable interference, and dynamic obstacles, conventional UAV operations over unicast-only cellular networks, where each UAV receives mission data individually and mission planning is static are evaluated.  Metrics include latency, reliability, spectrum efficiency, and mission accuracy. Results show that the integration of AI with broadcast and unicast significantly improves scalability, ensures low-latency mission updates, dynamically adapts to environmental changes, and outperforms traditional unicast-only </w:t>
            </w:r>
            <w:r w:rsidR="4C2FE632" w:rsidRPr="6AF7FA9D">
              <w:rPr>
                <w:lang w:val="en-IN"/>
              </w:rPr>
              <w:t>as well as</w:t>
            </w:r>
            <w:r w:rsidR="55624CDB" w:rsidRPr="6AF7FA9D">
              <w:rPr>
                <w:lang w:val="en-IN"/>
              </w:rPr>
              <w:t xml:space="preserve"> non-AI multicast approaches in complex smart city UAV operations.</w:t>
            </w:r>
          </w:p>
        </w:tc>
      </w:tr>
      <w:tr w:rsidR="005210A6" w:rsidRPr="00CB236A" w14:paraId="56778065" w14:textId="77777777" w:rsidTr="6AF7FA9D">
        <w:tc>
          <w:tcPr>
            <w:tcW w:w="2944" w:type="dxa"/>
          </w:tcPr>
          <w:p w14:paraId="6EDBA98E" w14:textId="77777777" w:rsidR="005210A6" w:rsidRPr="000362DA" w:rsidRDefault="005210A6" w:rsidP="005210A6">
            <w:pPr>
              <w:rPr>
                <w:i/>
              </w:rPr>
            </w:pPr>
            <w:r w:rsidRPr="000362DA">
              <w:rPr>
                <w:i/>
              </w:rPr>
              <w:t>Description</w:t>
            </w:r>
          </w:p>
        </w:tc>
        <w:tc>
          <w:tcPr>
            <w:tcW w:w="6814" w:type="dxa"/>
          </w:tcPr>
          <w:p w14:paraId="16A52B1B" w14:textId="672B1018" w:rsidR="005D74A4" w:rsidRPr="0027353F" w:rsidRDefault="4A1E9DFE" w:rsidP="00073108">
            <w:pPr>
              <w:spacing w:before="240" w:after="240"/>
              <w:jc w:val="both"/>
            </w:pPr>
            <w:r>
              <w:t xml:space="preserve">The PoC implements a </w:t>
            </w:r>
            <w:r w:rsidRPr="6AF7FA9D">
              <w:rPr>
                <w:b/>
                <w:bCs/>
              </w:rPr>
              <w:t>UAV swarm simulation</w:t>
            </w:r>
            <w:r>
              <w:t xml:space="preserve"> integrated with an edge AI inference server and a real-time mission control dashboard. A Python-based UAV simulator models 150–300 UAVs with realistic geo-coordinates, kinematic motion, battery dynamics, spatial clustering, conflict generation, and congestion evolution.</w:t>
            </w:r>
          </w:p>
          <w:p w14:paraId="17D9E692" w14:textId="499ECDA4" w:rsidR="005D74A4" w:rsidRPr="0027353F" w:rsidRDefault="78E77A37" w:rsidP="00073108">
            <w:pPr>
              <w:spacing w:before="240" w:after="240"/>
              <w:jc w:val="both"/>
            </w:pPr>
            <w:r w:rsidRPr="02703899">
              <w:t>An edge-deployed AI server executes a trained machine learning model that consumes telemetry-derived features including swarm size, data payload size, priority, spatial density, congestion level, latency requirements, packet loss estimates, and predicted congestion trends. Based on model confidence and adaptive thresholds, the AI selects the optimal delivery mode (unicast, multicast, or broadcast). A rule-based fallback mechanism ensures safe operation under low-confidence or resource-constrained conditions.</w:t>
            </w:r>
          </w:p>
          <w:p w14:paraId="7C04928F" w14:textId="097532D0" w:rsidR="005D74A4" w:rsidRPr="0027353F" w:rsidRDefault="78E77A37" w:rsidP="00073108">
            <w:pPr>
              <w:spacing w:before="240" w:after="240"/>
              <w:jc w:val="both"/>
            </w:pPr>
            <w:r w:rsidRPr="02703899">
              <w:lastRenderedPageBreak/>
              <w:t xml:space="preserve">Mission decisions, latency metrics, bandwidth savings, and system health indicators are visualized in real time through a </w:t>
            </w:r>
            <w:proofErr w:type="spellStart"/>
            <w:r w:rsidRPr="02703899">
              <w:t>Streamlit</w:t>
            </w:r>
            <w:proofErr w:type="spellEnd"/>
            <w:r w:rsidRPr="02703899">
              <w:t>-based mission control dashboard, enabling scenario injection, manual testing, and performance analysis.</w:t>
            </w:r>
          </w:p>
        </w:tc>
      </w:tr>
      <w:tr w:rsidR="005210A6" w:rsidRPr="00CB236A" w14:paraId="5E221F4D" w14:textId="77777777" w:rsidTr="6AF7FA9D">
        <w:tc>
          <w:tcPr>
            <w:tcW w:w="2944" w:type="dxa"/>
          </w:tcPr>
          <w:p w14:paraId="5A466C30" w14:textId="77777777" w:rsidR="005210A6" w:rsidRPr="000362DA" w:rsidRDefault="005210A6" w:rsidP="005210A6">
            <w:pPr>
              <w:rPr>
                <w:i/>
              </w:rPr>
            </w:pPr>
            <w:r w:rsidRPr="000362DA">
              <w:rPr>
                <w:i/>
              </w:rPr>
              <w:lastRenderedPageBreak/>
              <w:t>POCs Test Setup</w:t>
            </w:r>
          </w:p>
        </w:tc>
        <w:tc>
          <w:tcPr>
            <w:tcW w:w="6814" w:type="dxa"/>
          </w:tcPr>
          <w:p w14:paraId="2F880487" w14:textId="7D908DBD" w:rsidR="005E3BA3" w:rsidRPr="005E3BA3" w:rsidRDefault="005E3BA3" w:rsidP="005E3BA3">
            <w:pPr>
              <w:pStyle w:val="NormalWeb"/>
              <w:numPr>
                <w:ilvl w:val="0"/>
                <w:numId w:val="12"/>
              </w:numPr>
              <w:spacing w:before="0" w:beforeAutospacing="0" w:after="0" w:afterAutospacing="0"/>
              <w:ind w:left="204" w:hanging="219"/>
              <w:jc w:val="both"/>
              <w:rPr>
                <w:lang w:val="en-IN"/>
              </w:rPr>
            </w:pPr>
            <w:r w:rsidRPr="005E3BA3">
              <w:rPr>
                <w:b/>
                <w:bCs/>
                <w:lang w:val="en-IN"/>
              </w:rPr>
              <w:t>Real UAV Platform</w:t>
            </w:r>
            <w:r w:rsidRPr="005E3BA3">
              <w:rPr>
                <w:lang w:val="en-IN"/>
              </w:rPr>
              <w:t xml:space="preserve"> – Physical UAV with onboard compute module acting as UE, executing mission commands and sending telemetry.</w:t>
            </w:r>
          </w:p>
          <w:p w14:paraId="102279AD" w14:textId="42D33E1F" w:rsidR="005E3BA3" w:rsidRPr="005E3BA3" w:rsidRDefault="005E3BA3" w:rsidP="005E3BA3">
            <w:pPr>
              <w:pStyle w:val="NormalWeb"/>
              <w:numPr>
                <w:ilvl w:val="0"/>
                <w:numId w:val="12"/>
              </w:numPr>
              <w:spacing w:before="0" w:beforeAutospacing="0" w:after="0" w:afterAutospacing="0"/>
              <w:ind w:left="204" w:hanging="219"/>
              <w:jc w:val="both"/>
              <w:rPr>
                <w:lang w:val="en-IN"/>
              </w:rPr>
            </w:pPr>
            <w:r w:rsidRPr="005E3BA3">
              <w:rPr>
                <w:b/>
                <w:bCs/>
                <w:lang w:val="en-IN"/>
              </w:rPr>
              <w:t>UAV Communication Interfaces</w:t>
            </w:r>
            <w:r w:rsidRPr="005E3BA3">
              <w:rPr>
                <w:lang w:val="en-IN"/>
              </w:rPr>
              <w:t xml:space="preserve"> – ATSC 3.0 (emulated receiver) for multicast mission data; cellular) unicast for telemetry, control, and acknowledgements.</w:t>
            </w:r>
          </w:p>
          <w:p w14:paraId="15A29208" w14:textId="334F1C33" w:rsidR="005E3BA3" w:rsidRPr="005E3BA3" w:rsidRDefault="005E3BA3" w:rsidP="005E3BA3">
            <w:pPr>
              <w:pStyle w:val="NormalWeb"/>
              <w:numPr>
                <w:ilvl w:val="0"/>
                <w:numId w:val="12"/>
              </w:numPr>
              <w:spacing w:before="0" w:beforeAutospacing="0" w:after="0" w:afterAutospacing="0"/>
              <w:ind w:left="204" w:hanging="219"/>
              <w:jc w:val="both"/>
              <w:rPr>
                <w:lang w:val="en-IN"/>
              </w:rPr>
            </w:pPr>
            <w:r w:rsidRPr="005E3BA3">
              <w:rPr>
                <w:b/>
                <w:bCs/>
                <w:lang w:val="en-IN"/>
              </w:rPr>
              <w:t>Broadcast Edge Node (AI Server)</w:t>
            </w:r>
            <w:r w:rsidRPr="005E3BA3">
              <w:rPr>
                <w:lang w:val="en-IN"/>
              </w:rPr>
              <w:t xml:space="preserve"> – Edge-deployed AI engine for mission coordination, dynamic geofencing, conflict prediction, and delivery mode selection.</w:t>
            </w:r>
          </w:p>
          <w:p w14:paraId="18C8E884" w14:textId="452F915A" w:rsidR="005E3BA3" w:rsidRPr="005E3BA3" w:rsidRDefault="005E3BA3" w:rsidP="005E3BA3">
            <w:pPr>
              <w:pStyle w:val="NormalWeb"/>
              <w:numPr>
                <w:ilvl w:val="0"/>
                <w:numId w:val="12"/>
              </w:numPr>
              <w:spacing w:before="0" w:beforeAutospacing="0" w:after="0" w:afterAutospacing="0"/>
              <w:ind w:left="204" w:hanging="219"/>
              <w:jc w:val="both"/>
              <w:rPr>
                <w:lang w:val="en-IN"/>
              </w:rPr>
            </w:pPr>
            <w:r w:rsidRPr="005E3BA3">
              <w:rPr>
                <w:b/>
                <w:bCs/>
                <w:lang w:val="en-IN"/>
              </w:rPr>
              <w:t>ATSC 3.0 Broadcast Core (Emulated)</w:t>
            </w:r>
            <w:r w:rsidRPr="005E3BA3">
              <w:rPr>
                <w:lang w:val="en-IN"/>
              </w:rPr>
              <w:t xml:space="preserve"> – Packages mission data using ROUTE/MMTP and manages service </w:t>
            </w:r>
            <w:r w:rsidR="004F5E32" w:rsidRPr="005E3BA3">
              <w:rPr>
                <w:lang w:val="en-IN"/>
              </w:rPr>
              <w:t>signalling</w:t>
            </w:r>
            <w:r w:rsidRPr="005E3BA3">
              <w:rPr>
                <w:lang w:val="en-IN"/>
              </w:rPr>
              <w:t xml:space="preserve"> (SLT/ESG) for multicast delivery.</w:t>
            </w:r>
          </w:p>
          <w:p w14:paraId="5AB147F3" w14:textId="13C4A56A" w:rsidR="005E3BA3" w:rsidRPr="005E3BA3" w:rsidRDefault="005E3BA3" w:rsidP="005E3BA3">
            <w:pPr>
              <w:pStyle w:val="NormalWeb"/>
              <w:numPr>
                <w:ilvl w:val="0"/>
                <w:numId w:val="12"/>
              </w:numPr>
              <w:spacing w:before="0" w:beforeAutospacing="0" w:after="0" w:afterAutospacing="0"/>
              <w:ind w:left="204" w:hanging="219"/>
              <w:jc w:val="both"/>
              <w:rPr>
                <w:lang w:val="en-IN"/>
              </w:rPr>
            </w:pPr>
            <w:r w:rsidRPr="005E3BA3">
              <w:rPr>
                <w:b/>
                <w:bCs/>
                <w:lang w:val="en-IN"/>
              </w:rPr>
              <w:t>Cellular Core (Emulated / Commercial)</w:t>
            </w:r>
            <w:r w:rsidRPr="005E3BA3">
              <w:rPr>
                <w:lang w:val="en-IN"/>
              </w:rPr>
              <w:t xml:space="preserve"> – Provides low-latency unicast connectivity with QoS support for UAV control and feedback.</w:t>
            </w:r>
          </w:p>
        </w:tc>
      </w:tr>
      <w:tr w:rsidR="005210A6" w:rsidRPr="00CB236A" w14:paraId="6EC4A2FB" w14:textId="77777777" w:rsidTr="6AF7FA9D">
        <w:tc>
          <w:tcPr>
            <w:tcW w:w="2944" w:type="dxa"/>
          </w:tcPr>
          <w:p w14:paraId="43D6EAAD" w14:textId="77777777" w:rsidR="005210A6" w:rsidRDefault="005210A6" w:rsidP="005210A6">
            <w:pPr>
              <w:spacing w:before="0"/>
              <w:rPr>
                <w:i/>
              </w:rPr>
            </w:pPr>
            <w:r w:rsidRPr="000362DA">
              <w:rPr>
                <w:i/>
              </w:rPr>
              <w:t xml:space="preserve">Data Sets </w:t>
            </w:r>
          </w:p>
          <w:p w14:paraId="4003C3E2" w14:textId="77777777" w:rsidR="00CE237C" w:rsidRPr="00CE237C" w:rsidRDefault="00CE237C" w:rsidP="00CE237C"/>
          <w:p w14:paraId="70E8491A" w14:textId="77777777" w:rsidR="00CE237C" w:rsidRPr="00CE237C" w:rsidRDefault="00CE237C" w:rsidP="00CE237C"/>
          <w:p w14:paraId="0903E84E" w14:textId="77777777" w:rsidR="00CE237C" w:rsidRPr="00CE237C" w:rsidRDefault="00CE237C" w:rsidP="00CE237C"/>
          <w:p w14:paraId="1D97D8D1" w14:textId="77777777" w:rsidR="00CE237C" w:rsidRPr="00CE237C" w:rsidRDefault="00CE237C" w:rsidP="00CE237C"/>
          <w:p w14:paraId="05BBB9BA" w14:textId="77777777" w:rsidR="00CE237C" w:rsidRPr="00CE237C" w:rsidRDefault="00CE237C" w:rsidP="00CE237C"/>
          <w:p w14:paraId="1C835273" w14:textId="77777777" w:rsidR="00CE237C" w:rsidRPr="00CE237C" w:rsidRDefault="00CE237C" w:rsidP="00CE237C"/>
          <w:p w14:paraId="6CD0705E" w14:textId="77777777" w:rsidR="00CE237C" w:rsidRPr="00CE237C" w:rsidRDefault="00CE237C" w:rsidP="00CE237C"/>
          <w:p w14:paraId="585CE12B" w14:textId="77777777" w:rsidR="00CE237C" w:rsidRPr="00CE237C" w:rsidRDefault="00CE237C" w:rsidP="00CE237C"/>
          <w:p w14:paraId="2431DBAA" w14:textId="77777777" w:rsidR="00CE237C" w:rsidRPr="00CE237C" w:rsidRDefault="00CE237C" w:rsidP="00CE237C"/>
          <w:p w14:paraId="45922C23" w14:textId="77777777" w:rsidR="00CE237C" w:rsidRPr="00CE237C" w:rsidRDefault="00CE237C" w:rsidP="00CE237C"/>
          <w:p w14:paraId="7CA272FB" w14:textId="77777777" w:rsidR="00CE237C" w:rsidRPr="00CE237C" w:rsidRDefault="00CE237C" w:rsidP="00CE237C"/>
          <w:p w14:paraId="57B5F062" w14:textId="77777777" w:rsidR="00CE237C" w:rsidRPr="00CE237C" w:rsidRDefault="00CE237C" w:rsidP="00CE237C"/>
          <w:p w14:paraId="4BDCA5F2" w14:textId="77777777" w:rsidR="00CE237C" w:rsidRPr="00CE237C" w:rsidRDefault="00CE237C" w:rsidP="00CE237C"/>
          <w:p w14:paraId="56B15B8B" w14:textId="77777777" w:rsidR="00CE237C" w:rsidRDefault="00CE237C" w:rsidP="00CE237C">
            <w:pPr>
              <w:rPr>
                <w:i/>
              </w:rPr>
            </w:pPr>
          </w:p>
          <w:p w14:paraId="5E17A7A2" w14:textId="3AA0CCE5" w:rsidR="00CE237C" w:rsidRPr="00CE237C" w:rsidRDefault="00CE237C" w:rsidP="00CE237C"/>
        </w:tc>
        <w:tc>
          <w:tcPr>
            <w:tcW w:w="6814" w:type="dxa"/>
          </w:tcPr>
          <w:p w14:paraId="1E8DDB0B" w14:textId="77777777" w:rsidR="000A437E" w:rsidRDefault="000A437E" w:rsidP="000A437E">
            <w:pPr>
              <w:pStyle w:val="NormalWeb"/>
              <w:numPr>
                <w:ilvl w:val="0"/>
                <w:numId w:val="12"/>
              </w:numPr>
              <w:rPr>
                <w:lang w:eastAsia="en-IN"/>
              </w:rPr>
            </w:pPr>
            <w:r>
              <w:rPr>
                <w:rStyle w:val="Strong"/>
              </w:rPr>
              <w:t>UAV Telemetry Data</w:t>
            </w:r>
          </w:p>
          <w:p w14:paraId="4318F1FD" w14:textId="6161925F" w:rsidR="000A437E" w:rsidRDefault="4450ACD4" w:rsidP="00073108">
            <w:pPr>
              <w:pStyle w:val="NormalWeb"/>
              <w:numPr>
                <w:ilvl w:val="1"/>
                <w:numId w:val="12"/>
              </w:numPr>
              <w:jc w:val="both"/>
            </w:pPr>
            <w:r w:rsidRPr="6AF7FA9D">
              <w:rPr>
                <w:rStyle w:val="Strong"/>
              </w:rPr>
              <w:t>Contents:</w:t>
            </w:r>
            <w:r>
              <w:t xml:space="preserve"> GPS position, altitude, velocity, heading, and link status.</w:t>
            </w:r>
          </w:p>
          <w:p w14:paraId="414B0DDE" w14:textId="2D38E385" w:rsidR="00737845" w:rsidRDefault="6A4529DA" w:rsidP="00073108">
            <w:pPr>
              <w:pStyle w:val="NormalWeb"/>
              <w:numPr>
                <w:ilvl w:val="1"/>
                <w:numId w:val="12"/>
              </w:numPr>
              <w:jc w:val="both"/>
              <w:rPr>
                <w:rStyle w:val="Strong"/>
                <w:b w:val="0"/>
                <w:bCs w:val="0"/>
              </w:rPr>
            </w:pPr>
            <w:r w:rsidRPr="684FDC33">
              <w:rPr>
                <w:rStyle w:val="Strong"/>
                <w:b w:val="0"/>
                <w:bCs w:val="0"/>
              </w:rPr>
              <w:t>This Data will be collected manually and synthesized.</w:t>
            </w:r>
          </w:p>
          <w:p w14:paraId="6C39F0FD" w14:textId="77777777" w:rsidR="000A437E" w:rsidRDefault="000A437E" w:rsidP="000A437E">
            <w:pPr>
              <w:pStyle w:val="NormalWeb"/>
              <w:numPr>
                <w:ilvl w:val="0"/>
                <w:numId w:val="12"/>
              </w:numPr>
            </w:pPr>
            <w:r>
              <w:rPr>
                <w:rStyle w:val="Strong"/>
              </w:rPr>
              <w:t>UAV Mission Data</w:t>
            </w:r>
          </w:p>
          <w:p w14:paraId="05DF17B8" w14:textId="20E66D44" w:rsidR="000A437E" w:rsidRDefault="4450ACD4" w:rsidP="00073108">
            <w:pPr>
              <w:pStyle w:val="NormalWeb"/>
              <w:numPr>
                <w:ilvl w:val="1"/>
                <w:numId w:val="12"/>
              </w:numPr>
              <w:jc w:val="both"/>
            </w:pPr>
            <w:r w:rsidRPr="6AF7FA9D">
              <w:rPr>
                <w:rStyle w:val="Strong"/>
              </w:rPr>
              <w:t>Contents:</w:t>
            </w:r>
            <w:r>
              <w:t xml:space="preserve"> Waypoints, geofencing coordinates, and task assignments.</w:t>
            </w:r>
          </w:p>
          <w:p w14:paraId="722F789D" w14:textId="6A1C7A9E" w:rsidR="00BD522B" w:rsidRDefault="00BD522B" w:rsidP="000A437E">
            <w:pPr>
              <w:pStyle w:val="NormalWeb"/>
              <w:numPr>
                <w:ilvl w:val="1"/>
                <w:numId w:val="12"/>
              </w:numPr>
            </w:pPr>
            <w:r>
              <w:rPr>
                <w:rStyle w:val="Strong"/>
              </w:rPr>
              <w:t xml:space="preserve">Documentation on Onboard </w:t>
            </w:r>
            <w:r w:rsidR="001A0F83">
              <w:rPr>
                <w:rStyle w:val="Strong"/>
              </w:rPr>
              <w:t>Logs</w:t>
            </w:r>
            <w:r>
              <w:rPr>
                <w:rStyle w:val="Strong"/>
              </w:rPr>
              <w:t>:</w:t>
            </w:r>
            <w:r>
              <w:t xml:space="preserve">  </w:t>
            </w:r>
            <w:hyperlink r:id="rId13" w:history="1">
              <w:r w:rsidRPr="002563D5">
                <w:rPr>
                  <w:rStyle w:val="Hyperlink"/>
                  <w:rFonts w:ascii="Times New Roman" w:hAnsi="Times New Roman"/>
                </w:rPr>
                <w:t>https://docs.px4.io/main/en/log/flight_log_analysis</w:t>
              </w:r>
            </w:hyperlink>
          </w:p>
          <w:p w14:paraId="0367E6C0" w14:textId="36598C6C" w:rsidR="00223E78" w:rsidRDefault="00223E78" w:rsidP="000A437E">
            <w:pPr>
              <w:pStyle w:val="NormalWeb"/>
              <w:numPr>
                <w:ilvl w:val="1"/>
                <w:numId w:val="12"/>
              </w:numPr>
            </w:pPr>
            <w:r>
              <w:rPr>
                <w:rStyle w:val="Strong"/>
              </w:rPr>
              <w:t>Sample Intend</w:t>
            </w:r>
            <w:r w:rsidR="008D3260">
              <w:rPr>
                <w:rStyle w:val="Strong"/>
              </w:rPr>
              <w:t>ed Mission data:</w:t>
            </w:r>
            <w:r w:rsidR="008D3260">
              <w:rPr>
                <w:rStyle w:val="Strong"/>
              </w:rPr>
              <w:br/>
            </w:r>
            <w:r w:rsidR="008D3260">
              <w:t xml:space="preserve"> </w:t>
            </w:r>
            <w:hyperlink r:id="rId14" w:history="1">
              <w:r w:rsidR="008D3260" w:rsidRPr="002563D5">
                <w:rPr>
                  <w:rStyle w:val="Hyperlink"/>
                  <w:rFonts w:ascii="Times New Roman" w:hAnsi="Times New Roman"/>
                </w:rPr>
                <w:t>https://www.globhe.com/sample-drone-data</w:t>
              </w:r>
            </w:hyperlink>
          </w:p>
          <w:p w14:paraId="6C201A03" w14:textId="77777777" w:rsidR="000A437E" w:rsidRDefault="000A437E" w:rsidP="000A437E">
            <w:pPr>
              <w:pStyle w:val="NormalWeb"/>
              <w:numPr>
                <w:ilvl w:val="0"/>
                <w:numId w:val="12"/>
              </w:numPr>
            </w:pPr>
            <w:r>
              <w:rPr>
                <w:rStyle w:val="Strong"/>
              </w:rPr>
              <w:t>Environmental Data</w:t>
            </w:r>
          </w:p>
          <w:p w14:paraId="2692C992" w14:textId="77777777" w:rsidR="000A437E" w:rsidRDefault="000A437E" w:rsidP="00073108">
            <w:pPr>
              <w:pStyle w:val="NormalWeb"/>
              <w:numPr>
                <w:ilvl w:val="1"/>
                <w:numId w:val="12"/>
              </w:numPr>
              <w:jc w:val="both"/>
            </w:pPr>
            <w:r>
              <w:rPr>
                <w:rStyle w:val="Strong"/>
              </w:rPr>
              <w:t>Contents:</w:t>
            </w:r>
            <w:r>
              <w:t xml:space="preserve"> No-fly zones and obstacles in the smart city simulation.</w:t>
            </w:r>
          </w:p>
          <w:p w14:paraId="07C063E9" w14:textId="6FF9E076" w:rsidR="00BD522B" w:rsidRDefault="000A437E" w:rsidP="00073108">
            <w:pPr>
              <w:pStyle w:val="NormalWeb"/>
              <w:numPr>
                <w:ilvl w:val="1"/>
                <w:numId w:val="12"/>
              </w:numPr>
              <w:jc w:val="both"/>
            </w:pPr>
            <w:r>
              <w:rPr>
                <w:rStyle w:val="Strong"/>
              </w:rPr>
              <w:t>Use:</w:t>
            </w:r>
            <w:r>
              <w:t xml:space="preserve"> Context for UAV navigation and geofencing logic in the simulation</w:t>
            </w:r>
            <w:r w:rsidR="00BD522B">
              <w:t>.</w:t>
            </w:r>
          </w:p>
          <w:p w14:paraId="6A2F9617" w14:textId="77777777" w:rsidR="00CE237C" w:rsidRDefault="00EF36D1" w:rsidP="00CE237C">
            <w:pPr>
              <w:pStyle w:val="NormalWeb"/>
              <w:numPr>
                <w:ilvl w:val="1"/>
                <w:numId w:val="12"/>
              </w:numPr>
              <w:spacing w:after="0" w:afterAutospacing="0"/>
              <w:rPr>
                <w:lang w:val="en-IN"/>
              </w:rPr>
            </w:pPr>
            <w:r>
              <w:rPr>
                <w:lang w:val="en-IN"/>
              </w:rPr>
              <w:t>Sources from Google Earth/</w:t>
            </w:r>
            <w:r w:rsidR="009142F5">
              <w:rPr>
                <w:lang w:val="en-IN"/>
              </w:rPr>
              <w:t xml:space="preserve"> </w:t>
            </w:r>
            <w:r w:rsidR="009142F5">
              <w:t xml:space="preserve"> </w:t>
            </w:r>
            <w:hyperlink r:id="rId15" w:history="1">
              <w:r w:rsidR="009142F5" w:rsidRPr="002563D5">
                <w:rPr>
                  <w:rStyle w:val="Hyperlink"/>
                  <w:rFonts w:ascii="Times New Roman" w:hAnsi="Times New Roman"/>
                  <w:lang w:val="en-IN"/>
                </w:rPr>
                <w:t>https://catalog.data.gov/dataset/no-fly-zones</w:t>
              </w:r>
            </w:hyperlink>
            <w:r w:rsidR="009142F5">
              <w:rPr>
                <w:lang w:val="en-IN"/>
              </w:rPr>
              <w:t xml:space="preserve"> (US), </w:t>
            </w:r>
            <w:r w:rsidR="006427C0">
              <w:t xml:space="preserve"> </w:t>
            </w:r>
            <w:hyperlink r:id="rId16" w:anchor="/app" w:history="1">
              <w:r w:rsidR="006427C0" w:rsidRPr="002563D5">
                <w:rPr>
                  <w:rStyle w:val="Hyperlink"/>
                  <w:rFonts w:ascii="Times New Roman" w:hAnsi="Times New Roman"/>
                  <w:lang w:val="en-IN"/>
                </w:rPr>
                <w:t>https://digitalsky.dgca.gov.in/airspace-map/#/app</w:t>
              </w:r>
            </w:hyperlink>
            <w:r w:rsidR="006427C0">
              <w:rPr>
                <w:lang w:val="en-IN"/>
              </w:rPr>
              <w:t xml:space="preserve"> (India).</w:t>
            </w:r>
          </w:p>
          <w:p w14:paraId="3E9DEC10" w14:textId="580F226C" w:rsidR="00CE237C" w:rsidRDefault="00CE237C" w:rsidP="00CE237C">
            <w:pPr>
              <w:pStyle w:val="NormalWeb"/>
              <w:numPr>
                <w:ilvl w:val="0"/>
                <w:numId w:val="12"/>
              </w:numPr>
            </w:pPr>
            <w:proofErr w:type="spellStart"/>
            <w:r>
              <w:rPr>
                <w:rStyle w:val="Strong"/>
              </w:rPr>
              <w:t>Github</w:t>
            </w:r>
            <w:proofErr w:type="spellEnd"/>
            <w:r>
              <w:rPr>
                <w:rStyle w:val="Strong"/>
              </w:rPr>
              <w:t xml:space="preserve"> Repository</w:t>
            </w:r>
          </w:p>
          <w:p w14:paraId="4C86E9D0" w14:textId="44E39060" w:rsidR="00CE237C" w:rsidRPr="00CE237C" w:rsidRDefault="00CE237C" w:rsidP="00CE237C">
            <w:pPr>
              <w:pStyle w:val="NormalWeb"/>
              <w:numPr>
                <w:ilvl w:val="1"/>
                <w:numId w:val="12"/>
              </w:numPr>
              <w:spacing w:after="0" w:afterAutospacing="0"/>
              <w:rPr>
                <w:lang w:val="en-IN"/>
              </w:rPr>
            </w:pPr>
            <w:hyperlink r:id="rId17" w:history="1">
              <w:r w:rsidRPr="00CE237C">
                <w:rPr>
                  <w:rStyle w:val="Hyperlink"/>
                  <w:rFonts w:ascii="Times New Roman" w:hAnsi="Times New Roman"/>
                  <w:lang w:val="en-IN"/>
                </w:rPr>
                <w:t>https://github.com/ryr007/Buildathon2.0</w:t>
              </w:r>
            </w:hyperlink>
          </w:p>
        </w:tc>
      </w:tr>
      <w:tr w:rsidR="005210A6" w:rsidRPr="00CB236A" w14:paraId="386F598F" w14:textId="77777777" w:rsidTr="6AF7FA9D">
        <w:tc>
          <w:tcPr>
            <w:tcW w:w="2944" w:type="dxa"/>
          </w:tcPr>
          <w:p w14:paraId="3CDA45DE" w14:textId="77777777" w:rsidR="005210A6" w:rsidRPr="000362DA" w:rsidRDefault="005210A6" w:rsidP="005210A6">
            <w:pPr>
              <w:rPr>
                <w:i/>
              </w:rPr>
            </w:pPr>
            <w:r w:rsidRPr="000362DA">
              <w:rPr>
                <w:i/>
              </w:rPr>
              <w:t>Demo and Evaluation</w:t>
            </w:r>
          </w:p>
        </w:tc>
        <w:tc>
          <w:tcPr>
            <w:tcW w:w="6814" w:type="dxa"/>
          </w:tcPr>
          <w:p w14:paraId="31A4E3F8" w14:textId="6D019EB5" w:rsidR="00751F1F" w:rsidRPr="00751F1F" w:rsidRDefault="149B2186" w:rsidP="684FDC33">
            <w:pPr>
              <w:jc w:val="both"/>
              <w:rPr>
                <w:lang w:val="en-IN"/>
              </w:rPr>
            </w:pPr>
            <w:r w:rsidRPr="684FDC33">
              <w:rPr>
                <w:rFonts w:eastAsia="Times New Roman"/>
                <w:lang w:val="en-IN"/>
              </w:rPr>
              <w:t xml:space="preserve">The demo follows the bidirectional operational model illustrated in </w:t>
            </w:r>
            <w:r w:rsidRPr="00073108">
              <w:rPr>
                <w:rFonts w:eastAsia="Times New Roman"/>
                <w:lang w:val="en-IN"/>
              </w:rPr>
              <w:t>Figure 1</w:t>
            </w:r>
            <w:r w:rsidRPr="684FDC33">
              <w:rPr>
                <w:rFonts w:eastAsia="Times New Roman"/>
                <w:lang w:val="en-IN"/>
              </w:rPr>
              <w:t xml:space="preserve">, where shared mission data is delivered through broadcast channels while real-time telemetry and control feedback are maintained over unicast links. </w:t>
            </w:r>
            <w:r w:rsidR="01DA6E8C" w:rsidRPr="684FDC33">
              <w:rPr>
                <w:lang w:val="en-IN"/>
              </w:rPr>
              <w:t>The demo illustrates real-time UAV telemetry collection, AI-based mission</w:t>
            </w:r>
            <w:r w:rsidR="4984EBEA" w:rsidRPr="684FDC33">
              <w:rPr>
                <w:lang w:val="en-IN"/>
              </w:rPr>
              <w:t xml:space="preserve"> </w:t>
            </w:r>
            <w:r w:rsidR="01DA6E8C" w:rsidRPr="684FDC33">
              <w:rPr>
                <w:lang w:val="en-IN"/>
              </w:rPr>
              <w:t>analysis, dynamic geofencing, and intelligent delivery mode selection between ATSC 3.0 multicast and 6G unicast communication. Shared mission data is broadcast to UAVs, while real-time control and feedback are handled via unicast links.</w:t>
            </w:r>
          </w:p>
          <w:p w14:paraId="10FAEDC3" w14:textId="77777777" w:rsidR="001406A0" w:rsidRDefault="002502A6" w:rsidP="002502A6">
            <w:pPr>
              <w:jc w:val="both"/>
              <w:rPr>
                <w:lang w:val="en-IN"/>
              </w:rPr>
            </w:pPr>
            <w:r w:rsidRPr="002502A6">
              <w:rPr>
                <w:lang w:val="en-IN"/>
              </w:rPr>
              <w:lastRenderedPageBreak/>
              <w:t xml:space="preserve">Performance is evaluated using metrics such as </w:t>
            </w:r>
          </w:p>
          <w:p w14:paraId="1A647118" w14:textId="06E3090D" w:rsidR="001406A0" w:rsidRPr="001406A0" w:rsidRDefault="00DE3E36" w:rsidP="001406A0">
            <w:pPr>
              <w:pStyle w:val="ListParagraph"/>
              <w:numPr>
                <w:ilvl w:val="0"/>
                <w:numId w:val="24"/>
              </w:numPr>
              <w:spacing w:before="0"/>
              <w:jc w:val="both"/>
              <w:rPr>
                <w:lang w:val="en-IN"/>
              </w:rPr>
            </w:pPr>
            <w:r>
              <w:rPr>
                <w:b/>
                <w:bCs/>
                <w:lang w:val="en-IN"/>
              </w:rPr>
              <w:t>E</w:t>
            </w:r>
            <w:r w:rsidR="002502A6" w:rsidRPr="001406A0">
              <w:rPr>
                <w:b/>
                <w:bCs/>
                <w:lang w:val="en-IN"/>
              </w:rPr>
              <w:t>nd-to-end latency</w:t>
            </w:r>
            <w:r w:rsidR="002502A6" w:rsidRPr="001406A0">
              <w:rPr>
                <w:lang w:val="en-IN"/>
              </w:rPr>
              <w:t xml:space="preserve">, </w:t>
            </w:r>
          </w:p>
          <w:p w14:paraId="0B40FCF3" w14:textId="77777777" w:rsidR="001406A0" w:rsidRPr="001406A0" w:rsidRDefault="002502A6" w:rsidP="001406A0">
            <w:pPr>
              <w:pStyle w:val="ListParagraph"/>
              <w:numPr>
                <w:ilvl w:val="0"/>
                <w:numId w:val="24"/>
              </w:numPr>
              <w:spacing w:before="0"/>
              <w:jc w:val="both"/>
              <w:rPr>
                <w:lang w:val="en-IN"/>
              </w:rPr>
            </w:pPr>
            <w:r w:rsidRPr="001406A0">
              <w:rPr>
                <w:b/>
                <w:bCs/>
                <w:lang w:val="en-IN"/>
              </w:rPr>
              <w:t>cellular backhaul load reduction</w:t>
            </w:r>
            <w:r w:rsidRPr="001406A0">
              <w:rPr>
                <w:lang w:val="en-IN"/>
              </w:rPr>
              <w:t xml:space="preserve">, </w:t>
            </w:r>
          </w:p>
          <w:p w14:paraId="74A8F1ED" w14:textId="435CB503" w:rsidR="003C6B4C" w:rsidRPr="003C6B4C" w:rsidRDefault="003C6B4C" w:rsidP="001406A0">
            <w:pPr>
              <w:pStyle w:val="ListParagraph"/>
              <w:numPr>
                <w:ilvl w:val="0"/>
                <w:numId w:val="24"/>
              </w:numPr>
              <w:spacing w:before="0"/>
              <w:jc w:val="both"/>
              <w:rPr>
                <w:b/>
                <w:bCs/>
                <w:lang w:val="en-IN"/>
              </w:rPr>
            </w:pPr>
            <w:r w:rsidRPr="003C6B4C">
              <w:rPr>
                <w:b/>
                <w:bCs/>
              </w:rPr>
              <w:t>Scalability (# of UAVs supported)</w:t>
            </w:r>
          </w:p>
          <w:p w14:paraId="04603197" w14:textId="3F9D7E8B" w:rsidR="001406A0" w:rsidRPr="001406A0" w:rsidRDefault="008B5CDD" w:rsidP="001406A0">
            <w:pPr>
              <w:pStyle w:val="ListParagraph"/>
              <w:numPr>
                <w:ilvl w:val="0"/>
                <w:numId w:val="24"/>
              </w:numPr>
              <w:spacing w:before="0"/>
              <w:jc w:val="both"/>
              <w:rPr>
                <w:lang w:val="en-IN"/>
              </w:rPr>
            </w:pPr>
            <w:r w:rsidRPr="008B5CDD">
              <w:rPr>
                <w:b/>
                <w:bCs/>
              </w:rPr>
              <w:t>Reliability (packet success rate)</w:t>
            </w:r>
            <w:r w:rsidR="002502A6" w:rsidRPr="001406A0">
              <w:rPr>
                <w:lang w:val="en-IN"/>
              </w:rPr>
              <w:t xml:space="preserve">. </w:t>
            </w:r>
          </w:p>
          <w:p w14:paraId="1CB720BB" w14:textId="0768EEAD" w:rsidR="002502A6" w:rsidRPr="00751F1F" w:rsidRDefault="002502A6" w:rsidP="00A67CE3">
            <w:pPr>
              <w:jc w:val="both"/>
              <w:rPr>
                <w:lang w:val="en-IN"/>
              </w:rPr>
            </w:pPr>
            <w:r w:rsidRPr="002502A6">
              <w:rPr>
                <w:lang w:val="en-IN"/>
              </w:rPr>
              <w:t xml:space="preserve">The AI-assisted converged approach is compared against a </w:t>
            </w:r>
            <w:r w:rsidRPr="002502A6">
              <w:rPr>
                <w:b/>
                <w:bCs/>
                <w:lang w:val="en-IN"/>
              </w:rPr>
              <w:t>unicast-only cellular baseline</w:t>
            </w:r>
            <w:r w:rsidRPr="002502A6">
              <w:rPr>
                <w:lang w:val="en-IN"/>
              </w:rPr>
              <w:t xml:space="preserve"> to demonstrate improvements in scalability, bandwidth efficiency, and mission coordination reliability.</w:t>
            </w:r>
          </w:p>
        </w:tc>
      </w:tr>
      <w:tr w:rsidR="005210A6" w:rsidRPr="00CB236A" w14:paraId="1257A30F" w14:textId="77777777" w:rsidTr="6AF7FA9D">
        <w:tc>
          <w:tcPr>
            <w:tcW w:w="2944" w:type="dxa"/>
          </w:tcPr>
          <w:p w14:paraId="22CBA28F" w14:textId="77777777" w:rsidR="005210A6" w:rsidRPr="000362DA" w:rsidRDefault="005210A6" w:rsidP="005210A6">
            <w:pPr>
              <w:rPr>
                <w:i/>
              </w:rPr>
            </w:pPr>
            <w:r w:rsidRPr="000362DA">
              <w:rPr>
                <w:i/>
              </w:rPr>
              <w:lastRenderedPageBreak/>
              <w:t xml:space="preserve">PoC Observation and discussions </w:t>
            </w:r>
          </w:p>
        </w:tc>
        <w:tc>
          <w:tcPr>
            <w:tcW w:w="6814" w:type="dxa"/>
          </w:tcPr>
          <w:p w14:paraId="7EBD1D32" w14:textId="1D715AB7" w:rsidR="005210A6" w:rsidRPr="003971E4" w:rsidRDefault="3E6F56E8" w:rsidP="00073108">
            <w:pPr>
              <w:spacing w:before="240" w:after="240"/>
              <w:jc w:val="both"/>
            </w:pPr>
            <w:r w:rsidRPr="02703899">
              <w:rPr>
                <w:rFonts w:eastAsia="Times New Roman"/>
              </w:rPr>
              <w:t>The Proof of Concept demonstrates that an AI-driven converged 6G–ATSC 3.0 architecture can significantly enhance the scalability and efficiency of UAV swarm coordination in smart city environments. Simulation results with 150–300 UAVs show that distributing shared mission data via multicast and broadcast substantially reduces redundant transmissions and cellular backhaul load when compared to unicast-only communication.</w:t>
            </w:r>
          </w:p>
          <w:p w14:paraId="5EE64E7A" w14:textId="4C81C6F0" w:rsidR="005210A6" w:rsidRPr="003971E4" w:rsidRDefault="3E6F56E8" w:rsidP="00073108">
            <w:pPr>
              <w:spacing w:before="240" w:after="240"/>
              <w:jc w:val="both"/>
            </w:pPr>
            <w:r w:rsidRPr="02703899">
              <w:rPr>
                <w:rFonts w:eastAsia="Times New Roman"/>
              </w:rPr>
              <w:t xml:space="preserve">The edge-deployed AI Mission Coordination Platform effectively analysed UAV telemetry, spatial density, and congestion trends to dynamically select the optimal delivery mode. Latency-critical control and telemetry traffic were consistently preserved over unicast links, while non-time-critical mission updates were offloaded to multicast or broadcast channels. This intelligent traffic </w:t>
            </w:r>
            <w:r w:rsidR="00073108" w:rsidRPr="02703899">
              <w:rPr>
                <w:rFonts w:eastAsia="Times New Roman"/>
              </w:rPr>
              <w:t>separation-maintained</w:t>
            </w:r>
            <w:r w:rsidRPr="02703899">
              <w:rPr>
                <w:rFonts w:eastAsia="Times New Roman"/>
              </w:rPr>
              <w:t xml:space="preserve"> quality of service for real-time UAV control even under dense and congested operating conditions.</w:t>
            </w:r>
          </w:p>
          <w:p w14:paraId="79281918" w14:textId="456856B1" w:rsidR="005210A6" w:rsidRPr="003971E4" w:rsidRDefault="3E6F56E8" w:rsidP="00073108">
            <w:pPr>
              <w:spacing w:before="240" w:after="240"/>
              <w:jc w:val="both"/>
            </w:pPr>
            <w:r w:rsidRPr="02703899">
              <w:rPr>
                <w:rFonts w:eastAsia="Times New Roman"/>
              </w:rPr>
              <w:t>Although the AI-driven converged approach introduced moderate processing overhead relative to direct unicast transmission, the overall system achieved superior scalability, spectrum efficiency, and operational robustness. The results confirm that AI-native delivery mode selection combined with broadcast–cellular convergence offers a practical and resilient solution for large-scale UAV swarm operations in dynamic smart city scenarios.</w:t>
            </w:r>
          </w:p>
        </w:tc>
      </w:tr>
      <w:tr w:rsidR="005210A6" w:rsidRPr="00CB236A" w14:paraId="199B6798" w14:textId="77777777" w:rsidTr="6AF7FA9D">
        <w:tc>
          <w:tcPr>
            <w:tcW w:w="2944" w:type="dxa"/>
          </w:tcPr>
          <w:p w14:paraId="47173B4F" w14:textId="77777777" w:rsidR="005210A6" w:rsidRPr="000362DA" w:rsidRDefault="005210A6" w:rsidP="005210A6">
            <w:pPr>
              <w:rPr>
                <w:i/>
              </w:rPr>
            </w:pPr>
            <w:r w:rsidRPr="000362DA">
              <w:rPr>
                <w:i/>
              </w:rPr>
              <w:t>Conclusion</w:t>
            </w:r>
          </w:p>
        </w:tc>
        <w:tc>
          <w:tcPr>
            <w:tcW w:w="6814" w:type="dxa"/>
          </w:tcPr>
          <w:p w14:paraId="04699E15" w14:textId="67BE1D52" w:rsidR="005210A6" w:rsidRPr="003971E4" w:rsidRDefault="11128558" w:rsidP="00073108">
            <w:pPr>
              <w:pStyle w:val="ListParagraph"/>
              <w:numPr>
                <w:ilvl w:val="0"/>
                <w:numId w:val="39"/>
              </w:numPr>
              <w:jc w:val="both"/>
              <w:rPr>
                <w:color w:val="000000"/>
              </w:rPr>
            </w:pPr>
            <w:r w:rsidRPr="02703899">
              <w:t>This PoC validates the feasibility and advantages of an AI-native converged 6G–ATSC 3.0 architecture for scalable UAV swarm coordination in smart city environments. By dynamically combining multicast/broadcast dissemination for shared mission data with low-latency unicast communication for control and telemetry, the proposed system overcomes the scalability limitations of unicast-only cellular networks.</w:t>
            </w:r>
          </w:p>
          <w:p w14:paraId="614B1CC4" w14:textId="2D799D2D" w:rsidR="005210A6" w:rsidRPr="003971E4" w:rsidRDefault="11128558" w:rsidP="00073108">
            <w:pPr>
              <w:pStyle w:val="ListParagraph"/>
              <w:numPr>
                <w:ilvl w:val="0"/>
                <w:numId w:val="39"/>
              </w:numPr>
              <w:spacing w:before="240" w:after="240"/>
              <w:jc w:val="both"/>
            </w:pPr>
            <w:r w:rsidRPr="02703899">
              <w:t>The integration of edge AI enables adaptive mission coordination, congestion-aware delivery decisions, and robust operation under dynamic conditions. The observed improvements in scalability, spectrum efficiency, and operational reliability demonstrate the suitability of broadcast–cellular convergence as a foundational capability for future 6G-enabled UAV systems.</w:t>
            </w:r>
          </w:p>
        </w:tc>
      </w:tr>
      <w:tr w:rsidR="005210A6" w:rsidRPr="00CB236A" w14:paraId="795A73C8" w14:textId="77777777" w:rsidTr="6AF7FA9D">
        <w:tc>
          <w:tcPr>
            <w:tcW w:w="2944" w:type="dxa"/>
          </w:tcPr>
          <w:p w14:paraId="79E1E445" w14:textId="7C175068" w:rsidR="005210A6" w:rsidRPr="000362DA" w:rsidRDefault="005210A6" w:rsidP="005210A6">
            <w:pPr>
              <w:rPr>
                <w:i/>
              </w:rPr>
            </w:pPr>
            <w:r w:rsidRPr="000362DA">
              <w:rPr>
                <w:i/>
              </w:rPr>
              <w:t>Open Problems and Future Work</w:t>
            </w:r>
          </w:p>
        </w:tc>
        <w:tc>
          <w:tcPr>
            <w:tcW w:w="6814" w:type="dxa"/>
          </w:tcPr>
          <w:p w14:paraId="6DEA7E1C" w14:textId="4CEBF8A2" w:rsidR="00751542" w:rsidRPr="00751542" w:rsidRDefault="00751542" w:rsidP="00751542">
            <w:pPr>
              <w:pStyle w:val="NormalWeb"/>
              <w:numPr>
                <w:ilvl w:val="0"/>
                <w:numId w:val="12"/>
              </w:numPr>
              <w:spacing w:before="0" w:beforeAutospacing="0" w:after="0" w:afterAutospacing="0"/>
              <w:ind w:left="204" w:hanging="219"/>
              <w:jc w:val="both"/>
              <w:rPr>
                <w:lang w:val="en-IN"/>
              </w:rPr>
            </w:pPr>
            <w:r w:rsidRPr="00751542">
              <w:rPr>
                <w:lang w:val="en-IN"/>
              </w:rPr>
              <w:t>Real-world integration with licensed ATSC 3.0 broadcast infrastructure.</w:t>
            </w:r>
          </w:p>
          <w:p w14:paraId="57F4D994" w14:textId="13AE3074" w:rsidR="00751542" w:rsidRPr="00751542" w:rsidRDefault="00751542" w:rsidP="00751542">
            <w:pPr>
              <w:pStyle w:val="NormalWeb"/>
              <w:numPr>
                <w:ilvl w:val="0"/>
                <w:numId w:val="12"/>
              </w:numPr>
              <w:spacing w:before="0" w:beforeAutospacing="0" w:after="0" w:afterAutospacing="0"/>
              <w:ind w:left="204" w:hanging="219"/>
              <w:jc w:val="both"/>
              <w:rPr>
                <w:lang w:val="en-IN"/>
              </w:rPr>
            </w:pPr>
            <w:r w:rsidRPr="00751542">
              <w:rPr>
                <w:lang w:val="en-IN"/>
              </w:rPr>
              <w:t>Secure authentication and encryption of broadcast mission data.</w:t>
            </w:r>
          </w:p>
          <w:p w14:paraId="674BE1B3" w14:textId="4127BC50" w:rsidR="00751542" w:rsidRPr="00751542" w:rsidRDefault="00751542" w:rsidP="00751542">
            <w:pPr>
              <w:pStyle w:val="NormalWeb"/>
              <w:numPr>
                <w:ilvl w:val="0"/>
                <w:numId w:val="12"/>
              </w:numPr>
              <w:spacing w:before="0" w:beforeAutospacing="0" w:after="0" w:afterAutospacing="0"/>
              <w:ind w:left="204" w:hanging="219"/>
              <w:jc w:val="both"/>
              <w:rPr>
                <w:lang w:val="en-IN"/>
              </w:rPr>
            </w:pPr>
            <w:r w:rsidRPr="00751542">
              <w:rPr>
                <w:lang w:val="en-IN"/>
              </w:rPr>
              <w:lastRenderedPageBreak/>
              <w:t xml:space="preserve">Advanced AI models for predictive swarm </w:t>
            </w:r>
            <w:r w:rsidR="00841F71" w:rsidRPr="00751542">
              <w:rPr>
                <w:lang w:val="en-IN"/>
              </w:rPr>
              <w:t>behaviour</w:t>
            </w:r>
            <w:r w:rsidRPr="00751542">
              <w:rPr>
                <w:lang w:val="en-IN"/>
              </w:rPr>
              <w:t xml:space="preserve"> and anomaly detection.</w:t>
            </w:r>
          </w:p>
          <w:p w14:paraId="651E6F2F" w14:textId="44A16A46" w:rsidR="00751542" w:rsidRPr="00751542" w:rsidRDefault="00751542" w:rsidP="00751542">
            <w:pPr>
              <w:pStyle w:val="NormalWeb"/>
              <w:numPr>
                <w:ilvl w:val="0"/>
                <w:numId w:val="12"/>
              </w:numPr>
              <w:spacing w:before="0" w:beforeAutospacing="0" w:after="0" w:afterAutospacing="0"/>
              <w:ind w:left="204" w:hanging="219"/>
              <w:jc w:val="both"/>
              <w:rPr>
                <w:lang w:val="en-IN"/>
              </w:rPr>
            </w:pPr>
            <w:r w:rsidRPr="00751542">
              <w:rPr>
                <w:lang w:val="en-IN"/>
              </w:rPr>
              <w:t>Dynamic broadcast zone adaptation under high UAV mobility.</w:t>
            </w:r>
          </w:p>
          <w:p w14:paraId="69FF11CA" w14:textId="11AEE5D9" w:rsidR="00751542" w:rsidRPr="00841F71" w:rsidRDefault="00751542" w:rsidP="00841F71">
            <w:pPr>
              <w:pStyle w:val="NormalWeb"/>
              <w:numPr>
                <w:ilvl w:val="0"/>
                <w:numId w:val="12"/>
              </w:numPr>
              <w:spacing w:before="0" w:beforeAutospacing="0" w:after="0" w:afterAutospacing="0"/>
              <w:ind w:left="204" w:hanging="219"/>
              <w:jc w:val="both"/>
              <w:rPr>
                <w:lang w:val="en-IN"/>
              </w:rPr>
            </w:pPr>
            <w:r w:rsidRPr="00751542">
              <w:rPr>
                <w:lang w:val="en-IN"/>
              </w:rPr>
              <w:t>Large-scale field trials with multiple real UAVs.</w:t>
            </w:r>
          </w:p>
        </w:tc>
      </w:tr>
      <w:tr w:rsidR="005210A6" w:rsidRPr="00CB236A" w14:paraId="3A1F795F" w14:textId="77777777" w:rsidTr="6AF7FA9D">
        <w:tc>
          <w:tcPr>
            <w:tcW w:w="2944" w:type="dxa"/>
          </w:tcPr>
          <w:p w14:paraId="4A7F324B" w14:textId="77777777" w:rsidR="005210A6" w:rsidRPr="000362DA" w:rsidRDefault="005210A6" w:rsidP="005210A6">
            <w:pPr>
              <w:rPr>
                <w:i/>
              </w:rPr>
            </w:pPr>
            <w:r w:rsidRPr="000362DA">
              <w:rPr>
                <w:i/>
                <w:lang w:val="en-IN"/>
              </w:rPr>
              <w:lastRenderedPageBreak/>
              <w:t>References</w:t>
            </w:r>
          </w:p>
        </w:tc>
        <w:tc>
          <w:tcPr>
            <w:tcW w:w="6814" w:type="dxa"/>
          </w:tcPr>
          <w:p w14:paraId="44CA1130" w14:textId="77777777" w:rsidR="005B3224" w:rsidRPr="005B3224" w:rsidRDefault="6A104BA5" w:rsidP="00073108">
            <w:pPr>
              <w:pStyle w:val="NormalWeb"/>
              <w:numPr>
                <w:ilvl w:val="0"/>
                <w:numId w:val="66"/>
              </w:numPr>
              <w:jc w:val="both"/>
            </w:pPr>
            <w:r w:rsidRPr="3509D4FA">
              <w:rPr>
                <w:lang w:val="es-ES"/>
              </w:rPr>
              <w:t>ITU-T Y</w:t>
            </w:r>
            <w:r w:rsidR="30B65AD7" w:rsidRPr="3509D4FA">
              <w:rPr>
                <w:lang w:val="es-ES"/>
              </w:rPr>
              <w:t>.2012</w:t>
            </w:r>
            <w:r w:rsidR="5EA0BD14" w:rsidRPr="3509D4FA">
              <w:rPr>
                <w:lang w:val="es-ES"/>
              </w:rPr>
              <w:t>,</w:t>
            </w:r>
            <w:r w:rsidRPr="3509D4FA">
              <w:rPr>
                <w:lang w:val="es-ES"/>
              </w:rPr>
              <w:t xml:space="preserve"> </w:t>
            </w:r>
          </w:p>
          <w:p w14:paraId="4AAEB38B" w14:textId="77777777" w:rsidR="005B3224" w:rsidRPr="005B3224" w:rsidRDefault="69C9477B" w:rsidP="00073108">
            <w:pPr>
              <w:pStyle w:val="NormalWeb"/>
              <w:numPr>
                <w:ilvl w:val="0"/>
                <w:numId w:val="66"/>
              </w:numPr>
              <w:jc w:val="both"/>
            </w:pPr>
            <w:r w:rsidRPr="3509D4FA">
              <w:rPr>
                <w:lang w:val="es-ES"/>
              </w:rPr>
              <w:t xml:space="preserve">ATSC A/300 – ATSC 3.0 </w:t>
            </w:r>
            <w:proofErr w:type="spellStart"/>
            <w:r w:rsidRPr="3509D4FA">
              <w:rPr>
                <w:lang w:val="es-ES"/>
              </w:rPr>
              <w:t>System</w:t>
            </w:r>
            <w:proofErr w:type="spellEnd"/>
            <w:r w:rsidRPr="3509D4FA">
              <w:rPr>
                <w:lang w:val="es-ES"/>
              </w:rPr>
              <w:t xml:space="preserve"> Standard</w:t>
            </w:r>
            <w:r w:rsidR="6A104BA5" w:rsidRPr="3509D4FA">
              <w:rPr>
                <w:lang w:val="es-ES"/>
              </w:rPr>
              <w:t xml:space="preserve">, </w:t>
            </w:r>
          </w:p>
          <w:p w14:paraId="20B21376" w14:textId="6AA14751" w:rsidR="005B3224" w:rsidRPr="005B3224" w:rsidRDefault="6A104BA5" w:rsidP="00073108">
            <w:pPr>
              <w:pStyle w:val="NormalWeb"/>
              <w:numPr>
                <w:ilvl w:val="0"/>
                <w:numId w:val="66"/>
              </w:numPr>
              <w:jc w:val="both"/>
            </w:pPr>
            <w:r w:rsidRPr="3509D4FA">
              <w:rPr>
                <w:lang w:val="es-ES"/>
              </w:rPr>
              <w:t>Y.</w:t>
            </w:r>
            <w:r w:rsidR="367C6AD3" w:rsidRPr="3509D4FA">
              <w:rPr>
                <w:lang w:val="es-ES"/>
              </w:rPr>
              <w:t>1541</w:t>
            </w:r>
            <w:r w:rsidR="286B3AD2" w:rsidRPr="3509D4FA">
              <w:rPr>
                <w:lang w:val="es-ES"/>
              </w:rPr>
              <w:t xml:space="preserve"> </w:t>
            </w:r>
          </w:p>
          <w:p w14:paraId="0CB941D6" w14:textId="2B2AB6C3" w:rsidR="005210A6" w:rsidRPr="00987A9C" w:rsidRDefault="286B3AD2" w:rsidP="00073108">
            <w:pPr>
              <w:pStyle w:val="NormalWeb"/>
              <w:numPr>
                <w:ilvl w:val="0"/>
                <w:numId w:val="66"/>
              </w:numPr>
              <w:jc w:val="both"/>
            </w:pPr>
            <w:r w:rsidRPr="3509D4FA">
              <w:rPr>
                <w:lang w:val="es-ES"/>
              </w:rPr>
              <w:t xml:space="preserve">ITU-R Framework </w:t>
            </w:r>
            <w:proofErr w:type="spellStart"/>
            <w:r w:rsidRPr="3509D4FA">
              <w:rPr>
                <w:lang w:val="es-ES"/>
              </w:rPr>
              <w:t>on</w:t>
            </w:r>
            <w:proofErr w:type="spellEnd"/>
            <w:r w:rsidRPr="3509D4FA">
              <w:rPr>
                <w:lang w:val="es-ES"/>
              </w:rPr>
              <w:t xml:space="preserve"> IMT-2030 (6G Vision)</w:t>
            </w:r>
          </w:p>
        </w:tc>
      </w:tr>
    </w:tbl>
    <w:p w14:paraId="45312DEB" w14:textId="7137880E" w:rsidR="00F16942" w:rsidRPr="008558DF" w:rsidRDefault="00F16942" w:rsidP="12029048">
      <w:pPr>
        <w:pStyle w:val="Heading1"/>
        <w:ind w:left="0" w:firstLine="0"/>
      </w:pPr>
      <w:r>
        <w:t>3. Implementation proposal</w:t>
      </w:r>
    </w:p>
    <w:p w14:paraId="0ABB65DE" w14:textId="6AEFA716" w:rsidR="00F16942" w:rsidRDefault="00F16942" w:rsidP="00F16942">
      <w:pPr>
        <w:spacing w:before="0"/>
        <w:rPr>
          <w:lang w:val="en-IN"/>
        </w:rPr>
      </w:pPr>
    </w:p>
    <w:p w14:paraId="62B5B0B2" w14:textId="71F75A9A" w:rsidR="064F1F98" w:rsidRDefault="064F1F98" w:rsidP="007C5240">
      <w:pPr>
        <w:ind w:left="284"/>
        <w:jc w:val="both"/>
        <w:rPr>
          <w:lang w:val="en-IN"/>
        </w:rPr>
      </w:pPr>
      <w:r w:rsidRPr="6AF7FA9D">
        <w:rPr>
          <w:rFonts w:eastAsia="Times New Roman"/>
          <w:b/>
          <w:bCs/>
          <w:lang w:val="en-IN"/>
        </w:rPr>
        <w:t>Phase 1: System Architecture and Environment Setup</w:t>
      </w:r>
    </w:p>
    <w:p w14:paraId="01910562" w14:textId="47845769" w:rsidR="064F1F98" w:rsidRDefault="064F1F98" w:rsidP="007C5240">
      <w:pPr>
        <w:pStyle w:val="ListParagraph"/>
        <w:numPr>
          <w:ilvl w:val="0"/>
          <w:numId w:val="32"/>
        </w:numPr>
        <w:jc w:val="both"/>
        <w:rPr>
          <w:rFonts w:eastAsia="Times New Roman"/>
          <w:lang w:val="en-IN"/>
        </w:rPr>
      </w:pPr>
      <w:r w:rsidRPr="6AF7FA9D">
        <w:rPr>
          <w:rFonts w:eastAsia="Times New Roman"/>
          <w:lang w:val="en-IN"/>
        </w:rPr>
        <w:t xml:space="preserve">The proposed system is implemented as a simulation-based architecture for </w:t>
      </w:r>
      <w:r w:rsidRPr="6AF7FA9D">
        <w:rPr>
          <w:rFonts w:eastAsia="Times New Roman"/>
          <w:b/>
          <w:bCs/>
          <w:lang w:val="en-IN"/>
        </w:rPr>
        <w:t>AI-driven UAV swarm coordination in smart city environments</w:t>
      </w:r>
      <w:r w:rsidRPr="6AF7FA9D">
        <w:rPr>
          <w:rFonts w:eastAsia="Times New Roman"/>
          <w:lang w:val="en-IN"/>
        </w:rPr>
        <w:t xml:space="preserve">, as illustrated in </w:t>
      </w:r>
      <w:r w:rsidRPr="6AF7FA9D">
        <w:rPr>
          <w:rFonts w:eastAsia="Times New Roman"/>
          <w:b/>
          <w:bCs/>
          <w:lang w:val="en-IN"/>
        </w:rPr>
        <w:t>Figure 1</w:t>
      </w:r>
      <w:r w:rsidRPr="6AF7FA9D">
        <w:rPr>
          <w:rFonts w:eastAsia="Times New Roman"/>
          <w:lang w:val="en-IN"/>
        </w:rPr>
        <w:t>. The architecture consists of four logical components:</w:t>
      </w:r>
    </w:p>
    <w:p w14:paraId="0EBF657F" w14:textId="3467DDC1" w:rsidR="064F1F98" w:rsidRDefault="064F1F98" w:rsidP="007C5240">
      <w:pPr>
        <w:pStyle w:val="ListParagraph"/>
        <w:numPr>
          <w:ilvl w:val="0"/>
          <w:numId w:val="32"/>
        </w:numPr>
        <w:jc w:val="both"/>
        <w:rPr>
          <w:rFonts w:eastAsia="Times New Roman"/>
          <w:lang w:val="en-IN"/>
        </w:rPr>
      </w:pPr>
      <w:r w:rsidRPr="6AF7FA9D">
        <w:rPr>
          <w:rFonts w:eastAsia="Times New Roman"/>
          <w:b/>
          <w:bCs/>
          <w:lang w:val="en-IN"/>
        </w:rPr>
        <w:t>UAV Swarm (Digital):</w:t>
      </w:r>
      <w:r w:rsidRPr="6AF7FA9D">
        <w:rPr>
          <w:rFonts w:eastAsia="Times New Roman"/>
          <w:lang w:val="en-IN"/>
        </w:rPr>
        <w:t xml:space="preserve"> A virtual swarm representing multiple UAVs operating in real geo-coordinates</w:t>
      </w:r>
    </w:p>
    <w:p w14:paraId="1CFF1AE8" w14:textId="6898270D" w:rsidR="064F1F98" w:rsidRDefault="064F1F98" w:rsidP="007C5240">
      <w:pPr>
        <w:pStyle w:val="ListParagraph"/>
        <w:numPr>
          <w:ilvl w:val="0"/>
          <w:numId w:val="32"/>
        </w:numPr>
        <w:jc w:val="both"/>
        <w:rPr>
          <w:rFonts w:eastAsia="Times New Roman"/>
          <w:lang w:val="en-IN"/>
        </w:rPr>
      </w:pPr>
      <w:r w:rsidRPr="6AF7FA9D">
        <w:rPr>
          <w:rFonts w:eastAsia="Times New Roman"/>
          <w:b/>
          <w:bCs/>
          <w:lang w:val="en-IN"/>
        </w:rPr>
        <w:t>Edge AI Mission Coordinator:</w:t>
      </w:r>
      <w:r w:rsidRPr="6AF7FA9D">
        <w:rPr>
          <w:rFonts w:eastAsia="Times New Roman"/>
          <w:lang w:val="en-IN"/>
        </w:rPr>
        <w:t xml:space="preserve"> An edge-based intelligence unit responsible for decision-making</w:t>
      </w:r>
    </w:p>
    <w:p w14:paraId="36E519D7" w14:textId="012FCDA6" w:rsidR="064F1F98" w:rsidRDefault="064F1F98" w:rsidP="007C5240">
      <w:pPr>
        <w:pStyle w:val="ListParagraph"/>
        <w:numPr>
          <w:ilvl w:val="0"/>
          <w:numId w:val="32"/>
        </w:numPr>
        <w:jc w:val="both"/>
        <w:rPr>
          <w:rFonts w:eastAsia="Times New Roman"/>
          <w:lang w:val="en-IN"/>
        </w:rPr>
      </w:pPr>
      <w:r w:rsidRPr="6AF7FA9D">
        <w:rPr>
          <w:rFonts w:eastAsia="Times New Roman"/>
          <w:b/>
          <w:bCs/>
          <w:lang w:val="en-IN"/>
        </w:rPr>
        <w:t>Communication Layer:</w:t>
      </w:r>
      <w:r w:rsidRPr="6AF7FA9D">
        <w:rPr>
          <w:rFonts w:eastAsia="Times New Roman"/>
          <w:lang w:val="en-IN"/>
        </w:rPr>
        <w:t xml:space="preserve"> An abstracted converged communication layer supporting command dissemination and feedback</w:t>
      </w:r>
    </w:p>
    <w:p w14:paraId="0DB974CE" w14:textId="350BE15C" w:rsidR="064F1F98" w:rsidRDefault="064F1F98" w:rsidP="007C5240">
      <w:pPr>
        <w:pStyle w:val="ListParagraph"/>
        <w:numPr>
          <w:ilvl w:val="0"/>
          <w:numId w:val="32"/>
        </w:numPr>
        <w:jc w:val="both"/>
        <w:rPr>
          <w:rFonts w:eastAsia="Times New Roman"/>
          <w:lang w:val="en-IN"/>
        </w:rPr>
      </w:pPr>
      <w:r w:rsidRPr="6AF7FA9D">
        <w:rPr>
          <w:rFonts w:eastAsia="Times New Roman"/>
          <w:b/>
          <w:bCs/>
          <w:lang w:val="en-IN"/>
        </w:rPr>
        <w:t>Mission Control Dashboard:</w:t>
      </w:r>
      <w:r w:rsidRPr="6AF7FA9D">
        <w:rPr>
          <w:rFonts w:eastAsia="Times New Roman"/>
          <w:lang w:val="en-IN"/>
        </w:rPr>
        <w:t xml:space="preserve"> A monitoring and visualization interface for system performance</w:t>
      </w:r>
    </w:p>
    <w:p w14:paraId="34444C7D" w14:textId="10CEF96F" w:rsidR="064F1F98" w:rsidRDefault="064F1F98" w:rsidP="007C5240">
      <w:pPr>
        <w:pStyle w:val="ListParagraph"/>
        <w:numPr>
          <w:ilvl w:val="0"/>
          <w:numId w:val="32"/>
        </w:numPr>
        <w:jc w:val="both"/>
        <w:rPr>
          <w:rFonts w:eastAsia="Times New Roman"/>
          <w:lang w:val="en-IN"/>
        </w:rPr>
      </w:pPr>
      <w:r w:rsidRPr="6AF7FA9D">
        <w:rPr>
          <w:rFonts w:eastAsia="Times New Roman"/>
          <w:lang w:val="en-IN"/>
        </w:rPr>
        <w:t xml:space="preserve">The simulation environment is configured to support both </w:t>
      </w:r>
      <w:r w:rsidRPr="6AF7FA9D">
        <w:rPr>
          <w:rFonts w:eastAsia="Times New Roman"/>
          <w:b/>
          <w:bCs/>
          <w:lang w:val="en-IN"/>
        </w:rPr>
        <w:t>forward communication flow</w:t>
      </w:r>
      <w:r w:rsidRPr="6AF7FA9D">
        <w:rPr>
          <w:rFonts w:eastAsia="Times New Roman"/>
          <w:lang w:val="en-IN"/>
        </w:rPr>
        <w:t xml:space="preserve"> (mission commands from the AI coordinator to UAVs) and </w:t>
      </w:r>
      <w:r w:rsidRPr="6AF7FA9D">
        <w:rPr>
          <w:rFonts w:eastAsia="Times New Roman"/>
          <w:b/>
          <w:bCs/>
          <w:lang w:val="en-IN"/>
        </w:rPr>
        <w:t>feedback flow</w:t>
      </w:r>
      <w:r w:rsidRPr="6AF7FA9D">
        <w:rPr>
          <w:rFonts w:eastAsia="Times New Roman"/>
          <w:lang w:val="en-IN"/>
        </w:rPr>
        <w:t xml:space="preserve"> (telemetry and acknowledgements from UAVs to the AI coordinator).</w:t>
      </w:r>
    </w:p>
    <w:p w14:paraId="70DC0353" w14:textId="120AEAC1" w:rsidR="064F1F98" w:rsidRDefault="064F1F98" w:rsidP="007C5240">
      <w:pPr>
        <w:pStyle w:val="ListParagraph"/>
        <w:jc w:val="both"/>
        <w:rPr>
          <w:rFonts w:eastAsia="Times New Roman"/>
          <w:lang w:val="en-IN"/>
        </w:rPr>
      </w:pPr>
      <w:r w:rsidRPr="6AF7FA9D">
        <w:rPr>
          <w:rFonts w:eastAsia="Times New Roman"/>
          <w:b/>
          <w:bCs/>
          <w:lang w:val="en-IN"/>
        </w:rPr>
        <w:t>Outcome:</w:t>
      </w:r>
      <w:r>
        <w:br/>
      </w:r>
      <w:r w:rsidRPr="6AF7FA9D">
        <w:rPr>
          <w:rFonts w:eastAsia="Times New Roman"/>
          <w:lang w:val="en-IN"/>
        </w:rPr>
        <w:t xml:space="preserve"> The simulation environment is prepared with clearly defined forward and feedback communication paths for UAV swarm coordination.</w:t>
      </w:r>
    </w:p>
    <w:p w14:paraId="41D215F8" w14:textId="307A7C68" w:rsidR="6AF7FA9D" w:rsidRDefault="6AF7FA9D" w:rsidP="007C5240">
      <w:pPr>
        <w:pStyle w:val="ListParagraph"/>
        <w:jc w:val="both"/>
        <w:rPr>
          <w:rFonts w:eastAsia="Times New Roman"/>
          <w:lang w:val="en-IN"/>
        </w:rPr>
      </w:pPr>
    </w:p>
    <w:p w14:paraId="412DDB7F" w14:textId="32EFC994" w:rsidR="064F1F98" w:rsidRDefault="064F1F98" w:rsidP="007C5240">
      <w:pPr>
        <w:pStyle w:val="ListParagraph"/>
        <w:ind w:left="284"/>
        <w:jc w:val="both"/>
        <w:rPr>
          <w:rFonts w:eastAsia="Times New Roman"/>
          <w:b/>
          <w:bCs/>
          <w:lang w:val="en-IN"/>
        </w:rPr>
      </w:pPr>
      <w:r w:rsidRPr="6AF7FA9D">
        <w:rPr>
          <w:rFonts w:eastAsia="Times New Roman"/>
          <w:b/>
          <w:bCs/>
          <w:lang w:val="en-IN"/>
        </w:rPr>
        <w:t>Phase 2: UAV Telemetry and Feedback Simulation</w:t>
      </w:r>
    </w:p>
    <w:p w14:paraId="60FE9F1C" w14:textId="7D5C386E" w:rsidR="064F1F98" w:rsidRDefault="064F1F98" w:rsidP="007C5240">
      <w:pPr>
        <w:pStyle w:val="ListParagraph"/>
        <w:numPr>
          <w:ilvl w:val="0"/>
          <w:numId w:val="32"/>
        </w:numPr>
        <w:jc w:val="both"/>
        <w:rPr>
          <w:rFonts w:eastAsia="Times New Roman"/>
          <w:lang w:val="en-IN"/>
        </w:rPr>
      </w:pPr>
      <w:r w:rsidRPr="6AF7FA9D">
        <w:rPr>
          <w:rFonts w:eastAsia="Times New Roman"/>
          <w:lang w:val="en-IN"/>
        </w:rPr>
        <w:t xml:space="preserve">In this phase, the UAV swarm generates continuous telemetry and contextual data, including position, battery status, swarm density, and task priority. This telemetry is transmitted from the UAV swarm to the </w:t>
      </w:r>
      <w:r w:rsidRPr="6AF7FA9D">
        <w:rPr>
          <w:rFonts w:eastAsia="Times New Roman"/>
          <w:b/>
          <w:bCs/>
          <w:lang w:val="en-IN"/>
        </w:rPr>
        <w:t>Edge AI Mission Coordinator</w:t>
      </w:r>
      <w:r w:rsidRPr="6AF7FA9D">
        <w:rPr>
          <w:rFonts w:eastAsia="Times New Roman"/>
          <w:lang w:val="en-IN"/>
        </w:rPr>
        <w:t xml:space="preserve">, following the feedback path illustrated in </w:t>
      </w:r>
      <w:r w:rsidRPr="6AF7FA9D">
        <w:rPr>
          <w:rFonts w:eastAsia="Times New Roman"/>
          <w:b/>
          <w:bCs/>
          <w:lang w:val="en-IN"/>
        </w:rPr>
        <w:t>Figure 1</w:t>
      </w:r>
      <w:r w:rsidRPr="6AF7FA9D">
        <w:rPr>
          <w:rFonts w:eastAsia="Times New Roman"/>
          <w:lang w:val="en-IN"/>
        </w:rPr>
        <w:t>.</w:t>
      </w:r>
    </w:p>
    <w:p w14:paraId="6F1F1C21" w14:textId="1EDB18F8" w:rsidR="064F1F98" w:rsidRDefault="064F1F98" w:rsidP="007C5240">
      <w:pPr>
        <w:pStyle w:val="ListParagraph"/>
        <w:numPr>
          <w:ilvl w:val="0"/>
          <w:numId w:val="32"/>
        </w:numPr>
        <w:jc w:val="both"/>
        <w:rPr>
          <w:rFonts w:eastAsia="Times New Roman"/>
          <w:lang w:val="en-IN"/>
        </w:rPr>
      </w:pPr>
      <w:r w:rsidRPr="6AF7FA9D">
        <w:rPr>
          <w:rFonts w:eastAsia="Times New Roman"/>
          <w:lang w:val="en-IN"/>
        </w:rPr>
        <w:t>The feedback flow enables the AI coordinator to maintain real-time awareness of the swarm state and operational conditions. Acknowledgements and status updates from UAVs are also included to ensure reliable bidirectional communication within the simulation.</w:t>
      </w:r>
    </w:p>
    <w:p w14:paraId="1BC5B072" w14:textId="6F53046D" w:rsidR="064F1F98" w:rsidRDefault="064F1F98" w:rsidP="007C5240">
      <w:pPr>
        <w:pStyle w:val="ListParagraph"/>
        <w:jc w:val="both"/>
        <w:rPr>
          <w:rFonts w:eastAsia="Times New Roman"/>
          <w:lang w:val="en-IN"/>
        </w:rPr>
      </w:pPr>
      <w:r w:rsidRPr="6AF7FA9D">
        <w:rPr>
          <w:rFonts w:eastAsia="Times New Roman"/>
          <w:b/>
          <w:bCs/>
          <w:lang w:val="en-IN"/>
        </w:rPr>
        <w:t>Outcome:</w:t>
      </w:r>
      <w:r>
        <w:br/>
      </w:r>
      <w:r w:rsidRPr="6AF7FA9D">
        <w:rPr>
          <w:rFonts w:eastAsia="Times New Roman"/>
          <w:lang w:val="en-IN"/>
        </w:rPr>
        <w:t xml:space="preserve"> A stable and reliable feedback mechanism is established between the UAV swarm and the Edge AI Mission Coordinator.</w:t>
      </w:r>
    </w:p>
    <w:p w14:paraId="0B98619C" w14:textId="3F97EF06" w:rsidR="6AF7FA9D" w:rsidRDefault="6AF7FA9D" w:rsidP="007C5240">
      <w:pPr>
        <w:pStyle w:val="ListParagraph"/>
        <w:jc w:val="both"/>
        <w:rPr>
          <w:rFonts w:eastAsia="Times New Roman"/>
          <w:lang w:val="en-IN"/>
        </w:rPr>
      </w:pPr>
    </w:p>
    <w:p w14:paraId="716D010E" w14:textId="6F0C829D" w:rsidR="064F1F98" w:rsidRDefault="064F1F98" w:rsidP="007C5240">
      <w:pPr>
        <w:pStyle w:val="ListParagraph"/>
        <w:ind w:left="284"/>
        <w:jc w:val="both"/>
        <w:rPr>
          <w:rFonts w:eastAsia="Times New Roman"/>
          <w:b/>
          <w:bCs/>
          <w:lang w:val="en-IN"/>
        </w:rPr>
      </w:pPr>
      <w:r w:rsidRPr="6AF7FA9D">
        <w:rPr>
          <w:rFonts w:eastAsia="Times New Roman"/>
          <w:b/>
          <w:bCs/>
          <w:lang w:val="en-IN"/>
        </w:rPr>
        <w:t>Phase 3: Mission Decision and Forward Communication</w:t>
      </w:r>
    </w:p>
    <w:p w14:paraId="05924C70" w14:textId="4332FAC6" w:rsidR="064F1F98" w:rsidRDefault="064F1F98" w:rsidP="007C5240">
      <w:pPr>
        <w:pStyle w:val="ListParagraph"/>
        <w:numPr>
          <w:ilvl w:val="0"/>
          <w:numId w:val="32"/>
        </w:numPr>
        <w:jc w:val="both"/>
        <w:rPr>
          <w:rFonts w:eastAsia="Times New Roman"/>
          <w:lang w:val="en-IN"/>
        </w:rPr>
      </w:pPr>
      <w:r w:rsidRPr="6AF7FA9D">
        <w:rPr>
          <w:rFonts w:eastAsia="Times New Roman"/>
          <w:lang w:val="en-IN"/>
        </w:rPr>
        <w:t xml:space="preserve">Upon receiving telemetry data, the Edge AI Mission Coordinator </w:t>
      </w:r>
      <w:proofErr w:type="spellStart"/>
      <w:r w:rsidRPr="6AF7FA9D">
        <w:rPr>
          <w:rFonts w:eastAsia="Times New Roman"/>
          <w:lang w:val="en-IN"/>
        </w:rPr>
        <w:t>analyzes</w:t>
      </w:r>
      <w:proofErr w:type="spellEnd"/>
      <w:r w:rsidRPr="6AF7FA9D">
        <w:rPr>
          <w:rFonts w:eastAsia="Times New Roman"/>
          <w:lang w:val="en-IN"/>
        </w:rPr>
        <w:t xml:space="preserve"> the swarm state and predicts congestion or conflicts within the operating environment. Based on this analysis, the AI engine determines the appropriate delivery mode for mission data, selecting among unicast, multicast, or broadcast communication.</w:t>
      </w:r>
    </w:p>
    <w:p w14:paraId="2CBE7170" w14:textId="585EE5CD" w:rsidR="064F1F98" w:rsidRDefault="064F1F98" w:rsidP="007C5240">
      <w:pPr>
        <w:pStyle w:val="ListParagraph"/>
        <w:numPr>
          <w:ilvl w:val="0"/>
          <w:numId w:val="32"/>
        </w:numPr>
        <w:jc w:val="both"/>
        <w:rPr>
          <w:rFonts w:eastAsia="Times New Roman"/>
          <w:lang w:val="en-IN"/>
        </w:rPr>
      </w:pPr>
      <w:r w:rsidRPr="6AF7FA9D">
        <w:rPr>
          <w:rFonts w:eastAsia="Times New Roman"/>
          <w:lang w:val="en-IN"/>
        </w:rPr>
        <w:t xml:space="preserve">Mission decisions and control data—such as routing instructions, geofencing updates, and task assignments—are forwarded to the </w:t>
      </w:r>
      <w:r w:rsidRPr="6AF7FA9D">
        <w:rPr>
          <w:rFonts w:eastAsia="Times New Roman"/>
          <w:b/>
          <w:bCs/>
          <w:lang w:val="en-IN"/>
        </w:rPr>
        <w:t>Communication Layer</w:t>
      </w:r>
      <w:r w:rsidRPr="6AF7FA9D">
        <w:rPr>
          <w:rFonts w:eastAsia="Times New Roman"/>
          <w:lang w:val="en-IN"/>
        </w:rPr>
        <w:t xml:space="preserve">, which delivers the </w:t>
      </w:r>
      <w:r w:rsidRPr="6AF7FA9D">
        <w:rPr>
          <w:rFonts w:eastAsia="Times New Roman"/>
          <w:lang w:val="en-IN"/>
        </w:rPr>
        <w:lastRenderedPageBreak/>
        <w:t xml:space="preserve">commands to the UAV swarm. This process corresponds to the </w:t>
      </w:r>
      <w:r w:rsidRPr="6AF7FA9D">
        <w:rPr>
          <w:rFonts w:eastAsia="Times New Roman"/>
          <w:b/>
          <w:bCs/>
          <w:lang w:val="en-IN"/>
        </w:rPr>
        <w:t>forward communication flow</w:t>
      </w:r>
      <w:r w:rsidRPr="6AF7FA9D">
        <w:rPr>
          <w:rFonts w:eastAsia="Times New Roman"/>
          <w:lang w:val="en-IN"/>
        </w:rPr>
        <w:t xml:space="preserve"> shown in the sequence diagram.</w:t>
      </w:r>
    </w:p>
    <w:p w14:paraId="5B29F8D9" w14:textId="74F9F345" w:rsidR="064F1F98" w:rsidRDefault="064F1F98" w:rsidP="007C5240">
      <w:pPr>
        <w:pStyle w:val="ListParagraph"/>
        <w:jc w:val="both"/>
        <w:rPr>
          <w:rFonts w:eastAsia="Times New Roman"/>
          <w:lang w:val="en-IN"/>
        </w:rPr>
      </w:pPr>
      <w:r w:rsidRPr="6AF7FA9D">
        <w:rPr>
          <w:rFonts w:eastAsia="Times New Roman"/>
          <w:b/>
          <w:bCs/>
          <w:lang w:val="en-IN"/>
        </w:rPr>
        <w:t>Outcome:</w:t>
      </w:r>
      <w:r>
        <w:br/>
      </w:r>
      <w:r w:rsidRPr="6AF7FA9D">
        <w:rPr>
          <w:rFonts w:eastAsia="Times New Roman"/>
          <w:lang w:val="en-IN"/>
        </w:rPr>
        <w:t xml:space="preserve"> Mission commands are adaptively delivered to UAVs based on real-time swarm and network conditions.</w:t>
      </w:r>
    </w:p>
    <w:p w14:paraId="2FF218D7" w14:textId="2FF15890" w:rsidR="6AF7FA9D" w:rsidRDefault="6AF7FA9D" w:rsidP="007C5240">
      <w:pPr>
        <w:pStyle w:val="ListParagraph"/>
        <w:jc w:val="both"/>
        <w:rPr>
          <w:rFonts w:eastAsia="Times New Roman"/>
          <w:lang w:val="en-IN"/>
        </w:rPr>
      </w:pPr>
    </w:p>
    <w:p w14:paraId="0FFE404C" w14:textId="03008473" w:rsidR="064F1F98" w:rsidRDefault="064F1F98" w:rsidP="007C5240">
      <w:pPr>
        <w:pStyle w:val="ListParagraph"/>
        <w:ind w:left="284"/>
        <w:jc w:val="both"/>
        <w:rPr>
          <w:rFonts w:eastAsia="Times New Roman"/>
          <w:b/>
          <w:bCs/>
          <w:lang w:val="en-IN"/>
        </w:rPr>
      </w:pPr>
      <w:r w:rsidRPr="6AF7FA9D">
        <w:rPr>
          <w:rFonts w:eastAsia="Times New Roman"/>
          <w:b/>
          <w:bCs/>
          <w:lang w:val="en-IN"/>
        </w:rPr>
        <w:t>Phase 4: AI-Based Mission Coordination and Execution</w:t>
      </w:r>
    </w:p>
    <w:p w14:paraId="22B3F7C6" w14:textId="06D6F7EC" w:rsidR="064F1F98" w:rsidRDefault="064F1F98" w:rsidP="007C5240">
      <w:pPr>
        <w:pStyle w:val="ListParagraph"/>
        <w:numPr>
          <w:ilvl w:val="0"/>
          <w:numId w:val="32"/>
        </w:numPr>
        <w:jc w:val="both"/>
        <w:rPr>
          <w:rFonts w:eastAsia="Times New Roman"/>
          <w:lang w:val="en-IN"/>
        </w:rPr>
      </w:pPr>
      <w:r w:rsidRPr="6AF7FA9D">
        <w:rPr>
          <w:rFonts w:eastAsia="Times New Roman"/>
          <w:lang w:val="en-IN"/>
        </w:rPr>
        <w:t>The AI engine continuously coordinates swarm operations by performing dynamic mission updates, conflict detection, and task reassignment. Geofencing rules and navigation paths are adjusted as required to ensure safe and efficient swarm operation.</w:t>
      </w:r>
    </w:p>
    <w:p w14:paraId="11AFE6CC" w14:textId="6824A5C5" w:rsidR="064F1F98" w:rsidRDefault="064F1F98" w:rsidP="007C5240">
      <w:pPr>
        <w:pStyle w:val="ListParagraph"/>
        <w:numPr>
          <w:ilvl w:val="0"/>
          <w:numId w:val="32"/>
        </w:numPr>
        <w:jc w:val="both"/>
        <w:rPr>
          <w:rFonts w:eastAsia="Times New Roman"/>
          <w:lang w:val="en-IN"/>
        </w:rPr>
      </w:pPr>
      <w:r w:rsidRPr="6AF7FA9D">
        <w:rPr>
          <w:rFonts w:eastAsia="Times New Roman"/>
          <w:lang w:val="en-IN"/>
        </w:rPr>
        <w:t>Based on the received commands, simulated UAVs execute smart city missions such as surveillance, traffic monitoring, disaster response, and infrastructure inspection. UAVs send acknowledgements and execution status back to the AI coordinator through the feedback channel, enabling closed-loop control.</w:t>
      </w:r>
    </w:p>
    <w:p w14:paraId="67DB7213" w14:textId="7CE166D5" w:rsidR="064F1F98" w:rsidRDefault="064F1F98" w:rsidP="007C5240">
      <w:pPr>
        <w:pStyle w:val="ListParagraph"/>
        <w:jc w:val="both"/>
        <w:rPr>
          <w:rFonts w:eastAsia="Times New Roman"/>
          <w:lang w:val="en-IN"/>
        </w:rPr>
      </w:pPr>
      <w:r w:rsidRPr="6AF7FA9D">
        <w:rPr>
          <w:rFonts w:eastAsia="Times New Roman"/>
          <w:b/>
          <w:bCs/>
          <w:lang w:val="en-IN"/>
        </w:rPr>
        <w:t>Outcome:</w:t>
      </w:r>
      <w:r>
        <w:br/>
      </w:r>
      <w:r w:rsidRPr="6AF7FA9D">
        <w:rPr>
          <w:rFonts w:eastAsia="Times New Roman"/>
          <w:lang w:val="en-IN"/>
        </w:rPr>
        <w:t xml:space="preserve"> Continuous AI-driven mission coordination is achieved through integrated forward and feedback communication.</w:t>
      </w:r>
    </w:p>
    <w:p w14:paraId="45BB78D0" w14:textId="77700A00" w:rsidR="6AF7FA9D" w:rsidRDefault="6AF7FA9D" w:rsidP="007C5240">
      <w:pPr>
        <w:pStyle w:val="ListParagraph"/>
        <w:jc w:val="both"/>
        <w:rPr>
          <w:rFonts w:eastAsia="Times New Roman"/>
          <w:lang w:val="en-IN"/>
        </w:rPr>
      </w:pPr>
    </w:p>
    <w:p w14:paraId="70C1E176" w14:textId="200BA2F0" w:rsidR="064F1F98" w:rsidRDefault="064F1F98" w:rsidP="007C5240">
      <w:pPr>
        <w:pStyle w:val="ListParagraph"/>
        <w:ind w:left="284"/>
        <w:jc w:val="both"/>
        <w:rPr>
          <w:rFonts w:eastAsia="Times New Roman"/>
          <w:b/>
          <w:bCs/>
          <w:lang w:val="en-IN"/>
        </w:rPr>
      </w:pPr>
      <w:r w:rsidRPr="6AF7FA9D">
        <w:rPr>
          <w:rFonts w:eastAsia="Times New Roman"/>
          <w:b/>
          <w:bCs/>
          <w:lang w:val="en-IN"/>
        </w:rPr>
        <w:t>Phase 5: Simulation Execution and Performance Evaluation</w:t>
      </w:r>
    </w:p>
    <w:p w14:paraId="7EEC66C0" w14:textId="10E53CC6" w:rsidR="064F1F98" w:rsidRDefault="064F1F98" w:rsidP="007C5240">
      <w:pPr>
        <w:pStyle w:val="ListParagraph"/>
        <w:numPr>
          <w:ilvl w:val="0"/>
          <w:numId w:val="32"/>
        </w:numPr>
        <w:jc w:val="both"/>
        <w:rPr>
          <w:rFonts w:eastAsia="Times New Roman"/>
          <w:lang w:val="en-IN"/>
        </w:rPr>
      </w:pPr>
      <w:r w:rsidRPr="6AF7FA9D">
        <w:rPr>
          <w:rFonts w:eastAsia="Times New Roman"/>
          <w:lang w:val="en-IN"/>
        </w:rPr>
        <w:t>The simulation is executed across multiple mission scenarios to evaluate system performance. Telemetry feedback, command latency, packet loss indicators, and task completion reports are collected throughout the simulation.</w:t>
      </w:r>
    </w:p>
    <w:p w14:paraId="5F76D217" w14:textId="7D1404B6" w:rsidR="064F1F98" w:rsidRDefault="064F1F98" w:rsidP="007C5240">
      <w:pPr>
        <w:pStyle w:val="ListParagraph"/>
        <w:numPr>
          <w:ilvl w:val="0"/>
          <w:numId w:val="32"/>
        </w:numPr>
        <w:jc w:val="both"/>
        <w:rPr>
          <w:rFonts w:eastAsia="Times New Roman"/>
          <w:lang w:val="en-IN"/>
        </w:rPr>
      </w:pPr>
      <w:r w:rsidRPr="6AF7FA9D">
        <w:rPr>
          <w:rFonts w:eastAsia="Times New Roman"/>
          <w:lang w:val="en-IN"/>
        </w:rPr>
        <w:t xml:space="preserve">Performance metrics are forwarded to the </w:t>
      </w:r>
      <w:r w:rsidRPr="6AF7FA9D">
        <w:rPr>
          <w:rFonts w:eastAsia="Times New Roman"/>
          <w:b/>
          <w:bCs/>
          <w:lang w:val="en-IN"/>
        </w:rPr>
        <w:t>Mission Control Dashboard</w:t>
      </w:r>
      <w:r w:rsidRPr="6AF7FA9D">
        <w:rPr>
          <w:rFonts w:eastAsia="Times New Roman"/>
          <w:lang w:val="en-IN"/>
        </w:rPr>
        <w:t xml:space="preserve">, where real-time visualization of swarm </w:t>
      </w:r>
      <w:proofErr w:type="spellStart"/>
      <w:r w:rsidRPr="6AF7FA9D">
        <w:rPr>
          <w:rFonts w:eastAsia="Times New Roman"/>
          <w:lang w:val="en-IN"/>
        </w:rPr>
        <w:t>behavior</w:t>
      </w:r>
      <w:proofErr w:type="spellEnd"/>
      <w:r w:rsidRPr="6AF7FA9D">
        <w:rPr>
          <w:rFonts w:eastAsia="Times New Roman"/>
          <w:lang w:val="en-IN"/>
        </w:rPr>
        <w:t xml:space="preserve"> and network performance is provided. Key performance indicators such as latency, reliability, scalability, and mission accuracy are </w:t>
      </w:r>
      <w:proofErr w:type="spellStart"/>
      <w:r w:rsidRPr="6AF7FA9D">
        <w:rPr>
          <w:rFonts w:eastAsia="Times New Roman"/>
          <w:lang w:val="en-IN"/>
        </w:rPr>
        <w:t>analyzed</w:t>
      </w:r>
      <w:proofErr w:type="spellEnd"/>
      <w:r w:rsidRPr="6AF7FA9D">
        <w:rPr>
          <w:rFonts w:eastAsia="Times New Roman"/>
          <w:lang w:val="en-IN"/>
        </w:rPr>
        <w:t xml:space="preserve"> to assess system effectiveness.</w:t>
      </w:r>
    </w:p>
    <w:p w14:paraId="502F8105" w14:textId="3E8243D3" w:rsidR="6AF7FA9D" w:rsidRPr="007C5240" w:rsidRDefault="064F1F98" w:rsidP="007C5240">
      <w:pPr>
        <w:pStyle w:val="ListParagraph"/>
        <w:jc w:val="both"/>
        <w:rPr>
          <w:rFonts w:eastAsia="Times New Roman"/>
          <w:lang w:val="en-IN"/>
        </w:rPr>
      </w:pPr>
      <w:r w:rsidRPr="6AF7FA9D">
        <w:rPr>
          <w:rFonts w:eastAsia="Times New Roman"/>
          <w:b/>
          <w:bCs/>
          <w:lang w:val="en-IN"/>
        </w:rPr>
        <w:t>Outcome:</w:t>
      </w:r>
      <w:r>
        <w:br/>
      </w:r>
      <w:r w:rsidRPr="6AF7FA9D">
        <w:rPr>
          <w:rFonts w:eastAsia="Times New Roman"/>
          <w:lang w:val="en-IN"/>
        </w:rPr>
        <w:t xml:space="preserve"> The results demonstrate the effectiveness of AI-driven coordination and converged communication in supporting scalable and efficient UAV swarm operations.</w:t>
      </w:r>
    </w:p>
    <w:p w14:paraId="7E576CC1" w14:textId="61B523D8" w:rsidR="00F16942" w:rsidRDefault="00F16942" w:rsidP="00F16942">
      <w:pPr>
        <w:pStyle w:val="Heading2"/>
      </w:pPr>
      <w:r w:rsidRPr="6AF7FA9D">
        <w:rPr>
          <w:lang w:val="en-IN"/>
        </w:rPr>
        <w:t>3.a Description of the test setup</w:t>
      </w:r>
    </w:p>
    <w:p w14:paraId="424096CD" w14:textId="04EA578F" w:rsidR="41302885" w:rsidRDefault="41302885" w:rsidP="000330B3">
      <w:pPr>
        <w:spacing w:before="240" w:after="240"/>
        <w:jc w:val="both"/>
      </w:pPr>
      <w:r>
        <w:t xml:space="preserve">The test setup is designed to validate an </w:t>
      </w:r>
      <w:r w:rsidRPr="6AF7FA9D">
        <w:rPr>
          <w:b/>
          <w:bCs/>
          <w:lang w:val="en-US"/>
        </w:rPr>
        <w:t>AI-driven converged 6G–ATSC 3.0 communication architecture</w:t>
      </w:r>
      <w:r>
        <w:t xml:space="preserve"> for scalable UAV swarm mission coordination in a smart city scenario. The </w:t>
      </w:r>
      <w:r w:rsidRPr="6AF7FA9D">
        <w:rPr>
          <w:b/>
          <w:bCs/>
          <w:lang w:val="en-US"/>
        </w:rPr>
        <w:t>logical interaction and message flow</w:t>
      </w:r>
      <w:r>
        <w:t>, as illustrated in the sequence diagram (Figure 1), highlights the step-by-step exchange of control, telemetry, and mission data among the UAV swarm, the edge AI decision engine, the 6G cellular network, and the ATSC 3.0 broadcast system.</w:t>
      </w:r>
    </w:p>
    <w:p w14:paraId="6A386316" w14:textId="3597EDB2" w:rsidR="41302885" w:rsidRDefault="41302885" w:rsidP="000330B3">
      <w:pPr>
        <w:spacing w:before="240" w:after="240"/>
        <w:jc w:val="both"/>
      </w:pPr>
      <w:r>
        <w:t xml:space="preserve">In this setup, UAVs periodically transmit </w:t>
      </w:r>
      <w:r w:rsidRPr="6AF7FA9D">
        <w:rPr>
          <w:b/>
          <w:bCs/>
          <w:lang w:val="en-US"/>
        </w:rPr>
        <w:t>status updates and network measurements</w:t>
      </w:r>
      <w:r>
        <w:t xml:space="preserve"> (latency, congestion, battery level, and density) to the </w:t>
      </w:r>
      <w:r w:rsidRPr="6AF7FA9D">
        <w:rPr>
          <w:b/>
          <w:bCs/>
          <w:lang w:val="en-US"/>
        </w:rPr>
        <w:t>edge AI server</w:t>
      </w:r>
      <w:r>
        <w:t xml:space="preserve"> via the 6G unicast link. Based on these inputs, the AI engine performs real-time inference to determine the optimal delivery mode—unicast, multicast, or broadcast—for the next transmission interval. The selected communication strategy is then enforced by routing </w:t>
      </w:r>
      <w:r w:rsidRPr="6AF7FA9D">
        <w:rPr>
          <w:b/>
          <w:bCs/>
          <w:lang w:val="en-US"/>
        </w:rPr>
        <w:t>shared mission data through ATSC 3.0 multicast/broadcast channels</w:t>
      </w:r>
      <w:r>
        <w:t xml:space="preserve">, while </w:t>
      </w:r>
      <w:r w:rsidRPr="6AF7FA9D">
        <w:rPr>
          <w:b/>
          <w:bCs/>
          <w:lang w:val="en-US"/>
        </w:rPr>
        <w:t>latency-critical control and telemetry traffic continues over 6G unicast links</w:t>
      </w:r>
      <w:r>
        <w:t>.</w:t>
      </w:r>
    </w:p>
    <w:p w14:paraId="23D82C2C" w14:textId="6E8FD415" w:rsidR="41302885" w:rsidRDefault="41302885" w:rsidP="000330B3">
      <w:pPr>
        <w:spacing w:before="240" w:after="240"/>
        <w:jc w:val="both"/>
      </w:pPr>
      <w:r>
        <w:t xml:space="preserve">The sequence diagram further illustrates a </w:t>
      </w:r>
      <w:r w:rsidRPr="6AF7FA9D">
        <w:rPr>
          <w:b/>
          <w:bCs/>
          <w:lang w:val="en-US"/>
        </w:rPr>
        <w:t>closed-loop feedback mechanism</w:t>
      </w:r>
      <w:r>
        <w:t xml:space="preserve">, where the outcome of each transmission decision is continuously monitored and fed back into the AI model. This enables adaptive decision-making in response to </w:t>
      </w:r>
      <w:proofErr w:type="gramStart"/>
      <w:r>
        <w:t>changing</w:t>
      </w:r>
      <w:proofErr w:type="gramEnd"/>
      <w:r>
        <w:t xml:space="preserve"> swarm density, traffic load, and radio conditions. The setup is implemented as a </w:t>
      </w:r>
      <w:r w:rsidRPr="6AF7FA9D">
        <w:rPr>
          <w:b/>
          <w:bCs/>
          <w:lang w:val="en-US"/>
        </w:rPr>
        <w:t>hardware- and software-in-the-loop validation platform</w:t>
      </w:r>
      <w:r>
        <w:t>, combining simulated UAV swarms with real network services and edge intelligence.</w:t>
      </w:r>
    </w:p>
    <w:p w14:paraId="78502580" w14:textId="43C69844" w:rsidR="41302885" w:rsidRDefault="41302885" w:rsidP="000330B3">
      <w:pPr>
        <w:spacing w:before="240" w:after="240"/>
        <w:jc w:val="both"/>
      </w:pPr>
      <w:r>
        <w:t xml:space="preserve">Overall, the test setup enables </w:t>
      </w:r>
      <w:r w:rsidRPr="6AF7FA9D">
        <w:rPr>
          <w:b/>
          <w:bCs/>
          <w:lang w:val="en-US"/>
        </w:rPr>
        <w:t>end-to-end evaluation of real-time control, mission dissemination, and adaptive communication switching</w:t>
      </w:r>
      <w:r>
        <w:t xml:space="preserve">, closely reflecting practical deployment conditions. By </w:t>
      </w:r>
      <w:r>
        <w:lastRenderedPageBreak/>
        <w:t xml:space="preserve">explicitly </w:t>
      </w:r>
      <w:proofErr w:type="spellStart"/>
      <w:r>
        <w:t>modeling</w:t>
      </w:r>
      <w:proofErr w:type="spellEnd"/>
      <w:r>
        <w:t xml:space="preserve"> decision inference, network selection, and feedback in the sequence diagram, the architecture demonstrates how AI-assisted convergence of 6G and ATSC 3.0 can support efficient, scalable, and resilient UAV swarm operations in smart city environments.</w:t>
      </w:r>
    </w:p>
    <w:p w14:paraId="22BC58F3" w14:textId="342BD879" w:rsidR="45757CA3" w:rsidRDefault="00930FDC" w:rsidP="6AF7FA9D">
      <w:pPr>
        <w:pStyle w:val="NormalWeb"/>
        <w:spacing w:before="281" w:after="281"/>
      </w:pPr>
      <w:r w:rsidRPr="6AF7FA9D">
        <w:rPr>
          <w:rStyle w:val="Strong"/>
        </w:rPr>
        <w:t>Test Setup Components:</w:t>
      </w:r>
    </w:p>
    <w:p w14:paraId="721677AC" w14:textId="59D62983" w:rsidR="45757CA3" w:rsidRDefault="45757CA3" w:rsidP="0043506E">
      <w:pPr>
        <w:spacing w:before="240" w:after="240"/>
        <w:jc w:val="both"/>
        <w:rPr>
          <w:lang w:val="en-US"/>
        </w:rPr>
      </w:pPr>
      <w:r w:rsidRPr="6AF7FA9D">
        <w:rPr>
          <w:lang w:val="en-US"/>
        </w:rPr>
        <w:t xml:space="preserve">• </w:t>
      </w:r>
      <w:r w:rsidRPr="6AF7FA9D">
        <w:rPr>
          <w:b/>
          <w:bCs/>
          <w:lang w:val="en-US"/>
        </w:rPr>
        <w:t xml:space="preserve">UAV </w:t>
      </w:r>
      <w:r w:rsidR="0043506E" w:rsidRPr="6AF7FA9D">
        <w:rPr>
          <w:b/>
          <w:bCs/>
          <w:lang w:val="en-US"/>
        </w:rPr>
        <w:t>Swarm –</w:t>
      </w:r>
      <w:r w:rsidRPr="6AF7FA9D">
        <w:rPr>
          <w:lang w:val="en-US"/>
        </w:rPr>
        <w:t xml:space="preserve"> Python-based simulator modeling UAV motion, battery drain, spatial clustering, conflicts, and telemetry feedback for 150–300 UAVs using real geographic coordinates. </w:t>
      </w:r>
    </w:p>
    <w:p w14:paraId="491433C6" w14:textId="73631673" w:rsidR="45757CA3" w:rsidRDefault="45757CA3" w:rsidP="0043506E">
      <w:pPr>
        <w:spacing w:before="240" w:after="240"/>
        <w:jc w:val="both"/>
      </w:pPr>
      <w:r w:rsidRPr="02703899">
        <w:rPr>
          <w:lang w:val="en-US"/>
        </w:rPr>
        <w:t xml:space="preserve">• </w:t>
      </w:r>
      <w:r w:rsidRPr="02703899">
        <w:rPr>
          <w:b/>
          <w:bCs/>
          <w:lang w:val="en-US"/>
        </w:rPr>
        <w:t>Edge AI Mission Coordination Server</w:t>
      </w:r>
      <w:r w:rsidRPr="02703899">
        <w:rPr>
          <w:lang w:val="en-US"/>
        </w:rPr>
        <w:t xml:space="preserve"> – Raspberry Pi–hosted Flask server performing ML-based inference, adaptive confidence thresholding, and resource-aware fallback decisions. </w:t>
      </w:r>
    </w:p>
    <w:p w14:paraId="634A1772" w14:textId="348D6F38" w:rsidR="45757CA3" w:rsidRDefault="45757CA3" w:rsidP="0043506E">
      <w:pPr>
        <w:spacing w:before="240" w:after="240"/>
        <w:jc w:val="both"/>
      </w:pPr>
      <w:r w:rsidRPr="02703899">
        <w:rPr>
          <w:lang w:val="en-US"/>
        </w:rPr>
        <w:t xml:space="preserve">• </w:t>
      </w:r>
      <w:r w:rsidRPr="02703899">
        <w:rPr>
          <w:b/>
          <w:bCs/>
          <w:lang w:val="en-US"/>
        </w:rPr>
        <w:t>ATSC 3.0 Broadcast Path (Emulated)</w:t>
      </w:r>
      <w:r w:rsidRPr="02703899">
        <w:rPr>
          <w:lang w:val="en-US"/>
        </w:rPr>
        <w:t xml:space="preserve"> – Represents multicast dissemination of shared mission data such as geofencing updates and route plans. </w:t>
      </w:r>
    </w:p>
    <w:p w14:paraId="41688C41" w14:textId="2FE4594A" w:rsidR="45757CA3" w:rsidRDefault="45757CA3" w:rsidP="0043506E">
      <w:pPr>
        <w:spacing w:before="240" w:after="240"/>
        <w:jc w:val="both"/>
      </w:pPr>
      <w:r w:rsidRPr="02703899">
        <w:rPr>
          <w:lang w:val="en-US"/>
        </w:rPr>
        <w:t xml:space="preserve">• </w:t>
      </w:r>
      <w:r w:rsidRPr="02703899">
        <w:rPr>
          <w:b/>
          <w:bCs/>
          <w:lang w:val="en-US"/>
        </w:rPr>
        <w:t>6G Cellular Path (Emulated)</w:t>
      </w:r>
      <w:r w:rsidRPr="02703899">
        <w:rPr>
          <w:lang w:val="en-US"/>
        </w:rPr>
        <w:t xml:space="preserve"> – Provides low-latency unicast connectivity for telemetry, acknowledgements, and mission-critical commands. </w:t>
      </w:r>
    </w:p>
    <w:p w14:paraId="52F8FE79" w14:textId="665A0912" w:rsidR="45757CA3" w:rsidRDefault="45757CA3" w:rsidP="0043506E">
      <w:pPr>
        <w:spacing w:before="240" w:after="240"/>
        <w:jc w:val="both"/>
      </w:pPr>
      <w:r w:rsidRPr="02703899">
        <w:rPr>
          <w:lang w:val="en-US"/>
        </w:rPr>
        <w:t xml:space="preserve">• </w:t>
      </w:r>
      <w:r w:rsidRPr="02703899">
        <w:rPr>
          <w:b/>
          <w:bCs/>
          <w:lang w:val="en-US"/>
        </w:rPr>
        <w:t>Mission Control Dashboard</w:t>
      </w:r>
      <w:r w:rsidRPr="02703899">
        <w:rPr>
          <w:lang w:val="en-US"/>
        </w:rPr>
        <w:t xml:space="preserve"> – </w:t>
      </w:r>
      <w:proofErr w:type="spellStart"/>
      <w:r w:rsidRPr="02703899">
        <w:rPr>
          <w:lang w:val="en-US"/>
        </w:rPr>
        <w:t>Streamlit</w:t>
      </w:r>
      <w:proofErr w:type="spellEnd"/>
      <w:r w:rsidRPr="02703899">
        <w:rPr>
          <w:lang w:val="en-US"/>
        </w:rPr>
        <w:t>-based interface offering real-time visualization, scenario triggering, manual test injection, and performance analytics.</w:t>
      </w:r>
    </w:p>
    <w:p w14:paraId="015F9034" w14:textId="5AE29E79" w:rsidR="45757CA3" w:rsidRDefault="45757CA3" w:rsidP="02703899">
      <w:pPr>
        <w:pStyle w:val="Heading3"/>
        <w:spacing w:before="281" w:after="281"/>
      </w:pPr>
      <w:r w:rsidRPr="02703899">
        <w:rPr>
          <w:bCs/>
          <w:sz w:val="28"/>
          <w:szCs w:val="28"/>
          <w:lang w:val="en-US"/>
        </w:rPr>
        <w:t>Communication Flow</w:t>
      </w:r>
    </w:p>
    <w:p w14:paraId="20628299" w14:textId="015F2EEF" w:rsidR="45757CA3" w:rsidRDefault="45757CA3" w:rsidP="0043506E">
      <w:pPr>
        <w:spacing w:before="240" w:after="240"/>
        <w:jc w:val="both"/>
      </w:pPr>
      <w:r w:rsidRPr="02703899">
        <w:rPr>
          <w:lang w:val="en-US"/>
        </w:rPr>
        <w:t>The forward path distributes shared mission data via multicast/broadcast channels, while the feedback path carries telemetry and acknowledgements via unicast links. AI-driven delivery mode selection ensures that latency-sensitive traffic is isolated from bulk mission dissemination.</w:t>
      </w:r>
    </w:p>
    <w:p w14:paraId="124AF05C" w14:textId="48D6B0F6" w:rsidR="45757CA3" w:rsidRPr="0043506E" w:rsidRDefault="45757CA3" w:rsidP="02703899">
      <w:pPr>
        <w:pStyle w:val="Heading2"/>
        <w:spacing w:before="299" w:after="299"/>
        <w:rPr>
          <w:sz w:val="28"/>
          <w:szCs w:val="28"/>
        </w:rPr>
      </w:pPr>
      <w:r w:rsidRPr="0043506E">
        <w:rPr>
          <w:sz w:val="28"/>
          <w:szCs w:val="28"/>
          <w:lang w:val="en-US"/>
        </w:rPr>
        <w:t>AI-Based Mission Coordination</w:t>
      </w:r>
    </w:p>
    <w:p w14:paraId="5E17650C" w14:textId="4B0EC531" w:rsidR="45757CA3" w:rsidRDefault="45757CA3" w:rsidP="0043506E">
      <w:pPr>
        <w:spacing w:before="240" w:after="240"/>
        <w:jc w:val="both"/>
      </w:pPr>
      <w:r w:rsidRPr="02703899">
        <w:rPr>
          <w:lang w:val="en-US"/>
        </w:rPr>
        <w:t>The AI Mission Coordination Platform operates as an edge-native inference engine. At each decision interval, a feature vector is generated from UAV telemetry and environmental context, including:</w:t>
      </w:r>
    </w:p>
    <w:p w14:paraId="53DECBFF" w14:textId="625ED9B4" w:rsidR="45757CA3" w:rsidRDefault="45757CA3" w:rsidP="02703899">
      <w:pPr>
        <w:pStyle w:val="ListParagraph"/>
        <w:numPr>
          <w:ilvl w:val="0"/>
          <w:numId w:val="2"/>
        </w:numPr>
        <w:spacing w:before="240" w:after="240"/>
        <w:rPr>
          <w:lang w:val="en-US"/>
        </w:rPr>
      </w:pPr>
      <w:r w:rsidRPr="02703899">
        <w:rPr>
          <w:lang w:val="en-US"/>
        </w:rPr>
        <w:t xml:space="preserve">Number of UAVs requiring updates </w:t>
      </w:r>
    </w:p>
    <w:p w14:paraId="562FBA73" w14:textId="2EDC78E8" w:rsidR="45757CA3" w:rsidRDefault="45757CA3" w:rsidP="02703899">
      <w:pPr>
        <w:pStyle w:val="ListParagraph"/>
        <w:numPr>
          <w:ilvl w:val="0"/>
          <w:numId w:val="2"/>
        </w:numPr>
        <w:spacing w:before="240" w:after="240"/>
        <w:rPr>
          <w:lang w:val="en-US"/>
        </w:rPr>
      </w:pPr>
      <w:r w:rsidRPr="02703899">
        <w:rPr>
          <w:lang w:val="en-US"/>
        </w:rPr>
        <w:t xml:space="preserve">Mission data size </w:t>
      </w:r>
    </w:p>
    <w:p w14:paraId="39E620F6" w14:textId="1E72292B" w:rsidR="45757CA3" w:rsidRDefault="45757CA3" w:rsidP="02703899">
      <w:pPr>
        <w:pStyle w:val="ListParagraph"/>
        <w:numPr>
          <w:ilvl w:val="0"/>
          <w:numId w:val="2"/>
        </w:numPr>
        <w:spacing w:before="240" w:after="240"/>
        <w:rPr>
          <w:lang w:val="en-US"/>
        </w:rPr>
      </w:pPr>
      <w:r w:rsidRPr="02703899">
        <w:rPr>
          <w:lang w:val="en-US"/>
        </w:rPr>
        <w:t xml:space="preserve">Priority level </w:t>
      </w:r>
    </w:p>
    <w:p w14:paraId="603A3D93" w14:textId="5806CE61" w:rsidR="45757CA3" w:rsidRDefault="45757CA3" w:rsidP="02703899">
      <w:pPr>
        <w:pStyle w:val="ListParagraph"/>
        <w:numPr>
          <w:ilvl w:val="0"/>
          <w:numId w:val="2"/>
        </w:numPr>
        <w:spacing w:before="240" w:after="240"/>
        <w:rPr>
          <w:lang w:val="en-US"/>
        </w:rPr>
      </w:pPr>
      <w:r w:rsidRPr="02703899">
        <w:rPr>
          <w:lang w:val="en-US"/>
        </w:rPr>
        <w:t xml:space="preserve">Spatial density and region count </w:t>
      </w:r>
    </w:p>
    <w:p w14:paraId="1855169F" w14:textId="0A45E56E" w:rsidR="45757CA3" w:rsidRDefault="45757CA3" w:rsidP="02703899">
      <w:pPr>
        <w:pStyle w:val="ListParagraph"/>
        <w:numPr>
          <w:ilvl w:val="0"/>
          <w:numId w:val="2"/>
        </w:numPr>
        <w:spacing w:before="240" w:after="240"/>
        <w:rPr>
          <w:lang w:val="en-US"/>
        </w:rPr>
      </w:pPr>
      <w:r w:rsidRPr="02703899">
        <w:rPr>
          <w:lang w:val="en-US"/>
        </w:rPr>
        <w:t xml:space="preserve">Estimated and predicted congestion </w:t>
      </w:r>
    </w:p>
    <w:p w14:paraId="11795174" w14:textId="3917FE92" w:rsidR="45757CA3" w:rsidRDefault="45757CA3" w:rsidP="02703899">
      <w:pPr>
        <w:pStyle w:val="ListParagraph"/>
        <w:numPr>
          <w:ilvl w:val="0"/>
          <w:numId w:val="2"/>
        </w:numPr>
        <w:spacing w:before="240" w:after="240"/>
        <w:rPr>
          <w:lang w:val="en-US"/>
        </w:rPr>
      </w:pPr>
      <w:r w:rsidRPr="02703899">
        <w:rPr>
          <w:lang w:val="en-US"/>
        </w:rPr>
        <w:t xml:space="preserve">Latency requirements </w:t>
      </w:r>
    </w:p>
    <w:p w14:paraId="05A864DD" w14:textId="0A8A9019" w:rsidR="45757CA3" w:rsidRDefault="45757CA3" w:rsidP="02703899">
      <w:pPr>
        <w:pStyle w:val="ListParagraph"/>
        <w:numPr>
          <w:ilvl w:val="0"/>
          <w:numId w:val="2"/>
        </w:numPr>
        <w:spacing w:before="240" w:after="240"/>
        <w:rPr>
          <w:lang w:val="en-US"/>
        </w:rPr>
      </w:pPr>
      <w:r w:rsidRPr="02703899">
        <w:rPr>
          <w:lang w:val="en-US"/>
        </w:rPr>
        <w:t xml:space="preserve">Battery state </w:t>
      </w:r>
    </w:p>
    <w:p w14:paraId="76797580" w14:textId="30C6F4B1" w:rsidR="45757CA3" w:rsidRDefault="45757CA3" w:rsidP="02703899">
      <w:pPr>
        <w:pStyle w:val="ListParagraph"/>
        <w:numPr>
          <w:ilvl w:val="0"/>
          <w:numId w:val="2"/>
        </w:numPr>
        <w:spacing w:before="240" w:after="240"/>
        <w:rPr>
          <w:lang w:val="en-US"/>
        </w:rPr>
      </w:pPr>
      <w:r w:rsidRPr="02703899">
        <w:rPr>
          <w:lang w:val="en-US"/>
        </w:rPr>
        <w:t>Packet loss estimates</w:t>
      </w:r>
    </w:p>
    <w:p w14:paraId="69312F51" w14:textId="4E987E73" w:rsidR="45757CA3" w:rsidRDefault="45757CA3" w:rsidP="0043506E">
      <w:pPr>
        <w:spacing w:before="240" w:after="240"/>
        <w:jc w:val="both"/>
      </w:pPr>
      <w:r w:rsidRPr="6AF7FA9D">
        <w:rPr>
          <w:lang w:val="en-US"/>
        </w:rPr>
        <w:t>A trained ML classifier outputs delivery mode probabilities, which are evaluated against an adaptive confidence threshold. When confidence is insufficient or system resources are constrained, a deterministic rule-based fallback ensures safe and predictable operation. This hybrid AI–rule framework provides robustness, explainability, and real-time responsiveness.</w:t>
      </w:r>
    </w:p>
    <w:p w14:paraId="11D1ED86" w14:textId="0056B75A" w:rsidR="76ACA8B3" w:rsidRPr="0043506E" w:rsidRDefault="76ACA8B3" w:rsidP="02703899">
      <w:pPr>
        <w:pStyle w:val="Heading2"/>
        <w:spacing w:before="299" w:after="299"/>
        <w:rPr>
          <w:sz w:val="28"/>
          <w:szCs w:val="28"/>
        </w:rPr>
      </w:pPr>
      <w:r w:rsidRPr="0043506E">
        <w:rPr>
          <w:sz w:val="28"/>
          <w:szCs w:val="28"/>
          <w:lang w:val="en-US"/>
        </w:rPr>
        <w:t xml:space="preserve">Simulation and Performance Evaluation </w:t>
      </w:r>
    </w:p>
    <w:p w14:paraId="45DF9807" w14:textId="7962E570" w:rsidR="76ACA8B3" w:rsidRDefault="76ACA8B3" w:rsidP="02703899">
      <w:pPr>
        <w:spacing w:before="240" w:after="240"/>
      </w:pPr>
      <w:r w:rsidRPr="6AF7FA9D">
        <w:rPr>
          <w:rFonts w:eastAsia="Times New Roman"/>
          <w:lang w:val="en-US"/>
        </w:rPr>
        <w:t>The simulation executes dynamic mission scenarios including normal operation, critical single-UAV updates, multicast cluster updates, and broadcast swarm updates. Performance metrics collected include:</w:t>
      </w:r>
    </w:p>
    <w:p w14:paraId="0046C2CE" w14:textId="23FE26B6" w:rsidR="76ACA8B3" w:rsidRDefault="76ACA8B3" w:rsidP="02703899">
      <w:pPr>
        <w:spacing w:before="240" w:after="240"/>
      </w:pPr>
      <w:r w:rsidRPr="6AF7FA9D">
        <w:rPr>
          <w:rFonts w:eastAsia="Times New Roman"/>
          <w:lang w:val="en-US"/>
        </w:rPr>
        <w:lastRenderedPageBreak/>
        <w:t xml:space="preserve">• End-to-end latency (model, network, </w:t>
      </w:r>
      <w:proofErr w:type="gramStart"/>
      <w:r w:rsidRPr="6AF7FA9D">
        <w:rPr>
          <w:rFonts w:eastAsia="Times New Roman"/>
          <w:lang w:val="en-US"/>
        </w:rPr>
        <w:t>total) •</w:t>
      </w:r>
      <w:proofErr w:type="gramEnd"/>
      <w:r w:rsidRPr="6AF7FA9D">
        <w:rPr>
          <w:rFonts w:eastAsia="Times New Roman"/>
          <w:lang w:val="en-US"/>
        </w:rPr>
        <w:t xml:space="preserve"> Bandwidth used vs. unicast baseline • Bandwidth savings percentage • Decision distribution across delivery modes • Congestion and traffic trend evolution</w:t>
      </w:r>
    </w:p>
    <w:p w14:paraId="39DE7827" w14:textId="7F607ECC" w:rsidR="76ACA8B3" w:rsidRDefault="76ACA8B3" w:rsidP="6AF7FA9D">
      <w:pPr>
        <w:spacing w:before="240" w:after="240"/>
        <w:rPr>
          <w:rFonts w:eastAsia="Times New Roman"/>
          <w:lang w:val="en-US"/>
        </w:rPr>
      </w:pPr>
      <w:r w:rsidRPr="0F07D041">
        <w:rPr>
          <w:rFonts w:eastAsia="Times New Roman"/>
          <w:lang w:val="en-US"/>
        </w:rPr>
        <w:t>Results confirm that multicast and broadcast delivery significantly reduce redundant transmissions and backhaul load as swarm size increases, while unicast remains reserved for latency-critical control traffic.</w:t>
      </w:r>
    </w:p>
    <w:p w14:paraId="5B86D70E" w14:textId="33ED5B89" w:rsidR="76ACA8B3" w:rsidRDefault="004E4A40" w:rsidP="6AF7FA9D">
      <w:pPr>
        <w:pStyle w:val="NormalWeb"/>
        <w:spacing w:before="240" w:after="240"/>
        <w:rPr>
          <w:rStyle w:val="Strong"/>
        </w:rPr>
      </w:pPr>
      <w:r>
        <w:rPr>
          <w:noProof/>
        </w:rPr>
        <w:drawing>
          <wp:anchor distT="0" distB="0" distL="114300" distR="114300" simplePos="0" relativeHeight="251661312" behindDoc="0" locked="0" layoutInCell="1" allowOverlap="1" wp14:anchorId="04D15FE4" wp14:editId="4EEB7CBA">
            <wp:simplePos x="0" y="0"/>
            <wp:positionH relativeFrom="column">
              <wp:posOffset>169545</wp:posOffset>
            </wp:positionH>
            <wp:positionV relativeFrom="paragraph">
              <wp:posOffset>253365</wp:posOffset>
            </wp:positionV>
            <wp:extent cx="5656580" cy="7103110"/>
            <wp:effectExtent l="19050" t="19050" r="20320" b="21590"/>
            <wp:wrapSquare wrapText="bothSides"/>
            <wp:docPr id="1189697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45060" name=""/>
                    <pic:cNvPicPr/>
                  </pic:nvPicPr>
                  <pic:blipFill>
                    <a:blip r:embed="rId18">
                      <a:extLst>
                        <a:ext uri="{28A0092B-C50C-407E-A947-70E740481C1C}">
                          <a14:useLocalDpi xmlns:a14="http://schemas.microsoft.com/office/drawing/2010/main"/>
                        </a:ext>
                      </a:extLst>
                    </a:blip>
                    <a:stretch>
                      <a:fillRect/>
                    </a:stretch>
                  </pic:blipFill>
                  <pic:spPr>
                    <a:xfrm>
                      <a:off x="0" y="0"/>
                      <a:ext cx="5656580" cy="7103110"/>
                    </a:xfrm>
                    <a:prstGeom prst="rect">
                      <a:avLst/>
                    </a:prstGeom>
                    <a:ln>
                      <a:solidFill>
                        <a:schemeClr val="tx1"/>
                      </a:solidFill>
                    </a:ln>
                  </pic:spPr>
                </pic:pic>
              </a:graphicData>
            </a:graphic>
          </wp:anchor>
        </w:drawing>
      </w:r>
      <w:r w:rsidR="00F3195B" w:rsidRPr="6AF7FA9D">
        <w:rPr>
          <w:rStyle w:val="Strong"/>
        </w:rPr>
        <w:t>Sequence Diagram:</w:t>
      </w:r>
    </w:p>
    <w:p w14:paraId="6BCB9EE3" w14:textId="69B5FBD5" w:rsidR="76ACA8B3" w:rsidRDefault="76ACA8B3" w:rsidP="6AF7FA9D">
      <w:pPr>
        <w:pStyle w:val="NormalWeb"/>
        <w:spacing w:before="240" w:after="240"/>
      </w:pPr>
    </w:p>
    <w:p w14:paraId="0CAECD50" w14:textId="211549EB" w:rsidR="00F3195B" w:rsidRDefault="00F3195B" w:rsidP="00F3195B">
      <w:pPr>
        <w:pStyle w:val="NormalWeb"/>
        <w:ind w:left="720"/>
        <w:jc w:val="center"/>
        <w:rPr>
          <w:lang w:val="en-IN"/>
        </w:rPr>
      </w:pPr>
      <w:r w:rsidRPr="007E52CB">
        <w:rPr>
          <w:lang w:val="en-IN"/>
        </w:rPr>
        <w:t xml:space="preserve">Figure </w:t>
      </w:r>
      <w:r w:rsidR="4E47CC97" w:rsidRPr="007E52CB">
        <w:rPr>
          <w:lang w:val="en-IN"/>
        </w:rPr>
        <w:t>1</w:t>
      </w:r>
      <w:r w:rsidRPr="007E52CB">
        <w:rPr>
          <w:lang w:val="en-IN"/>
        </w:rPr>
        <w:t xml:space="preserve">: </w:t>
      </w:r>
      <w:r w:rsidR="00C51712" w:rsidRPr="007E52CB">
        <w:rPr>
          <w:lang w:val="en-IN"/>
        </w:rPr>
        <w:t>Flow Diagram of the Network</w:t>
      </w:r>
      <w:r w:rsidR="00EF628E" w:rsidRPr="007E52CB">
        <w:rPr>
          <w:lang w:val="en-IN"/>
        </w:rPr>
        <w:t xml:space="preserve"> </w:t>
      </w:r>
    </w:p>
    <w:p w14:paraId="1845408E" w14:textId="77777777" w:rsidR="00437610" w:rsidRPr="007E52CB" w:rsidRDefault="00437610" w:rsidP="00437610">
      <w:pPr>
        <w:pStyle w:val="Heading2"/>
        <w:rPr>
          <w:lang w:val="en-IN"/>
        </w:rPr>
      </w:pPr>
      <w:r>
        <w:rPr>
          <w:noProof/>
        </w:rPr>
        <w:lastRenderedPageBreak/>
        <w:drawing>
          <wp:anchor distT="0" distB="0" distL="114300" distR="114300" simplePos="0" relativeHeight="251660288" behindDoc="0" locked="0" layoutInCell="1" allowOverlap="1" wp14:anchorId="71B2D630" wp14:editId="669795E8">
            <wp:simplePos x="0" y="0"/>
            <wp:positionH relativeFrom="column">
              <wp:posOffset>-53340</wp:posOffset>
            </wp:positionH>
            <wp:positionV relativeFrom="paragraph">
              <wp:posOffset>108585</wp:posOffset>
            </wp:positionV>
            <wp:extent cx="6120765" cy="5495925"/>
            <wp:effectExtent l="19050" t="19050" r="13335" b="28575"/>
            <wp:wrapSquare wrapText="bothSides"/>
            <wp:docPr id="1238007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t="749" b="10781"/>
                    <a:stretch>
                      <a:fillRect/>
                    </a:stretch>
                  </pic:blipFill>
                  <pic:spPr bwMode="auto">
                    <a:xfrm>
                      <a:off x="0" y="0"/>
                      <a:ext cx="6120765" cy="549592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3CA4481" w14:textId="735ED732" w:rsidR="00437610" w:rsidRPr="007E52CB" w:rsidRDefault="00437610" w:rsidP="00437610">
      <w:pPr>
        <w:jc w:val="center"/>
        <w:rPr>
          <w:lang w:val="en-IN" w:eastAsia="en-US"/>
        </w:rPr>
      </w:pPr>
      <w:r w:rsidRPr="00234061">
        <w:rPr>
          <w:b/>
          <w:bCs/>
          <w:lang w:val="en-IN"/>
        </w:rPr>
        <w:t xml:space="preserve">Figure </w:t>
      </w:r>
      <w:r w:rsidRPr="00234061">
        <w:rPr>
          <w:b/>
          <w:bCs/>
          <w:lang w:val="en-IN"/>
        </w:rPr>
        <w:t>2</w:t>
      </w:r>
      <w:r w:rsidRPr="00234061">
        <w:rPr>
          <w:b/>
          <w:bCs/>
          <w:lang w:val="en-IN"/>
        </w:rPr>
        <w:t>:</w:t>
      </w:r>
      <w:r w:rsidRPr="007E52CB">
        <w:rPr>
          <w:lang w:val="en-IN"/>
        </w:rPr>
        <w:t xml:space="preserve"> Sequence Diagram for Unicast  </w:t>
      </w:r>
    </w:p>
    <w:p w14:paraId="171B958F" w14:textId="77777777" w:rsidR="00437610" w:rsidRPr="007E52CB" w:rsidRDefault="00437610" w:rsidP="00F3195B">
      <w:pPr>
        <w:pStyle w:val="NormalWeb"/>
        <w:ind w:left="720"/>
        <w:jc w:val="center"/>
        <w:rPr>
          <w:lang w:val="en-IN"/>
        </w:rPr>
      </w:pPr>
    </w:p>
    <w:p w14:paraId="0849C9F7" w14:textId="77777777" w:rsidR="004E4A40" w:rsidRPr="006E1083" w:rsidRDefault="004E4A40" w:rsidP="00477A85">
      <w:pPr>
        <w:pStyle w:val="Heading1"/>
        <w:rPr>
          <w:lang w:val="en-IN"/>
        </w:rPr>
      </w:pPr>
      <w:r>
        <w:rPr>
          <w:lang w:val="en-IN"/>
        </w:rPr>
        <w:t xml:space="preserve">Figure 2: </w:t>
      </w:r>
      <w:r w:rsidRPr="006E1083">
        <w:rPr>
          <w:lang w:val="en-IN"/>
        </w:rPr>
        <w:t>Unicast Communication Flow (5G/6G Network)</w:t>
      </w:r>
    </w:p>
    <w:p w14:paraId="11D5CA98" w14:textId="77777777" w:rsidR="004E4A40" w:rsidRPr="006E1083" w:rsidRDefault="004E4A40" w:rsidP="00477A85">
      <w:pPr>
        <w:spacing w:before="360" w:after="100" w:afterAutospacing="1"/>
        <w:jc w:val="both"/>
        <w:rPr>
          <w:rFonts w:eastAsia="Times New Roman"/>
          <w:lang w:val="en-IN" w:eastAsia="en-IN"/>
        </w:rPr>
      </w:pPr>
      <w:r w:rsidRPr="006E1083">
        <w:rPr>
          <w:rFonts w:eastAsia="Times New Roman"/>
          <w:lang w:val="en-IN" w:eastAsia="en-IN"/>
        </w:rPr>
        <w:t>When Mission Control sends a critical command to a specific UAV (like an emergency stop to UAV-42), the AI Server recognizes it as a single high-priority target and selects UNICAST mode. The message flows through the 5G/6G cellular network—from the Core functions (UPF, SMF, AMF) through the RAN base station (</w:t>
      </w:r>
      <w:proofErr w:type="spellStart"/>
      <w:r w:rsidRPr="006E1083">
        <w:rPr>
          <w:rFonts w:eastAsia="Times New Roman"/>
          <w:lang w:val="en-IN" w:eastAsia="en-IN"/>
        </w:rPr>
        <w:t>gNB</w:t>
      </w:r>
      <w:proofErr w:type="spellEnd"/>
      <w:r w:rsidRPr="006E1083">
        <w:rPr>
          <w:rFonts w:eastAsia="Times New Roman"/>
          <w:lang w:val="en-IN" w:eastAsia="en-IN"/>
        </w:rPr>
        <w:t>) to the individual UAV. The UAV acknowledges receipt, completing the round-trip in under 50ms. This ensures real-time, guaranteed delivery with immediate feedback for latency-critical individual commands.</w:t>
      </w:r>
    </w:p>
    <w:p w14:paraId="0B91A219" w14:textId="77777777" w:rsidR="00650D9D" w:rsidRPr="007E52CB" w:rsidRDefault="00650D9D" w:rsidP="004E4A40">
      <w:pPr>
        <w:pStyle w:val="NormalWeb"/>
        <w:ind w:left="720"/>
        <w:rPr>
          <w:lang w:val="en-IN"/>
        </w:rPr>
      </w:pPr>
    </w:p>
    <w:p w14:paraId="0D35F0F0" w14:textId="4BF2DE7E" w:rsidR="00650D9D" w:rsidRPr="007E52CB" w:rsidRDefault="00650D9D" w:rsidP="00650D9D">
      <w:pPr>
        <w:pStyle w:val="NormalWeb"/>
        <w:ind w:left="720"/>
        <w:jc w:val="center"/>
        <w:rPr>
          <w:lang w:val="en-IN"/>
        </w:rPr>
      </w:pPr>
      <w:r>
        <w:rPr>
          <w:noProof/>
        </w:rPr>
        <w:lastRenderedPageBreak/>
        <w:drawing>
          <wp:anchor distT="0" distB="0" distL="114300" distR="114300" simplePos="0" relativeHeight="251658240" behindDoc="0" locked="0" layoutInCell="1" allowOverlap="1" wp14:anchorId="3DD2745D" wp14:editId="0624605D">
            <wp:simplePos x="0" y="0"/>
            <wp:positionH relativeFrom="margin">
              <wp:align>left</wp:align>
            </wp:positionH>
            <wp:positionV relativeFrom="paragraph">
              <wp:posOffset>526</wp:posOffset>
            </wp:positionV>
            <wp:extent cx="6195695" cy="7865110"/>
            <wp:effectExtent l="19050" t="19050" r="14605" b="21590"/>
            <wp:wrapSquare wrapText="bothSides"/>
            <wp:docPr id="389893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511" b="8589"/>
                    <a:stretch>
                      <a:fillRect/>
                    </a:stretch>
                  </pic:blipFill>
                  <pic:spPr bwMode="auto">
                    <a:xfrm>
                      <a:off x="0" y="0"/>
                      <a:ext cx="6197426" cy="7867691"/>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52CB">
        <w:rPr>
          <w:lang w:val="en-IN"/>
        </w:rPr>
        <w:t xml:space="preserve"> </w:t>
      </w:r>
      <w:r w:rsidRPr="00234061">
        <w:rPr>
          <w:b/>
          <w:bCs/>
          <w:lang w:val="en-IN"/>
        </w:rPr>
        <w:t xml:space="preserve">Figure </w:t>
      </w:r>
      <w:r w:rsidR="004E4A40" w:rsidRPr="00234061">
        <w:rPr>
          <w:b/>
          <w:bCs/>
          <w:lang w:val="en-IN"/>
        </w:rPr>
        <w:t>3</w:t>
      </w:r>
      <w:r w:rsidRPr="00234061">
        <w:rPr>
          <w:b/>
          <w:bCs/>
          <w:lang w:val="en-IN"/>
        </w:rPr>
        <w:t>:</w:t>
      </w:r>
      <w:r w:rsidRPr="007E52CB">
        <w:rPr>
          <w:lang w:val="en-IN"/>
        </w:rPr>
        <w:t xml:space="preserve"> Sequence Diagram for </w:t>
      </w:r>
      <w:r w:rsidR="004E4A40" w:rsidRPr="007E52CB">
        <w:rPr>
          <w:lang w:val="en-IN"/>
        </w:rPr>
        <w:t>Multicast</w:t>
      </w:r>
      <w:r w:rsidRPr="007E52CB">
        <w:rPr>
          <w:lang w:val="en-IN"/>
        </w:rPr>
        <w:t xml:space="preserve">/Broadcast  </w:t>
      </w:r>
    </w:p>
    <w:p w14:paraId="201B257E" w14:textId="77777777" w:rsidR="006E1083" w:rsidRDefault="006E1083" w:rsidP="00C54FA5">
      <w:pPr>
        <w:pStyle w:val="Heading1"/>
        <w:spacing w:before="0"/>
        <w:ind w:left="0" w:firstLine="0"/>
        <w:rPr>
          <w:lang w:val="en-IN"/>
        </w:rPr>
      </w:pPr>
    </w:p>
    <w:p w14:paraId="5113F330" w14:textId="3CB485DA" w:rsidR="006E1083" w:rsidRPr="006E1083" w:rsidRDefault="006E1083" w:rsidP="00477A85">
      <w:pPr>
        <w:pStyle w:val="Heading1"/>
        <w:rPr>
          <w:lang w:val="en-IN"/>
        </w:rPr>
      </w:pPr>
      <w:r>
        <w:rPr>
          <w:lang w:val="en-IN"/>
        </w:rPr>
        <w:t xml:space="preserve">Figure 3: </w:t>
      </w:r>
      <w:r w:rsidRPr="006E1083">
        <w:rPr>
          <w:lang w:val="en-IN"/>
        </w:rPr>
        <w:t>Broadcast</w:t>
      </w:r>
      <w:r>
        <w:rPr>
          <w:lang w:val="en-IN"/>
        </w:rPr>
        <w:t>/Multicast</w:t>
      </w:r>
      <w:r w:rsidRPr="006E1083">
        <w:rPr>
          <w:lang w:val="en-IN"/>
        </w:rPr>
        <w:t xml:space="preserve"> Communication Flow (ATSC 3.0 Network)</w:t>
      </w:r>
    </w:p>
    <w:p w14:paraId="056567B6" w14:textId="77777777" w:rsidR="006E1083" w:rsidRPr="006E1083" w:rsidRDefault="006E1083" w:rsidP="00477A85">
      <w:pPr>
        <w:spacing w:before="360" w:after="100" w:afterAutospacing="1"/>
        <w:jc w:val="both"/>
        <w:rPr>
          <w:rFonts w:eastAsia="Times New Roman"/>
          <w:lang w:val="en-IN" w:eastAsia="en-IN"/>
        </w:rPr>
      </w:pPr>
      <w:r w:rsidRPr="006E1083">
        <w:rPr>
          <w:rFonts w:eastAsia="Times New Roman"/>
          <w:lang w:val="en-IN" w:eastAsia="en-IN"/>
        </w:rPr>
        <w:t>When Mission Control needs to update 200 UAVs with the same geofencing data, the AI Server identifies this as a broadcast scenario and calculates 98% bandwidth savings versus individual messages. The content package goes to the Broadcast Core, which schedules a transmission slot and announces the service. The ATSC 3.0 Transmitter then broadcasts once, and all 200 UAVs receive simultaneously in 2-3 seconds. This one-way transmission (no acknowledgements) maximizes efficiency for mass distribution like firmware updates or zone-wide alerts—one transmission replaces hundreds of individual messages.</w:t>
      </w:r>
    </w:p>
    <w:p w14:paraId="3453E8C1" w14:textId="65656D8A" w:rsidR="00822A3F" w:rsidRPr="00C54FA5" w:rsidRDefault="00F16942" w:rsidP="00C54FA5">
      <w:pPr>
        <w:pStyle w:val="Heading2"/>
        <w:rPr>
          <w:lang w:val="en-IN"/>
        </w:rPr>
      </w:pPr>
      <w:r w:rsidRPr="007E52CB">
        <w:rPr>
          <w:lang w:val="en-IN"/>
        </w:rPr>
        <w:t>3.</w:t>
      </w:r>
      <w:r w:rsidR="00F3195B" w:rsidRPr="007E52CB">
        <w:rPr>
          <w:lang w:val="en-IN"/>
        </w:rPr>
        <w:t>b</w:t>
      </w:r>
      <w:r w:rsidRPr="007E52CB">
        <w:rPr>
          <w:lang w:val="en-IN"/>
        </w:rPr>
        <w:t xml:space="preserve"> </w:t>
      </w:r>
      <w:r w:rsidR="002E5EC2" w:rsidRPr="007E52CB">
        <w:rPr>
          <w:lang w:val="en-IN"/>
        </w:rPr>
        <w:t>D</w:t>
      </w:r>
      <w:r w:rsidRPr="007E52CB">
        <w:rPr>
          <w:lang w:val="en-IN"/>
        </w:rPr>
        <w:t xml:space="preserve">emo proposal </w:t>
      </w:r>
    </w:p>
    <w:p w14:paraId="161D23A4" w14:textId="7F284648" w:rsidR="00B742CF" w:rsidRPr="00C81358" w:rsidRDefault="00B742CF" w:rsidP="00B742CF">
      <w:pPr>
        <w:spacing w:before="100" w:beforeAutospacing="1" w:after="100" w:afterAutospacing="1"/>
        <w:outlineLvl w:val="1"/>
        <w:rPr>
          <w:rFonts w:eastAsia="Times New Roman"/>
          <w:b/>
          <w:bCs/>
          <w:sz w:val="28"/>
          <w:szCs w:val="28"/>
          <w:lang w:val="en-IN" w:eastAsia="en-IN"/>
        </w:rPr>
      </w:pPr>
      <w:r w:rsidRPr="00C81358">
        <w:rPr>
          <w:rFonts w:eastAsia="Times New Roman"/>
          <w:b/>
          <w:bCs/>
          <w:sz w:val="28"/>
          <w:szCs w:val="28"/>
          <w:lang w:val="en-IN" w:eastAsia="en-IN"/>
        </w:rPr>
        <w:t xml:space="preserve">Functional and </w:t>
      </w:r>
      <w:proofErr w:type="spellStart"/>
      <w:r w:rsidRPr="00C81358">
        <w:rPr>
          <w:rFonts w:eastAsia="Times New Roman"/>
          <w:b/>
          <w:bCs/>
          <w:sz w:val="28"/>
          <w:szCs w:val="28"/>
          <w:lang w:val="en-IN" w:eastAsia="en-IN"/>
        </w:rPr>
        <w:t>P</w:t>
      </w:r>
      <w:r w:rsidR="00C54FA5">
        <w:rPr>
          <w:rFonts w:eastAsia="Times New Roman"/>
          <w:b/>
          <w:bCs/>
          <w:sz w:val="28"/>
          <w:szCs w:val="28"/>
          <w:lang w:val="en-IN" w:eastAsia="en-IN"/>
        </w:rPr>
        <w:t>+</w:t>
      </w:r>
      <w:r w:rsidRPr="00C81358">
        <w:rPr>
          <w:rFonts w:eastAsia="Times New Roman"/>
          <w:b/>
          <w:bCs/>
          <w:sz w:val="28"/>
          <w:szCs w:val="28"/>
          <w:lang w:val="en-IN" w:eastAsia="en-IN"/>
        </w:rPr>
        <w:t>erformance</w:t>
      </w:r>
      <w:proofErr w:type="spellEnd"/>
      <w:r w:rsidRPr="00C81358">
        <w:rPr>
          <w:rFonts w:eastAsia="Times New Roman"/>
          <w:b/>
          <w:bCs/>
          <w:sz w:val="28"/>
          <w:szCs w:val="28"/>
          <w:lang w:val="en-IN" w:eastAsia="en-IN"/>
        </w:rPr>
        <w:t xml:space="preserve"> Requirements</w:t>
      </w:r>
    </w:p>
    <w:p w14:paraId="76ED095D" w14:textId="77777777" w:rsidR="00B742CF" w:rsidRPr="00B742CF" w:rsidRDefault="00B742CF" w:rsidP="00B742CF">
      <w:pPr>
        <w:spacing w:before="100" w:beforeAutospacing="1" w:after="100" w:afterAutospacing="1"/>
        <w:rPr>
          <w:rFonts w:eastAsia="Times New Roman"/>
          <w:lang w:val="en-IN" w:eastAsia="en-IN"/>
        </w:rPr>
      </w:pPr>
      <w:r w:rsidRPr="00B742CF">
        <w:rPr>
          <w:rFonts w:eastAsia="Times New Roman"/>
          <w:b/>
          <w:bCs/>
          <w:lang w:val="en-IN" w:eastAsia="en-IN"/>
        </w:rPr>
        <w:t>Req-1: AI-Network Integration</w:t>
      </w:r>
    </w:p>
    <w:p w14:paraId="7E8D3D3A" w14:textId="0FB2FA93" w:rsidR="00B742CF" w:rsidRPr="00B742CF" w:rsidRDefault="00B742CF" w:rsidP="00B742CF">
      <w:pPr>
        <w:numPr>
          <w:ilvl w:val="0"/>
          <w:numId w:val="60"/>
        </w:numPr>
        <w:spacing w:before="100" w:beforeAutospacing="1" w:after="100" w:afterAutospacing="1"/>
        <w:rPr>
          <w:rFonts w:eastAsia="Times New Roman"/>
          <w:lang w:val="en-IN" w:eastAsia="en-IN"/>
        </w:rPr>
      </w:pPr>
      <w:r w:rsidRPr="00B742CF">
        <w:rPr>
          <w:rFonts w:eastAsia="Times New Roman"/>
          <w:lang w:val="en-IN" w:eastAsia="en-IN"/>
        </w:rPr>
        <w:t>AI Mission Coordination Server integrated with UAV Swarm Digital simulator</w:t>
      </w:r>
    </w:p>
    <w:p w14:paraId="0B72D16F" w14:textId="77777777" w:rsidR="00B742CF" w:rsidRPr="00B742CF" w:rsidRDefault="00B742CF" w:rsidP="00B742CF">
      <w:pPr>
        <w:numPr>
          <w:ilvl w:val="0"/>
          <w:numId w:val="60"/>
        </w:numPr>
        <w:spacing w:before="100" w:beforeAutospacing="1" w:after="100" w:afterAutospacing="1"/>
        <w:rPr>
          <w:rFonts w:eastAsia="Times New Roman"/>
          <w:lang w:val="en-IN" w:eastAsia="en-IN"/>
        </w:rPr>
      </w:pPr>
      <w:r w:rsidRPr="00B742CF">
        <w:rPr>
          <w:rFonts w:eastAsia="Times New Roman"/>
          <w:lang w:val="en-IN" w:eastAsia="en-IN"/>
        </w:rPr>
        <w:t>Real-time telemetry processing (position, density, battery, congestion)</w:t>
      </w:r>
    </w:p>
    <w:p w14:paraId="4ED95070" w14:textId="77777777" w:rsidR="00B742CF" w:rsidRPr="00B742CF" w:rsidRDefault="00B742CF" w:rsidP="00B742CF">
      <w:pPr>
        <w:numPr>
          <w:ilvl w:val="0"/>
          <w:numId w:val="60"/>
        </w:numPr>
        <w:spacing w:before="100" w:beforeAutospacing="1" w:after="100" w:afterAutospacing="1"/>
        <w:rPr>
          <w:rFonts w:eastAsia="Times New Roman"/>
          <w:lang w:val="en-IN" w:eastAsia="en-IN"/>
        </w:rPr>
      </w:pPr>
      <w:r w:rsidRPr="00B742CF">
        <w:rPr>
          <w:rFonts w:eastAsia="Times New Roman"/>
          <w:lang w:val="en-IN" w:eastAsia="en-IN"/>
        </w:rPr>
        <w:t xml:space="preserve">ML-based delivery mode classification: 6G unicast, 5G </w:t>
      </w:r>
      <w:proofErr w:type="spellStart"/>
      <w:r w:rsidRPr="00B742CF">
        <w:rPr>
          <w:rFonts w:eastAsia="Times New Roman"/>
          <w:lang w:val="en-IN" w:eastAsia="en-IN"/>
        </w:rPr>
        <w:t>eMBMS</w:t>
      </w:r>
      <w:proofErr w:type="spellEnd"/>
      <w:r w:rsidRPr="00B742CF">
        <w:rPr>
          <w:rFonts w:eastAsia="Times New Roman"/>
          <w:lang w:val="en-IN" w:eastAsia="en-IN"/>
        </w:rPr>
        <w:t xml:space="preserve"> multicast, ATSC 3.0 broadcast</w:t>
      </w:r>
    </w:p>
    <w:p w14:paraId="01EFAC9C" w14:textId="77777777" w:rsidR="00B742CF" w:rsidRPr="00B742CF" w:rsidRDefault="00B742CF" w:rsidP="00B742CF">
      <w:pPr>
        <w:numPr>
          <w:ilvl w:val="0"/>
          <w:numId w:val="60"/>
        </w:numPr>
        <w:spacing w:before="100" w:beforeAutospacing="1" w:after="100" w:afterAutospacing="1"/>
        <w:rPr>
          <w:rFonts w:eastAsia="Times New Roman"/>
          <w:lang w:val="en-IN" w:eastAsia="en-IN"/>
        </w:rPr>
      </w:pPr>
      <w:r w:rsidRPr="00B742CF">
        <w:rPr>
          <w:rFonts w:eastAsia="Times New Roman"/>
          <w:lang w:val="en-IN" w:eastAsia="en-IN"/>
        </w:rPr>
        <w:t>Adaptive confidence thresholding with rule-based fallback</w:t>
      </w:r>
    </w:p>
    <w:p w14:paraId="62BDA0EE" w14:textId="77777777" w:rsidR="00B742CF" w:rsidRPr="00B742CF" w:rsidRDefault="00B742CF" w:rsidP="00B742CF">
      <w:pPr>
        <w:spacing w:before="100" w:beforeAutospacing="1" w:after="100" w:afterAutospacing="1"/>
        <w:rPr>
          <w:rFonts w:eastAsia="Times New Roman"/>
          <w:lang w:val="en-IN" w:eastAsia="en-IN"/>
        </w:rPr>
      </w:pPr>
      <w:r w:rsidRPr="00B742CF">
        <w:rPr>
          <w:rFonts w:eastAsia="Times New Roman"/>
          <w:b/>
          <w:bCs/>
          <w:lang w:val="en-IN" w:eastAsia="en-IN"/>
        </w:rPr>
        <w:t>Req-2: Mission Service Template Knowledge Base</w:t>
      </w:r>
    </w:p>
    <w:p w14:paraId="1FD3B683" w14:textId="77777777" w:rsidR="00B742CF" w:rsidRPr="00B742CF" w:rsidRDefault="00B742CF" w:rsidP="002A6735">
      <w:pPr>
        <w:numPr>
          <w:ilvl w:val="0"/>
          <w:numId w:val="61"/>
        </w:numPr>
        <w:spacing w:before="100" w:beforeAutospacing="1" w:after="100" w:afterAutospacing="1"/>
        <w:jc w:val="both"/>
        <w:rPr>
          <w:rFonts w:eastAsia="Times New Roman"/>
          <w:lang w:val="en-IN" w:eastAsia="en-IN"/>
        </w:rPr>
      </w:pPr>
      <w:r w:rsidRPr="00B742CF">
        <w:rPr>
          <w:rFonts w:eastAsia="Times New Roman"/>
          <w:lang w:val="en-IN" w:eastAsia="en-IN"/>
        </w:rPr>
        <w:t>Pre-defined templates: geofencing updates, route changes, firmware updates, emergency alerts, telemetry requests</w:t>
      </w:r>
    </w:p>
    <w:p w14:paraId="180D8739" w14:textId="77777777" w:rsidR="00B742CF" w:rsidRPr="00B742CF" w:rsidRDefault="00B742CF" w:rsidP="002A6735">
      <w:pPr>
        <w:numPr>
          <w:ilvl w:val="0"/>
          <w:numId w:val="61"/>
        </w:numPr>
        <w:spacing w:before="100" w:beforeAutospacing="1" w:after="100" w:afterAutospacing="1"/>
        <w:jc w:val="both"/>
        <w:rPr>
          <w:rFonts w:eastAsia="Times New Roman"/>
          <w:lang w:val="en-IN" w:eastAsia="en-IN"/>
        </w:rPr>
      </w:pPr>
      <w:r w:rsidRPr="00B742CF">
        <w:rPr>
          <w:rFonts w:eastAsia="Times New Roman"/>
          <w:lang w:val="en-IN" w:eastAsia="en-IN"/>
        </w:rPr>
        <w:t>Template metadata: priority level, target scope, latency sensitivity, data size, acknowledgement type</w:t>
      </w:r>
    </w:p>
    <w:p w14:paraId="5A09620F" w14:textId="77777777" w:rsidR="00B742CF" w:rsidRPr="00B742CF" w:rsidRDefault="00B742CF" w:rsidP="002A6735">
      <w:pPr>
        <w:numPr>
          <w:ilvl w:val="0"/>
          <w:numId w:val="61"/>
        </w:numPr>
        <w:spacing w:before="100" w:beforeAutospacing="1" w:after="100" w:afterAutospacing="1"/>
        <w:jc w:val="both"/>
        <w:rPr>
          <w:rFonts w:eastAsia="Times New Roman"/>
          <w:lang w:val="en-IN" w:eastAsia="en-IN"/>
        </w:rPr>
      </w:pPr>
      <w:r w:rsidRPr="00B742CF">
        <w:rPr>
          <w:rFonts w:eastAsia="Times New Roman"/>
          <w:lang w:val="en-IN" w:eastAsia="en-IN"/>
        </w:rPr>
        <w:t>Enables pattern learning and optimized delivery mode selection</w:t>
      </w:r>
    </w:p>
    <w:p w14:paraId="3503B6D0" w14:textId="77777777" w:rsidR="00B742CF" w:rsidRPr="00B742CF" w:rsidRDefault="00B742CF" w:rsidP="00B742CF">
      <w:pPr>
        <w:spacing w:before="100" w:beforeAutospacing="1" w:after="100" w:afterAutospacing="1"/>
        <w:rPr>
          <w:rFonts w:eastAsia="Times New Roman"/>
          <w:lang w:val="en-IN" w:eastAsia="en-IN"/>
        </w:rPr>
      </w:pPr>
      <w:r w:rsidRPr="00B742CF">
        <w:rPr>
          <w:rFonts w:eastAsia="Times New Roman"/>
          <w:b/>
          <w:bCs/>
          <w:lang w:val="en-IN" w:eastAsia="en-IN"/>
        </w:rPr>
        <w:t>Req-3: QoS Preservation</w:t>
      </w:r>
    </w:p>
    <w:p w14:paraId="6A890979" w14:textId="77777777" w:rsidR="00B742CF" w:rsidRPr="00B742CF" w:rsidRDefault="00B742CF" w:rsidP="00B742CF">
      <w:pPr>
        <w:numPr>
          <w:ilvl w:val="0"/>
          <w:numId w:val="62"/>
        </w:numPr>
        <w:spacing w:before="100" w:beforeAutospacing="1" w:after="100" w:afterAutospacing="1"/>
        <w:rPr>
          <w:rFonts w:eastAsia="Times New Roman"/>
          <w:lang w:val="en-IN" w:eastAsia="en-IN"/>
        </w:rPr>
      </w:pPr>
      <w:r w:rsidRPr="00B742CF">
        <w:rPr>
          <w:rFonts w:eastAsia="Times New Roman"/>
          <w:lang w:val="en-IN" w:eastAsia="en-IN"/>
        </w:rPr>
        <w:t>Maintain unicast telemetry/control latency &lt;50ms during concurrent broadcast transmissions</w:t>
      </w:r>
    </w:p>
    <w:p w14:paraId="263D64D7" w14:textId="77777777" w:rsidR="00B742CF" w:rsidRPr="00B742CF" w:rsidRDefault="00B742CF" w:rsidP="00B742CF">
      <w:pPr>
        <w:numPr>
          <w:ilvl w:val="0"/>
          <w:numId w:val="62"/>
        </w:numPr>
        <w:spacing w:before="100" w:beforeAutospacing="1" w:after="100" w:afterAutospacing="1"/>
        <w:rPr>
          <w:rFonts w:eastAsia="Times New Roman"/>
          <w:lang w:val="en-IN" w:eastAsia="en-IN"/>
        </w:rPr>
      </w:pPr>
      <w:r w:rsidRPr="00B742CF">
        <w:rPr>
          <w:rFonts w:eastAsia="Times New Roman"/>
          <w:lang w:val="en-IN" w:eastAsia="en-IN"/>
        </w:rPr>
        <w:t>Guarantee ≥99.9% delivery reliability for mission-critical unicast traffic</w:t>
      </w:r>
    </w:p>
    <w:p w14:paraId="1C524594" w14:textId="77777777" w:rsidR="00B742CF" w:rsidRPr="00B742CF" w:rsidRDefault="00B742CF" w:rsidP="00B742CF">
      <w:pPr>
        <w:numPr>
          <w:ilvl w:val="0"/>
          <w:numId w:val="62"/>
        </w:numPr>
        <w:spacing w:before="100" w:beforeAutospacing="1" w:after="100" w:afterAutospacing="1"/>
        <w:rPr>
          <w:rFonts w:eastAsia="Times New Roman"/>
          <w:lang w:val="en-IN" w:eastAsia="en-IN"/>
        </w:rPr>
      </w:pPr>
      <w:r w:rsidRPr="00B742CF">
        <w:rPr>
          <w:rFonts w:eastAsia="Times New Roman"/>
          <w:lang w:val="en-IN" w:eastAsia="en-IN"/>
        </w:rPr>
        <w:t>Predictive congestion analysis prevents broadcast scheduling during peak unicast demand</w:t>
      </w:r>
    </w:p>
    <w:p w14:paraId="1B43FE75" w14:textId="77777777" w:rsidR="00B742CF" w:rsidRPr="00B742CF" w:rsidRDefault="00B742CF" w:rsidP="00B742CF">
      <w:pPr>
        <w:numPr>
          <w:ilvl w:val="0"/>
          <w:numId w:val="62"/>
        </w:numPr>
        <w:spacing w:before="100" w:beforeAutospacing="1" w:after="100" w:afterAutospacing="1"/>
        <w:rPr>
          <w:rFonts w:eastAsia="Times New Roman"/>
          <w:lang w:val="en-IN" w:eastAsia="en-IN"/>
        </w:rPr>
      </w:pPr>
      <w:r w:rsidRPr="00B742CF">
        <w:rPr>
          <w:rFonts w:eastAsia="Times New Roman"/>
          <w:lang w:val="en-IN" w:eastAsia="en-IN"/>
        </w:rPr>
        <w:t>Real-time network health monitoring with performance tracking per communication mode</w:t>
      </w:r>
    </w:p>
    <w:p w14:paraId="1A85911E" w14:textId="77777777" w:rsidR="00B742CF" w:rsidRPr="00B742CF" w:rsidRDefault="00B742CF" w:rsidP="00B742CF">
      <w:pPr>
        <w:spacing w:before="100" w:beforeAutospacing="1" w:after="100" w:afterAutospacing="1"/>
        <w:rPr>
          <w:rFonts w:eastAsia="Times New Roman"/>
          <w:lang w:val="en-IN" w:eastAsia="en-IN"/>
        </w:rPr>
      </w:pPr>
      <w:r w:rsidRPr="00B742CF">
        <w:rPr>
          <w:rFonts w:eastAsia="Times New Roman"/>
          <w:b/>
          <w:bCs/>
          <w:lang w:val="en-IN" w:eastAsia="en-IN"/>
        </w:rPr>
        <w:t>Req-4: Edge Computing Efficiency</w:t>
      </w:r>
    </w:p>
    <w:p w14:paraId="111CF1BC" w14:textId="77777777" w:rsidR="00B742CF" w:rsidRPr="00B742CF" w:rsidRDefault="00B742CF" w:rsidP="00B742CF">
      <w:pPr>
        <w:numPr>
          <w:ilvl w:val="0"/>
          <w:numId w:val="63"/>
        </w:numPr>
        <w:spacing w:before="100" w:beforeAutospacing="1" w:after="100" w:afterAutospacing="1"/>
        <w:rPr>
          <w:rFonts w:eastAsia="Times New Roman"/>
          <w:lang w:val="en-IN" w:eastAsia="en-IN"/>
        </w:rPr>
      </w:pPr>
      <w:r w:rsidRPr="00B742CF">
        <w:rPr>
          <w:rFonts w:eastAsia="Times New Roman"/>
          <w:lang w:val="en-IN" w:eastAsia="en-IN"/>
        </w:rPr>
        <w:t>Raspberry Pi resource constraints: CPU ≤70%, Memory ≤2GB, Inference latency ≤100ms</w:t>
      </w:r>
    </w:p>
    <w:p w14:paraId="1E7277DD" w14:textId="77777777" w:rsidR="00B742CF" w:rsidRPr="00B742CF" w:rsidRDefault="00B742CF" w:rsidP="00B742CF">
      <w:pPr>
        <w:numPr>
          <w:ilvl w:val="0"/>
          <w:numId w:val="63"/>
        </w:numPr>
        <w:spacing w:before="100" w:beforeAutospacing="1" w:after="100" w:afterAutospacing="1"/>
        <w:rPr>
          <w:rFonts w:eastAsia="Times New Roman"/>
          <w:lang w:val="en-IN" w:eastAsia="en-IN"/>
        </w:rPr>
      </w:pPr>
      <w:r w:rsidRPr="00B742CF">
        <w:rPr>
          <w:rFonts w:eastAsia="Times New Roman"/>
          <w:lang w:val="en-IN" w:eastAsia="en-IN"/>
        </w:rPr>
        <w:t>Support 150-300 concurrent UAV telemetry streams</w:t>
      </w:r>
    </w:p>
    <w:p w14:paraId="286D2677" w14:textId="77777777" w:rsidR="00B742CF" w:rsidRPr="00B742CF" w:rsidRDefault="00B742CF" w:rsidP="00B742CF">
      <w:pPr>
        <w:spacing w:before="100" w:beforeAutospacing="1" w:after="100" w:afterAutospacing="1"/>
        <w:rPr>
          <w:rFonts w:eastAsia="Times New Roman"/>
          <w:lang w:val="en-IN" w:eastAsia="en-IN"/>
        </w:rPr>
      </w:pPr>
      <w:r w:rsidRPr="00B742CF">
        <w:rPr>
          <w:rFonts w:eastAsia="Times New Roman"/>
          <w:b/>
          <w:bCs/>
          <w:lang w:val="en-IN" w:eastAsia="en-IN"/>
        </w:rPr>
        <w:t>Req-5: Bandwidth Optimization</w:t>
      </w:r>
    </w:p>
    <w:p w14:paraId="7E695A26" w14:textId="77777777" w:rsidR="00B742CF" w:rsidRPr="00B742CF" w:rsidRDefault="00B742CF" w:rsidP="00B742CF">
      <w:pPr>
        <w:numPr>
          <w:ilvl w:val="0"/>
          <w:numId w:val="64"/>
        </w:numPr>
        <w:spacing w:before="100" w:beforeAutospacing="1" w:after="100" w:afterAutospacing="1"/>
        <w:rPr>
          <w:rFonts w:eastAsia="Times New Roman"/>
          <w:lang w:val="en-IN" w:eastAsia="en-IN"/>
        </w:rPr>
      </w:pPr>
      <w:r w:rsidRPr="00B742CF">
        <w:rPr>
          <w:rFonts w:eastAsia="Times New Roman"/>
          <w:lang w:val="en-IN" w:eastAsia="en-IN"/>
        </w:rPr>
        <w:t>≥90% savings for broadcast-suitable content vs. unicast</w:t>
      </w:r>
    </w:p>
    <w:p w14:paraId="2AB4697A" w14:textId="77777777" w:rsidR="00B742CF" w:rsidRPr="00B742CF" w:rsidRDefault="00B742CF" w:rsidP="00B742CF">
      <w:pPr>
        <w:numPr>
          <w:ilvl w:val="0"/>
          <w:numId w:val="64"/>
        </w:numPr>
        <w:spacing w:before="100" w:beforeAutospacing="1" w:after="100" w:afterAutospacing="1"/>
        <w:rPr>
          <w:rFonts w:eastAsia="Times New Roman"/>
          <w:lang w:val="en-IN" w:eastAsia="en-IN"/>
        </w:rPr>
      </w:pPr>
      <w:r w:rsidRPr="00B742CF">
        <w:rPr>
          <w:rFonts w:eastAsia="Times New Roman"/>
          <w:lang w:val="en-IN" w:eastAsia="en-IN"/>
        </w:rPr>
        <w:t>≥60% savings for multicast-suitable content vs. unicast</w:t>
      </w:r>
    </w:p>
    <w:p w14:paraId="663F48F5" w14:textId="77777777" w:rsidR="00B742CF" w:rsidRPr="00B742CF" w:rsidRDefault="00B742CF" w:rsidP="00B742CF">
      <w:pPr>
        <w:numPr>
          <w:ilvl w:val="0"/>
          <w:numId w:val="64"/>
        </w:numPr>
        <w:spacing w:before="100" w:beforeAutospacing="1" w:after="100" w:afterAutospacing="1"/>
        <w:rPr>
          <w:rFonts w:eastAsia="Times New Roman"/>
          <w:lang w:val="en-IN" w:eastAsia="en-IN"/>
        </w:rPr>
      </w:pPr>
      <w:r w:rsidRPr="00B742CF">
        <w:rPr>
          <w:rFonts w:eastAsia="Times New Roman"/>
          <w:lang w:val="en-IN" w:eastAsia="en-IN"/>
        </w:rPr>
        <w:t>Dynamic threshold adjustment based on congestion and UAV density</w:t>
      </w:r>
    </w:p>
    <w:p w14:paraId="1B908558" w14:textId="77777777" w:rsidR="00477A85" w:rsidRDefault="00477A85" w:rsidP="00B742CF">
      <w:pPr>
        <w:spacing w:before="100" w:beforeAutospacing="1" w:after="100" w:afterAutospacing="1"/>
        <w:rPr>
          <w:rFonts w:eastAsia="Times New Roman"/>
          <w:b/>
          <w:bCs/>
          <w:lang w:val="en-IN" w:eastAsia="en-IN"/>
        </w:rPr>
      </w:pPr>
    </w:p>
    <w:p w14:paraId="24DEBE77" w14:textId="2E9815FE" w:rsidR="00B742CF" w:rsidRPr="00B742CF" w:rsidRDefault="00B742CF" w:rsidP="00B742CF">
      <w:pPr>
        <w:spacing w:before="100" w:beforeAutospacing="1" w:after="100" w:afterAutospacing="1"/>
        <w:rPr>
          <w:rFonts w:eastAsia="Times New Roman"/>
          <w:lang w:val="en-IN" w:eastAsia="en-IN"/>
        </w:rPr>
      </w:pPr>
      <w:r w:rsidRPr="00B742CF">
        <w:rPr>
          <w:rFonts w:eastAsia="Times New Roman"/>
          <w:b/>
          <w:bCs/>
          <w:lang w:val="en-IN" w:eastAsia="en-IN"/>
        </w:rPr>
        <w:lastRenderedPageBreak/>
        <w:t>Req-6: Scalability</w:t>
      </w:r>
    </w:p>
    <w:p w14:paraId="103D9E72" w14:textId="77777777" w:rsidR="00B742CF" w:rsidRPr="00B742CF" w:rsidRDefault="00B742CF" w:rsidP="00B742CF">
      <w:pPr>
        <w:numPr>
          <w:ilvl w:val="0"/>
          <w:numId w:val="65"/>
        </w:numPr>
        <w:spacing w:before="100" w:beforeAutospacing="1" w:after="100" w:afterAutospacing="1"/>
        <w:rPr>
          <w:rFonts w:eastAsia="Times New Roman"/>
          <w:lang w:val="en-IN" w:eastAsia="en-IN"/>
        </w:rPr>
      </w:pPr>
      <w:r w:rsidRPr="00B742CF">
        <w:rPr>
          <w:rFonts w:eastAsia="Times New Roman"/>
          <w:lang w:val="en-IN" w:eastAsia="en-IN"/>
        </w:rPr>
        <w:t>Horizontal scaling from 150 to 300+ UAVs without performance degradation</w:t>
      </w:r>
    </w:p>
    <w:p w14:paraId="26F42C45" w14:textId="77777777" w:rsidR="00B742CF" w:rsidRPr="00B742CF" w:rsidRDefault="00B742CF" w:rsidP="00B742CF">
      <w:pPr>
        <w:numPr>
          <w:ilvl w:val="0"/>
          <w:numId w:val="65"/>
        </w:numPr>
        <w:spacing w:before="100" w:beforeAutospacing="1" w:after="100" w:afterAutospacing="1"/>
        <w:rPr>
          <w:rFonts w:eastAsia="Times New Roman"/>
          <w:lang w:val="en-IN" w:eastAsia="en-IN"/>
        </w:rPr>
      </w:pPr>
      <w:r w:rsidRPr="00B742CF">
        <w:rPr>
          <w:rFonts w:eastAsia="Times New Roman"/>
          <w:lang w:val="en-IN" w:eastAsia="en-IN"/>
        </w:rPr>
        <w:t>Real-time adaptation to swarm density and mission priority changes</w:t>
      </w:r>
    </w:p>
    <w:p w14:paraId="7CCE5A56" w14:textId="65810E3E" w:rsidR="00D2561F" w:rsidRDefault="00000000" w:rsidP="00F610AC">
      <w:pPr>
        <w:spacing w:before="0"/>
        <w:jc w:val="both"/>
        <w:rPr>
          <w:b/>
          <w:bCs/>
          <w:lang w:val="en-IN"/>
        </w:rPr>
      </w:pPr>
      <w:r>
        <w:rPr>
          <w:lang w:val="en-IN"/>
        </w:rPr>
        <w:pict w14:anchorId="47C3FBF1">
          <v:rect id="_x0000_i1025" style="width:0;height:1.5pt" o:hralign="center" o:hrstd="t" o:hr="t" fillcolor="#a0a0a0" stroked="f"/>
        </w:pict>
      </w:r>
    </w:p>
    <w:p w14:paraId="1A10C5BC" w14:textId="065C6EBB" w:rsidR="003C3069" w:rsidRPr="002A6735" w:rsidRDefault="003C3069" w:rsidP="007C5240">
      <w:pPr>
        <w:jc w:val="both"/>
        <w:outlineLvl w:val="1"/>
        <w:rPr>
          <w:rFonts w:eastAsia="Times New Roman"/>
          <w:b/>
          <w:bCs/>
          <w:sz w:val="28"/>
          <w:szCs w:val="28"/>
          <w:lang w:val="en-IN" w:eastAsia="en-IN"/>
        </w:rPr>
      </w:pPr>
      <w:r w:rsidRPr="002A6735">
        <w:rPr>
          <w:rFonts w:eastAsia="Times New Roman"/>
          <w:b/>
          <w:bCs/>
          <w:sz w:val="28"/>
          <w:szCs w:val="28"/>
          <w:lang w:val="en-IN" w:eastAsia="en-IN"/>
        </w:rPr>
        <w:t>Toolsets</w:t>
      </w:r>
    </w:p>
    <w:p w14:paraId="107E86E1" w14:textId="77777777" w:rsidR="003C3069" w:rsidRPr="003C3069" w:rsidRDefault="003C3069" w:rsidP="007C5240">
      <w:pPr>
        <w:jc w:val="both"/>
        <w:rPr>
          <w:rFonts w:eastAsia="Times New Roman"/>
          <w:lang w:val="en-IN" w:eastAsia="en-IN"/>
        </w:rPr>
      </w:pPr>
      <w:r w:rsidRPr="003C3069">
        <w:rPr>
          <w:rFonts w:eastAsia="Times New Roman"/>
          <w:b/>
          <w:bCs/>
          <w:lang w:val="en-IN" w:eastAsia="en-IN"/>
        </w:rPr>
        <w:t>AI / Edge Computing</w:t>
      </w:r>
    </w:p>
    <w:p w14:paraId="61092773" w14:textId="77777777" w:rsidR="003C3069" w:rsidRPr="003C3069" w:rsidRDefault="003C3069" w:rsidP="007C5240">
      <w:pPr>
        <w:numPr>
          <w:ilvl w:val="0"/>
          <w:numId w:val="52"/>
        </w:numPr>
        <w:jc w:val="both"/>
        <w:rPr>
          <w:rFonts w:eastAsia="Times New Roman"/>
          <w:lang w:val="en-IN" w:eastAsia="en-IN"/>
        </w:rPr>
      </w:pPr>
      <w:r w:rsidRPr="003C3069">
        <w:rPr>
          <w:rFonts w:eastAsia="Times New Roman"/>
          <w:lang w:val="en-IN" w:eastAsia="en-IN"/>
        </w:rPr>
        <w:t>Python 3.8+</w:t>
      </w:r>
    </w:p>
    <w:p w14:paraId="373B4C15" w14:textId="77777777" w:rsidR="003C3069" w:rsidRPr="003C3069" w:rsidRDefault="003C3069" w:rsidP="007C5240">
      <w:pPr>
        <w:numPr>
          <w:ilvl w:val="0"/>
          <w:numId w:val="52"/>
        </w:numPr>
        <w:jc w:val="both"/>
        <w:rPr>
          <w:rFonts w:eastAsia="Times New Roman"/>
          <w:lang w:val="en-IN" w:eastAsia="en-IN"/>
        </w:rPr>
      </w:pPr>
      <w:r w:rsidRPr="003C3069">
        <w:rPr>
          <w:rFonts w:eastAsia="Times New Roman"/>
          <w:lang w:val="en-IN" w:eastAsia="en-IN"/>
        </w:rPr>
        <w:t xml:space="preserve">TensorFlow Lite or </w:t>
      </w:r>
      <w:proofErr w:type="spellStart"/>
      <w:r w:rsidRPr="003C3069">
        <w:rPr>
          <w:rFonts w:eastAsia="Times New Roman"/>
          <w:lang w:val="en-IN" w:eastAsia="en-IN"/>
        </w:rPr>
        <w:t>PyTorch</w:t>
      </w:r>
      <w:proofErr w:type="spellEnd"/>
      <w:r w:rsidRPr="003C3069">
        <w:rPr>
          <w:rFonts w:eastAsia="Times New Roman"/>
          <w:lang w:val="en-IN" w:eastAsia="en-IN"/>
        </w:rPr>
        <w:t xml:space="preserve"> (optimized for Raspberry Pi)</w:t>
      </w:r>
    </w:p>
    <w:p w14:paraId="78E28B48" w14:textId="77777777" w:rsidR="003C3069" w:rsidRPr="003C3069" w:rsidRDefault="003C3069" w:rsidP="007C5240">
      <w:pPr>
        <w:numPr>
          <w:ilvl w:val="0"/>
          <w:numId w:val="52"/>
        </w:numPr>
        <w:jc w:val="both"/>
        <w:rPr>
          <w:rFonts w:eastAsia="Times New Roman"/>
          <w:lang w:val="en-IN" w:eastAsia="en-IN"/>
        </w:rPr>
      </w:pPr>
      <w:r w:rsidRPr="003C3069">
        <w:rPr>
          <w:rFonts w:eastAsia="Times New Roman"/>
          <w:lang w:val="en-IN" w:eastAsia="en-IN"/>
        </w:rPr>
        <w:t>Scikit-learn for ML classification models</w:t>
      </w:r>
    </w:p>
    <w:p w14:paraId="26063834" w14:textId="77777777" w:rsidR="003C3069" w:rsidRPr="003C3069" w:rsidRDefault="003C3069" w:rsidP="007C5240">
      <w:pPr>
        <w:numPr>
          <w:ilvl w:val="0"/>
          <w:numId w:val="52"/>
        </w:numPr>
        <w:jc w:val="both"/>
        <w:rPr>
          <w:rFonts w:eastAsia="Times New Roman"/>
          <w:lang w:val="en-IN" w:eastAsia="en-IN"/>
        </w:rPr>
      </w:pPr>
      <w:r w:rsidRPr="003C3069">
        <w:rPr>
          <w:rFonts w:eastAsia="Times New Roman"/>
          <w:lang w:val="en-IN" w:eastAsia="en-IN"/>
        </w:rPr>
        <w:t>Flask/</w:t>
      </w:r>
      <w:proofErr w:type="spellStart"/>
      <w:r w:rsidRPr="003C3069">
        <w:rPr>
          <w:rFonts w:eastAsia="Times New Roman"/>
          <w:lang w:val="en-IN" w:eastAsia="en-IN"/>
        </w:rPr>
        <w:t>FastAPI</w:t>
      </w:r>
      <w:proofErr w:type="spellEnd"/>
      <w:r w:rsidRPr="003C3069">
        <w:rPr>
          <w:rFonts w:eastAsia="Times New Roman"/>
          <w:lang w:val="en-IN" w:eastAsia="en-IN"/>
        </w:rPr>
        <w:t xml:space="preserve"> for REST API implementation</w:t>
      </w:r>
    </w:p>
    <w:p w14:paraId="57A6DDDC" w14:textId="77777777" w:rsidR="003C3069" w:rsidRPr="003C3069" w:rsidRDefault="003C3069" w:rsidP="007C5240">
      <w:pPr>
        <w:numPr>
          <w:ilvl w:val="0"/>
          <w:numId w:val="52"/>
        </w:numPr>
        <w:jc w:val="both"/>
        <w:rPr>
          <w:rFonts w:eastAsia="Times New Roman"/>
          <w:lang w:val="en-IN" w:eastAsia="en-IN"/>
        </w:rPr>
      </w:pPr>
      <w:r w:rsidRPr="003C3069">
        <w:rPr>
          <w:rFonts w:eastAsia="Times New Roman"/>
          <w:lang w:val="en-IN" w:eastAsia="en-IN"/>
        </w:rPr>
        <w:t>NumPy, Pandas for telemetry data processing</w:t>
      </w:r>
    </w:p>
    <w:p w14:paraId="379A18E3" w14:textId="77777777" w:rsidR="003C3069" w:rsidRPr="003C3069" w:rsidRDefault="003C3069" w:rsidP="007C5240">
      <w:pPr>
        <w:jc w:val="both"/>
        <w:rPr>
          <w:rFonts w:eastAsia="Times New Roman"/>
          <w:lang w:val="en-IN" w:eastAsia="en-IN"/>
        </w:rPr>
      </w:pPr>
      <w:r w:rsidRPr="003C3069">
        <w:rPr>
          <w:rFonts w:eastAsia="Times New Roman"/>
          <w:b/>
          <w:bCs/>
          <w:lang w:val="en-IN" w:eastAsia="en-IN"/>
        </w:rPr>
        <w:t>ATSC 3.0 Broadcast Emulation</w:t>
      </w:r>
    </w:p>
    <w:p w14:paraId="2DB99FBF" w14:textId="77777777" w:rsidR="003C3069" w:rsidRPr="003C3069" w:rsidRDefault="003C3069" w:rsidP="007C5240">
      <w:pPr>
        <w:numPr>
          <w:ilvl w:val="0"/>
          <w:numId w:val="53"/>
        </w:numPr>
        <w:jc w:val="both"/>
        <w:rPr>
          <w:rFonts w:eastAsia="Times New Roman"/>
          <w:lang w:val="en-IN" w:eastAsia="en-IN"/>
        </w:rPr>
      </w:pPr>
      <w:r w:rsidRPr="003C3069">
        <w:rPr>
          <w:rFonts w:eastAsia="Times New Roman"/>
          <w:lang w:val="en-IN" w:eastAsia="en-IN"/>
        </w:rPr>
        <w:t>libatsc3 (open source) for ROUTE/MMTP datacasting protocols</w:t>
      </w:r>
    </w:p>
    <w:p w14:paraId="45322FB6" w14:textId="77777777" w:rsidR="003C3069" w:rsidRPr="003C3069" w:rsidRDefault="003C3069" w:rsidP="007C5240">
      <w:pPr>
        <w:numPr>
          <w:ilvl w:val="0"/>
          <w:numId w:val="53"/>
        </w:numPr>
        <w:jc w:val="both"/>
        <w:rPr>
          <w:rFonts w:eastAsia="Times New Roman"/>
          <w:lang w:val="en-IN" w:eastAsia="en-IN"/>
        </w:rPr>
      </w:pPr>
      <w:r w:rsidRPr="003C3069">
        <w:rPr>
          <w:rFonts w:eastAsia="Times New Roman"/>
          <w:lang w:val="en-IN" w:eastAsia="en-IN"/>
        </w:rPr>
        <w:t>Custom Python wrappers for broadcast gateway and scheduler simulation</w:t>
      </w:r>
    </w:p>
    <w:p w14:paraId="315D4457" w14:textId="77777777" w:rsidR="003C3069" w:rsidRPr="003C3069" w:rsidRDefault="003C3069" w:rsidP="007C5240">
      <w:pPr>
        <w:numPr>
          <w:ilvl w:val="0"/>
          <w:numId w:val="53"/>
        </w:numPr>
        <w:jc w:val="both"/>
        <w:rPr>
          <w:rFonts w:eastAsia="Times New Roman"/>
          <w:lang w:val="en-IN" w:eastAsia="en-IN"/>
        </w:rPr>
      </w:pPr>
      <w:r w:rsidRPr="003C3069">
        <w:rPr>
          <w:rFonts w:eastAsia="Times New Roman"/>
          <w:lang w:val="en-IN" w:eastAsia="en-IN"/>
        </w:rPr>
        <w:t>ATSC 3.0 service announcement generation tools</w:t>
      </w:r>
    </w:p>
    <w:p w14:paraId="621394AC" w14:textId="77777777" w:rsidR="003C3069" w:rsidRPr="003C3069" w:rsidRDefault="003C3069" w:rsidP="007C5240">
      <w:pPr>
        <w:jc w:val="both"/>
        <w:rPr>
          <w:rFonts w:eastAsia="Times New Roman"/>
          <w:lang w:val="en-IN" w:eastAsia="en-IN"/>
        </w:rPr>
      </w:pPr>
      <w:r w:rsidRPr="003C3069">
        <w:rPr>
          <w:rFonts w:eastAsia="Times New Roman"/>
          <w:b/>
          <w:bCs/>
          <w:lang w:val="en-IN" w:eastAsia="en-IN"/>
        </w:rPr>
        <w:t>Cellular Network (5G/6G)</w:t>
      </w:r>
    </w:p>
    <w:p w14:paraId="243B66DF" w14:textId="357C25BC" w:rsidR="003C3069" w:rsidRPr="003C3069" w:rsidRDefault="002A6735" w:rsidP="007C5240">
      <w:pPr>
        <w:numPr>
          <w:ilvl w:val="0"/>
          <w:numId w:val="54"/>
        </w:numPr>
        <w:jc w:val="both"/>
        <w:rPr>
          <w:rFonts w:eastAsia="Times New Roman"/>
          <w:lang w:val="en-IN" w:eastAsia="en-IN"/>
        </w:rPr>
      </w:pPr>
      <w:r>
        <w:rPr>
          <w:rFonts w:eastAsia="Times New Roman"/>
          <w:lang w:val="en-IN" w:eastAsia="en-IN"/>
        </w:rPr>
        <w:t>NS</w:t>
      </w:r>
      <w:r w:rsidR="003C3069" w:rsidRPr="003C3069">
        <w:rPr>
          <w:rFonts w:eastAsia="Times New Roman"/>
          <w:lang w:val="en-IN" w:eastAsia="en-IN"/>
        </w:rPr>
        <w:t>-3 network simulator for 5G Core (AMF, SMF, UPF) and RAN emulation</w:t>
      </w:r>
    </w:p>
    <w:p w14:paraId="15E6516E" w14:textId="77777777" w:rsidR="003C3069" w:rsidRPr="003C3069" w:rsidRDefault="003C3069" w:rsidP="007C5240">
      <w:pPr>
        <w:numPr>
          <w:ilvl w:val="0"/>
          <w:numId w:val="54"/>
        </w:numPr>
        <w:jc w:val="both"/>
        <w:rPr>
          <w:rFonts w:eastAsia="Times New Roman"/>
          <w:lang w:val="en-IN" w:eastAsia="en-IN"/>
        </w:rPr>
      </w:pPr>
      <w:r w:rsidRPr="003C3069">
        <w:rPr>
          <w:rFonts w:eastAsia="Times New Roman"/>
          <w:lang w:val="en-IN" w:eastAsia="en-IN"/>
        </w:rPr>
        <w:t xml:space="preserve">5G </w:t>
      </w:r>
      <w:proofErr w:type="spellStart"/>
      <w:r w:rsidRPr="003C3069">
        <w:rPr>
          <w:rFonts w:eastAsia="Times New Roman"/>
          <w:lang w:val="en-IN" w:eastAsia="en-IN"/>
        </w:rPr>
        <w:t>eMBMS</w:t>
      </w:r>
      <w:proofErr w:type="spellEnd"/>
      <w:r w:rsidRPr="003C3069">
        <w:rPr>
          <w:rFonts w:eastAsia="Times New Roman"/>
          <w:lang w:val="en-IN" w:eastAsia="en-IN"/>
        </w:rPr>
        <w:t>/multicast module for group communication</w:t>
      </w:r>
    </w:p>
    <w:p w14:paraId="3FCEA953" w14:textId="77777777" w:rsidR="003C3069" w:rsidRPr="003C3069" w:rsidRDefault="003C3069" w:rsidP="007C5240">
      <w:pPr>
        <w:numPr>
          <w:ilvl w:val="0"/>
          <w:numId w:val="54"/>
        </w:numPr>
        <w:jc w:val="both"/>
        <w:rPr>
          <w:rFonts w:eastAsia="Times New Roman"/>
          <w:lang w:val="en-IN" w:eastAsia="en-IN"/>
        </w:rPr>
      </w:pPr>
      <w:r w:rsidRPr="003C3069">
        <w:rPr>
          <w:rFonts w:eastAsia="Times New Roman"/>
          <w:lang w:val="en-IN" w:eastAsia="en-IN"/>
        </w:rPr>
        <w:t>Custom 6G unicast channel models with ultra-low latency profiles</w:t>
      </w:r>
    </w:p>
    <w:p w14:paraId="7642B01D" w14:textId="77777777" w:rsidR="003C3069" w:rsidRPr="003C3069" w:rsidRDefault="003C3069" w:rsidP="007C5240">
      <w:pPr>
        <w:numPr>
          <w:ilvl w:val="0"/>
          <w:numId w:val="54"/>
        </w:numPr>
        <w:jc w:val="both"/>
        <w:rPr>
          <w:rFonts w:eastAsia="Times New Roman"/>
          <w:lang w:val="en-IN" w:eastAsia="en-IN"/>
        </w:rPr>
      </w:pPr>
      <w:r w:rsidRPr="003C3069">
        <w:rPr>
          <w:rFonts w:eastAsia="Times New Roman"/>
          <w:lang w:val="en-IN" w:eastAsia="en-IN"/>
        </w:rPr>
        <w:t xml:space="preserve">MATLAB (optional) for advanced radio propagation </w:t>
      </w:r>
      <w:proofErr w:type="spellStart"/>
      <w:r w:rsidRPr="003C3069">
        <w:rPr>
          <w:rFonts w:eastAsia="Times New Roman"/>
          <w:lang w:val="en-IN" w:eastAsia="en-IN"/>
        </w:rPr>
        <w:t>modeling</w:t>
      </w:r>
      <w:proofErr w:type="spellEnd"/>
    </w:p>
    <w:p w14:paraId="776B3601" w14:textId="001DE4D3" w:rsidR="003C3069" w:rsidRPr="003C3069" w:rsidRDefault="003C3069" w:rsidP="007C5240">
      <w:pPr>
        <w:jc w:val="both"/>
        <w:rPr>
          <w:rFonts w:eastAsia="Times New Roman"/>
          <w:lang w:val="en-IN" w:eastAsia="en-IN"/>
        </w:rPr>
      </w:pPr>
      <w:r w:rsidRPr="003C3069">
        <w:rPr>
          <w:rFonts w:eastAsia="Times New Roman"/>
          <w:b/>
          <w:bCs/>
          <w:lang w:val="en-IN" w:eastAsia="en-IN"/>
        </w:rPr>
        <w:t xml:space="preserve">UAV Swarm </w:t>
      </w:r>
    </w:p>
    <w:p w14:paraId="6703ACBD" w14:textId="77777777" w:rsidR="003C3069" w:rsidRPr="003C3069" w:rsidRDefault="003C3069" w:rsidP="007C5240">
      <w:pPr>
        <w:numPr>
          <w:ilvl w:val="0"/>
          <w:numId w:val="55"/>
        </w:numPr>
        <w:jc w:val="both"/>
        <w:rPr>
          <w:rFonts w:eastAsia="Times New Roman"/>
          <w:lang w:val="en-IN" w:eastAsia="en-IN"/>
        </w:rPr>
      </w:pPr>
      <w:r w:rsidRPr="003C3069">
        <w:rPr>
          <w:rFonts w:eastAsia="Times New Roman"/>
          <w:lang w:val="en-IN" w:eastAsia="en-IN"/>
        </w:rPr>
        <w:t xml:space="preserve">Python simulation framework with </w:t>
      </w:r>
      <w:proofErr w:type="spellStart"/>
      <w:r w:rsidRPr="003C3069">
        <w:rPr>
          <w:rFonts w:eastAsia="Times New Roman"/>
          <w:lang w:val="en-IN" w:eastAsia="en-IN"/>
        </w:rPr>
        <w:t>GeoPandas</w:t>
      </w:r>
      <w:proofErr w:type="spellEnd"/>
      <w:r w:rsidRPr="003C3069">
        <w:rPr>
          <w:rFonts w:eastAsia="Times New Roman"/>
          <w:lang w:val="en-IN" w:eastAsia="en-IN"/>
        </w:rPr>
        <w:t xml:space="preserve"> for real geo-coordinates</w:t>
      </w:r>
    </w:p>
    <w:p w14:paraId="1306A98D" w14:textId="77777777" w:rsidR="003C3069" w:rsidRPr="003C3069" w:rsidRDefault="003C3069" w:rsidP="007C5240">
      <w:pPr>
        <w:numPr>
          <w:ilvl w:val="0"/>
          <w:numId w:val="55"/>
        </w:numPr>
        <w:jc w:val="both"/>
        <w:rPr>
          <w:rFonts w:eastAsia="Times New Roman"/>
          <w:lang w:val="en-IN" w:eastAsia="en-IN"/>
        </w:rPr>
      </w:pPr>
      <w:r w:rsidRPr="003C3069">
        <w:rPr>
          <w:rFonts w:eastAsia="Times New Roman"/>
          <w:lang w:val="en-IN" w:eastAsia="en-IN"/>
        </w:rPr>
        <w:t>Mobility models (random waypoint, cluster-based movement)</w:t>
      </w:r>
    </w:p>
    <w:p w14:paraId="01A3465E" w14:textId="77777777" w:rsidR="003C3069" w:rsidRPr="003C3069" w:rsidRDefault="003C3069" w:rsidP="007C5240">
      <w:pPr>
        <w:numPr>
          <w:ilvl w:val="0"/>
          <w:numId w:val="55"/>
        </w:numPr>
        <w:jc w:val="both"/>
        <w:rPr>
          <w:rFonts w:eastAsia="Times New Roman"/>
          <w:lang w:val="en-IN" w:eastAsia="en-IN"/>
        </w:rPr>
      </w:pPr>
      <w:r w:rsidRPr="003C3069">
        <w:rPr>
          <w:rFonts w:eastAsia="Times New Roman"/>
          <w:lang w:val="en-IN" w:eastAsia="en-IN"/>
        </w:rPr>
        <w:t xml:space="preserve">Battery </w:t>
      </w:r>
      <w:proofErr w:type="gramStart"/>
      <w:r w:rsidRPr="003C3069">
        <w:rPr>
          <w:rFonts w:eastAsia="Times New Roman"/>
          <w:lang w:val="en-IN" w:eastAsia="en-IN"/>
        </w:rPr>
        <w:t>drain</w:t>
      </w:r>
      <w:proofErr w:type="gramEnd"/>
      <w:r w:rsidRPr="003C3069">
        <w:rPr>
          <w:rFonts w:eastAsia="Times New Roman"/>
          <w:lang w:val="en-IN" w:eastAsia="en-IN"/>
        </w:rPr>
        <w:t xml:space="preserve"> and conflict detection algorithms</w:t>
      </w:r>
    </w:p>
    <w:p w14:paraId="6FCF23D7" w14:textId="77777777" w:rsidR="003C3069" w:rsidRPr="003C3069" w:rsidRDefault="003C3069" w:rsidP="007C5240">
      <w:pPr>
        <w:numPr>
          <w:ilvl w:val="0"/>
          <w:numId w:val="55"/>
        </w:numPr>
        <w:jc w:val="both"/>
        <w:rPr>
          <w:rFonts w:eastAsia="Times New Roman"/>
          <w:lang w:val="en-IN" w:eastAsia="en-IN"/>
        </w:rPr>
      </w:pPr>
      <w:r w:rsidRPr="003C3069">
        <w:rPr>
          <w:rFonts w:eastAsia="Times New Roman"/>
          <w:lang w:val="en-IN" w:eastAsia="en-IN"/>
        </w:rPr>
        <w:t>Spatial clustering (DBSCAN/K-means) for density estimation</w:t>
      </w:r>
    </w:p>
    <w:p w14:paraId="789EE8F0" w14:textId="77777777" w:rsidR="003C3069" w:rsidRPr="003C3069" w:rsidRDefault="003C3069" w:rsidP="007C5240">
      <w:pPr>
        <w:jc w:val="both"/>
        <w:rPr>
          <w:rFonts w:eastAsia="Times New Roman"/>
          <w:lang w:val="en-IN" w:eastAsia="en-IN"/>
        </w:rPr>
      </w:pPr>
      <w:r w:rsidRPr="003C3069">
        <w:rPr>
          <w:rFonts w:eastAsia="Times New Roman"/>
          <w:b/>
          <w:bCs/>
          <w:lang w:val="en-IN" w:eastAsia="en-IN"/>
        </w:rPr>
        <w:t>Mission Control Dashboard</w:t>
      </w:r>
    </w:p>
    <w:p w14:paraId="035B31E8" w14:textId="77777777" w:rsidR="003C3069" w:rsidRPr="003C3069" w:rsidRDefault="003C3069" w:rsidP="007C5240">
      <w:pPr>
        <w:numPr>
          <w:ilvl w:val="0"/>
          <w:numId w:val="56"/>
        </w:numPr>
        <w:jc w:val="both"/>
        <w:rPr>
          <w:rFonts w:eastAsia="Times New Roman"/>
          <w:lang w:val="en-IN" w:eastAsia="en-IN"/>
        </w:rPr>
      </w:pPr>
      <w:r w:rsidRPr="003C3069">
        <w:rPr>
          <w:rFonts w:eastAsia="Times New Roman"/>
          <w:lang w:val="en-IN" w:eastAsia="en-IN"/>
        </w:rPr>
        <w:t>Dash/</w:t>
      </w:r>
      <w:proofErr w:type="spellStart"/>
      <w:r w:rsidRPr="003C3069">
        <w:rPr>
          <w:rFonts w:eastAsia="Times New Roman"/>
          <w:lang w:val="en-IN" w:eastAsia="en-IN"/>
        </w:rPr>
        <w:t>Plotly</w:t>
      </w:r>
      <w:proofErr w:type="spellEnd"/>
      <w:r w:rsidRPr="003C3069">
        <w:rPr>
          <w:rFonts w:eastAsia="Times New Roman"/>
          <w:lang w:val="en-IN" w:eastAsia="en-IN"/>
        </w:rPr>
        <w:t xml:space="preserve"> or </w:t>
      </w:r>
      <w:proofErr w:type="spellStart"/>
      <w:r w:rsidRPr="003C3069">
        <w:rPr>
          <w:rFonts w:eastAsia="Times New Roman"/>
          <w:lang w:val="en-IN" w:eastAsia="en-IN"/>
        </w:rPr>
        <w:t>Streamlit</w:t>
      </w:r>
      <w:proofErr w:type="spellEnd"/>
      <w:r w:rsidRPr="003C3069">
        <w:rPr>
          <w:rFonts w:eastAsia="Times New Roman"/>
          <w:lang w:val="en-IN" w:eastAsia="en-IN"/>
        </w:rPr>
        <w:t xml:space="preserve"> for web-based visualization</w:t>
      </w:r>
    </w:p>
    <w:p w14:paraId="5C96485A" w14:textId="77777777" w:rsidR="003C3069" w:rsidRPr="003C3069" w:rsidRDefault="003C3069" w:rsidP="007C5240">
      <w:pPr>
        <w:numPr>
          <w:ilvl w:val="0"/>
          <w:numId w:val="56"/>
        </w:numPr>
        <w:jc w:val="both"/>
        <w:rPr>
          <w:rFonts w:eastAsia="Times New Roman"/>
          <w:lang w:val="en-IN" w:eastAsia="en-IN"/>
        </w:rPr>
      </w:pPr>
      <w:r w:rsidRPr="003C3069">
        <w:rPr>
          <w:rFonts w:eastAsia="Times New Roman"/>
          <w:lang w:val="en-IN" w:eastAsia="en-IN"/>
        </w:rPr>
        <w:t xml:space="preserve">Real-time map rendering (Folium, </w:t>
      </w:r>
      <w:proofErr w:type="spellStart"/>
      <w:r w:rsidRPr="003C3069">
        <w:rPr>
          <w:rFonts w:eastAsia="Times New Roman"/>
          <w:lang w:val="en-IN" w:eastAsia="en-IN"/>
        </w:rPr>
        <w:t>Mapbox</w:t>
      </w:r>
      <w:proofErr w:type="spellEnd"/>
      <w:r w:rsidRPr="003C3069">
        <w:rPr>
          <w:rFonts w:eastAsia="Times New Roman"/>
          <w:lang w:val="en-IN" w:eastAsia="en-IN"/>
        </w:rPr>
        <w:t>, or Leaflet.js)</w:t>
      </w:r>
    </w:p>
    <w:p w14:paraId="0C6291F2" w14:textId="77777777" w:rsidR="003C3069" w:rsidRPr="003C3069" w:rsidRDefault="003C3069" w:rsidP="007C5240">
      <w:pPr>
        <w:numPr>
          <w:ilvl w:val="0"/>
          <w:numId w:val="56"/>
        </w:numPr>
        <w:jc w:val="both"/>
        <w:rPr>
          <w:rFonts w:eastAsia="Times New Roman"/>
          <w:lang w:val="en-IN" w:eastAsia="en-IN"/>
        </w:rPr>
      </w:pPr>
      <w:r w:rsidRPr="003C3069">
        <w:rPr>
          <w:rFonts w:eastAsia="Times New Roman"/>
          <w:lang w:val="en-IN" w:eastAsia="en-IN"/>
        </w:rPr>
        <w:t xml:space="preserve">3D UAV visualization (Three.js or </w:t>
      </w:r>
      <w:proofErr w:type="spellStart"/>
      <w:r w:rsidRPr="003C3069">
        <w:rPr>
          <w:rFonts w:eastAsia="Times New Roman"/>
          <w:lang w:val="en-IN" w:eastAsia="en-IN"/>
        </w:rPr>
        <w:t>Plotly</w:t>
      </w:r>
      <w:proofErr w:type="spellEnd"/>
      <w:r w:rsidRPr="003C3069">
        <w:rPr>
          <w:rFonts w:eastAsia="Times New Roman"/>
          <w:lang w:val="en-IN" w:eastAsia="en-IN"/>
        </w:rPr>
        <w:t xml:space="preserve"> 3D)</w:t>
      </w:r>
    </w:p>
    <w:p w14:paraId="3C859DF2" w14:textId="77777777" w:rsidR="003C3069" w:rsidRPr="003C3069" w:rsidRDefault="003C3069" w:rsidP="007C5240">
      <w:pPr>
        <w:numPr>
          <w:ilvl w:val="0"/>
          <w:numId w:val="56"/>
        </w:numPr>
        <w:jc w:val="both"/>
        <w:rPr>
          <w:rFonts w:eastAsia="Times New Roman"/>
          <w:lang w:val="en-IN" w:eastAsia="en-IN"/>
        </w:rPr>
      </w:pPr>
      <w:r w:rsidRPr="003C3069">
        <w:rPr>
          <w:rFonts w:eastAsia="Times New Roman"/>
          <w:lang w:val="en-IN" w:eastAsia="en-IN"/>
        </w:rPr>
        <w:t>Chart libraries for latency/bandwidth/congestion analytics</w:t>
      </w:r>
    </w:p>
    <w:p w14:paraId="6D092D1F" w14:textId="77777777" w:rsidR="003C3069" w:rsidRPr="003C3069" w:rsidRDefault="003C3069" w:rsidP="007C5240">
      <w:pPr>
        <w:jc w:val="both"/>
        <w:rPr>
          <w:rFonts w:eastAsia="Times New Roman"/>
          <w:lang w:val="en-IN" w:eastAsia="en-IN"/>
        </w:rPr>
      </w:pPr>
      <w:r w:rsidRPr="003C3069">
        <w:rPr>
          <w:rFonts w:eastAsia="Times New Roman"/>
          <w:b/>
          <w:bCs/>
          <w:lang w:val="en-IN" w:eastAsia="en-IN"/>
        </w:rPr>
        <w:t>Edge Hardware</w:t>
      </w:r>
    </w:p>
    <w:p w14:paraId="1414E0CC" w14:textId="77777777" w:rsidR="003C3069" w:rsidRPr="003C3069" w:rsidRDefault="003C3069" w:rsidP="007C5240">
      <w:pPr>
        <w:numPr>
          <w:ilvl w:val="0"/>
          <w:numId w:val="57"/>
        </w:numPr>
        <w:jc w:val="both"/>
        <w:rPr>
          <w:rFonts w:eastAsia="Times New Roman"/>
          <w:lang w:val="en-IN" w:eastAsia="en-IN"/>
        </w:rPr>
      </w:pPr>
      <w:r w:rsidRPr="003C3069">
        <w:rPr>
          <w:rFonts w:eastAsia="Times New Roman"/>
          <w:lang w:val="en-IN" w:eastAsia="en-IN"/>
        </w:rPr>
        <w:t>Raspberry Pi 4 (4GB/8GB RAM) for AI Mission Coordination Server</w:t>
      </w:r>
    </w:p>
    <w:p w14:paraId="0000A032" w14:textId="77777777" w:rsidR="003C3069" w:rsidRPr="003C3069" w:rsidRDefault="003C3069" w:rsidP="007C5240">
      <w:pPr>
        <w:numPr>
          <w:ilvl w:val="0"/>
          <w:numId w:val="57"/>
        </w:numPr>
        <w:jc w:val="both"/>
        <w:rPr>
          <w:rFonts w:eastAsia="Times New Roman"/>
          <w:lang w:val="en-IN" w:eastAsia="en-IN"/>
        </w:rPr>
      </w:pPr>
      <w:r w:rsidRPr="003C3069">
        <w:rPr>
          <w:rFonts w:eastAsia="Times New Roman"/>
          <w:lang w:val="en-IN" w:eastAsia="en-IN"/>
        </w:rPr>
        <w:t>Linux-based UAV onboard compute (simulated or Jetson Nano for real deployment)</w:t>
      </w:r>
    </w:p>
    <w:p w14:paraId="330E467A" w14:textId="77777777" w:rsidR="003C3069" w:rsidRPr="003C3069" w:rsidRDefault="003C3069" w:rsidP="007C5240">
      <w:pPr>
        <w:jc w:val="both"/>
        <w:rPr>
          <w:rFonts w:eastAsia="Times New Roman"/>
          <w:lang w:val="en-IN" w:eastAsia="en-IN"/>
        </w:rPr>
      </w:pPr>
      <w:r w:rsidRPr="003C3069">
        <w:rPr>
          <w:rFonts w:eastAsia="Times New Roman"/>
          <w:b/>
          <w:bCs/>
          <w:lang w:val="en-IN" w:eastAsia="en-IN"/>
        </w:rPr>
        <w:t>Containerization &amp; Orchestration (Optional)</w:t>
      </w:r>
    </w:p>
    <w:p w14:paraId="45B28585" w14:textId="77777777" w:rsidR="003C3069" w:rsidRPr="003C3069" w:rsidRDefault="003C3069" w:rsidP="007C5240">
      <w:pPr>
        <w:numPr>
          <w:ilvl w:val="0"/>
          <w:numId w:val="58"/>
        </w:numPr>
        <w:jc w:val="both"/>
        <w:rPr>
          <w:rFonts w:eastAsia="Times New Roman"/>
          <w:lang w:val="en-IN" w:eastAsia="en-IN"/>
        </w:rPr>
      </w:pPr>
      <w:r w:rsidRPr="003C3069">
        <w:rPr>
          <w:rFonts w:eastAsia="Times New Roman"/>
          <w:lang w:val="en-IN" w:eastAsia="en-IN"/>
        </w:rPr>
        <w:t>Docker for component isolation (AI Server, Simulator, Dashboard)</w:t>
      </w:r>
    </w:p>
    <w:p w14:paraId="6CB926B7" w14:textId="77777777" w:rsidR="003C3069" w:rsidRPr="003C3069" w:rsidRDefault="003C3069" w:rsidP="007C5240">
      <w:pPr>
        <w:numPr>
          <w:ilvl w:val="0"/>
          <w:numId w:val="58"/>
        </w:numPr>
        <w:jc w:val="both"/>
        <w:rPr>
          <w:rFonts w:eastAsia="Times New Roman"/>
          <w:lang w:val="en-IN" w:eastAsia="en-IN"/>
        </w:rPr>
      </w:pPr>
      <w:r w:rsidRPr="003C3069">
        <w:rPr>
          <w:rFonts w:eastAsia="Times New Roman"/>
          <w:lang w:val="en-IN" w:eastAsia="en-IN"/>
        </w:rPr>
        <w:t>Docker Compose for multi-container deployment</w:t>
      </w:r>
    </w:p>
    <w:p w14:paraId="160F2DCC" w14:textId="77777777" w:rsidR="003C3069" w:rsidRPr="003C3069" w:rsidRDefault="003C3069" w:rsidP="007C5240">
      <w:pPr>
        <w:numPr>
          <w:ilvl w:val="0"/>
          <w:numId w:val="58"/>
        </w:numPr>
        <w:jc w:val="both"/>
        <w:rPr>
          <w:rFonts w:eastAsia="Times New Roman"/>
          <w:lang w:val="en-IN" w:eastAsia="en-IN"/>
        </w:rPr>
      </w:pPr>
      <w:r w:rsidRPr="003C3069">
        <w:rPr>
          <w:rFonts w:eastAsia="Times New Roman"/>
          <w:lang w:val="en-IN" w:eastAsia="en-IN"/>
        </w:rPr>
        <w:lastRenderedPageBreak/>
        <w:t>Kubernetes (lightweight K3s) for edge orchestration</w:t>
      </w:r>
    </w:p>
    <w:p w14:paraId="5F5CB390" w14:textId="77777777" w:rsidR="003C3069" w:rsidRPr="003C3069" w:rsidRDefault="003C3069" w:rsidP="007C5240">
      <w:pPr>
        <w:jc w:val="both"/>
        <w:rPr>
          <w:rFonts w:eastAsia="Times New Roman"/>
          <w:lang w:val="en-IN" w:eastAsia="en-IN"/>
        </w:rPr>
      </w:pPr>
      <w:r w:rsidRPr="003C3069">
        <w:rPr>
          <w:rFonts w:eastAsia="Times New Roman"/>
          <w:b/>
          <w:bCs/>
          <w:lang w:val="en-IN" w:eastAsia="en-IN"/>
        </w:rPr>
        <w:t>Development &amp; Testing</w:t>
      </w:r>
    </w:p>
    <w:p w14:paraId="02618DF5" w14:textId="77777777" w:rsidR="003C3069" w:rsidRPr="003C3069" w:rsidRDefault="003C3069" w:rsidP="007C5240">
      <w:pPr>
        <w:numPr>
          <w:ilvl w:val="0"/>
          <w:numId w:val="59"/>
        </w:numPr>
        <w:jc w:val="both"/>
        <w:rPr>
          <w:rFonts w:eastAsia="Times New Roman"/>
          <w:lang w:val="en-IN" w:eastAsia="en-IN"/>
        </w:rPr>
      </w:pPr>
      <w:r w:rsidRPr="003C3069">
        <w:rPr>
          <w:rFonts w:eastAsia="Times New Roman"/>
          <w:lang w:val="en-IN" w:eastAsia="en-IN"/>
        </w:rPr>
        <w:t>Git/GitHub for version control</w:t>
      </w:r>
    </w:p>
    <w:p w14:paraId="738FA008" w14:textId="77777777" w:rsidR="003C3069" w:rsidRPr="003C3069" w:rsidRDefault="003C3069" w:rsidP="007C5240">
      <w:pPr>
        <w:numPr>
          <w:ilvl w:val="0"/>
          <w:numId w:val="59"/>
        </w:numPr>
        <w:jc w:val="both"/>
        <w:rPr>
          <w:rFonts w:eastAsia="Times New Roman"/>
          <w:lang w:val="en-IN" w:eastAsia="en-IN"/>
        </w:rPr>
      </w:pPr>
      <w:proofErr w:type="spellStart"/>
      <w:r w:rsidRPr="003C3069">
        <w:rPr>
          <w:rFonts w:eastAsia="Times New Roman"/>
          <w:lang w:val="en-IN" w:eastAsia="en-IN"/>
        </w:rPr>
        <w:t>Pytest</w:t>
      </w:r>
      <w:proofErr w:type="spellEnd"/>
      <w:r w:rsidRPr="003C3069">
        <w:rPr>
          <w:rFonts w:eastAsia="Times New Roman"/>
          <w:lang w:val="en-IN" w:eastAsia="en-IN"/>
        </w:rPr>
        <w:t xml:space="preserve"> for unit and integration testing</w:t>
      </w:r>
    </w:p>
    <w:p w14:paraId="67FB3D4E" w14:textId="77777777" w:rsidR="003C3069" w:rsidRPr="003C3069" w:rsidRDefault="003C3069" w:rsidP="007C5240">
      <w:pPr>
        <w:numPr>
          <w:ilvl w:val="0"/>
          <w:numId w:val="59"/>
        </w:numPr>
        <w:jc w:val="both"/>
        <w:rPr>
          <w:rFonts w:eastAsia="Times New Roman"/>
          <w:lang w:val="en-IN" w:eastAsia="en-IN"/>
        </w:rPr>
      </w:pPr>
      <w:r w:rsidRPr="003C3069">
        <w:rPr>
          <w:rFonts w:eastAsia="Times New Roman"/>
          <w:lang w:val="en-IN" w:eastAsia="en-IN"/>
        </w:rPr>
        <w:t>Locust or Apache JMeter for load testing (scalability validation)</w:t>
      </w:r>
    </w:p>
    <w:p w14:paraId="2C6BC78F" w14:textId="77777777" w:rsidR="003C3069" w:rsidRPr="003C3069" w:rsidRDefault="003C3069" w:rsidP="007C5240">
      <w:pPr>
        <w:numPr>
          <w:ilvl w:val="0"/>
          <w:numId w:val="59"/>
        </w:numPr>
        <w:jc w:val="both"/>
        <w:rPr>
          <w:rFonts w:eastAsia="Times New Roman"/>
          <w:lang w:val="en-IN" w:eastAsia="en-IN"/>
        </w:rPr>
      </w:pPr>
      <w:r w:rsidRPr="003C3069">
        <w:rPr>
          <w:rFonts w:eastAsia="Times New Roman"/>
          <w:lang w:val="en-IN" w:eastAsia="en-IN"/>
        </w:rPr>
        <w:t>Prometheus + Grafana for resource monitoring</w:t>
      </w:r>
    </w:p>
    <w:p w14:paraId="5E09961E" w14:textId="77777777" w:rsidR="00F610AC" w:rsidRPr="00F610AC" w:rsidRDefault="00000000" w:rsidP="007C5240">
      <w:pPr>
        <w:spacing w:before="0"/>
        <w:jc w:val="both"/>
        <w:rPr>
          <w:lang w:val="en-IN"/>
        </w:rPr>
      </w:pPr>
      <w:r>
        <w:rPr>
          <w:lang w:val="en-IN"/>
        </w:rPr>
        <w:pict w14:anchorId="109BC689">
          <v:rect id="_x0000_i1026" style="width:0;height:1.5pt" o:hralign="center" o:hrstd="t" o:hr="t" fillcolor="#a0a0a0" stroked="f"/>
        </w:pict>
      </w:r>
    </w:p>
    <w:p w14:paraId="4AD2AB92" w14:textId="5F029738" w:rsidR="00D2561F" w:rsidRDefault="00D2561F" w:rsidP="007C5240">
      <w:pPr>
        <w:spacing w:before="0"/>
        <w:jc w:val="both"/>
        <w:rPr>
          <w:b/>
          <w:lang w:val="en-IN"/>
        </w:rPr>
      </w:pPr>
    </w:p>
    <w:p w14:paraId="7CC696FA" w14:textId="77777777" w:rsidR="00EF628E" w:rsidRPr="002A6735" w:rsidRDefault="00EF628E" w:rsidP="007C5240">
      <w:pPr>
        <w:spacing w:before="0" w:after="240"/>
        <w:jc w:val="both"/>
        <w:outlineLvl w:val="1"/>
        <w:rPr>
          <w:rFonts w:eastAsia="Times New Roman"/>
          <w:b/>
          <w:bCs/>
          <w:sz w:val="28"/>
          <w:szCs w:val="28"/>
          <w:lang w:val="en-IN" w:eastAsia="en-IN"/>
        </w:rPr>
      </w:pPr>
      <w:r w:rsidRPr="002A6735">
        <w:rPr>
          <w:rFonts w:eastAsia="Times New Roman"/>
          <w:b/>
          <w:bCs/>
          <w:sz w:val="28"/>
          <w:szCs w:val="28"/>
          <w:lang w:val="en-IN" w:eastAsia="en-IN"/>
        </w:rPr>
        <w:t>Test Cases Corresponding to Requirements</w:t>
      </w:r>
    </w:p>
    <w:p w14:paraId="699B0069"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TST-1: AI-Driven Dynamic Communication Mode Selection</w:t>
      </w:r>
    </w:p>
    <w:p w14:paraId="7A6BA544" w14:textId="2A22DB89" w:rsidR="00EF628E" w:rsidRPr="00EF628E" w:rsidRDefault="00EF628E" w:rsidP="007C5240">
      <w:pPr>
        <w:jc w:val="both"/>
        <w:rPr>
          <w:rFonts w:eastAsia="Times New Roman"/>
          <w:lang w:val="en-IN" w:eastAsia="en-IN"/>
        </w:rPr>
      </w:pPr>
      <w:r w:rsidRPr="00EF628E">
        <w:rPr>
          <w:rFonts w:eastAsia="Times New Roman"/>
          <w:lang w:val="en-IN" w:eastAsia="en-IN"/>
        </w:rPr>
        <w:t>The AI Mission Coordination Server is triggered by introducing test scenarios in the UAV Swarm Digital simulator:</w:t>
      </w:r>
    </w:p>
    <w:p w14:paraId="0EB01BD7" w14:textId="77777777" w:rsidR="00EF628E" w:rsidRPr="00EF628E" w:rsidRDefault="00EF628E" w:rsidP="007C5240">
      <w:pPr>
        <w:numPr>
          <w:ilvl w:val="0"/>
          <w:numId w:val="40"/>
        </w:numPr>
        <w:jc w:val="both"/>
        <w:rPr>
          <w:rFonts w:eastAsia="Times New Roman"/>
          <w:lang w:val="en-IN" w:eastAsia="en-IN"/>
        </w:rPr>
      </w:pPr>
      <w:r w:rsidRPr="00EF628E">
        <w:rPr>
          <w:rFonts w:eastAsia="Times New Roman"/>
          <w:b/>
          <w:bCs/>
          <w:lang w:val="en-IN" w:eastAsia="en-IN"/>
        </w:rPr>
        <w:t>Scenario A:</w:t>
      </w:r>
      <w:r w:rsidRPr="00EF628E">
        <w:rPr>
          <w:rFonts w:eastAsia="Times New Roman"/>
          <w:lang w:val="en-IN" w:eastAsia="en-IN"/>
        </w:rPr>
        <w:t xml:space="preserve"> Geofencing boundary change affecting 200+ UAVs in Zone-A</w:t>
      </w:r>
    </w:p>
    <w:p w14:paraId="1528BD95" w14:textId="77777777" w:rsidR="00EF628E" w:rsidRPr="00EF628E" w:rsidRDefault="00EF628E" w:rsidP="007C5240">
      <w:pPr>
        <w:numPr>
          <w:ilvl w:val="0"/>
          <w:numId w:val="40"/>
        </w:numPr>
        <w:jc w:val="both"/>
        <w:rPr>
          <w:rFonts w:eastAsia="Times New Roman"/>
          <w:lang w:val="en-IN" w:eastAsia="en-IN"/>
        </w:rPr>
      </w:pPr>
      <w:r w:rsidRPr="00EF628E">
        <w:rPr>
          <w:rFonts w:eastAsia="Times New Roman"/>
          <w:b/>
          <w:bCs/>
          <w:lang w:val="en-IN" w:eastAsia="en-IN"/>
        </w:rPr>
        <w:t>Scenario B:</w:t>
      </w:r>
      <w:r w:rsidRPr="00EF628E">
        <w:rPr>
          <w:rFonts w:eastAsia="Times New Roman"/>
          <w:lang w:val="en-IN" w:eastAsia="en-IN"/>
        </w:rPr>
        <w:t xml:space="preserve"> Critical navigation command to single UAV-42</w:t>
      </w:r>
    </w:p>
    <w:p w14:paraId="56FDB2A0" w14:textId="77777777" w:rsidR="00EF628E" w:rsidRPr="00EF628E" w:rsidRDefault="00EF628E" w:rsidP="007C5240">
      <w:pPr>
        <w:numPr>
          <w:ilvl w:val="0"/>
          <w:numId w:val="40"/>
        </w:numPr>
        <w:jc w:val="both"/>
        <w:rPr>
          <w:rFonts w:eastAsia="Times New Roman"/>
          <w:lang w:val="en-IN" w:eastAsia="en-IN"/>
        </w:rPr>
      </w:pPr>
      <w:r w:rsidRPr="00EF628E">
        <w:rPr>
          <w:rFonts w:eastAsia="Times New Roman"/>
          <w:b/>
          <w:bCs/>
          <w:lang w:val="en-IN" w:eastAsia="en-IN"/>
        </w:rPr>
        <w:t>Scenario C:</w:t>
      </w:r>
      <w:r w:rsidRPr="00EF628E">
        <w:rPr>
          <w:rFonts w:eastAsia="Times New Roman"/>
          <w:lang w:val="en-IN" w:eastAsia="en-IN"/>
        </w:rPr>
        <w:t xml:space="preserve"> Route update for 25 UAVs in high-density cluster</w:t>
      </w:r>
    </w:p>
    <w:p w14:paraId="5DBA987D"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Expected Result:</w:t>
      </w:r>
    </w:p>
    <w:p w14:paraId="5A78D09F" w14:textId="77777777" w:rsidR="00EF628E" w:rsidRPr="00EF628E" w:rsidRDefault="00EF628E" w:rsidP="007C5240">
      <w:pPr>
        <w:numPr>
          <w:ilvl w:val="0"/>
          <w:numId w:val="41"/>
        </w:numPr>
        <w:jc w:val="both"/>
        <w:rPr>
          <w:rFonts w:eastAsia="Times New Roman"/>
          <w:lang w:val="en-IN" w:eastAsia="en-IN"/>
        </w:rPr>
      </w:pPr>
      <w:r w:rsidRPr="00EF628E">
        <w:rPr>
          <w:rFonts w:eastAsia="Times New Roman"/>
          <w:lang w:val="en-IN" w:eastAsia="en-IN"/>
        </w:rPr>
        <w:t>AI correctly classifies delivery mode (broadcast for Scenario A, unicast for Scenario B, multicast for Scenario C) with ≥85% confidence</w:t>
      </w:r>
    </w:p>
    <w:p w14:paraId="67E83C1A" w14:textId="77777777" w:rsidR="00EF628E" w:rsidRPr="00EF628E" w:rsidRDefault="00EF628E" w:rsidP="007C5240">
      <w:pPr>
        <w:numPr>
          <w:ilvl w:val="0"/>
          <w:numId w:val="41"/>
        </w:numPr>
        <w:jc w:val="both"/>
        <w:rPr>
          <w:rFonts w:eastAsia="Times New Roman"/>
          <w:lang w:val="en-IN" w:eastAsia="en-IN"/>
        </w:rPr>
      </w:pPr>
      <w:r w:rsidRPr="00EF628E">
        <w:rPr>
          <w:rFonts w:eastAsia="Times New Roman"/>
          <w:lang w:val="en-IN" w:eastAsia="en-IN"/>
        </w:rPr>
        <w:t xml:space="preserve">Broadcast/multicast messages successfully delivered via ATSC 3.0/5G </w:t>
      </w:r>
      <w:proofErr w:type="spellStart"/>
      <w:r w:rsidRPr="00EF628E">
        <w:rPr>
          <w:rFonts w:eastAsia="Times New Roman"/>
          <w:lang w:val="en-IN" w:eastAsia="en-IN"/>
        </w:rPr>
        <w:t>eMBMS</w:t>
      </w:r>
      <w:proofErr w:type="spellEnd"/>
    </w:p>
    <w:p w14:paraId="53569134" w14:textId="77777777" w:rsidR="00EF628E" w:rsidRPr="00EF628E" w:rsidRDefault="00EF628E" w:rsidP="007C5240">
      <w:pPr>
        <w:numPr>
          <w:ilvl w:val="0"/>
          <w:numId w:val="41"/>
        </w:numPr>
        <w:jc w:val="both"/>
        <w:rPr>
          <w:rFonts w:eastAsia="Times New Roman"/>
          <w:lang w:val="en-IN" w:eastAsia="en-IN"/>
        </w:rPr>
      </w:pPr>
      <w:r w:rsidRPr="00EF628E">
        <w:rPr>
          <w:rFonts w:eastAsia="Times New Roman"/>
          <w:lang w:val="en-IN" w:eastAsia="en-IN"/>
        </w:rPr>
        <w:t>Critical unicast commands delivered via 6G with &lt;50ms latency</w:t>
      </w:r>
    </w:p>
    <w:p w14:paraId="3B0D56FA" w14:textId="77777777" w:rsidR="00EF628E" w:rsidRPr="00EF628E" w:rsidRDefault="00EF628E" w:rsidP="007C5240">
      <w:pPr>
        <w:numPr>
          <w:ilvl w:val="0"/>
          <w:numId w:val="41"/>
        </w:numPr>
        <w:jc w:val="both"/>
        <w:rPr>
          <w:rFonts w:eastAsia="Times New Roman"/>
          <w:lang w:val="en-IN" w:eastAsia="en-IN"/>
        </w:rPr>
      </w:pPr>
      <w:r w:rsidRPr="00EF628E">
        <w:rPr>
          <w:rFonts w:eastAsia="Times New Roman"/>
          <w:lang w:val="en-IN" w:eastAsia="en-IN"/>
        </w:rPr>
        <w:t>Dashboard displays decision rationale, confidence scores, and bandwidth savings metrics</w:t>
      </w:r>
    </w:p>
    <w:p w14:paraId="09CE7B8E" w14:textId="77777777" w:rsidR="00EF628E" w:rsidRPr="00EF628E" w:rsidRDefault="00EF628E" w:rsidP="007C5240">
      <w:pPr>
        <w:numPr>
          <w:ilvl w:val="0"/>
          <w:numId w:val="41"/>
        </w:numPr>
        <w:jc w:val="both"/>
        <w:rPr>
          <w:rFonts w:eastAsia="Times New Roman"/>
          <w:lang w:val="en-IN" w:eastAsia="en-IN"/>
        </w:rPr>
      </w:pPr>
      <w:r w:rsidRPr="00EF628E">
        <w:rPr>
          <w:rFonts w:eastAsia="Times New Roman"/>
          <w:lang w:val="en-IN" w:eastAsia="en-IN"/>
        </w:rPr>
        <w:t>Rule-based fallback activates when ML confidence &lt;threshold</w:t>
      </w:r>
    </w:p>
    <w:p w14:paraId="5166BC0B" w14:textId="04A5BDD6" w:rsidR="00EF628E" w:rsidRPr="00EF628E" w:rsidRDefault="00EF628E" w:rsidP="007C5240">
      <w:pPr>
        <w:jc w:val="both"/>
        <w:rPr>
          <w:rFonts w:eastAsia="Times New Roman"/>
          <w:lang w:val="en-IN" w:eastAsia="en-IN"/>
        </w:rPr>
      </w:pPr>
    </w:p>
    <w:p w14:paraId="6D48DA72"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TST-2: Mission Service Template Knowledge Base Impact Analysis</w:t>
      </w:r>
    </w:p>
    <w:p w14:paraId="1EF12933" w14:textId="77777777" w:rsidR="00EF628E" w:rsidRPr="00EF628E" w:rsidRDefault="00EF628E" w:rsidP="007C5240">
      <w:pPr>
        <w:jc w:val="both"/>
        <w:rPr>
          <w:rFonts w:eastAsia="Times New Roman"/>
          <w:lang w:val="en-IN" w:eastAsia="en-IN"/>
        </w:rPr>
      </w:pPr>
      <w:r w:rsidRPr="00EF628E">
        <w:rPr>
          <w:rFonts w:eastAsia="Times New Roman"/>
          <w:lang w:val="en-IN" w:eastAsia="en-IN"/>
        </w:rPr>
        <w:t>The system performance is measured and compared across two configurations:</w:t>
      </w:r>
    </w:p>
    <w:p w14:paraId="24C63EA7" w14:textId="77777777" w:rsidR="00EF628E" w:rsidRPr="00EF628E" w:rsidRDefault="00EF628E" w:rsidP="007C5240">
      <w:pPr>
        <w:numPr>
          <w:ilvl w:val="0"/>
          <w:numId w:val="42"/>
        </w:numPr>
        <w:jc w:val="both"/>
        <w:rPr>
          <w:rFonts w:eastAsia="Times New Roman"/>
          <w:lang w:val="en-IN" w:eastAsia="en-IN"/>
        </w:rPr>
      </w:pPr>
      <w:r w:rsidRPr="00EF628E">
        <w:rPr>
          <w:rFonts w:eastAsia="Times New Roman"/>
          <w:b/>
          <w:bCs/>
          <w:lang w:val="en-IN" w:eastAsia="en-IN"/>
        </w:rPr>
        <w:t>Config A:</w:t>
      </w:r>
      <w:r w:rsidRPr="00EF628E">
        <w:rPr>
          <w:rFonts w:eastAsia="Times New Roman"/>
          <w:lang w:val="en-IN" w:eastAsia="en-IN"/>
        </w:rPr>
        <w:t xml:space="preserve"> AI server without Mission Service Template KB (baseline)</w:t>
      </w:r>
    </w:p>
    <w:p w14:paraId="645E5E30" w14:textId="77777777" w:rsidR="00EF628E" w:rsidRPr="00EF628E" w:rsidRDefault="00EF628E" w:rsidP="007C5240">
      <w:pPr>
        <w:numPr>
          <w:ilvl w:val="0"/>
          <w:numId w:val="42"/>
        </w:numPr>
        <w:jc w:val="both"/>
        <w:rPr>
          <w:rFonts w:eastAsia="Times New Roman"/>
          <w:lang w:val="en-IN" w:eastAsia="en-IN"/>
        </w:rPr>
      </w:pPr>
      <w:r w:rsidRPr="00EF628E">
        <w:rPr>
          <w:rFonts w:eastAsia="Times New Roman"/>
          <w:b/>
          <w:bCs/>
          <w:lang w:val="en-IN" w:eastAsia="en-IN"/>
        </w:rPr>
        <w:t>Config B:</w:t>
      </w:r>
      <w:r w:rsidRPr="00EF628E">
        <w:rPr>
          <w:rFonts w:eastAsia="Times New Roman"/>
          <w:lang w:val="en-IN" w:eastAsia="en-IN"/>
        </w:rPr>
        <w:t xml:space="preserve"> AI server with KB enabled (pre-trained templates for geofencing, routes, firmware updates)</w:t>
      </w:r>
    </w:p>
    <w:p w14:paraId="13504942"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Test Procedure:</w:t>
      </w:r>
    </w:p>
    <w:p w14:paraId="0A171916" w14:textId="77777777" w:rsidR="00EF628E" w:rsidRPr="00EF628E" w:rsidRDefault="00EF628E" w:rsidP="007C5240">
      <w:pPr>
        <w:numPr>
          <w:ilvl w:val="0"/>
          <w:numId w:val="43"/>
        </w:numPr>
        <w:jc w:val="both"/>
        <w:rPr>
          <w:rFonts w:eastAsia="Times New Roman"/>
          <w:lang w:val="en-IN" w:eastAsia="en-IN"/>
        </w:rPr>
      </w:pPr>
      <w:r w:rsidRPr="00EF628E">
        <w:rPr>
          <w:rFonts w:eastAsia="Times New Roman"/>
          <w:lang w:val="en-IN" w:eastAsia="en-IN"/>
        </w:rPr>
        <w:t>Execute 100 mixed mission requests (30% geofencing, 40% route updates, 20% telemetry, 10% firmware)</w:t>
      </w:r>
    </w:p>
    <w:p w14:paraId="332A05A2" w14:textId="77777777" w:rsidR="00EF628E" w:rsidRPr="00EF628E" w:rsidRDefault="00EF628E" w:rsidP="007C5240">
      <w:pPr>
        <w:numPr>
          <w:ilvl w:val="0"/>
          <w:numId w:val="43"/>
        </w:numPr>
        <w:jc w:val="both"/>
        <w:rPr>
          <w:rFonts w:eastAsia="Times New Roman"/>
          <w:lang w:val="en-IN" w:eastAsia="en-IN"/>
        </w:rPr>
      </w:pPr>
      <w:r w:rsidRPr="00EF628E">
        <w:rPr>
          <w:rFonts w:eastAsia="Times New Roman"/>
          <w:lang w:val="en-IN" w:eastAsia="en-IN"/>
        </w:rPr>
        <w:t>Measure: delivery mode accuracy, inference latency, bandwidth usage, delivery completion time</w:t>
      </w:r>
    </w:p>
    <w:p w14:paraId="6E26EADF"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Expected Result:</w:t>
      </w:r>
    </w:p>
    <w:p w14:paraId="660D50BD" w14:textId="77777777" w:rsidR="00EF628E" w:rsidRPr="00EF628E" w:rsidRDefault="00EF628E" w:rsidP="007C5240">
      <w:pPr>
        <w:numPr>
          <w:ilvl w:val="0"/>
          <w:numId w:val="44"/>
        </w:numPr>
        <w:jc w:val="both"/>
        <w:rPr>
          <w:rFonts w:eastAsia="Times New Roman"/>
          <w:lang w:val="en-IN" w:eastAsia="en-IN"/>
        </w:rPr>
      </w:pPr>
      <w:r w:rsidRPr="00EF628E">
        <w:rPr>
          <w:rFonts w:eastAsia="Times New Roman"/>
          <w:b/>
          <w:bCs/>
          <w:lang w:val="en-IN" w:eastAsia="en-IN"/>
        </w:rPr>
        <w:t>Improved accuracy:</w:t>
      </w:r>
      <w:r w:rsidRPr="00EF628E">
        <w:rPr>
          <w:rFonts w:eastAsia="Times New Roman"/>
          <w:lang w:val="en-IN" w:eastAsia="en-IN"/>
        </w:rPr>
        <w:t xml:space="preserve"> ≥20% increase in optimal delivery mode selection with KB</w:t>
      </w:r>
    </w:p>
    <w:p w14:paraId="27DF59DF" w14:textId="77777777" w:rsidR="00EF628E" w:rsidRPr="00EF628E" w:rsidRDefault="00EF628E" w:rsidP="007C5240">
      <w:pPr>
        <w:numPr>
          <w:ilvl w:val="0"/>
          <w:numId w:val="44"/>
        </w:numPr>
        <w:jc w:val="both"/>
        <w:rPr>
          <w:rFonts w:eastAsia="Times New Roman"/>
          <w:lang w:val="en-IN" w:eastAsia="en-IN"/>
        </w:rPr>
      </w:pPr>
      <w:r w:rsidRPr="00EF628E">
        <w:rPr>
          <w:rFonts w:eastAsia="Times New Roman"/>
          <w:b/>
          <w:bCs/>
          <w:lang w:val="en-IN" w:eastAsia="en-IN"/>
        </w:rPr>
        <w:t>Reduced bandwidth:</w:t>
      </w:r>
      <w:r w:rsidRPr="00EF628E">
        <w:rPr>
          <w:rFonts w:eastAsia="Times New Roman"/>
          <w:lang w:val="en-IN" w:eastAsia="en-IN"/>
        </w:rPr>
        <w:t xml:space="preserve"> ≥30% reduction in total network bandwidth consumption</w:t>
      </w:r>
    </w:p>
    <w:p w14:paraId="3E87997A" w14:textId="77777777" w:rsidR="00EF628E" w:rsidRPr="00EF628E" w:rsidRDefault="00EF628E" w:rsidP="007C5240">
      <w:pPr>
        <w:numPr>
          <w:ilvl w:val="0"/>
          <w:numId w:val="44"/>
        </w:numPr>
        <w:jc w:val="both"/>
        <w:rPr>
          <w:rFonts w:eastAsia="Times New Roman"/>
          <w:lang w:val="en-IN" w:eastAsia="en-IN"/>
        </w:rPr>
      </w:pPr>
      <w:r w:rsidRPr="00EF628E">
        <w:rPr>
          <w:rFonts w:eastAsia="Times New Roman"/>
          <w:b/>
          <w:bCs/>
          <w:lang w:val="en-IN" w:eastAsia="en-IN"/>
        </w:rPr>
        <w:t>Faster inference:</w:t>
      </w:r>
      <w:r w:rsidRPr="00EF628E">
        <w:rPr>
          <w:rFonts w:eastAsia="Times New Roman"/>
          <w:lang w:val="en-IN" w:eastAsia="en-IN"/>
        </w:rPr>
        <w:t xml:space="preserve"> ≥15% reduction in AI decision latency</w:t>
      </w:r>
    </w:p>
    <w:p w14:paraId="7317B283" w14:textId="77777777" w:rsidR="00EF628E" w:rsidRPr="00EF628E" w:rsidRDefault="00EF628E" w:rsidP="007C5240">
      <w:pPr>
        <w:numPr>
          <w:ilvl w:val="0"/>
          <w:numId w:val="44"/>
        </w:numPr>
        <w:jc w:val="both"/>
        <w:rPr>
          <w:rFonts w:eastAsia="Times New Roman"/>
          <w:lang w:val="en-IN" w:eastAsia="en-IN"/>
        </w:rPr>
      </w:pPr>
      <w:r w:rsidRPr="00EF628E">
        <w:rPr>
          <w:rFonts w:eastAsia="Times New Roman"/>
          <w:b/>
          <w:bCs/>
          <w:lang w:val="en-IN" w:eastAsia="en-IN"/>
        </w:rPr>
        <w:t>Better mission reuse:</w:t>
      </w:r>
      <w:r w:rsidRPr="00EF628E">
        <w:rPr>
          <w:rFonts w:eastAsia="Times New Roman"/>
          <w:lang w:val="en-IN" w:eastAsia="en-IN"/>
        </w:rPr>
        <w:t xml:space="preserve"> Faster template matching for recurring mission types</w:t>
      </w:r>
    </w:p>
    <w:p w14:paraId="6F283995" w14:textId="65708046" w:rsidR="00EF628E" w:rsidRPr="00EF628E" w:rsidRDefault="00EF628E" w:rsidP="007C5240">
      <w:pPr>
        <w:jc w:val="both"/>
        <w:rPr>
          <w:rFonts w:eastAsia="Times New Roman"/>
          <w:lang w:val="en-IN" w:eastAsia="en-IN"/>
        </w:rPr>
      </w:pPr>
    </w:p>
    <w:p w14:paraId="7535FBD7" w14:textId="7B1D76EA" w:rsidR="00EF628E" w:rsidRPr="00EF628E" w:rsidRDefault="00EF628E" w:rsidP="007C5240">
      <w:pPr>
        <w:jc w:val="both"/>
        <w:rPr>
          <w:rFonts w:eastAsia="Times New Roman"/>
          <w:lang w:val="en-IN" w:eastAsia="en-IN"/>
        </w:rPr>
      </w:pPr>
      <w:r w:rsidRPr="00EF628E">
        <w:rPr>
          <w:rFonts w:eastAsia="Times New Roman"/>
          <w:b/>
          <w:bCs/>
          <w:lang w:val="en-IN" w:eastAsia="en-IN"/>
        </w:rPr>
        <w:lastRenderedPageBreak/>
        <w:t xml:space="preserve">TST-3: System Performance </w:t>
      </w:r>
      <w:r w:rsidR="007C5240" w:rsidRPr="00EF628E">
        <w:rPr>
          <w:rFonts w:eastAsia="Times New Roman"/>
          <w:b/>
          <w:bCs/>
          <w:lang w:val="en-IN" w:eastAsia="en-IN"/>
        </w:rPr>
        <w:t>with</w:t>
      </w:r>
      <w:r w:rsidRPr="00EF628E">
        <w:rPr>
          <w:rFonts w:eastAsia="Times New Roman"/>
          <w:b/>
          <w:bCs/>
          <w:lang w:val="en-IN" w:eastAsia="en-IN"/>
        </w:rPr>
        <w:t xml:space="preserve"> and Without AI Mission Coordination</w:t>
      </w:r>
    </w:p>
    <w:p w14:paraId="330B6AE8" w14:textId="77777777" w:rsidR="00EF628E" w:rsidRPr="00EF628E" w:rsidRDefault="00EF628E" w:rsidP="007C5240">
      <w:pPr>
        <w:jc w:val="both"/>
        <w:rPr>
          <w:rFonts w:eastAsia="Times New Roman"/>
          <w:lang w:val="en-IN" w:eastAsia="en-IN"/>
        </w:rPr>
      </w:pPr>
      <w:r w:rsidRPr="00EF628E">
        <w:rPr>
          <w:rFonts w:eastAsia="Times New Roman"/>
          <w:lang w:val="en-IN" w:eastAsia="en-IN"/>
        </w:rPr>
        <w:t>The overall system efficiency is documented and demonstrated in two modes:</w:t>
      </w:r>
    </w:p>
    <w:p w14:paraId="58110D3D" w14:textId="77777777" w:rsidR="00EF628E" w:rsidRPr="00EF628E" w:rsidRDefault="00EF628E" w:rsidP="007C5240">
      <w:pPr>
        <w:numPr>
          <w:ilvl w:val="0"/>
          <w:numId w:val="45"/>
        </w:numPr>
        <w:jc w:val="both"/>
        <w:rPr>
          <w:rFonts w:eastAsia="Times New Roman"/>
          <w:lang w:val="en-IN" w:eastAsia="en-IN"/>
        </w:rPr>
      </w:pPr>
      <w:r w:rsidRPr="00EF628E">
        <w:rPr>
          <w:rFonts w:eastAsia="Times New Roman"/>
          <w:b/>
          <w:bCs/>
          <w:lang w:val="en-IN" w:eastAsia="en-IN"/>
        </w:rPr>
        <w:t>Mode A:</w:t>
      </w:r>
      <w:r w:rsidRPr="00EF628E">
        <w:rPr>
          <w:rFonts w:eastAsia="Times New Roman"/>
          <w:lang w:val="en-IN" w:eastAsia="en-IN"/>
        </w:rPr>
        <w:t xml:space="preserve"> Static delivery (all missions via unicast, no AI optimization)</w:t>
      </w:r>
    </w:p>
    <w:p w14:paraId="2135B787" w14:textId="77777777" w:rsidR="00EF628E" w:rsidRPr="00EF628E" w:rsidRDefault="00EF628E" w:rsidP="007C5240">
      <w:pPr>
        <w:numPr>
          <w:ilvl w:val="0"/>
          <w:numId w:val="45"/>
        </w:numPr>
        <w:jc w:val="both"/>
        <w:rPr>
          <w:rFonts w:eastAsia="Times New Roman"/>
          <w:lang w:val="en-IN" w:eastAsia="en-IN"/>
        </w:rPr>
      </w:pPr>
      <w:r w:rsidRPr="00EF628E">
        <w:rPr>
          <w:rFonts w:eastAsia="Times New Roman"/>
          <w:b/>
          <w:bCs/>
          <w:lang w:val="en-IN" w:eastAsia="en-IN"/>
        </w:rPr>
        <w:t>Mode B:</w:t>
      </w:r>
      <w:r w:rsidRPr="00EF628E">
        <w:rPr>
          <w:rFonts w:eastAsia="Times New Roman"/>
          <w:lang w:val="en-IN" w:eastAsia="en-IN"/>
        </w:rPr>
        <w:t xml:space="preserve"> AI-optimized delivery (dynamic mode selection enabled)</w:t>
      </w:r>
    </w:p>
    <w:p w14:paraId="24CE6BC5"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Test Procedure:</w:t>
      </w:r>
    </w:p>
    <w:p w14:paraId="1E09211C" w14:textId="77777777" w:rsidR="00EF628E" w:rsidRPr="00EF628E" w:rsidRDefault="00EF628E" w:rsidP="007C5240">
      <w:pPr>
        <w:numPr>
          <w:ilvl w:val="0"/>
          <w:numId w:val="46"/>
        </w:numPr>
        <w:jc w:val="both"/>
        <w:rPr>
          <w:rFonts w:eastAsia="Times New Roman"/>
          <w:lang w:val="en-IN" w:eastAsia="en-IN"/>
        </w:rPr>
      </w:pPr>
      <w:r w:rsidRPr="00EF628E">
        <w:rPr>
          <w:rFonts w:eastAsia="Times New Roman"/>
          <w:lang w:val="en-IN" w:eastAsia="en-IN"/>
        </w:rPr>
        <w:t>Simulate 24-hour UAV operation with 500 mission events across varying swarm densities (150-300 UAVs)</w:t>
      </w:r>
    </w:p>
    <w:p w14:paraId="5F480005" w14:textId="77777777" w:rsidR="00EF628E" w:rsidRPr="00EF628E" w:rsidRDefault="00EF628E" w:rsidP="007C5240">
      <w:pPr>
        <w:numPr>
          <w:ilvl w:val="0"/>
          <w:numId w:val="46"/>
        </w:numPr>
        <w:jc w:val="both"/>
        <w:rPr>
          <w:rFonts w:eastAsia="Times New Roman"/>
          <w:lang w:val="en-IN" w:eastAsia="en-IN"/>
        </w:rPr>
      </w:pPr>
      <w:r w:rsidRPr="00EF628E">
        <w:rPr>
          <w:rFonts w:eastAsia="Times New Roman"/>
          <w:lang w:val="en-IN" w:eastAsia="en-IN"/>
        </w:rPr>
        <w:t>Track: total bandwidth usage, average delivery latency, network congestion events, QoS violations</w:t>
      </w:r>
    </w:p>
    <w:p w14:paraId="68359947"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Expected Result:</w:t>
      </w:r>
    </w:p>
    <w:p w14:paraId="6B463459" w14:textId="77777777" w:rsidR="00EF628E" w:rsidRPr="00EF628E" w:rsidRDefault="00EF628E" w:rsidP="007C5240">
      <w:pPr>
        <w:numPr>
          <w:ilvl w:val="0"/>
          <w:numId w:val="47"/>
        </w:numPr>
        <w:jc w:val="both"/>
        <w:rPr>
          <w:rFonts w:eastAsia="Times New Roman"/>
          <w:lang w:val="en-IN" w:eastAsia="en-IN"/>
        </w:rPr>
      </w:pPr>
      <w:r w:rsidRPr="00EF628E">
        <w:rPr>
          <w:rFonts w:eastAsia="Times New Roman"/>
          <w:b/>
          <w:bCs/>
          <w:lang w:val="en-IN" w:eastAsia="en-IN"/>
        </w:rPr>
        <w:t>Bandwidth savings:</w:t>
      </w:r>
      <w:r w:rsidRPr="00EF628E">
        <w:rPr>
          <w:rFonts w:eastAsia="Times New Roman"/>
          <w:lang w:val="en-IN" w:eastAsia="en-IN"/>
        </w:rPr>
        <w:t xml:space="preserve"> ≥70% reduction in total bandwidth with AI-optimized delivery</w:t>
      </w:r>
    </w:p>
    <w:p w14:paraId="7F532853" w14:textId="77777777" w:rsidR="00EF628E" w:rsidRPr="00EF628E" w:rsidRDefault="00EF628E" w:rsidP="007C5240">
      <w:pPr>
        <w:numPr>
          <w:ilvl w:val="0"/>
          <w:numId w:val="47"/>
        </w:numPr>
        <w:jc w:val="both"/>
        <w:rPr>
          <w:rFonts w:eastAsia="Times New Roman"/>
          <w:lang w:val="en-IN" w:eastAsia="en-IN"/>
        </w:rPr>
      </w:pPr>
      <w:r w:rsidRPr="00EF628E">
        <w:rPr>
          <w:rFonts w:eastAsia="Times New Roman"/>
          <w:b/>
          <w:bCs/>
          <w:lang w:val="en-IN" w:eastAsia="en-IN"/>
        </w:rPr>
        <w:t>Congestion reduction:</w:t>
      </w:r>
      <w:r w:rsidRPr="00EF628E">
        <w:rPr>
          <w:rFonts w:eastAsia="Times New Roman"/>
          <w:lang w:val="en-IN" w:eastAsia="en-IN"/>
        </w:rPr>
        <w:t xml:space="preserve"> ≥50% fewer network congestion incidents</w:t>
      </w:r>
    </w:p>
    <w:p w14:paraId="343EEADE" w14:textId="77777777" w:rsidR="00EF628E" w:rsidRPr="00EF628E" w:rsidRDefault="00EF628E" w:rsidP="007C5240">
      <w:pPr>
        <w:numPr>
          <w:ilvl w:val="0"/>
          <w:numId w:val="47"/>
        </w:numPr>
        <w:jc w:val="both"/>
        <w:rPr>
          <w:rFonts w:eastAsia="Times New Roman"/>
          <w:lang w:val="en-IN" w:eastAsia="en-IN"/>
        </w:rPr>
      </w:pPr>
      <w:r w:rsidRPr="00EF628E">
        <w:rPr>
          <w:rFonts w:eastAsia="Times New Roman"/>
          <w:b/>
          <w:bCs/>
          <w:lang w:val="en-IN" w:eastAsia="en-IN"/>
        </w:rPr>
        <w:t>Maintained QoS:</w:t>
      </w:r>
      <w:r w:rsidRPr="00EF628E">
        <w:rPr>
          <w:rFonts w:eastAsia="Times New Roman"/>
          <w:lang w:val="en-IN" w:eastAsia="en-IN"/>
        </w:rPr>
        <w:t xml:space="preserve"> No degradation in unicast telemetry latency (&lt;50ms maintained)</w:t>
      </w:r>
    </w:p>
    <w:p w14:paraId="6CC52415" w14:textId="77777777" w:rsidR="00EF628E" w:rsidRPr="00EF628E" w:rsidRDefault="00EF628E" w:rsidP="007C5240">
      <w:pPr>
        <w:numPr>
          <w:ilvl w:val="0"/>
          <w:numId w:val="47"/>
        </w:numPr>
        <w:jc w:val="both"/>
        <w:rPr>
          <w:rFonts w:eastAsia="Times New Roman"/>
          <w:lang w:val="en-IN" w:eastAsia="en-IN"/>
        </w:rPr>
      </w:pPr>
      <w:r w:rsidRPr="00EF628E">
        <w:rPr>
          <w:rFonts w:eastAsia="Times New Roman"/>
          <w:b/>
          <w:bCs/>
          <w:lang w:val="en-IN" w:eastAsia="en-IN"/>
        </w:rPr>
        <w:t>Scalability improvement:</w:t>
      </w:r>
      <w:r w:rsidRPr="00EF628E">
        <w:rPr>
          <w:rFonts w:eastAsia="Times New Roman"/>
          <w:lang w:val="en-IN" w:eastAsia="en-IN"/>
        </w:rPr>
        <w:t xml:space="preserve"> Support 2× UAV density without performance degradation</w:t>
      </w:r>
    </w:p>
    <w:p w14:paraId="620626DF" w14:textId="77777777" w:rsidR="00EF628E" w:rsidRPr="00EF628E" w:rsidRDefault="00EF628E" w:rsidP="007C5240">
      <w:pPr>
        <w:numPr>
          <w:ilvl w:val="0"/>
          <w:numId w:val="47"/>
        </w:numPr>
        <w:jc w:val="both"/>
        <w:rPr>
          <w:rFonts w:eastAsia="Times New Roman"/>
          <w:lang w:val="en-IN" w:eastAsia="en-IN"/>
        </w:rPr>
      </w:pPr>
      <w:r w:rsidRPr="00EF628E">
        <w:rPr>
          <w:rFonts w:eastAsia="Times New Roman"/>
          <w:b/>
          <w:bCs/>
          <w:lang w:val="en-IN" w:eastAsia="en-IN"/>
        </w:rPr>
        <w:t>Resource efficiency:</w:t>
      </w:r>
      <w:r w:rsidRPr="00EF628E">
        <w:rPr>
          <w:rFonts w:eastAsia="Times New Roman"/>
          <w:lang w:val="en-IN" w:eastAsia="en-IN"/>
        </w:rPr>
        <w:t xml:space="preserve"> Raspberry Pi CPU usage remains ≤70% during peak loads</w:t>
      </w:r>
    </w:p>
    <w:p w14:paraId="210E32EC" w14:textId="27F5ECDA" w:rsidR="00EF628E" w:rsidRPr="00EF628E" w:rsidRDefault="00EF628E" w:rsidP="007C5240">
      <w:pPr>
        <w:jc w:val="both"/>
        <w:rPr>
          <w:rFonts w:eastAsia="Times New Roman"/>
          <w:lang w:val="en-IN" w:eastAsia="en-IN"/>
        </w:rPr>
      </w:pPr>
    </w:p>
    <w:p w14:paraId="38C44F84"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TST-4: QoS Preservation During Concurrent Communication Modes</w:t>
      </w:r>
    </w:p>
    <w:p w14:paraId="5E2B553D" w14:textId="77777777" w:rsidR="00EF628E" w:rsidRPr="00EF628E" w:rsidRDefault="00EF628E" w:rsidP="007C5240">
      <w:pPr>
        <w:jc w:val="both"/>
        <w:rPr>
          <w:rFonts w:eastAsia="Times New Roman"/>
          <w:lang w:val="en-IN" w:eastAsia="en-IN"/>
        </w:rPr>
      </w:pPr>
      <w:r w:rsidRPr="00EF628E">
        <w:rPr>
          <w:rFonts w:eastAsia="Times New Roman"/>
          <w:lang w:val="en-IN" w:eastAsia="en-IN"/>
        </w:rPr>
        <w:t>The system is tested under mixed traffic load to verify existing service protection:</w:t>
      </w:r>
    </w:p>
    <w:p w14:paraId="3F7200A4"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Test Procedure:</w:t>
      </w:r>
    </w:p>
    <w:p w14:paraId="138F7A9C" w14:textId="77777777" w:rsidR="00EF628E" w:rsidRPr="00EF628E" w:rsidRDefault="00EF628E" w:rsidP="007C5240">
      <w:pPr>
        <w:numPr>
          <w:ilvl w:val="0"/>
          <w:numId w:val="48"/>
        </w:numPr>
        <w:jc w:val="both"/>
        <w:rPr>
          <w:rFonts w:eastAsia="Times New Roman"/>
          <w:lang w:val="en-IN" w:eastAsia="en-IN"/>
        </w:rPr>
      </w:pPr>
      <w:r w:rsidRPr="00EF628E">
        <w:rPr>
          <w:rFonts w:eastAsia="Times New Roman"/>
          <w:lang w:val="en-IN" w:eastAsia="en-IN"/>
        </w:rPr>
        <w:t xml:space="preserve">Simultaneously execute: </w:t>
      </w:r>
    </w:p>
    <w:p w14:paraId="025F5CC9" w14:textId="77777777" w:rsidR="00EF628E" w:rsidRPr="00EF628E" w:rsidRDefault="00EF628E" w:rsidP="007C5240">
      <w:pPr>
        <w:numPr>
          <w:ilvl w:val="1"/>
          <w:numId w:val="48"/>
        </w:numPr>
        <w:jc w:val="both"/>
        <w:rPr>
          <w:rFonts w:eastAsia="Times New Roman"/>
          <w:lang w:val="en-IN" w:eastAsia="en-IN"/>
        </w:rPr>
      </w:pPr>
      <w:r w:rsidRPr="00EF628E">
        <w:rPr>
          <w:rFonts w:eastAsia="Times New Roman"/>
          <w:lang w:val="en-IN" w:eastAsia="en-IN"/>
        </w:rPr>
        <w:t>Broadcast firmware update (50MB) via ATSC 3.0</w:t>
      </w:r>
    </w:p>
    <w:p w14:paraId="1F7741A5" w14:textId="77777777" w:rsidR="00EF628E" w:rsidRPr="00EF628E" w:rsidRDefault="00EF628E" w:rsidP="007C5240">
      <w:pPr>
        <w:numPr>
          <w:ilvl w:val="1"/>
          <w:numId w:val="48"/>
        </w:numPr>
        <w:jc w:val="both"/>
        <w:rPr>
          <w:rFonts w:eastAsia="Times New Roman"/>
          <w:lang w:val="en-IN" w:eastAsia="en-IN"/>
        </w:rPr>
      </w:pPr>
      <w:r w:rsidRPr="00EF628E">
        <w:rPr>
          <w:rFonts w:eastAsia="Times New Roman"/>
          <w:lang w:val="en-IN" w:eastAsia="en-IN"/>
        </w:rPr>
        <w:t>Real-time telemetry collection from 200 UAVs via 6G unicast</w:t>
      </w:r>
    </w:p>
    <w:p w14:paraId="3D1E1A61" w14:textId="77777777" w:rsidR="00EF628E" w:rsidRPr="00EF628E" w:rsidRDefault="00EF628E" w:rsidP="007C5240">
      <w:pPr>
        <w:numPr>
          <w:ilvl w:val="1"/>
          <w:numId w:val="48"/>
        </w:numPr>
        <w:jc w:val="both"/>
        <w:rPr>
          <w:rFonts w:eastAsia="Times New Roman"/>
          <w:lang w:val="en-IN" w:eastAsia="en-IN"/>
        </w:rPr>
      </w:pPr>
      <w:r w:rsidRPr="00EF628E">
        <w:rPr>
          <w:rFonts w:eastAsia="Times New Roman"/>
          <w:lang w:val="en-IN" w:eastAsia="en-IN"/>
        </w:rPr>
        <w:t>Emergency stop command to UAV-15 via 6G unicast</w:t>
      </w:r>
    </w:p>
    <w:p w14:paraId="46E6D800"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Expected Result:</w:t>
      </w:r>
    </w:p>
    <w:p w14:paraId="20F94CE5" w14:textId="77777777" w:rsidR="00EF628E" w:rsidRPr="00EF628E" w:rsidRDefault="00EF628E" w:rsidP="007C5240">
      <w:pPr>
        <w:numPr>
          <w:ilvl w:val="0"/>
          <w:numId w:val="49"/>
        </w:numPr>
        <w:jc w:val="both"/>
        <w:rPr>
          <w:rFonts w:eastAsia="Times New Roman"/>
          <w:lang w:val="en-IN" w:eastAsia="en-IN"/>
        </w:rPr>
      </w:pPr>
      <w:r w:rsidRPr="00EF628E">
        <w:rPr>
          <w:rFonts w:eastAsia="Times New Roman"/>
          <w:lang w:val="en-IN" w:eastAsia="en-IN"/>
        </w:rPr>
        <w:t>Emergency command delivered in &lt;50ms (unaffected by broadcast)</w:t>
      </w:r>
    </w:p>
    <w:p w14:paraId="1707BF51" w14:textId="77777777" w:rsidR="00EF628E" w:rsidRPr="00EF628E" w:rsidRDefault="00EF628E" w:rsidP="007C5240">
      <w:pPr>
        <w:numPr>
          <w:ilvl w:val="0"/>
          <w:numId w:val="49"/>
        </w:numPr>
        <w:jc w:val="both"/>
        <w:rPr>
          <w:rFonts w:eastAsia="Times New Roman"/>
          <w:lang w:val="en-IN" w:eastAsia="en-IN"/>
        </w:rPr>
      </w:pPr>
      <w:r w:rsidRPr="00EF628E">
        <w:rPr>
          <w:rFonts w:eastAsia="Times New Roman"/>
          <w:lang w:val="en-IN" w:eastAsia="en-IN"/>
        </w:rPr>
        <w:t>Telemetry latency remains &lt;100ms for all UAVs</w:t>
      </w:r>
    </w:p>
    <w:p w14:paraId="1F433CE7" w14:textId="77777777" w:rsidR="00EF628E" w:rsidRPr="00EF628E" w:rsidRDefault="00EF628E" w:rsidP="007C5240">
      <w:pPr>
        <w:numPr>
          <w:ilvl w:val="0"/>
          <w:numId w:val="49"/>
        </w:numPr>
        <w:jc w:val="both"/>
        <w:rPr>
          <w:rFonts w:eastAsia="Times New Roman"/>
          <w:lang w:val="en-IN" w:eastAsia="en-IN"/>
        </w:rPr>
      </w:pPr>
      <w:r w:rsidRPr="00EF628E">
        <w:rPr>
          <w:rFonts w:eastAsia="Times New Roman"/>
          <w:lang w:val="en-IN" w:eastAsia="en-IN"/>
        </w:rPr>
        <w:t>Firmware broadcast completes without unicast packet loss</w:t>
      </w:r>
    </w:p>
    <w:p w14:paraId="71841F6A" w14:textId="77777777" w:rsidR="00EF628E" w:rsidRPr="00EF628E" w:rsidRDefault="00EF628E" w:rsidP="007C5240">
      <w:pPr>
        <w:numPr>
          <w:ilvl w:val="0"/>
          <w:numId w:val="49"/>
        </w:numPr>
        <w:jc w:val="both"/>
        <w:rPr>
          <w:rFonts w:eastAsia="Times New Roman"/>
          <w:lang w:val="en-IN" w:eastAsia="en-IN"/>
        </w:rPr>
      </w:pPr>
      <w:r w:rsidRPr="00EF628E">
        <w:rPr>
          <w:rFonts w:eastAsia="Times New Roman"/>
          <w:lang w:val="en-IN" w:eastAsia="en-IN"/>
        </w:rPr>
        <w:t>Dashboard shows independent QoS metrics per communication mode</w:t>
      </w:r>
    </w:p>
    <w:p w14:paraId="74B619DE" w14:textId="208C1E7F" w:rsidR="00EF628E" w:rsidRPr="00EF628E" w:rsidRDefault="00EF628E" w:rsidP="007C5240">
      <w:pPr>
        <w:jc w:val="both"/>
        <w:rPr>
          <w:rFonts w:eastAsia="Times New Roman"/>
          <w:lang w:val="en-IN" w:eastAsia="en-IN"/>
        </w:rPr>
      </w:pPr>
    </w:p>
    <w:p w14:paraId="090B5D4D"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TST-5: Predictive Congestion Management</w:t>
      </w:r>
    </w:p>
    <w:p w14:paraId="14070BFF" w14:textId="77777777" w:rsidR="00EF628E" w:rsidRPr="00EF628E" w:rsidRDefault="00EF628E" w:rsidP="007C5240">
      <w:pPr>
        <w:jc w:val="both"/>
        <w:rPr>
          <w:rFonts w:eastAsia="Times New Roman"/>
          <w:lang w:val="en-IN" w:eastAsia="en-IN"/>
        </w:rPr>
      </w:pPr>
      <w:r w:rsidRPr="00EF628E">
        <w:rPr>
          <w:rFonts w:eastAsia="Times New Roman"/>
          <w:lang w:val="en-IN" w:eastAsia="en-IN"/>
        </w:rPr>
        <w:t>The AI server's congestion prediction capability is validated:</w:t>
      </w:r>
    </w:p>
    <w:p w14:paraId="6D63F1E0"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Test Procedure:</w:t>
      </w:r>
    </w:p>
    <w:p w14:paraId="2E432014" w14:textId="77777777" w:rsidR="00EF628E" w:rsidRPr="00EF628E" w:rsidRDefault="00EF628E" w:rsidP="007C5240">
      <w:pPr>
        <w:numPr>
          <w:ilvl w:val="0"/>
          <w:numId w:val="50"/>
        </w:numPr>
        <w:jc w:val="both"/>
        <w:rPr>
          <w:rFonts w:eastAsia="Times New Roman"/>
          <w:lang w:val="en-IN" w:eastAsia="en-IN"/>
        </w:rPr>
      </w:pPr>
      <w:r w:rsidRPr="00EF628E">
        <w:rPr>
          <w:rFonts w:eastAsia="Times New Roman"/>
          <w:lang w:val="en-IN" w:eastAsia="en-IN"/>
        </w:rPr>
        <w:t>Gradually increase UAV density in simulator from 150→300 in specific zones</w:t>
      </w:r>
    </w:p>
    <w:p w14:paraId="603262ED" w14:textId="77777777" w:rsidR="00EF628E" w:rsidRPr="00EF628E" w:rsidRDefault="00EF628E" w:rsidP="007C5240">
      <w:pPr>
        <w:numPr>
          <w:ilvl w:val="0"/>
          <w:numId w:val="50"/>
        </w:numPr>
        <w:jc w:val="both"/>
        <w:rPr>
          <w:rFonts w:eastAsia="Times New Roman"/>
          <w:lang w:val="en-IN" w:eastAsia="en-IN"/>
        </w:rPr>
      </w:pPr>
      <w:r w:rsidRPr="00EF628E">
        <w:rPr>
          <w:rFonts w:eastAsia="Times New Roman"/>
          <w:lang w:val="en-IN" w:eastAsia="en-IN"/>
        </w:rPr>
        <w:t>Trigger mission updates at varying congestion levels</w:t>
      </w:r>
    </w:p>
    <w:p w14:paraId="0809F8C4" w14:textId="77777777" w:rsidR="00EF628E" w:rsidRPr="00EF628E" w:rsidRDefault="00EF628E" w:rsidP="007C5240">
      <w:pPr>
        <w:jc w:val="both"/>
        <w:rPr>
          <w:rFonts w:eastAsia="Times New Roman"/>
          <w:lang w:val="en-IN" w:eastAsia="en-IN"/>
        </w:rPr>
      </w:pPr>
      <w:r w:rsidRPr="00EF628E">
        <w:rPr>
          <w:rFonts w:eastAsia="Times New Roman"/>
          <w:b/>
          <w:bCs/>
          <w:lang w:val="en-IN" w:eastAsia="en-IN"/>
        </w:rPr>
        <w:t>Expected Result:</w:t>
      </w:r>
    </w:p>
    <w:p w14:paraId="01992271" w14:textId="77777777" w:rsidR="00EF628E" w:rsidRPr="00EF628E" w:rsidRDefault="00EF628E" w:rsidP="007C5240">
      <w:pPr>
        <w:numPr>
          <w:ilvl w:val="0"/>
          <w:numId w:val="51"/>
        </w:numPr>
        <w:jc w:val="both"/>
        <w:rPr>
          <w:rFonts w:eastAsia="Times New Roman"/>
          <w:lang w:val="en-IN" w:eastAsia="en-IN"/>
        </w:rPr>
      </w:pPr>
      <w:r w:rsidRPr="00EF628E">
        <w:rPr>
          <w:rFonts w:eastAsia="Times New Roman"/>
          <w:lang w:val="en-IN" w:eastAsia="en-IN"/>
        </w:rPr>
        <w:t>AI predicts congestion ≥30 seconds before saturation</w:t>
      </w:r>
    </w:p>
    <w:p w14:paraId="6ACAF51B" w14:textId="77777777" w:rsidR="00EF628E" w:rsidRPr="00EF628E" w:rsidRDefault="00EF628E" w:rsidP="007C5240">
      <w:pPr>
        <w:numPr>
          <w:ilvl w:val="0"/>
          <w:numId w:val="51"/>
        </w:numPr>
        <w:jc w:val="both"/>
        <w:rPr>
          <w:rFonts w:eastAsia="Times New Roman"/>
          <w:lang w:val="en-IN" w:eastAsia="en-IN"/>
        </w:rPr>
      </w:pPr>
      <w:r w:rsidRPr="00EF628E">
        <w:rPr>
          <w:rFonts w:eastAsia="Times New Roman"/>
          <w:lang w:val="en-IN" w:eastAsia="en-IN"/>
        </w:rPr>
        <w:t>Automatically shifts broadcast scheduling to off-peak windows</w:t>
      </w:r>
    </w:p>
    <w:p w14:paraId="072A0586" w14:textId="77777777" w:rsidR="00EF628E" w:rsidRPr="00EF628E" w:rsidRDefault="00EF628E" w:rsidP="007C5240">
      <w:pPr>
        <w:numPr>
          <w:ilvl w:val="0"/>
          <w:numId w:val="51"/>
        </w:numPr>
        <w:jc w:val="both"/>
        <w:rPr>
          <w:rFonts w:eastAsia="Times New Roman"/>
          <w:lang w:val="en-IN" w:eastAsia="en-IN"/>
        </w:rPr>
      </w:pPr>
      <w:r w:rsidRPr="00EF628E">
        <w:rPr>
          <w:rFonts w:eastAsia="Times New Roman"/>
          <w:lang w:val="en-IN" w:eastAsia="en-IN"/>
        </w:rPr>
        <w:lastRenderedPageBreak/>
        <w:t>Dashboard displays congestion trend graphs and predictive alerts</w:t>
      </w:r>
    </w:p>
    <w:p w14:paraId="7222964E" w14:textId="77777777" w:rsidR="00EF628E" w:rsidRPr="00EF628E" w:rsidRDefault="00EF628E" w:rsidP="007C5240">
      <w:pPr>
        <w:numPr>
          <w:ilvl w:val="0"/>
          <w:numId w:val="51"/>
        </w:numPr>
        <w:jc w:val="both"/>
        <w:rPr>
          <w:rFonts w:eastAsia="Times New Roman"/>
          <w:lang w:val="en-IN" w:eastAsia="en-IN"/>
        </w:rPr>
      </w:pPr>
      <w:r w:rsidRPr="00EF628E">
        <w:rPr>
          <w:rFonts w:eastAsia="Times New Roman"/>
          <w:lang w:val="en-IN" w:eastAsia="en-IN"/>
        </w:rPr>
        <w:t>System maintains delivery success rate ≥95% during high congestion</w:t>
      </w:r>
    </w:p>
    <w:p w14:paraId="5845C86D" w14:textId="77777777" w:rsidR="00F3195B" w:rsidRDefault="00F3195B" w:rsidP="0042049F">
      <w:pPr>
        <w:spacing w:before="0"/>
        <w:jc w:val="both"/>
        <w:rPr>
          <w:b/>
          <w:bCs/>
          <w:lang w:val="en-IN"/>
        </w:rPr>
      </w:pPr>
    </w:p>
    <w:p w14:paraId="0E5C6ACD" w14:textId="77777777" w:rsidR="00F3195B" w:rsidRDefault="00F3195B" w:rsidP="0042049F">
      <w:pPr>
        <w:spacing w:before="0"/>
        <w:jc w:val="both"/>
        <w:rPr>
          <w:b/>
          <w:bCs/>
          <w:lang w:val="en-IN"/>
        </w:rPr>
      </w:pPr>
    </w:p>
    <w:p w14:paraId="0270D78A" w14:textId="7B0C2540" w:rsidR="00F3195B" w:rsidRPr="00F3195B" w:rsidRDefault="00F3195B" w:rsidP="0042049F">
      <w:pPr>
        <w:spacing w:before="0"/>
        <w:jc w:val="both"/>
        <w:rPr>
          <w:b/>
          <w:bCs/>
        </w:rPr>
      </w:pPr>
      <w:r w:rsidRPr="00F3195B">
        <w:rPr>
          <w:b/>
          <w:bCs/>
        </w:rPr>
        <w:t>Simulation Results and Scenario Comparison</w:t>
      </w:r>
    </w:p>
    <w:p w14:paraId="13E4A569" w14:textId="77777777" w:rsidR="00F16942" w:rsidRDefault="00F16942" w:rsidP="00EF79C2">
      <w:pPr>
        <w:pStyle w:val="ListParagraph"/>
        <w:spacing w:before="0"/>
        <w:ind w:left="360"/>
        <w:rPr>
          <w:b/>
          <w:color w:val="0D0D0D" w:themeColor="text1" w:themeTint="F2"/>
          <w:lang w:val="en-IN"/>
        </w:rPr>
      </w:pPr>
    </w:p>
    <w:p w14:paraId="4BDA4D46" w14:textId="5312AEE0" w:rsidR="0071439E" w:rsidRDefault="65A6DE68" w:rsidP="00EF79C2">
      <w:pPr>
        <w:pStyle w:val="ListParagraph"/>
        <w:spacing w:before="0"/>
        <w:ind w:left="360"/>
      </w:pPr>
      <w:r>
        <w:rPr>
          <w:noProof/>
        </w:rPr>
        <w:drawing>
          <wp:inline distT="0" distB="0" distL="0" distR="0" wp14:anchorId="06F7F453" wp14:editId="465E970A">
            <wp:extent cx="6124575" cy="3448050"/>
            <wp:effectExtent l="0" t="0" r="0" b="0"/>
            <wp:docPr id="773903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03289" name="Picture 773903289"/>
                    <pic:cNvPicPr/>
                  </pic:nvPicPr>
                  <pic:blipFill>
                    <a:blip r:embed="rId21">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14:paraId="7F3CEC40" w14:textId="77777777" w:rsidR="00F3195B" w:rsidRDefault="00F3195B" w:rsidP="00EF79C2">
      <w:pPr>
        <w:pStyle w:val="ListParagraph"/>
        <w:spacing w:before="0"/>
        <w:ind w:left="360"/>
        <w:rPr>
          <w:b/>
          <w:color w:val="0D0D0D" w:themeColor="text1" w:themeTint="F2"/>
          <w:lang w:val="en-IN"/>
        </w:rPr>
      </w:pPr>
    </w:p>
    <w:p w14:paraId="131D37B3" w14:textId="7874BFBC" w:rsidR="00F3195B" w:rsidRDefault="00F3195B" w:rsidP="6AF7FA9D">
      <w:pPr>
        <w:pStyle w:val="ListParagraph"/>
        <w:spacing w:before="0"/>
        <w:ind w:left="360"/>
        <w:jc w:val="center"/>
        <w:rPr>
          <w:color w:val="0D0D0D" w:themeColor="text1" w:themeTint="F2"/>
        </w:rPr>
      </w:pPr>
      <w:r w:rsidRPr="00106AC7">
        <w:rPr>
          <w:b/>
          <w:bCs/>
          <w:color w:val="0D0D0D" w:themeColor="text1" w:themeTint="F2"/>
          <w:lang w:val="en-IN"/>
        </w:rPr>
        <w:t xml:space="preserve">Figure </w:t>
      </w:r>
      <w:r w:rsidR="00C54FA5" w:rsidRPr="00106AC7">
        <w:rPr>
          <w:b/>
          <w:bCs/>
          <w:color w:val="0D0D0D" w:themeColor="text1" w:themeTint="F2"/>
          <w:lang w:val="en-IN"/>
        </w:rPr>
        <w:t>4</w:t>
      </w:r>
      <w:r w:rsidR="3951B0FF" w:rsidRPr="00106AC7">
        <w:rPr>
          <w:b/>
          <w:bCs/>
          <w:color w:val="0D0D0D" w:themeColor="text1" w:themeTint="F2"/>
          <w:lang w:val="en-IN"/>
        </w:rPr>
        <w:t>:</w:t>
      </w:r>
      <w:r w:rsidR="3951B0FF" w:rsidRPr="6AF7FA9D">
        <w:rPr>
          <w:color w:val="0D0D0D" w:themeColor="text1" w:themeTint="F2"/>
          <w:lang w:val="en-IN"/>
        </w:rPr>
        <w:t xml:space="preserve"> </w:t>
      </w:r>
      <w:r w:rsidR="3951B0FF" w:rsidRPr="6AF7FA9D">
        <w:rPr>
          <w:color w:val="0D0D0D" w:themeColor="text1" w:themeTint="F2"/>
        </w:rPr>
        <w:t>Dashboard of the control centre</w:t>
      </w:r>
    </w:p>
    <w:p w14:paraId="70694D51" w14:textId="77777777" w:rsidR="00F3195B" w:rsidRPr="00F3195B" w:rsidRDefault="00F3195B" w:rsidP="00F3195B">
      <w:pPr>
        <w:pStyle w:val="ListParagraph"/>
        <w:spacing w:before="0"/>
        <w:ind w:left="360"/>
        <w:jc w:val="center"/>
        <w:rPr>
          <w:bCs/>
          <w:color w:val="0D0D0D" w:themeColor="text1" w:themeTint="F2"/>
          <w:lang w:val="en-IN"/>
        </w:rPr>
      </w:pPr>
    </w:p>
    <w:p w14:paraId="16CC4C75" w14:textId="523CF84A" w:rsidR="0071439E" w:rsidRPr="00F3195B" w:rsidRDefault="0071439E" w:rsidP="6AF7FA9D">
      <w:pPr>
        <w:spacing w:before="0"/>
        <w:jc w:val="center"/>
        <w:rPr>
          <w:color w:val="0D0D0D" w:themeColor="text1" w:themeTint="F2"/>
          <w:lang w:val="en-IN"/>
        </w:rPr>
      </w:pPr>
    </w:p>
    <w:p w14:paraId="3425A541" w14:textId="0532631C" w:rsidR="6AF7FA9D" w:rsidRDefault="6AF7FA9D" w:rsidP="6AF7FA9D">
      <w:pPr>
        <w:pStyle w:val="ListParagraph"/>
        <w:spacing w:before="0"/>
        <w:ind w:left="360"/>
        <w:rPr>
          <w:color w:val="0D0D0D" w:themeColor="text1" w:themeTint="F2"/>
        </w:rPr>
      </w:pPr>
    </w:p>
    <w:p w14:paraId="65E147A4" w14:textId="3D3AA0A7" w:rsidR="78E3ABA8" w:rsidRDefault="78E3ABA8" w:rsidP="6AF7FA9D">
      <w:pPr>
        <w:pStyle w:val="ListParagraph"/>
        <w:spacing w:before="0"/>
        <w:ind w:left="360"/>
      </w:pPr>
      <w:r>
        <w:rPr>
          <w:noProof/>
        </w:rPr>
        <w:drawing>
          <wp:inline distT="0" distB="0" distL="0" distR="0" wp14:anchorId="797805DA" wp14:editId="74414D1B">
            <wp:extent cx="6124575" cy="3448050"/>
            <wp:effectExtent l="0" t="0" r="0" b="0"/>
            <wp:docPr id="710947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47228" name="Picture 710947228"/>
                    <pic:cNvPicPr/>
                  </pic:nvPicPr>
                  <pic:blipFill>
                    <a:blip r:embed="rId22">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14:paraId="59D8DBD7" w14:textId="00B47CA9" w:rsidR="78E3ABA8" w:rsidRDefault="78E3ABA8" w:rsidP="6AF7FA9D">
      <w:pPr>
        <w:pStyle w:val="ListParagraph"/>
        <w:spacing w:before="0"/>
        <w:ind w:left="360"/>
        <w:jc w:val="center"/>
        <w:rPr>
          <w:color w:val="0D0D0D" w:themeColor="text1" w:themeTint="F2"/>
        </w:rPr>
      </w:pPr>
      <w:r w:rsidRPr="00452DC2">
        <w:rPr>
          <w:b/>
          <w:bCs/>
          <w:color w:val="0D0D0D" w:themeColor="text1" w:themeTint="F2"/>
        </w:rPr>
        <w:t xml:space="preserve">Figure </w:t>
      </w:r>
      <w:r w:rsidR="00452DC2">
        <w:rPr>
          <w:b/>
          <w:bCs/>
          <w:color w:val="0D0D0D" w:themeColor="text1" w:themeTint="F2"/>
        </w:rPr>
        <w:t>5</w:t>
      </w:r>
      <w:r w:rsidR="0674D18E" w:rsidRPr="00452DC2">
        <w:rPr>
          <w:b/>
          <w:bCs/>
          <w:color w:val="0D0D0D" w:themeColor="text1" w:themeTint="F2"/>
        </w:rPr>
        <w:t xml:space="preserve">: </w:t>
      </w:r>
      <w:r w:rsidR="00106AC7">
        <w:rPr>
          <w:color w:val="0D0D0D" w:themeColor="text1" w:themeTint="F2"/>
        </w:rPr>
        <w:t>Geolocation of the Simulated drones</w:t>
      </w:r>
    </w:p>
    <w:p w14:paraId="1F320EEC" w14:textId="77777777" w:rsidR="00C84517" w:rsidRDefault="00C84517" w:rsidP="00C84517">
      <w:pPr>
        <w:pStyle w:val="ListParagraph"/>
        <w:spacing w:before="0"/>
        <w:ind w:left="360"/>
        <w:jc w:val="both"/>
        <w:rPr>
          <w:lang w:val="en-IN"/>
        </w:rPr>
      </w:pPr>
      <w:r w:rsidRPr="00C84517">
        <w:rPr>
          <w:lang w:val="en-IN"/>
        </w:rPr>
        <w:lastRenderedPageBreak/>
        <w:t xml:space="preserve">The Mission Control Dashboard, shown in </w:t>
      </w:r>
      <w:r w:rsidRPr="00C84517">
        <w:rPr>
          <w:b/>
          <w:bCs/>
          <w:lang w:val="en-IN"/>
        </w:rPr>
        <w:t>Figure 4</w:t>
      </w:r>
      <w:r w:rsidRPr="00C84517">
        <w:rPr>
          <w:lang w:val="en-IN"/>
        </w:rPr>
        <w:t>, provides a comprehensive real-time interface for monitoring the UAV swarm operations, displaying AI decision analytics, network performance metrics, and bandwidth savings visualization. The dashboard integrates multiple data streams to give operators complete situational awareness of the entire communication optimization system.</w:t>
      </w:r>
      <w:r>
        <w:rPr>
          <w:lang w:val="en-IN"/>
        </w:rPr>
        <w:t xml:space="preserve"> </w:t>
      </w:r>
    </w:p>
    <w:p w14:paraId="023599FC" w14:textId="77777777" w:rsidR="00C84517" w:rsidRDefault="00C84517" w:rsidP="00C84517">
      <w:pPr>
        <w:pStyle w:val="ListParagraph"/>
        <w:spacing w:before="0"/>
        <w:ind w:left="360"/>
        <w:jc w:val="both"/>
        <w:rPr>
          <w:lang w:val="en-IN"/>
        </w:rPr>
      </w:pPr>
    </w:p>
    <w:p w14:paraId="3B05FF5C" w14:textId="5E7323E9" w:rsidR="00C84517" w:rsidRPr="00C84517" w:rsidRDefault="00C84517" w:rsidP="00C84517">
      <w:pPr>
        <w:pStyle w:val="ListParagraph"/>
        <w:spacing w:before="0"/>
        <w:ind w:left="360"/>
        <w:jc w:val="both"/>
        <w:rPr>
          <w:lang w:val="en-IN"/>
        </w:rPr>
      </w:pPr>
      <w:r w:rsidRPr="00C84517">
        <w:rPr>
          <w:b/>
          <w:bCs/>
          <w:lang w:val="en-IN"/>
        </w:rPr>
        <w:t>Figure 5</w:t>
      </w:r>
      <w:r w:rsidRPr="00C84517">
        <w:rPr>
          <w:lang w:val="en-IN"/>
        </w:rPr>
        <w:t xml:space="preserve"> illustrates the geolocation distribution of simulated drones across real geographic coordinates, demonstrating the spatial deployment of 150-300 UAVs with position tracking and zone-based density visualization. The map view enables operators to identify spatial clustering patterns and areas of high UAV concentration that influence communication mode selection.</w:t>
      </w:r>
    </w:p>
    <w:p w14:paraId="13412189" w14:textId="1367E941" w:rsidR="6AF7FA9D" w:rsidRPr="00C84517" w:rsidRDefault="6AF7FA9D" w:rsidP="6AF7FA9D">
      <w:pPr>
        <w:pStyle w:val="ListParagraph"/>
        <w:spacing w:before="0"/>
        <w:ind w:left="360"/>
        <w:rPr>
          <w:lang w:val="en-IN"/>
        </w:rPr>
      </w:pPr>
    </w:p>
    <w:p w14:paraId="462B72F8" w14:textId="428C4BD0" w:rsidR="78E3ABA8" w:rsidRDefault="78E3ABA8" w:rsidP="6AF7FA9D">
      <w:pPr>
        <w:pStyle w:val="ListParagraph"/>
        <w:spacing w:before="0"/>
        <w:ind w:left="360"/>
      </w:pPr>
      <w:r>
        <w:rPr>
          <w:noProof/>
        </w:rPr>
        <w:drawing>
          <wp:inline distT="0" distB="0" distL="0" distR="0" wp14:anchorId="62588606" wp14:editId="2160F895">
            <wp:extent cx="6338570" cy="3619500"/>
            <wp:effectExtent l="0" t="0" r="5080" b="0"/>
            <wp:docPr id="2136045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5983" name="Picture 2136045983"/>
                    <pic:cNvPicPr/>
                  </pic:nvPicPr>
                  <pic:blipFill>
                    <a:blip r:embed="rId23">
                      <a:extLst>
                        <a:ext uri="{28A0092B-C50C-407E-A947-70E740481C1C}">
                          <a14:useLocalDpi xmlns:a14="http://schemas.microsoft.com/office/drawing/2010/main"/>
                        </a:ext>
                      </a:extLst>
                    </a:blip>
                    <a:stretch>
                      <a:fillRect/>
                    </a:stretch>
                  </pic:blipFill>
                  <pic:spPr>
                    <a:xfrm>
                      <a:off x="0" y="0"/>
                      <a:ext cx="6344582" cy="3622933"/>
                    </a:xfrm>
                    <a:prstGeom prst="rect">
                      <a:avLst/>
                    </a:prstGeom>
                  </pic:spPr>
                </pic:pic>
              </a:graphicData>
            </a:graphic>
          </wp:inline>
        </w:drawing>
      </w:r>
    </w:p>
    <w:p w14:paraId="36DA901D" w14:textId="789E21FB" w:rsidR="6AF7FA9D" w:rsidRDefault="6AF7FA9D" w:rsidP="6AF7FA9D">
      <w:pPr>
        <w:pStyle w:val="ListParagraph"/>
        <w:spacing w:before="0"/>
        <w:ind w:left="360"/>
        <w:jc w:val="center"/>
        <w:rPr>
          <w:color w:val="0D0D0D" w:themeColor="text1" w:themeTint="F2"/>
          <w:lang w:val="en-IN"/>
        </w:rPr>
      </w:pPr>
    </w:p>
    <w:p w14:paraId="342E80F9" w14:textId="271F101A" w:rsidR="78E3ABA8" w:rsidRDefault="78E3ABA8" w:rsidP="6AF7FA9D">
      <w:pPr>
        <w:pStyle w:val="ListParagraph"/>
        <w:spacing w:before="0"/>
        <w:ind w:left="360"/>
        <w:jc w:val="center"/>
        <w:rPr>
          <w:color w:val="0D0D0D" w:themeColor="text1" w:themeTint="F2"/>
        </w:rPr>
      </w:pPr>
      <w:r w:rsidRPr="00106AC7">
        <w:rPr>
          <w:b/>
          <w:bCs/>
          <w:color w:val="0D0D0D" w:themeColor="text1" w:themeTint="F2"/>
        </w:rPr>
        <w:t xml:space="preserve">Figure </w:t>
      </w:r>
      <w:r w:rsidR="00452DC2" w:rsidRPr="00106AC7">
        <w:rPr>
          <w:b/>
          <w:bCs/>
          <w:color w:val="0D0D0D" w:themeColor="text1" w:themeTint="F2"/>
        </w:rPr>
        <w:t>6</w:t>
      </w:r>
      <w:r w:rsidR="476FACE4" w:rsidRPr="00106AC7">
        <w:rPr>
          <w:b/>
          <w:bCs/>
          <w:color w:val="0D0D0D" w:themeColor="text1" w:themeTint="F2"/>
        </w:rPr>
        <w:t>:</w:t>
      </w:r>
      <w:r w:rsidRPr="00106AC7">
        <w:rPr>
          <w:b/>
          <w:bCs/>
          <w:color w:val="0D0D0D" w:themeColor="text1" w:themeTint="F2"/>
        </w:rPr>
        <w:t xml:space="preserve"> </w:t>
      </w:r>
      <w:r w:rsidRPr="00106AC7">
        <w:rPr>
          <w:color w:val="0D0D0D" w:themeColor="text1" w:themeTint="F2"/>
        </w:rPr>
        <w:t>Performance Metrics and the Decisions made by the model</w:t>
      </w:r>
    </w:p>
    <w:p w14:paraId="346438F9" w14:textId="1367E941" w:rsidR="6AF7FA9D" w:rsidRDefault="6AF7FA9D" w:rsidP="6AF7FA9D">
      <w:pPr>
        <w:pStyle w:val="ListParagraph"/>
        <w:spacing w:before="0"/>
        <w:ind w:left="360"/>
      </w:pPr>
    </w:p>
    <w:p w14:paraId="62C90FA9" w14:textId="6257BE2B" w:rsidR="6AF7FA9D" w:rsidRDefault="6AF7FA9D" w:rsidP="6AF7FA9D">
      <w:pPr>
        <w:pStyle w:val="ListParagraph"/>
        <w:spacing w:before="0"/>
        <w:ind w:left="360"/>
      </w:pPr>
    </w:p>
    <w:p w14:paraId="0B5CFAA2" w14:textId="77777777" w:rsidR="00D86DAB" w:rsidRDefault="00C84517" w:rsidP="00C84517">
      <w:pPr>
        <w:pStyle w:val="ListParagraph"/>
        <w:spacing w:before="0"/>
        <w:ind w:left="360"/>
        <w:jc w:val="both"/>
      </w:pPr>
      <w:r w:rsidRPr="00C84517">
        <w:t xml:space="preserve">The performance metrics and AI decision-making process are presented in </w:t>
      </w:r>
      <w:r w:rsidRPr="00C84517">
        <w:rPr>
          <w:b/>
          <w:bCs/>
        </w:rPr>
        <w:t>Figure 6</w:t>
      </w:r>
      <w:r w:rsidRPr="00C84517">
        <w:t xml:space="preserve">, which displays the classification results for delivery mode selection including unicast, multicast, and broadcast decisions. </w:t>
      </w:r>
    </w:p>
    <w:p w14:paraId="0AF4672A" w14:textId="77777777" w:rsidR="00D86DAB" w:rsidRDefault="00D86DAB" w:rsidP="00C84517">
      <w:pPr>
        <w:pStyle w:val="ListParagraph"/>
        <w:spacing w:before="0"/>
        <w:ind w:left="360"/>
        <w:jc w:val="both"/>
      </w:pPr>
    </w:p>
    <w:p w14:paraId="2FCBDF92" w14:textId="0907CA9C" w:rsidR="6AF7FA9D" w:rsidRDefault="00C84517" w:rsidP="00C84517">
      <w:pPr>
        <w:pStyle w:val="ListParagraph"/>
        <w:spacing w:before="0"/>
        <w:ind w:left="360"/>
        <w:jc w:val="both"/>
      </w:pPr>
      <w:r w:rsidRPr="00C84517">
        <w:t>Each decision is accompanied by confidence scores, latency measurements, and comparative bandwidth usage analysis, demonstrating the effectiveness of the ML-based classification engine in optimizing network resource allocation.</w:t>
      </w:r>
    </w:p>
    <w:p w14:paraId="62B40BB8" w14:textId="26CD3990" w:rsidR="78E3ABA8" w:rsidRDefault="78E3ABA8" w:rsidP="6AF7FA9D">
      <w:pPr>
        <w:pStyle w:val="ListParagraph"/>
        <w:spacing w:before="0"/>
        <w:ind w:left="360"/>
      </w:pPr>
      <w:r>
        <w:rPr>
          <w:noProof/>
        </w:rPr>
        <w:lastRenderedPageBreak/>
        <w:drawing>
          <wp:inline distT="0" distB="0" distL="0" distR="0" wp14:anchorId="00A627DF" wp14:editId="2D2AECCC">
            <wp:extent cx="6124575" cy="3448050"/>
            <wp:effectExtent l="0" t="0" r="0" b="0"/>
            <wp:docPr id="1754932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2479" name="Picture 1754932479"/>
                    <pic:cNvPicPr/>
                  </pic:nvPicPr>
                  <pic:blipFill>
                    <a:blip r:embed="rId24">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14:paraId="16092AA3" w14:textId="789E21FB" w:rsidR="6AF7FA9D" w:rsidRDefault="6AF7FA9D" w:rsidP="6AF7FA9D">
      <w:pPr>
        <w:pStyle w:val="ListParagraph"/>
        <w:spacing w:before="0"/>
        <w:ind w:left="360"/>
        <w:jc w:val="center"/>
        <w:rPr>
          <w:color w:val="0D0D0D" w:themeColor="text1" w:themeTint="F2"/>
          <w:lang w:val="en-IN"/>
        </w:rPr>
      </w:pPr>
    </w:p>
    <w:p w14:paraId="078A79E5" w14:textId="56D0C310" w:rsidR="78E3ABA8" w:rsidRDefault="78E3ABA8" w:rsidP="6AF7FA9D">
      <w:pPr>
        <w:pStyle w:val="ListParagraph"/>
        <w:spacing w:before="0"/>
        <w:ind w:left="360"/>
        <w:jc w:val="center"/>
        <w:rPr>
          <w:color w:val="0D0D0D" w:themeColor="text1" w:themeTint="F2"/>
        </w:rPr>
      </w:pPr>
      <w:r w:rsidRPr="00106AC7">
        <w:rPr>
          <w:b/>
          <w:bCs/>
          <w:color w:val="0D0D0D" w:themeColor="text1" w:themeTint="F2"/>
        </w:rPr>
        <w:t>Figure</w:t>
      </w:r>
      <w:r w:rsidR="00106AC7">
        <w:rPr>
          <w:b/>
          <w:bCs/>
          <w:color w:val="0D0D0D" w:themeColor="text1" w:themeTint="F2"/>
        </w:rPr>
        <w:t xml:space="preserve"> </w:t>
      </w:r>
      <w:r w:rsidR="00452DC2" w:rsidRPr="00106AC7">
        <w:rPr>
          <w:b/>
          <w:bCs/>
          <w:color w:val="0D0D0D" w:themeColor="text1" w:themeTint="F2"/>
        </w:rPr>
        <w:t>7</w:t>
      </w:r>
      <w:r w:rsidR="3234E1DC" w:rsidRPr="00106AC7">
        <w:rPr>
          <w:b/>
          <w:bCs/>
          <w:color w:val="0D0D0D" w:themeColor="text1" w:themeTint="F2"/>
        </w:rPr>
        <w:t>:</w:t>
      </w:r>
      <w:r w:rsidRPr="6AF7FA9D">
        <w:rPr>
          <w:b/>
          <w:bCs/>
          <w:color w:val="0D0D0D" w:themeColor="text1" w:themeTint="F2"/>
        </w:rPr>
        <w:t xml:space="preserve"> </w:t>
      </w:r>
      <w:r w:rsidRPr="6AF7FA9D">
        <w:rPr>
          <w:color w:val="0D0D0D" w:themeColor="text1" w:themeTint="F2"/>
        </w:rPr>
        <w:t>Manu</w:t>
      </w:r>
      <w:r w:rsidR="3E0CE970" w:rsidRPr="6AF7FA9D">
        <w:rPr>
          <w:color w:val="0D0D0D" w:themeColor="text1" w:themeTint="F2"/>
        </w:rPr>
        <w:t>a</w:t>
      </w:r>
      <w:r w:rsidRPr="6AF7FA9D">
        <w:rPr>
          <w:color w:val="0D0D0D" w:themeColor="text1" w:themeTint="F2"/>
        </w:rPr>
        <w:t xml:space="preserve">l </w:t>
      </w:r>
      <w:r w:rsidR="00106AC7">
        <w:rPr>
          <w:color w:val="0D0D0D" w:themeColor="text1" w:themeTint="F2"/>
        </w:rPr>
        <w:t>Test</w:t>
      </w:r>
      <w:r w:rsidRPr="6AF7FA9D">
        <w:rPr>
          <w:color w:val="0D0D0D" w:themeColor="text1" w:themeTint="F2"/>
        </w:rPr>
        <w:t xml:space="preserve"> panel </w:t>
      </w:r>
      <w:r w:rsidR="00106AC7">
        <w:rPr>
          <w:color w:val="0D0D0D" w:themeColor="text1" w:themeTint="F2"/>
        </w:rPr>
        <w:t>&amp; Predictive Analysis of other metrics</w:t>
      </w:r>
    </w:p>
    <w:p w14:paraId="53B3F68D" w14:textId="1367E941" w:rsidR="6AF7FA9D" w:rsidRDefault="6AF7FA9D" w:rsidP="6AF7FA9D">
      <w:pPr>
        <w:pStyle w:val="ListParagraph"/>
        <w:spacing w:before="0"/>
        <w:ind w:left="360"/>
      </w:pPr>
    </w:p>
    <w:p w14:paraId="1850E2EE" w14:textId="0B5A9DE0" w:rsidR="6AF7FA9D" w:rsidRDefault="6AF7FA9D" w:rsidP="6AF7FA9D">
      <w:pPr>
        <w:pStyle w:val="ListParagraph"/>
        <w:spacing w:before="0"/>
        <w:ind w:left="360"/>
      </w:pPr>
    </w:p>
    <w:p w14:paraId="0DAFB4F5" w14:textId="6287EEDF" w:rsidR="6AF7FA9D" w:rsidRDefault="6AF7FA9D" w:rsidP="6AF7FA9D">
      <w:pPr>
        <w:pStyle w:val="ListParagraph"/>
        <w:spacing w:before="0"/>
        <w:ind w:left="360"/>
      </w:pPr>
    </w:p>
    <w:p w14:paraId="2C45B75A" w14:textId="76A690B3" w:rsidR="78E3ABA8" w:rsidRDefault="78E3ABA8" w:rsidP="6AF7FA9D">
      <w:pPr>
        <w:pStyle w:val="ListParagraph"/>
        <w:spacing w:before="0"/>
        <w:ind w:left="360"/>
      </w:pPr>
      <w:r>
        <w:rPr>
          <w:noProof/>
        </w:rPr>
        <w:drawing>
          <wp:inline distT="0" distB="0" distL="0" distR="0" wp14:anchorId="122D1502" wp14:editId="5BBD2E19">
            <wp:extent cx="6124575" cy="3448050"/>
            <wp:effectExtent l="0" t="0" r="0" b="0"/>
            <wp:docPr id="1850178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78951" name="Picture 1850178951"/>
                    <pic:cNvPicPr/>
                  </pic:nvPicPr>
                  <pic:blipFill>
                    <a:blip r:embed="rId25">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14:paraId="182095A0" w14:textId="789E21FB" w:rsidR="6AF7FA9D" w:rsidRDefault="6AF7FA9D" w:rsidP="6AF7FA9D">
      <w:pPr>
        <w:pStyle w:val="ListParagraph"/>
        <w:spacing w:before="0"/>
        <w:ind w:left="360"/>
        <w:jc w:val="center"/>
        <w:rPr>
          <w:color w:val="0D0D0D" w:themeColor="text1" w:themeTint="F2"/>
          <w:lang w:val="en-IN"/>
        </w:rPr>
      </w:pPr>
    </w:p>
    <w:p w14:paraId="37FABE33" w14:textId="64360C9E" w:rsidR="78E3ABA8" w:rsidRDefault="78E3ABA8" w:rsidP="6AF7FA9D">
      <w:pPr>
        <w:pStyle w:val="ListParagraph"/>
        <w:spacing w:before="0"/>
        <w:ind w:left="360"/>
        <w:jc w:val="center"/>
        <w:rPr>
          <w:color w:val="0D0D0D" w:themeColor="text1" w:themeTint="F2"/>
        </w:rPr>
      </w:pPr>
      <w:r w:rsidRPr="00106AC7">
        <w:rPr>
          <w:b/>
          <w:bCs/>
          <w:color w:val="0D0D0D" w:themeColor="text1" w:themeTint="F2"/>
        </w:rPr>
        <w:t xml:space="preserve">Figure </w:t>
      </w:r>
      <w:r w:rsidR="00452DC2" w:rsidRPr="00106AC7">
        <w:rPr>
          <w:b/>
          <w:bCs/>
          <w:color w:val="0D0D0D" w:themeColor="text1" w:themeTint="F2"/>
        </w:rPr>
        <w:t>8</w:t>
      </w:r>
      <w:r w:rsidR="425C3240" w:rsidRPr="00106AC7">
        <w:rPr>
          <w:b/>
          <w:bCs/>
          <w:color w:val="0D0D0D" w:themeColor="text1" w:themeTint="F2"/>
        </w:rPr>
        <w:t>:</w:t>
      </w:r>
      <w:r w:rsidR="00106AC7">
        <w:rPr>
          <w:b/>
          <w:bCs/>
          <w:color w:val="0D0D0D" w:themeColor="text1" w:themeTint="F2"/>
        </w:rPr>
        <w:t xml:space="preserve"> </w:t>
      </w:r>
      <w:r w:rsidRPr="00106AC7">
        <w:rPr>
          <w:color w:val="0D0D0D" w:themeColor="text1" w:themeTint="F2"/>
        </w:rPr>
        <w:t>3D map of the drones</w:t>
      </w:r>
    </w:p>
    <w:p w14:paraId="388BD990" w14:textId="1367E941" w:rsidR="6AF7FA9D" w:rsidRDefault="6AF7FA9D" w:rsidP="6AF7FA9D">
      <w:pPr>
        <w:pStyle w:val="ListParagraph"/>
        <w:spacing w:before="0"/>
        <w:ind w:left="360"/>
      </w:pPr>
    </w:p>
    <w:p w14:paraId="0AF65BC5" w14:textId="1EB2D160" w:rsidR="6AF7FA9D" w:rsidRDefault="6AF7FA9D" w:rsidP="6AF7FA9D">
      <w:pPr>
        <w:pStyle w:val="ListParagraph"/>
        <w:spacing w:before="0"/>
        <w:ind w:left="360"/>
      </w:pPr>
    </w:p>
    <w:p w14:paraId="62BAF7E2" w14:textId="7C2FC937" w:rsidR="78E3ABA8" w:rsidRDefault="78E3ABA8" w:rsidP="6AF7FA9D">
      <w:pPr>
        <w:pStyle w:val="ListParagraph"/>
        <w:spacing w:before="0"/>
        <w:ind w:left="360"/>
      </w:pPr>
      <w:r>
        <w:rPr>
          <w:noProof/>
        </w:rPr>
        <w:lastRenderedPageBreak/>
        <w:drawing>
          <wp:inline distT="0" distB="0" distL="0" distR="0" wp14:anchorId="20EE756D" wp14:editId="3FF32667">
            <wp:extent cx="6124575" cy="3448050"/>
            <wp:effectExtent l="0" t="0" r="0" b="0"/>
            <wp:docPr id="1503991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91008" name="Picture 1503991008"/>
                    <pic:cNvPicPr/>
                  </pic:nvPicPr>
                  <pic:blipFill>
                    <a:blip r:embed="rId26">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14:paraId="633A9188" w14:textId="65E522A6" w:rsidR="00F3195B" w:rsidRDefault="00F3195B" w:rsidP="6AF7FA9D">
      <w:pPr>
        <w:spacing w:before="0"/>
        <w:ind w:left="360"/>
        <w:rPr>
          <w:b/>
          <w:bCs/>
          <w:color w:val="0D0D0D" w:themeColor="text1" w:themeTint="F2"/>
          <w:lang w:val="en-IN"/>
        </w:rPr>
      </w:pPr>
    </w:p>
    <w:p w14:paraId="4722A36F" w14:textId="6413D254" w:rsidR="00F3195B" w:rsidRDefault="78E3ABA8" w:rsidP="6AF7FA9D">
      <w:pPr>
        <w:pStyle w:val="ListParagraph"/>
        <w:spacing w:before="0"/>
        <w:ind w:left="0"/>
        <w:jc w:val="center"/>
        <w:rPr>
          <w:color w:val="0D0D0D" w:themeColor="text1" w:themeTint="F2"/>
        </w:rPr>
      </w:pPr>
      <w:r w:rsidRPr="00106AC7">
        <w:rPr>
          <w:b/>
          <w:bCs/>
          <w:color w:val="0D0D0D" w:themeColor="text1" w:themeTint="F2"/>
        </w:rPr>
        <w:t xml:space="preserve">Figure </w:t>
      </w:r>
      <w:r w:rsidR="00452DC2" w:rsidRPr="00106AC7">
        <w:rPr>
          <w:b/>
          <w:bCs/>
          <w:color w:val="0D0D0D" w:themeColor="text1" w:themeTint="F2"/>
        </w:rPr>
        <w:t>9</w:t>
      </w:r>
      <w:r w:rsidR="1C896810" w:rsidRPr="00106AC7">
        <w:rPr>
          <w:b/>
          <w:bCs/>
          <w:color w:val="0D0D0D" w:themeColor="text1" w:themeTint="F2"/>
        </w:rPr>
        <w:t>:</w:t>
      </w:r>
      <w:r w:rsidRPr="00106AC7">
        <w:rPr>
          <w:b/>
          <w:bCs/>
          <w:color w:val="0D0D0D" w:themeColor="text1" w:themeTint="F2"/>
        </w:rPr>
        <w:t xml:space="preserve"> </w:t>
      </w:r>
      <w:r w:rsidR="00106AC7">
        <w:rPr>
          <w:color w:val="0D0D0D" w:themeColor="text1" w:themeTint="F2"/>
        </w:rPr>
        <w:t>B</w:t>
      </w:r>
      <w:r w:rsidRPr="00106AC7">
        <w:rPr>
          <w:color w:val="0D0D0D" w:themeColor="text1" w:themeTint="F2"/>
        </w:rPr>
        <w:t xml:space="preserve">attery </w:t>
      </w:r>
      <w:r w:rsidR="00106AC7">
        <w:rPr>
          <w:color w:val="0D0D0D" w:themeColor="text1" w:themeTint="F2"/>
        </w:rPr>
        <w:t>Levels in UAV</w:t>
      </w:r>
    </w:p>
    <w:p w14:paraId="6092D631" w14:textId="77777777" w:rsidR="00C84517" w:rsidRDefault="00C84517" w:rsidP="00C84517">
      <w:pPr>
        <w:pStyle w:val="ListParagraph"/>
        <w:spacing w:before="0"/>
        <w:rPr>
          <w:color w:val="0D0D0D" w:themeColor="text1" w:themeTint="F2"/>
          <w:lang w:val="en-IN"/>
        </w:rPr>
      </w:pPr>
    </w:p>
    <w:p w14:paraId="55CB6AFE" w14:textId="77777777" w:rsidR="00C84517" w:rsidRDefault="00C84517" w:rsidP="00C84517">
      <w:pPr>
        <w:pStyle w:val="ListParagraph"/>
        <w:spacing w:before="0"/>
        <w:rPr>
          <w:color w:val="0D0D0D" w:themeColor="text1" w:themeTint="F2"/>
          <w:lang w:val="en-IN"/>
        </w:rPr>
      </w:pPr>
    </w:p>
    <w:p w14:paraId="5CC19ADB" w14:textId="7C2FEE07" w:rsidR="00C84517" w:rsidRPr="00C84517" w:rsidRDefault="00C84517" w:rsidP="00D86DAB">
      <w:pPr>
        <w:pStyle w:val="ListParagraph"/>
        <w:spacing w:before="0"/>
        <w:ind w:left="284"/>
        <w:jc w:val="both"/>
        <w:rPr>
          <w:color w:val="0D0D0D" w:themeColor="text1" w:themeTint="F2"/>
          <w:lang w:val="en-IN"/>
        </w:rPr>
      </w:pPr>
      <w:r w:rsidRPr="00C84517">
        <w:rPr>
          <w:b/>
          <w:bCs/>
          <w:color w:val="0D0D0D" w:themeColor="text1" w:themeTint="F2"/>
          <w:lang w:val="en-IN"/>
        </w:rPr>
        <w:t>Figure 7</w:t>
      </w:r>
      <w:r w:rsidRPr="00C84517">
        <w:rPr>
          <w:color w:val="0D0D0D" w:themeColor="text1" w:themeTint="F2"/>
          <w:lang w:val="en-IN"/>
        </w:rPr>
        <w:t xml:space="preserve"> showcases the manual test panel alongside predictive analysis capabilities, enabling operators to inject custom scenarios for testing while simultaneously monitoring predictive congestion trend analysis and network health forecasting. This dual-interface approach supports both controlled testing and proactive network management through early warning systems.</w:t>
      </w:r>
    </w:p>
    <w:p w14:paraId="6655DDB3" w14:textId="77777777" w:rsidR="00C84517" w:rsidRDefault="00C84517" w:rsidP="00D86DAB">
      <w:pPr>
        <w:pStyle w:val="ListParagraph"/>
        <w:spacing w:before="0"/>
        <w:ind w:left="284"/>
        <w:jc w:val="both"/>
        <w:rPr>
          <w:color w:val="0D0D0D" w:themeColor="text1" w:themeTint="F2"/>
          <w:lang w:val="en-IN"/>
        </w:rPr>
      </w:pPr>
    </w:p>
    <w:p w14:paraId="00FA460D" w14:textId="77777777" w:rsidR="00C84517" w:rsidRDefault="00C84517" w:rsidP="00D86DAB">
      <w:pPr>
        <w:pStyle w:val="ListParagraph"/>
        <w:spacing w:before="0"/>
        <w:ind w:left="284"/>
        <w:jc w:val="both"/>
        <w:rPr>
          <w:color w:val="0D0D0D" w:themeColor="text1" w:themeTint="F2"/>
          <w:lang w:val="en-IN"/>
        </w:rPr>
      </w:pPr>
    </w:p>
    <w:p w14:paraId="0A5EB7DA" w14:textId="0727126B" w:rsidR="00C84517" w:rsidRPr="00C84517" w:rsidRDefault="00C84517" w:rsidP="00D86DAB">
      <w:pPr>
        <w:pStyle w:val="ListParagraph"/>
        <w:spacing w:before="0"/>
        <w:ind w:left="284"/>
        <w:jc w:val="both"/>
        <w:rPr>
          <w:color w:val="0D0D0D" w:themeColor="text1" w:themeTint="F2"/>
          <w:lang w:val="en-IN"/>
        </w:rPr>
      </w:pPr>
      <w:r w:rsidRPr="00C84517">
        <w:rPr>
          <w:color w:val="0D0D0D" w:themeColor="text1" w:themeTint="F2"/>
          <w:lang w:val="en-IN"/>
        </w:rPr>
        <w:t xml:space="preserve">A three-dimensional visualization of the UAV swarm is presented in </w:t>
      </w:r>
      <w:r w:rsidRPr="00C84517">
        <w:rPr>
          <w:b/>
          <w:bCs/>
          <w:color w:val="0D0D0D" w:themeColor="text1" w:themeTint="F2"/>
          <w:lang w:val="en-IN"/>
        </w:rPr>
        <w:t>Figure 8</w:t>
      </w:r>
      <w:r w:rsidRPr="00C84517">
        <w:rPr>
          <w:color w:val="0D0D0D" w:themeColor="text1" w:themeTint="F2"/>
          <w:lang w:val="en-IN"/>
        </w:rPr>
        <w:t>, providing altitude-aware positioning data that enhances spatial understanding of the fleet distribution. The 3D representation allows for better analysis of vertical separation, flight patterns, and multi-layered congestion scenarios that may impact communication performance.</w:t>
      </w:r>
    </w:p>
    <w:p w14:paraId="75AA09C0" w14:textId="77777777" w:rsidR="00C84517" w:rsidRDefault="00C84517" w:rsidP="00D86DAB">
      <w:pPr>
        <w:pStyle w:val="ListParagraph"/>
        <w:spacing w:before="0"/>
        <w:ind w:left="284"/>
        <w:jc w:val="both"/>
        <w:rPr>
          <w:color w:val="0D0D0D" w:themeColor="text1" w:themeTint="F2"/>
          <w:lang w:val="en-IN"/>
        </w:rPr>
      </w:pPr>
    </w:p>
    <w:p w14:paraId="4E7FE749" w14:textId="77777777" w:rsidR="00C84517" w:rsidRDefault="00C84517" w:rsidP="00D86DAB">
      <w:pPr>
        <w:pStyle w:val="ListParagraph"/>
        <w:spacing w:before="0"/>
        <w:ind w:left="284"/>
        <w:jc w:val="both"/>
        <w:rPr>
          <w:color w:val="0D0D0D" w:themeColor="text1" w:themeTint="F2"/>
          <w:lang w:val="en-IN"/>
        </w:rPr>
      </w:pPr>
    </w:p>
    <w:p w14:paraId="6EBFD612" w14:textId="1745093B" w:rsidR="00C84517" w:rsidRPr="00C84517" w:rsidRDefault="00C84517" w:rsidP="00D86DAB">
      <w:pPr>
        <w:pStyle w:val="ListParagraph"/>
        <w:spacing w:before="0"/>
        <w:ind w:left="284"/>
        <w:jc w:val="both"/>
        <w:rPr>
          <w:color w:val="0D0D0D" w:themeColor="text1" w:themeTint="F2"/>
          <w:lang w:val="en-IN"/>
        </w:rPr>
      </w:pPr>
      <w:r w:rsidRPr="00C84517">
        <w:rPr>
          <w:color w:val="0D0D0D" w:themeColor="text1" w:themeTint="F2"/>
          <w:lang w:val="en-IN"/>
        </w:rPr>
        <w:t xml:space="preserve">Battery level monitoring across the entire swarm is illustrated in </w:t>
      </w:r>
      <w:r w:rsidRPr="00C84517">
        <w:rPr>
          <w:b/>
          <w:bCs/>
          <w:color w:val="0D0D0D" w:themeColor="text1" w:themeTint="F2"/>
          <w:lang w:val="en-IN"/>
        </w:rPr>
        <w:t>Figure 9</w:t>
      </w:r>
      <w:r w:rsidRPr="00C84517">
        <w:rPr>
          <w:color w:val="0D0D0D" w:themeColor="text1" w:themeTint="F2"/>
          <w:lang w:val="en-IN"/>
        </w:rPr>
        <w:t>, tracking real-time power consumption patterns and remaining charge percentages for each UAV. This critical telemetry enables predictive maintenance scheduling and influences mission planning decisions, as low-battery UAVs may require priority unicast communication for safe return-to-launch commands.</w:t>
      </w:r>
    </w:p>
    <w:p w14:paraId="0021F7F7" w14:textId="77777777" w:rsidR="00C84517" w:rsidRPr="00C84517" w:rsidRDefault="00C84517" w:rsidP="00C84517">
      <w:pPr>
        <w:pStyle w:val="ListParagraph"/>
        <w:spacing w:before="0"/>
        <w:ind w:left="0"/>
        <w:rPr>
          <w:color w:val="0D0D0D" w:themeColor="text1" w:themeTint="F2"/>
          <w:lang w:val="en-IN"/>
        </w:rPr>
      </w:pPr>
    </w:p>
    <w:p w14:paraId="0ABF2449" w14:textId="77777777" w:rsidR="00106AC7" w:rsidRDefault="00106AC7" w:rsidP="6AF7FA9D">
      <w:pPr>
        <w:pStyle w:val="ListParagraph"/>
        <w:spacing w:before="0"/>
        <w:ind w:left="0"/>
        <w:jc w:val="center"/>
        <w:rPr>
          <w:color w:val="0D0D0D" w:themeColor="text1" w:themeTint="F2"/>
        </w:rPr>
      </w:pPr>
    </w:p>
    <w:p w14:paraId="1B8B071C" w14:textId="77777777" w:rsidR="00106AC7" w:rsidRDefault="00106AC7" w:rsidP="6AF7FA9D">
      <w:pPr>
        <w:pStyle w:val="ListParagraph"/>
        <w:spacing w:before="0"/>
        <w:ind w:left="0"/>
        <w:jc w:val="center"/>
        <w:rPr>
          <w:color w:val="0D0D0D" w:themeColor="text1" w:themeTint="F2"/>
        </w:rPr>
      </w:pPr>
    </w:p>
    <w:p w14:paraId="284FAC2A" w14:textId="1367E941" w:rsidR="00F3195B" w:rsidRDefault="00F3195B" w:rsidP="6AF7FA9D">
      <w:pPr>
        <w:pStyle w:val="ListParagraph"/>
        <w:spacing w:before="0"/>
        <w:ind w:left="360"/>
      </w:pPr>
    </w:p>
    <w:p w14:paraId="27DB3911" w14:textId="2FA1C7ED" w:rsidR="00F3195B" w:rsidRDefault="29DE8FEB" w:rsidP="6AF7FA9D">
      <w:pPr>
        <w:pStyle w:val="ListParagraph"/>
        <w:spacing w:before="0"/>
        <w:ind w:left="360"/>
      </w:pPr>
      <w:r>
        <w:rPr>
          <w:noProof/>
        </w:rPr>
        <w:lastRenderedPageBreak/>
        <w:drawing>
          <wp:inline distT="0" distB="0" distL="0" distR="0" wp14:anchorId="06D284F7" wp14:editId="7CBDA6FD">
            <wp:extent cx="6124575" cy="3343275"/>
            <wp:effectExtent l="0" t="0" r="0" b="0"/>
            <wp:docPr id="454762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62317" name="Picture 454762317"/>
                    <pic:cNvPicPr/>
                  </pic:nvPicPr>
                  <pic:blipFill>
                    <a:blip r:embed="rId27">
                      <a:extLst>
                        <a:ext uri="{28A0092B-C50C-407E-A947-70E740481C1C}">
                          <a14:useLocalDpi xmlns:a14="http://schemas.microsoft.com/office/drawing/2010/main"/>
                        </a:ext>
                      </a:extLst>
                    </a:blip>
                    <a:stretch>
                      <a:fillRect/>
                    </a:stretch>
                  </pic:blipFill>
                  <pic:spPr>
                    <a:xfrm>
                      <a:off x="0" y="0"/>
                      <a:ext cx="6124575" cy="3343275"/>
                    </a:xfrm>
                    <a:prstGeom prst="rect">
                      <a:avLst/>
                    </a:prstGeom>
                  </pic:spPr>
                </pic:pic>
              </a:graphicData>
            </a:graphic>
          </wp:inline>
        </w:drawing>
      </w:r>
    </w:p>
    <w:p w14:paraId="3C443F39" w14:textId="789E21FB" w:rsidR="00F3195B" w:rsidRDefault="00F3195B" w:rsidP="6AF7FA9D">
      <w:pPr>
        <w:pStyle w:val="ListParagraph"/>
        <w:spacing w:before="0"/>
        <w:ind w:left="360"/>
        <w:jc w:val="center"/>
        <w:rPr>
          <w:color w:val="0D0D0D" w:themeColor="text1" w:themeTint="F2"/>
          <w:lang w:val="en-IN"/>
        </w:rPr>
      </w:pPr>
    </w:p>
    <w:p w14:paraId="269F899C" w14:textId="5D59AF32" w:rsidR="00F3195B" w:rsidRDefault="66E43E05" w:rsidP="6AF7FA9D">
      <w:pPr>
        <w:pStyle w:val="ListParagraph"/>
        <w:spacing w:before="0"/>
        <w:ind w:left="360"/>
        <w:jc w:val="center"/>
        <w:rPr>
          <w:color w:val="0D0D0D" w:themeColor="text1" w:themeTint="F2"/>
        </w:rPr>
      </w:pPr>
      <w:r w:rsidRPr="00106AC7">
        <w:rPr>
          <w:b/>
          <w:bCs/>
          <w:color w:val="0D0D0D" w:themeColor="text1" w:themeTint="F2"/>
        </w:rPr>
        <w:t>Figure</w:t>
      </w:r>
      <w:r w:rsidR="00452DC2" w:rsidRPr="00106AC7">
        <w:rPr>
          <w:b/>
          <w:bCs/>
          <w:color w:val="0D0D0D" w:themeColor="text1" w:themeTint="F2"/>
        </w:rPr>
        <w:t xml:space="preserve"> 10</w:t>
      </w:r>
      <w:r w:rsidR="167A8006" w:rsidRPr="00106AC7">
        <w:rPr>
          <w:b/>
          <w:bCs/>
          <w:color w:val="0D0D0D" w:themeColor="text1" w:themeTint="F2"/>
        </w:rPr>
        <w:t>:</w:t>
      </w:r>
      <w:r w:rsidRPr="00106AC7">
        <w:rPr>
          <w:b/>
          <w:bCs/>
          <w:color w:val="0D0D0D" w:themeColor="text1" w:themeTint="F2"/>
        </w:rPr>
        <w:t xml:space="preserve"> </w:t>
      </w:r>
      <w:r w:rsidR="65B3A8E1" w:rsidRPr="00106AC7">
        <w:rPr>
          <w:color w:val="0D0D0D" w:themeColor="text1" w:themeTint="F2"/>
        </w:rPr>
        <w:t>Simulations Started</w:t>
      </w:r>
      <w:r w:rsidR="00106AC7">
        <w:rPr>
          <w:color w:val="0D0D0D" w:themeColor="text1" w:themeTint="F2"/>
        </w:rPr>
        <w:t xml:space="preserve"> in Test Machine</w:t>
      </w:r>
      <w:r w:rsidRPr="6AF7FA9D">
        <w:rPr>
          <w:color w:val="0D0D0D" w:themeColor="text1" w:themeTint="F2"/>
        </w:rPr>
        <w:t xml:space="preserve"> </w:t>
      </w:r>
    </w:p>
    <w:p w14:paraId="6D4FF094" w14:textId="3E1E1257" w:rsidR="00F3195B" w:rsidRDefault="00F3195B" w:rsidP="6AF7FA9D">
      <w:pPr>
        <w:pStyle w:val="ListParagraph"/>
        <w:spacing w:before="0"/>
        <w:ind w:left="360"/>
        <w:rPr>
          <w:color w:val="0D0D0D" w:themeColor="text1" w:themeTint="F2"/>
        </w:rPr>
      </w:pPr>
    </w:p>
    <w:p w14:paraId="6BF8B1C1" w14:textId="4EB02437" w:rsidR="00F3195B" w:rsidRPr="00106AC7" w:rsidRDefault="29DE8FEB" w:rsidP="6AF7FA9D">
      <w:pPr>
        <w:pStyle w:val="ListParagraph"/>
        <w:spacing w:before="0"/>
        <w:ind w:left="360"/>
      </w:pPr>
      <w:r w:rsidRPr="00106AC7">
        <w:rPr>
          <w:noProof/>
        </w:rPr>
        <w:drawing>
          <wp:inline distT="0" distB="0" distL="0" distR="0" wp14:anchorId="55C57F5B" wp14:editId="520B2662">
            <wp:extent cx="6124575" cy="3343275"/>
            <wp:effectExtent l="0" t="0" r="0" b="0"/>
            <wp:docPr id="743617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17371" name="Picture 743617371"/>
                    <pic:cNvPicPr/>
                  </pic:nvPicPr>
                  <pic:blipFill>
                    <a:blip r:embed="rId28">
                      <a:extLst>
                        <a:ext uri="{28A0092B-C50C-407E-A947-70E740481C1C}">
                          <a14:useLocalDpi xmlns:a14="http://schemas.microsoft.com/office/drawing/2010/main"/>
                        </a:ext>
                      </a:extLst>
                    </a:blip>
                    <a:stretch>
                      <a:fillRect/>
                    </a:stretch>
                  </pic:blipFill>
                  <pic:spPr>
                    <a:xfrm>
                      <a:off x="0" y="0"/>
                      <a:ext cx="6124575" cy="3343275"/>
                    </a:xfrm>
                    <a:prstGeom prst="rect">
                      <a:avLst/>
                    </a:prstGeom>
                  </pic:spPr>
                </pic:pic>
              </a:graphicData>
            </a:graphic>
          </wp:inline>
        </w:drawing>
      </w:r>
    </w:p>
    <w:p w14:paraId="2D64D5C8" w14:textId="021C3B01" w:rsidR="00681906" w:rsidRPr="00681906" w:rsidRDefault="216328DD" w:rsidP="00681906">
      <w:pPr>
        <w:pStyle w:val="ListParagraph"/>
        <w:spacing w:before="0"/>
        <w:ind w:left="360"/>
        <w:jc w:val="center"/>
        <w:rPr>
          <w:color w:val="0D0D0D" w:themeColor="text1" w:themeTint="F2"/>
        </w:rPr>
      </w:pPr>
      <w:r w:rsidRPr="00106AC7">
        <w:rPr>
          <w:b/>
          <w:bCs/>
          <w:color w:val="0D0D0D" w:themeColor="text1" w:themeTint="F2"/>
        </w:rPr>
        <w:t>Figure</w:t>
      </w:r>
      <w:r w:rsidR="00452DC2" w:rsidRPr="00106AC7">
        <w:rPr>
          <w:b/>
          <w:bCs/>
          <w:color w:val="0D0D0D" w:themeColor="text1" w:themeTint="F2"/>
        </w:rPr>
        <w:t>11</w:t>
      </w:r>
      <w:r w:rsidR="665597E2" w:rsidRPr="00106AC7">
        <w:rPr>
          <w:b/>
          <w:bCs/>
          <w:color w:val="0D0D0D" w:themeColor="text1" w:themeTint="F2"/>
        </w:rPr>
        <w:t>:</w:t>
      </w:r>
      <w:r w:rsidRPr="00106AC7">
        <w:rPr>
          <w:b/>
          <w:bCs/>
          <w:color w:val="0D0D0D" w:themeColor="text1" w:themeTint="F2"/>
        </w:rPr>
        <w:t xml:space="preserve"> </w:t>
      </w:r>
      <w:r w:rsidRPr="00106AC7">
        <w:rPr>
          <w:color w:val="0D0D0D" w:themeColor="text1" w:themeTint="F2"/>
        </w:rPr>
        <w:t xml:space="preserve">AI server </w:t>
      </w:r>
      <w:r w:rsidR="00106AC7">
        <w:rPr>
          <w:color w:val="0D0D0D" w:themeColor="text1" w:themeTint="F2"/>
        </w:rPr>
        <w:t>running</w:t>
      </w:r>
      <w:r w:rsidRPr="00106AC7">
        <w:rPr>
          <w:color w:val="0D0D0D" w:themeColor="text1" w:themeTint="F2"/>
        </w:rPr>
        <w:t xml:space="preserve"> in the Raspberry Pi</w:t>
      </w:r>
    </w:p>
    <w:p w14:paraId="104C0C07" w14:textId="164CE659" w:rsidR="00681906" w:rsidRDefault="00681906" w:rsidP="00CE1490">
      <w:pPr>
        <w:pStyle w:val="font-claude-response-body"/>
        <w:jc w:val="both"/>
      </w:pPr>
      <w:r>
        <w:t xml:space="preserve">The initialization of the UAV Swarm Digital simulator is shown in </w:t>
      </w:r>
      <w:r w:rsidRPr="00681906">
        <w:rPr>
          <w:b/>
          <w:bCs/>
        </w:rPr>
        <w:t>Figure 10</w:t>
      </w:r>
      <w:r>
        <w:t>, demonstrating the test machine executing mobility models, telemetry generation, and conflict detection algorithms. The simulator creates a realistic virtual environment that feeds continuous data streams to the AI Mission Coordination Server for classification and decision-making.</w:t>
      </w:r>
    </w:p>
    <w:p w14:paraId="50761067" w14:textId="77777777" w:rsidR="00681906" w:rsidRDefault="00681906" w:rsidP="00CE1490">
      <w:pPr>
        <w:pStyle w:val="font-claude-response-body"/>
        <w:jc w:val="both"/>
      </w:pPr>
      <w:r w:rsidRPr="00681906">
        <w:rPr>
          <w:b/>
          <w:bCs/>
        </w:rPr>
        <w:t>Figure 11</w:t>
      </w:r>
      <w:r>
        <w:t xml:space="preserve"> displays the AI Mission Coordination Server actively running on Raspberry Pi hardware, performing edge-based ML inference and delivery mode classification. The interface shows real-time resource monitoring including CPU and memory usage, validating that the system operates within </w:t>
      </w:r>
      <w:r>
        <w:lastRenderedPageBreak/>
        <w:t>the specified hardware constraints while maintaining sub-100ms inference latency for optimal performance.</w:t>
      </w:r>
    </w:p>
    <w:p w14:paraId="0A08B06D" w14:textId="77777777" w:rsidR="00681906" w:rsidRPr="00681906" w:rsidRDefault="00681906" w:rsidP="00FB05E0">
      <w:pPr>
        <w:spacing w:before="0"/>
        <w:rPr>
          <w:b/>
          <w:color w:val="0D0D0D" w:themeColor="text1" w:themeTint="F2"/>
          <w:lang w:val="en-IN"/>
        </w:rPr>
      </w:pPr>
    </w:p>
    <w:p w14:paraId="6009B5ED" w14:textId="7C029485" w:rsidR="00F3195B" w:rsidRPr="00FB05E0" w:rsidRDefault="00F3195B" w:rsidP="00FB05E0">
      <w:pPr>
        <w:spacing w:before="0"/>
        <w:rPr>
          <w:b/>
          <w:color w:val="0D0D0D" w:themeColor="text1" w:themeTint="F2"/>
        </w:rPr>
      </w:pPr>
      <w:r w:rsidRPr="00FB05E0">
        <w:rPr>
          <w:b/>
          <w:color w:val="0D0D0D" w:themeColor="text1" w:themeTint="F2"/>
        </w:rPr>
        <w:t>Scenario Comparison and Latency Analysis</w:t>
      </w:r>
    </w:p>
    <w:p w14:paraId="62661BEF" w14:textId="20A77E31" w:rsidR="48A1074D" w:rsidRDefault="48A1074D" w:rsidP="005E60F5">
      <w:pPr>
        <w:spacing w:before="240" w:after="240"/>
        <w:jc w:val="both"/>
      </w:pPr>
      <w:r w:rsidRPr="6AF7FA9D">
        <w:rPr>
          <w:lang w:val="en-IN"/>
        </w:rPr>
        <w:t>Analysis of the simulation results demonstrates clear performance differences among the evaluated communication strategies, particularly in terms of latency, congestion, scalability, and bandwidth efficiency.</w:t>
      </w:r>
    </w:p>
    <w:p w14:paraId="1957B986" w14:textId="3FCF43C5" w:rsidR="48A1074D" w:rsidRDefault="48A1074D" w:rsidP="005E60F5">
      <w:pPr>
        <w:spacing w:before="240" w:after="240"/>
        <w:jc w:val="both"/>
      </w:pPr>
      <w:r w:rsidRPr="6AF7FA9D">
        <w:rPr>
          <w:lang w:val="en-IN"/>
        </w:rPr>
        <w:t xml:space="preserve">In the </w:t>
      </w:r>
      <w:r w:rsidRPr="6AF7FA9D">
        <w:rPr>
          <w:b/>
          <w:bCs/>
          <w:lang w:val="en-IN"/>
        </w:rPr>
        <w:t>unicast-dominant scenario</w:t>
      </w:r>
      <w:r w:rsidRPr="6AF7FA9D">
        <w:rPr>
          <w:lang w:val="en-IN"/>
        </w:rPr>
        <w:t xml:space="preserve">, control and mission updates are delivered through direct point-to-point links. While this approach ensures deterministic communication paths, the dashboard results indicate an </w:t>
      </w:r>
      <w:r w:rsidRPr="6AF7FA9D">
        <w:rPr>
          <w:b/>
          <w:bCs/>
          <w:lang w:val="en-IN"/>
        </w:rPr>
        <w:t xml:space="preserve">average latency of approximately 220–230 </w:t>
      </w:r>
      <w:proofErr w:type="spellStart"/>
      <w:r w:rsidRPr="6AF7FA9D">
        <w:rPr>
          <w:b/>
          <w:bCs/>
          <w:lang w:val="en-IN"/>
        </w:rPr>
        <w:t>ms</w:t>
      </w:r>
      <w:proofErr w:type="spellEnd"/>
      <w:r w:rsidRPr="6AF7FA9D">
        <w:rPr>
          <w:lang w:val="en-IN"/>
        </w:rPr>
        <w:t xml:space="preserve"> when scaled to </w:t>
      </w:r>
      <w:r w:rsidRPr="6AF7FA9D">
        <w:rPr>
          <w:b/>
          <w:bCs/>
          <w:lang w:val="en-IN"/>
        </w:rPr>
        <w:t>200 UAVs</w:t>
      </w:r>
      <w:r w:rsidRPr="6AF7FA9D">
        <w:rPr>
          <w:lang w:val="en-IN"/>
        </w:rPr>
        <w:t xml:space="preserve">. As the swarm size increases, congestion rises to nearly </w:t>
      </w:r>
      <w:r w:rsidRPr="6AF7FA9D">
        <w:rPr>
          <w:b/>
          <w:bCs/>
          <w:lang w:val="en-IN"/>
        </w:rPr>
        <w:t>30%</w:t>
      </w:r>
      <w:r w:rsidRPr="6AF7FA9D">
        <w:rPr>
          <w:lang w:val="en-IN"/>
        </w:rPr>
        <w:t>, leading to increased backhaul usage and limited scalability. Although unicast ensures reliability for control traffic, it becomes inefficient for large-scale swarm coordination due to excessive bandwidth consumption.</w:t>
      </w:r>
    </w:p>
    <w:p w14:paraId="7F2E52DA" w14:textId="2066FAD8" w:rsidR="48A1074D" w:rsidRDefault="48A1074D" w:rsidP="005E60F5">
      <w:pPr>
        <w:spacing w:before="240" w:after="240"/>
        <w:jc w:val="both"/>
      </w:pPr>
      <w:r w:rsidRPr="6AF7FA9D">
        <w:rPr>
          <w:lang w:val="en-IN"/>
        </w:rPr>
        <w:t xml:space="preserve">The </w:t>
      </w:r>
      <w:r w:rsidRPr="6AF7FA9D">
        <w:rPr>
          <w:b/>
          <w:bCs/>
          <w:lang w:val="en-IN"/>
        </w:rPr>
        <w:t>non-intelligent multicast (no-KB) scenario</w:t>
      </w:r>
      <w:r w:rsidRPr="6AF7FA9D">
        <w:rPr>
          <w:lang w:val="en-IN"/>
        </w:rPr>
        <w:t xml:space="preserve"> exhibits comparatively higher congestion and unstable latency trends. Since multicast transmission is applied without AI-based prioritization, control, telemetry, and mission data contend for the same delivery mechanism. This results in </w:t>
      </w:r>
      <w:r w:rsidRPr="6AF7FA9D">
        <w:rPr>
          <w:b/>
          <w:bCs/>
          <w:lang w:val="en-IN"/>
        </w:rPr>
        <w:t>increased congestion levels (above 40%)</w:t>
      </w:r>
      <w:r w:rsidRPr="6AF7FA9D">
        <w:rPr>
          <w:lang w:val="en-IN"/>
        </w:rPr>
        <w:t xml:space="preserve"> and inconsistent latency performance, as observed in the congestion and latency trend graphs. The absence of traffic classification leads to inefficient resource utilization and reduced Quality of Service (QoS) for time-critical control messages.</w:t>
      </w:r>
    </w:p>
    <w:p w14:paraId="0129B8E6" w14:textId="588CF28C" w:rsidR="48A1074D" w:rsidRDefault="48A1074D" w:rsidP="005E60F5">
      <w:pPr>
        <w:spacing w:before="240" w:after="240"/>
        <w:jc w:val="both"/>
      </w:pPr>
      <w:r w:rsidRPr="6AF7FA9D">
        <w:rPr>
          <w:lang w:val="en-IN"/>
        </w:rPr>
        <w:t xml:space="preserve">The </w:t>
      </w:r>
      <w:r w:rsidRPr="6AF7FA9D">
        <w:rPr>
          <w:b/>
          <w:bCs/>
          <w:lang w:val="en-IN"/>
        </w:rPr>
        <w:t>AI-driven mixed communication strategy</w:t>
      </w:r>
      <w:r w:rsidRPr="6AF7FA9D">
        <w:rPr>
          <w:lang w:val="en-IN"/>
        </w:rPr>
        <w:t xml:space="preserve">, combining </w:t>
      </w:r>
      <w:r w:rsidRPr="6AF7FA9D">
        <w:rPr>
          <w:b/>
          <w:bCs/>
          <w:lang w:val="en-IN"/>
        </w:rPr>
        <w:t>ATSC 3.0 multicast for shared mission data</w:t>
      </w:r>
      <w:r w:rsidRPr="6AF7FA9D">
        <w:rPr>
          <w:lang w:val="en-IN"/>
        </w:rPr>
        <w:t xml:space="preserve"> and </w:t>
      </w:r>
      <w:r w:rsidRPr="6AF7FA9D">
        <w:rPr>
          <w:b/>
          <w:bCs/>
          <w:lang w:val="en-IN"/>
        </w:rPr>
        <w:t>6G unicast for real-time control and telemetry</w:t>
      </w:r>
      <w:r w:rsidRPr="6AF7FA9D">
        <w:rPr>
          <w:lang w:val="en-IN"/>
        </w:rPr>
        <w:t xml:space="preserve">, demonstrates the most balanced system performance. Although the average latency remains around </w:t>
      </w:r>
      <w:r w:rsidRPr="6AF7FA9D">
        <w:rPr>
          <w:b/>
          <w:bCs/>
          <w:lang w:val="en-IN"/>
        </w:rPr>
        <w:t xml:space="preserve">220 </w:t>
      </w:r>
      <w:proofErr w:type="spellStart"/>
      <w:r w:rsidRPr="6AF7FA9D">
        <w:rPr>
          <w:b/>
          <w:bCs/>
          <w:lang w:val="en-IN"/>
        </w:rPr>
        <w:t>ms</w:t>
      </w:r>
      <w:proofErr w:type="spellEnd"/>
      <w:r w:rsidRPr="6AF7FA9D">
        <w:rPr>
          <w:lang w:val="en-IN"/>
        </w:rPr>
        <w:t xml:space="preserve">, </w:t>
      </w:r>
      <w:proofErr w:type="gramStart"/>
      <w:r w:rsidRPr="6AF7FA9D">
        <w:rPr>
          <w:lang w:val="en-IN"/>
        </w:rPr>
        <w:t>similar to</w:t>
      </w:r>
      <w:proofErr w:type="gramEnd"/>
      <w:r w:rsidRPr="6AF7FA9D">
        <w:rPr>
          <w:lang w:val="en-IN"/>
        </w:rPr>
        <w:t xml:space="preserve"> the unicast case, this is attributed to </w:t>
      </w:r>
      <w:r w:rsidRPr="6AF7FA9D">
        <w:rPr>
          <w:b/>
          <w:bCs/>
          <w:lang w:val="en-IN"/>
        </w:rPr>
        <w:t>AI processing, scheduling, and coordination overhead</w:t>
      </w:r>
      <w:r w:rsidRPr="6AF7FA9D">
        <w:rPr>
          <w:lang w:val="en-IN"/>
        </w:rPr>
        <w:t xml:space="preserve">. However, this strategy achieves </w:t>
      </w:r>
      <w:r w:rsidRPr="6AF7FA9D">
        <w:rPr>
          <w:b/>
          <w:bCs/>
          <w:lang w:val="en-IN"/>
        </w:rPr>
        <w:t>significant bandwidth savings of approximately 147 MB (≈96% reduction)</w:t>
      </w:r>
      <w:r w:rsidRPr="6AF7FA9D">
        <w:rPr>
          <w:lang w:val="en-IN"/>
        </w:rPr>
        <w:t xml:space="preserve"> and maintains congestion at a manageable </w:t>
      </w:r>
      <w:r w:rsidRPr="6AF7FA9D">
        <w:rPr>
          <w:b/>
          <w:bCs/>
          <w:lang w:val="en-IN"/>
        </w:rPr>
        <w:t>32–33%</w:t>
      </w:r>
      <w:r w:rsidRPr="6AF7FA9D">
        <w:rPr>
          <w:lang w:val="en-IN"/>
        </w:rPr>
        <w:t>, even with large swarm sizes. The decision timeline confirms dynamic switching between unicast, multicast, and broadcast modes based on real-time network conditions.</w:t>
      </w:r>
    </w:p>
    <w:p w14:paraId="6D4C2A5B" w14:textId="6BC0FB72" w:rsidR="48A1074D" w:rsidRDefault="48A1074D" w:rsidP="005E60F5">
      <w:pPr>
        <w:spacing w:before="240" w:after="240"/>
        <w:jc w:val="both"/>
        <w:rPr>
          <w:lang w:val="en-IN"/>
        </w:rPr>
      </w:pPr>
      <w:r w:rsidRPr="6AF7FA9D">
        <w:rPr>
          <w:lang w:val="en-IN"/>
        </w:rPr>
        <w:t xml:space="preserve">Overall, the simulation results validate the proposed design principle of </w:t>
      </w:r>
      <w:r w:rsidRPr="6AF7FA9D">
        <w:rPr>
          <w:b/>
          <w:bCs/>
          <w:lang w:val="en-IN"/>
        </w:rPr>
        <w:t>separating shared mission dissemination from latency-critical control traffic</w:t>
      </w:r>
      <w:r w:rsidRPr="6AF7FA9D">
        <w:rPr>
          <w:lang w:val="en-IN"/>
        </w:rPr>
        <w:t xml:space="preserve">. While the AI-driven mixed approach introduces moderate latency overhead, it enables </w:t>
      </w:r>
      <w:r w:rsidRPr="6AF7FA9D">
        <w:rPr>
          <w:b/>
          <w:bCs/>
          <w:lang w:val="en-IN"/>
        </w:rPr>
        <w:t>scalable, congestion-aware, and bandwidth-efficient UAV swarm communication</w:t>
      </w:r>
      <w:r w:rsidRPr="6AF7FA9D">
        <w:rPr>
          <w:lang w:val="en-IN"/>
        </w:rPr>
        <w:t xml:space="preserve">, which is not feasible with unicast-only or non-intelligent multicast architectures. This makes the proposed approach well-suited for </w:t>
      </w:r>
      <w:r w:rsidRPr="6AF7FA9D">
        <w:rPr>
          <w:b/>
          <w:bCs/>
          <w:lang w:val="en-IN"/>
        </w:rPr>
        <w:t>large-scale smart city UAV swarm deployments</w:t>
      </w:r>
      <w:r w:rsidRPr="6AF7FA9D">
        <w:rPr>
          <w:lang w:val="en-IN"/>
        </w:rPr>
        <w:t xml:space="preserve"> under 6G-ATSC converged network environments.</w:t>
      </w:r>
    </w:p>
    <w:p w14:paraId="6AA6581F" w14:textId="77777777" w:rsidR="00EF7D9E" w:rsidRPr="005E60F5" w:rsidRDefault="00EF7D9E" w:rsidP="00EF7D9E">
      <w:pPr>
        <w:spacing w:before="100" w:beforeAutospacing="1" w:after="100" w:afterAutospacing="1"/>
        <w:outlineLvl w:val="1"/>
        <w:rPr>
          <w:rFonts w:eastAsia="Times New Roman"/>
          <w:b/>
          <w:bCs/>
          <w:sz w:val="28"/>
          <w:szCs w:val="28"/>
          <w:lang w:val="en-IN" w:eastAsia="en-IN"/>
        </w:rPr>
      </w:pPr>
      <w:r w:rsidRPr="005E60F5">
        <w:rPr>
          <w:rFonts w:eastAsia="Times New Roman"/>
          <w:b/>
          <w:bCs/>
          <w:sz w:val="28"/>
          <w:szCs w:val="28"/>
          <w:lang w:val="en-IN" w:eastAsia="en-IN"/>
        </w:rPr>
        <w:t>Conclusion</w:t>
      </w:r>
    </w:p>
    <w:p w14:paraId="0A8F802C" w14:textId="07A8C3B6" w:rsidR="00EF7D9E" w:rsidRPr="00EF7D9E" w:rsidRDefault="005E60F5" w:rsidP="005E60F5">
      <w:pPr>
        <w:spacing w:before="100" w:beforeAutospacing="1" w:after="100" w:afterAutospacing="1"/>
        <w:jc w:val="both"/>
        <w:rPr>
          <w:rFonts w:eastAsia="Times New Roman"/>
          <w:lang w:val="en-IN" w:eastAsia="en-IN"/>
        </w:rPr>
      </w:pPr>
      <w:r>
        <w:rPr>
          <w:rFonts w:eastAsia="Times New Roman"/>
          <w:lang w:val="en-IN" w:eastAsia="en-IN"/>
        </w:rPr>
        <w:t>Proposed</w:t>
      </w:r>
      <w:r w:rsidR="00EF7D9E" w:rsidRPr="00EF7D9E">
        <w:rPr>
          <w:rFonts w:eastAsia="Times New Roman"/>
          <w:lang w:val="en-IN" w:eastAsia="en-IN"/>
        </w:rPr>
        <w:t xml:space="preserve"> UAV Swarm Communication Optimization System demonstrates a practical implementation of intelligent, converged network architecture that addresses the scalability and bandwidth challenges of large-scale drone operations. By deploying an AI Mission Coordination Server at the edge (Raspberry Pi), the system dynamically selects optimal communication modes—6G unicast for latency-critical individual commands, 5G </w:t>
      </w:r>
      <w:proofErr w:type="spellStart"/>
      <w:r w:rsidR="00EF7D9E" w:rsidRPr="00EF7D9E">
        <w:rPr>
          <w:rFonts w:eastAsia="Times New Roman"/>
          <w:lang w:val="en-IN" w:eastAsia="en-IN"/>
        </w:rPr>
        <w:t>eMBMS</w:t>
      </w:r>
      <w:proofErr w:type="spellEnd"/>
      <w:r w:rsidR="00EF7D9E" w:rsidRPr="00EF7D9E">
        <w:rPr>
          <w:rFonts w:eastAsia="Times New Roman"/>
          <w:lang w:val="en-IN" w:eastAsia="en-IN"/>
        </w:rPr>
        <w:t xml:space="preserve"> multicast for group targeting, and ATSC 3.0 broadcast for mass distribution—achieving up to 98% bandwidth savings without compromising quality of service for mission-critical operations.</w:t>
      </w:r>
    </w:p>
    <w:p w14:paraId="3E34C278" w14:textId="1F2D9410" w:rsidR="00EF7D9E" w:rsidRPr="00EF7D9E" w:rsidRDefault="00EF7D9E" w:rsidP="005E60F5">
      <w:pPr>
        <w:spacing w:before="100" w:beforeAutospacing="1" w:after="100" w:afterAutospacing="1"/>
        <w:jc w:val="both"/>
        <w:rPr>
          <w:rFonts w:eastAsia="Times New Roman"/>
          <w:lang w:val="en-IN" w:eastAsia="en-IN"/>
        </w:rPr>
      </w:pPr>
      <w:r w:rsidRPr="00EF7D9E">
        <w:rPr>
          <w:rFonts w:eastAsia="Times New Roman"/>
          <w:lang w:val="en-IN" w:eastAsia="en-IN"/>
        </w:rPr>
        <w:t xml:space="preserve">The integration of a UAV Swarm Digital simulator with ML-based classification, mission service template knowledge base, and predictive congestion analysis creates a robust, resource-efficient solution capable of managing 150-300 UAVs in real-time. The architecture maintains sub-50ms </w:t>
      </w:r>
      <w:r w:rsidRPr="00EF7D9E">
        <w:rPr>
          <w:rFonts w:eastAsia="Times New Roman"/>
          <w:lang w:val="en-IN" w:eastAsia="en-IN"/>
        </w:rPr>
        <w:lastRenderedPageBreak/>
        <w:t>latency for critical unicast traffic while simultaneously supporting bandwidth-intensive broadcast operations, demonstrating effective coexistence of heterogeneous network technologies.</w:t>
      </w:r>
    </w:p>
    <w:p w14:paraId="09154F10" w14:textId="77777777" w:rsidR="00EF7D9E" w:rsidRPr="00EF7D9E" w:rsidRDefault="00EF7D9E" w:rsidP="005E60F5">
      <w:pPr>
        <w:spacing w:before="100" w:beforeAutospacing="1" w:after="100" w:afterAutospacing="1"/>
        <w:jc w:val="both"/>
        <w:rPr>
          <w:rFonts w:eastAsia="Times New Roman"/>
          <w:lang w:val="en-IN" w:eastAsia="en-IN"/>
        </w:rPr>
      </w:pPr>
      <w:r w:rsidRPr="00EF7D9E">
        <w:rPr>
          <w:rFonts w:eastAsia="Times New Roman"/>
          <w:lang w:val="en-IN" w:eastAsia="en-IN"/>
        </w:rPr>
        <w:t>Key innovations include edge-based AI inference with adaptive confidence thresholding, rule-based fallback for reliability, and comprehensive performance monitoring through the Mission Control Dashboard. The system's ability to scale horizontally, adapt to dynamic network conditions, and preserve QoS across concurrent communication modes positions it as a viable foundation for next-generation applications in commercial drone delivery, emergency response coordination, agricultural monitoring, and smart city infrastructure. Future enhancements could incorporate advanced 6G features, expanded multicast capabilities, and federated learning for distributed AI optimization across multiple swarm deployments.</w:t>
      </w:r>
    </w:p>
    <w:p w14:paraId="096D3E8E" w14:textId="77777777" w:rsidR="00F3195B" w:rsidRPr="00F3195B" w:rsidRDefault="00F3195B" w:rsidP="00F3195B">
      <w:pPr>
        <w:pStyle w:val="ListParagraph"/>
        <w:spacing w:before="0"/>
        <w:ind w:left="360"/>
        <w:rPr>
          <w:bCs/>
          <w:color w:val="0D0D0D" w:themeColor="text1" w:themeTint="F2"/>
          <w:lang w:val="en-IN"/>
        </w:rPr>
      </w:pPr>
    </w:p>
    <w:p w14:paraId="05360A75" w14:textId="446E9910" w:rsidR="00FA4D79" w:rsidRPr="002003CA" w:rsidRDefault="00445043" w:rsidP="549C0FDF">
      <w:pPr>
        <w:spacing w:before="0"/>
        <w:jc w:val="both"/>
        <w:rPr>
          <w:color w:val="0D0D0D" w:themeColor="text1" w:themeTint="F2"/>
          <w:lang w:val="en-IN"/>
        </w:rPr>
      </w:pPr>
      <w:r w:rsidRPr="549C0FDF">
        <w:rPr>
          <w:b/>
          <w:color w:val="0D0D0D" w:themeColor="text1" w:themeTint="F2"/>
          <w:lang w:val="en-IN"/>
        </w:rPr>
        <w:t>Bibliography</w:t>
      </w:r>
    </w:p>
    <w:p w14:paraId="31459348" w14:textId="56C394BA" w:rsidR="549A821A" w:rsidRDefault="64D7B9BB" w:rsidP="549C0FDF">
      <w:pPr>
        <w:pStyle w:val="ListParagraph"/>
        <w:numPr>
          <w:ilvl w:val="0"/>
          <w:numId w:val="22"/>
        </w:numPr>
        <w:spacing w:before="0"/>
        <w:jc w:val="both"/>
        <w:rPr>
          <w:color w:val="000000" w:themeColor="text1"/>
        </w:rPr>
      </w:pPr>
      <w:hyperlink r:id="rId29">
        <w:r w:rsidRPr="032028D4">
          <w:rPr>
            <w:rStyle w:val="Hyperlink"/>
            <w:color w:val="000000" w:themeColor="text1"/>
          </w:rPr>
          <w:t>https://www.itu.int/rec/T-REC-Y.2012-201004-I/en</w:t>
        </w:r>
      </w:hyperlink>
    </w:p>
    <w:p w14:paraId="465781DE" w14:textId="15ED724B" w:rsidR="6870A2C6" w:rsidRDefault="6870A2C6" w:rsidP="58170D26">
      <w:pPr>
        <w:pStyle w:val="ListParagraph"/>
        <w:numPr>
          <w:ilvl w:val="0"/>
          <w:numId w:val="22"/>
        </w:numPr>
        <w:spacing w:before="0"/>
        <w:jc w:val="both"/>
        <w:rPr>
          <w:rStyle w:val="Hyperlink"/>
          <w:color w:val="000000" w:themeColor="text1"/>
        </w:rPr>
      </w:pPr>
      <w:hyperlink r:id="rId30">
        <w:r w:rsidRPr="58170D26">
          <w:rPr>
            <w:rStyle w:val="Hyperlink"/>
            <w:color w:val="000000" w:themeColor="text1"/>
          </w:rPr>
          <w:t>https://www.atsc.org/wp-content/uploads/2025/08/A300-2025-07-ATSC-3-System-Standard.pdf</w:t>
        </w:r>
      </w:hyperlink>
    </w:p>
    <w:p w14:paraId="26215F79" w14:textId="56F83438" w:rsidR="032028D4" w:rsidRDefault="6870A2C6" w:rsidP="58170D26">
      <w:pPr>
        <w:pStyle w:val="ListParagraph"/>
        <w:numPr>
          <w:ilvl w:val="0"/>
          <w:numId w:val="22"/>
        </w:numPr>
        <w:spacing w:before="0"/>
        <w:jc w:val="both"/>
        <w:rPr>
          <w:color w:val="000000" w:themeColor="text1"/>
        </w:rPr>
      </w:pPr>
      <w:hyperlink r:id="rId31">
        <w:r w:rsidRPr="58170D26">
          <w:rPr>
            <w:rStyle w:val="Hyperlink"/>
            <w:color w:val="000000" w:themeColor="text1"/>
          </w:rPr>
          <w:t>https://www.itu.int/dms_pubrec/itu-r/rec/m/R-REC-M.2160-0-202311-I%21%21PDF-E.pdf</w:t>
        </w:r>
      </w:hyperlink>
    </w:p>
    <w:p w14:paraId="2FDF0FCA" w14:textId="76606A20" w:rsidR="00FA4D79" w:rsidRPr="004E2B93" w:rsidRDefault="1C2B4FD3" w:rsidP="549C0FDF">
      <w:pPr>
        <w:pStyle w:val="ListParagraph"/>
        <w:numPr>
          <w:ilvl w:val="0"/>
          <w:numId w:val="22"/>
        </w:numPr>
        <w:spacing w:before="0"/>
        <w:jc w:val="both"/>
        <w:rPr>
          <w:color w:val="000000" w:themeColor="text1"/>
        </w:rPr>
      </w:pPr>
      <w:hyperlink r:id="rId32">
        <w:r w:rsidRPr="5A328BF7">
          <w:rPr>
            <w:rStyle w:val="Hyperlink"/>
            <w:color w:val="000000" w:themeColor="text1"/>
          </w:rPr>
          <w:t>https://www.itu.int/rec/T-REC-Y.1541-201112-I/en</w:t>
        </w:r>
      </w:hyperlink>
      <w:r w:rsidR="004E2B93">
        <w:br/>
      </w:r>
    </w:p>
    <w:p w14:paraId="58364F02" w14:textId="58ECB729" w:rsidR="004E2B93" w:rsidRPr="004E2B93" w:rsidRDefault="004E2B93" w:rsidP="004E2B93">
      <w:pPr>
        <w:spacing w:before="0"/>
        <w:jc w:val="center"/>
        <w:rPr>
          <w:color w:val="000000" w:themeColor="text1"/>
        </w:rPr>
      </w:pPr>
      <w:r>
        <w:rPr>
          <w:color w:val="000000" w:themeColor="text1"/>
        </w:rPr>
        <w:t>_____________________</w:t>
      </w:r>
    </w:p>
    <w:sectPr w:rsidR="004E2B93" w:rsidRPr="004E2B93" w:rsidSect="003C3069">
      <w:headerReference w:type="even" r:id="rId33"/>
      <w:headerReference w:type="default" r:id="rId34"/>
      <w:pgSz w:w="11907" w:h="16840"/>
      <w:pgMar w:top="993" w:right="1134" w:bottom="851"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3D048" w14:textId="77777777" w:rsidR="00731896" w:rsidRDefault="00731896">
      <w:r>
        <w:separator/>
      </w:r>
    </w:p>
  </w:endnote>
  <w:endnote w:type="continuationSeparator" w:id="0">
    <w:p w14:paraId="4E5F29B1" w14:textId="77777777" w:rsidR="00731896" w:rsidRDefault="00731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
    <w:charset w:val="80"/>
    <w:family w:val="auto"/>
    <w:pitch w:val="default"/>
    <w:sig w:usb0="00000000" w:usb1="00000000" w:usb2="00000010" w:usb3="00000000" w:csb0="00020000" w:csb1="00000000"/>
  </w:font>
  <w:font w:name=".sf ns">
    <w:charset w:val="00"/>
    <w:family w:val="auto"/>
    <w:pitch w:val="default"/>
    <w:sig w:usb0="E0000AFF" w:usb1="00007843" w:usb2="00000001" w:usb3="00000000" w:csb0="400001BF" w:csb1="DFF7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E069" w14:textId="77777777" w:rsidR="00731896" w:rsidRDefault="00731896">
      <w:pPr>
        <w:spacing w:before="0"/>
      </w:pPr>
      <w:r>
        <w:separator/>
      </w:r>
    </w:p>
  </w:footnote>
  <w:footnote w:type="continuationSeparator" w:id="0">
    <w:p w14:paraId="6DB91B0F" w14:textId="77777777" w:rsidR="00731896" w:rsidRDefault="0073189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71B4" w14:textId="74C74002" w:rsidR="0088709E" w:rsidRDefault="0088709E">
    <w:pPr>
      <w:pStyle w:val="Header"/>
    </w:pPr>
    <w:r>
      <w:rPr>
        <w:noProof/>
        <w:lang w:val="en-US"/>
      </w:rPr>
      <mc:AlternateContent>
        <mc:Choice Requires="wps">
          <w:drawing>
            <wp:anchor distT="0" distB="0" distL="0" distR="0" simplePos="0" relativeHeight="251658240" behindDoc="0" locked="0" layoutInCell="0" allowOverlap="1" wp14:anchorId="1AEF89DC" wp14:editId="7946B3F6">
              <wp:simplePos x="0" y="0"/>
              <wp:positionH relativeFrom="margin">
                <wp:align>right</wp:align>
              </wp:positionH>
              <wp:positionV relativeFrom="topMargin">
                <wp:align>bottom</wp:align>
              </wp:positionV>
              <wp:extent cx="1938020" cy="130175"/>
              <wp:effectExtent l="0" t="0" r="5080" b="3175"/>
              <wp:wrapNone/>
              <wp:docPr id="4" name="TITUS001E1header"/>
              <wp:cNvGraphicFramePr/>
              <a:graphic xmlns:a="http://schemas.openxmlformats.org/drawingml/2006/main">
                <a:graphicData uri="http://schemas.microsoft.com/office/word/2010/wordprocessingShape">
                  <wps:wsp>
                    <wps:cNvSpPr txBox="1"/>
                    <wps:spPr>
                      <a:xfrm>
                        <a:off x="0" y="0"/>
                        <a:ext cx="1938020" cy="13017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93FD42" w14:textId="77777777" w:rsidR="0088709E" w:rsidRDefault="0088709E" w:rsidP="0088709E">
                          <w:pPr>
                            <w:spacing w:before="0"/>
                          </w:pPr>
                          <w:r w:rsidRPr="0088709E">
                            <w:rPr>
                              <w:color w:val="3366FF"/>
                              <w:sz w:val="17"/>
                            </w:rPr>
                            <w:t xml:space="preserve">TURKCELL DAHİLİ | Kişisel Veri İçermez </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AEF89DC" id="_x0000_t202" coordsize="21600,21600" o:spt="202" path="m,l,21600r21600,l21600,xe">
              <v:stroke joinstyle="miter"/>
              <v:path gradientshapeok="t" o:connecttype="rect"/>
            </v:shapetype>
            <v:shape id="TITUS001E1header" o:spid="_x0000_s1026" type="#_x0000_t202" style="position:absolute;left:0;text-align:left;margin-left:101.4pt;margin-top:0;width:152.6pt;height:10.25pt;z-index:251658240;visibility:visible;mso-wrap-style:none;mso-wrap-distance-left:0;mso-wrap-distance-top:0;mso-wrap-distance-right:0;mso-wrap-distance-bottom:0;mso-position-horizontal:right;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" o:allowincell="f" filled="f" stroked="f" strokeweight=".5pt">
              <v:textbox style="mso-fit-shape-to-text:t" inset="0,0,0,0">
                <w:txbxContent>
                  <w:p w14:paraId="7D93FD42" w14:textId="77777777" w:rsidR="0088709E" w:rsidRDefault="0088709E" w:rsidP="0088709E">
                    <w:pPr>
                      <w:spacing w:before="0"/>
                    </w:pPr>
                    <w:r w:rsidRPr="0088709E">
                      <w:rPr>
                        <w:color w:val="3366FF"/>
                        <w:sz w:val="17"/>
                      </w:rPr>
                      <w:t xml:space="preserve">TURKCELL DAHİLİ | Kişisel Veri İçermez </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D82E" w14:textId="7E319312" w:rsidR="00A67499" w:rsidRDefault="00FA4D79">
    <w:pPr>
      <w:pStyle w:val="Header"/>
      <w:rPr>
        <w:sz w:val="18"/>
      </w:rPr>
    </w:pPr>
    <w:r>
      <w:rPr>
        <w:sz w:val="18"/>
      </w:rPr>
      <w:t xml:space="preserve">- </w:t>
    </w: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r>
      <w:rPr>
        <w:sz w:val="18"/>
      </w:rPr>
      <w:t xml:space="preserve"> -</w:t>
    </w:r>
  </w:p>
  <w:p w14:paraId="326F41DE" w14:textId="74483CE5" w:rsidR="00A67499" w:rsidRDefault="00D140A4" w:rsidP="00D140A4">
    <w:pPr>
      <w:pStyle w:val="Header"/>
      <w:spacing w:after="240"/>
      <w:rPr>
        <w:sz w:val="18"/>
      </w:rPr>
    </w:pPr>
    <w:r w:rsidRPr="00D140A4">
      <w:rPr>
        <w:sz w:val="18"/>
      </w:rPr>
      <w:t>FG-AINN-I-</w:t>
    </w:r>
    <w:r w:rsidR="004E2B93">
      <w:rPr>
        <w:sz w:val="18"/>
      </w:rPr>
      <w:t>215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ECE"/>
    <w:multiLevelType w:val="multilevel"/>
    <w:tmpl w:val="D17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4662"/>
    <w:multiLevelType w:val="multilevel"/>
    <w:tmpl w:val="DF2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449D"/>
    <w:multiLevelType w:val="hybridMultilevel"/>
    <w:tmpl w:val="B59A64FA"/>
    <w:lvl w:ilvl="0" w:tplc="3A067C9E">
      <w:start w:val="1"/>
      <w:numFmt w:val="bullet"/>
      <w:lvlText w:val=""/>
      <w:lvlJc w:val="left"/>
      <w:pPr>
        <w:ind w:left="720" w:hanging="360"/>
      </w:pPr>
      <w:rPr>
        <w:rFonts w:ascii="Symbol" w:hAnsi="Symbol" w:hint="default"/>
      </w:rPr>
    </w:lvl>
    <w:lvl w:ilvl="1" w:tplc="534ACF1E">
      <w:start w:val="1"/>
      <w:numFmt w:val="bullet"/>
      <w:lvlText w:val="o"/>
      <w:lvlJc w:val="left"/>
      <w:pPr>
        <w:ind w:left="1440" w:hanging="360"/>
      </w:pPr>
      <w:rPr>
        <w:rFonts w:ascii="Courier New" w:hAnsi="Courier New" w:hint="default"/>
      </w:rPr>
    </w:lvl>
    <w:lvl w:ilvl="2" w:tplc="2EEEB5C6">
      <w:start w:val="1"/>
      <w:numFmt w:val="bullet"/>
      <w:lvlText w:val=""/>
      <w:lvlJc w:val="left"/>
      <w:pPr>
        <w:ind w:left="2160" w:hanging="360"/>
      </w:pPr>
      <w:rPr>
        <w:rFonts w:ascii="Wingdings" w:hAnsi="Wingdings" w:hint="default"/>
      </w:rPr>
    </w:lvl>
    <w:lvl w:ilvl="3" w:tplc="E42C224A">
      <w:start w:val="1"/>
      <w:numFmt w:val="bullet"/>
      <w:lvlText w:val=""/>
      <w:lvlJc w:val="left"/>
      <w:pPr>
        <w:ind w:left="2880" w:hanging="360"/>
      </w:pPr>
      <w:rPr>
        <w:rFonts w:ascii="Symbol" w:hAnsi="Symbol" w:hint="default"/>
      </w:rPr>
    </w:lvl>
    <w:lvl w:ilvl="4" w:tplc="C420826A">
      <w:start w:val="1"/>
      <w:numFmt w:val="bullet"/>
      <w:lvlText w:val="o"/>
      <w:lvlJc w:val="left"/>
      <w:pPr>
        <w:ind w:left="3600" w:hanging="360"/>
      </w:pPr>
      <w:rPr>
        <w:rFonts w:ascii="Courier New" w:hAnsi="Courier New" w:hint="default"/>
      </w:rPr>
    </w:lvl>
    <w:lvl w:ilvl="5" w:tplc="BFF0D5F8">
      <w:start w:val="1"/>
      <w:numFmt w:val="bullet"/>
      <w:lvlText w:val=""/>
      <w:lvlJc w:val="left"/>
      <w:pPr>
        <w:ind w:left="4320" w:hanging="360"/>
      </w:pPr>
      <w:rPr>
        <w:rFonts w:ascii="Wingdings" w:hAnsi="Wingdings" w:hint="default"/>
      </w:rPr>
    </w:lvl>
    <w:lvl w:ilvl="6" w:tplc="44E8CAF8">
      <w:start w:val="1"/>
      <w:numFmt w:val="bullet"/>
      <w:lvlText w:val=""/>
      <w:lvlJc w:val="left"/>
      <w:pPr>
        <w:ind w:left="5040" w:hanging="360"/>
      </w:pPr>
      <w:rPr>
        <w:rFonts w:ascii="Symbol" w:hAnsi="Symbol" w:hint="default"/>
      </w:rPr>
    </w:lvl>
    <w:lvl w:ilvl="7" w:tplc="2EC0C554">
      <w:start w:val="1"/>
      <w:numFmt w:val="bullet"/>
      <w:lvlText w:val="o"/>
      <w:lvlJc w:val="left"/>
      <w:pPr>
        <w:ind w:left="5760" w:hanging="360"/>
      </w:pPr>
      <w:rPr>
        <w:rFonts w:ascii="Courier New" w:hAnsi="Courier New" w:hint="default"/>
      </w:rPr>
    </w:lvl>
    <w:lvl w:ilvl="8" w:tplc="D7F43E24">
      <w:start w:val="1"/>
      <w:numFmt w:val="bullet"/>
      <w:lvlText w:val=""/>
      <w:lvlJc w:val="left"/>
      <w:pPr>
        <w:ind w:left="6480" w:hanging="360"/>
      </w:pPr>
      <w:rPr>
        <w:rFonts w:ascii="Wingdings" w:hAnsi="Wingdings" w:hint="default"/>
      </w:rPr>
    </w:lvl>
  </w:abstractNum>
  <w:abstractNum w:abstractNumId="3" w15:restartNumberingAfterBreak="0">
    <w:nsid w:val="05042A79"/>
    <w:multiLevelType w:val="multilevel"/>
    <w:tmpl w:val="486E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883D2"/>
    <w:multiLevelType w:val="hybridMultilevel"/>
    <w:tmpl w:val="118ED408"/>
    <w:lvl w:ilvl="0" w:tplc="ED7C6AD0">
      <w:start w:val="1"/>
      <w:numFmt w:val="decimal"/>
      <w:lvlText w:val="%1."/>
      <w:lvlJc w:val="left"/>
      <w:pPr>
        <w:ind w:left="720" w:hanging="360"/>
      </w:pPr>
    </w:lvl>
    <w:lvl w:ilvl="1" w:tplc="40EA9CE8">
      <w:start w:val="1"/>
      <w:numFmt w:val="lowerLetter"/>
      <w:lvlText w:val="%2."/>
      <w:lvlJc w:val="left"/>
      <w:pPr>
        <w:ind w:left="1440" w:hanging="360"/>
      </w:pPr>
    </w:lvl>
    <w:lvl w:ilvl="2" w:tplc="EAD6B6DA">
      <w:start w:val="1"/>
      <w:numFmt w:val="lowerRoman"/>
      <w:lvlText w:val="%3."/>
      <w:lvlJc w:val="right"/>
      <w:pPr>
        <w:ind w:left="2160" w:hanging="180"/>
      </w:pPr>
    </w:lvl>
    <w:lvl w:ilvl="3" w:tplc="4B381084">
      <w:start w:val="1"/>
      <w:numFmt w:val="decimal"/>
      <w:lvlText w:val="%4."/>
      <w:lvlJc w:val="left"/>
      <w:pPr>
        <w:ind w:left="2880" w:hanging="360"/>
      </w:pPr>
    </w:lvl>
    <w:lvl w:ilvl="4" w:tplc="000ABB4A">
      <w:start w:val="1"/>
      <w:numFmt w:val="lowerLetter"/>
      <w:lvlText w:val="%5."/>
      <w:lvlJc w:val="left"/>
      <w:pPr>
        <w:ind w:left="3600" w:hanging="360"/>
      </w:pPr>
    </w:lvl>
    <w:lvl w:ilvl="5" w:tplc="7AE05DC8">
      <w:start w:val="1"/>
      <w:numFmt w:val="lowerRoman"/>
      <w:lvlText w:val="%6."/>
      <w:lvlJc w:val="right"/>
      <w:pPr>
        <w:ind w:left="4320" w:hanging="180"/>
      </w:pPr>
    </w:lvl>
    <w:lvl w:ilvl="6" w:tplc="3A5C23C0">
      <w:start w:val="1"/>
      <w:numFmt w:val="decimal"/>
      <w:lvlText w:val="%7."/>
      <w:lvlJc w:val="left"/>
      <w:pPr>
        <w:ind w:left="5040" w:hanging="360"/>
      </w:pPr>
    </w:lvl>
    <w:lvl w:ilvl="7" w:tplc="C38C8D74">
      <w:start w:val="1"/>
      <w:numFmt w:val="lowerLetter"/>
      <w:lvlText w:val="%8."/>
      <w:lvlJc w:val="left"/>
      <w:pPr>
        <w:ind w:left="5760" w:hanging="360"/>
      </w:pPr>
    </w:lvl>
    <w:lvl w:ilvl="8" w:tplc="207A57D6">
      <w:start w:val="1"/>
      <w:numFmt w:val="lowerRoman"/>
      <w:lvlText w:val="%9."/>
      <w:lvlJc w:val="right"/>
      <w:pPr>
        <w:ind w:left="6480" w:hanging="180"/>
      </w:pPr>
    </w:lvl>
  </w:abstractNum>
  <w:abstractNum w:abstractNumId="5" w15:restartNumberingAfterBreak="0">
    <w:nsid w:val="09C33A95"/>
    <w:multiLevelType w:val="multilevel"/>
    <w:tmpl w:val="59EE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54A4C"/>
    <w:multiLevelType w:val="multilevel"/>
    <w:tmpl w:val="1E5A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F258F"/>
    <w:multiLevelType w:val="multilevel"/>
    <w:tmpl w:val="1810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618D4"/>
    <w:multiLevelType w:val="multilevel"/>
    <w:tmpl w:val="68D2A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51186"/>
    <w:multiLevelType w:val="multilevel"/>
    <w:tmpl w:val="C9CC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C53AD"/>
    <w:multiLevelType w:val="multilevel"/>
    <w:tmpl w:val="B486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00A47"/>
    <w:multiLevelType w:val="multilevel"/>
    <w:tmpl w:val="0326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4375E"/>
    <w:multiLevelType w:val="multilevel"/>
    <w:tmpl w:val="88B0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15B08"/>
    <w:multiLevelType w:val="multilevel"/>
    <w:tmpl w:val="187A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65178"/>
    <w:multiLevelType w:val="multilevel"/>
    <w:tmpl w:val="189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65EFF"/>
    <w:multiLevelType w:val="hybridMultilevel"/>
    <w:tmpl w:val="EC0C43E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D1845A0"/>
    <w:multiLevelType w:val="multilevel"/>
    <w:tmpl w:val="B99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005AE"/>
    <w:multiLevelType w:val="multilevel"/>
    <w:tmpl w:val="042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A3709"/>
    <w:multiLevelType w:val="multilevel"/>
    <w:tmpl w:val="485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97E00"/>
    <w:multiLevelType w:val="multilevel"/>
    <w:tmpl w:val="18EE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67543"/>
    <w:multiLevelType w:val="multilevel"/>
    <w:tmpl w:val="A9A8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60A4C"/>
    <w:multiLevelType w:val="multilevel"/>
    <w:tmpl w:val="8B8C0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93F78"/>
    <w:multiLevelType w:val="multilevel"/>
    <w:tmpl w:val="3D622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A92197"/>
    <w:multiLevelType w:val="multilevel"/>
    <w:tmpl w:val="58088406"/>
    <w:lvl w:ilvl="0">
      <w:start w:val="3"/>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2B6B58FB"/>
    <w:multiLevelType w:val="multilevel"/>
    <w:tmpl w:val="B032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C661AC"/>
    <w:multiLevelType w:val="multilevel"/>
    <w:tmpl w:val="BEC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81417"/>
    <w:multiLevelType w:val="multilevel"/>
    <w:tmpl w:val="BD18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B3FD9"/>
    <w:multiLevelType w:val="multilevel"/>
    <w:tmpl w:val="335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D6B12"/>
    <w:multiLevelType w:val="multilevel"/>
    <w:tmpl w:val="CF76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8F4303"/>
    <w:multiLevelType w:val="multilevel"/>
    <w:tmpl w:val="23E2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84F30"/>
    <w:multiLevelType w:val="multilevel"/>
    <w:tmpl w:val="3AC84F3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b/>
        <w:bCs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15:restartNumberingAfterBreak="0">
    <w:nsid w:val="417A1D07"/>
    <w:multiLevelType w:val="hybridMultilevel"/>
    <w:tmpl w:val="884AFE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21617D3"/>
    <w:multiLevelType w:val="multilevel"/>
    <w:tmpl w:val="6BAE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847A28"/>
    <w:multiLevelType w:val="hybridMultilevel"/>
    <w:tmpl w:val="30688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35B402A"/>
    <w:multiLevelType w:val="multilevel"/>
    <w:tmpl w:val="93B4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743F3"/>
    <w:multiLevelType w:val="multilevel"/>
    <w:tmpl w:val="E6CA8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E17BB5"/>
    <w:multiLevelType w:val="hybridMultilevel"/>
    <w:tmpl w:val="60785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64D35E4"/>
    <w:multiLevelType w:val="multilevel"/>
    <w:tmpl w:val="5D3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07262"/>
    <w:multiLevelType w:val="hybridMultilevel"/>
    <w:tmpl w:val="19C025D2"/>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A1F4BCA"/>
    <w:multiLevelType w:val="multilevel"/>
    <w:tmpl w:val="A7DA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00C20"/>
    <w:multiLevelType w:val="multilevel"/>
    <w:tmpl w:val="AE1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057B1"/>
    <w:multiLevelType w:val="multilevel"/>
    <w:tmpl w:val="F65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9337C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510B1E46"/>
    <w:multiLevelType w:val="hybridMultilevel"/>
    <w:tmpl w:val="FFFFFFFF"/>
    <w:lvl w:ilvl="0" w:tplc="C2F845B2">
      <w:start w:val="1"/>
      <w:numFmt w:val="bullet"/>
      <w:lvlText w:val=""/>
      <w:lvlJc w:val="left"/>
      <w:pPr>
        <w:ind w:left="720" w:hanging="360"/>
      </w:pPr>
      <w:rPr>
        <w:rFonts w:ascii="Symbol" w:hAnsi="Symbol" w:hint="default"/>
      </w:rPr>
    </w:lvl>
    <w:lvl w:ilvl="1" w:tplc="0A98EE3C">
      <w:start w:val="1"/>
      <w:numFmt w:val="bullet"/>
      <w:lvlText w:val="o"/>
      <w:lvlJc w:val="left"/>
      <w:pPr>
        <w:ind w:left="1440" w:hanging="360"/>
      </w:pPr>
      <w:rPr>
        <w:rFonts w:ascii="Courier New" w:hAnsi="Courier New" w:hint="default"/>
      </w:rPr>
    </w:lvl>
    <w:lvl w:ilvl="2" w:tplc="08341614">
      <w:start w:val="1"/>
      <w:numFmt w:val="bullet"/>
      <w:lvlText w:val=""/>
      <w:lvlJc w:val="left"/>
      <w:pPr>
        <w:ind w:left="2160" w:hanging="360"/>
      </w:pPr>
      <w:rPr>
        <w:rFonts w:ascii="Wingdings" w:hAnsi="Wingdings" w:hint="default"/>
      </w:rPr>
    </w:lvl>
    <w:lvl w:ilvl="3" w:tplc="621E8F9A">
      <w:start w:val="1"/>
      <w:numFmt w:val="bullet"/>
      <w:lvlText w:val=""/>
      <w:lvlJc w:val="left"/>
      <w:pPr>
        <w:ind w:left="2880" w:hanging="360"/>
      </w:pPr>
      <w:rPr>
        <w:rFonts w:ascii="Symbol" w:hAnsi="Symbol" w:hint="default"/>
      </w:rPr>
    </w:lvl>
    <w:lvl w:ilvl="4" w:tplc="AAA2BCF0">
      <w:start w:val="1"/>
      <w:numFmt w:val="bullet"/>
      <w:lvlText w:val="o"/>
      <w:lvlJc w:val="left"/>
      <w:pPr>
        <w:ind w:left="3600" w:hanging="360"/>
      </w:pPr>
      <w:rPr>
        <w:rFonts w:ascii="Courier New" w:hAnsi="Courier New" w:hint="default"/>
      </w:rPr>
    </w:lvl>
    <w:lvl w:ilvl="5" w:tplc="F55C93EA">
      <w:start w:val="1"/>
      <w:numFmt w:val="bullet"/>
      <w:lvlText w:val=""/>
      <w:lvlJc w:val="left"/>
      <w:pPr>
        <w:ind w:left="4320" w:hanging="360"/>
      </w:pPr>
      <w:rPr>
        <w:rFonts w:ascii="Wingdings" w:hAnsi="Wingdings" w:hint="default"/>
      </w:rPr>
    </w:lvl>
    <w:lvl w:ilvl="6" w:tplc="F26CD1A6">
      <w:start w:val="1"/>
      <w:numFmt w:val="bullet"/>
      <w:lvlText w:val=""/>
      <w:lvlJc w:val="left"/>
      <w:pPr>
        <w:ind w:left="5040" w:hanging="360"/>
      </w:pPr>
      <w:rPr>
        <w:rFonts w:ascii="Symbol" w:hAnsi="Symbol" w:hint="default"/>
      </w:rPr>
    </w:lvl>
    <w:lvl w:ilvl="7" w:tplc="694E5F56">
      <w:start w:val="1"/>
      <w:numFmt w:val="bullet"/>
      <w:lvlText w:val="o"/>
      <w:lvlJc w:val="left"/>
      <w:pPr>
        <w:ind w:left="5760" w:hanging="360"/>
      </w:pPr>
      <w:rPr>
        <w:rFonts w:ascii="Courier New" w:hAnsi="Courier New" w:hint="default"/>
      </w:rPr>
    </w:lvl>
    <w:lvl w:ilvl="8" w:tplc="EE5016E2">
      <w:start w:val="1"/>
      <w:numFmt w:val="bullet"/>
      <w:lvlText w:val=""/>
      <w:lvlJc w:val="left"/>
      <w:pPr>
        <w:ind w:left="6480" w:hanging="360"/>
      </w:pPr>
      <w:rPr>
        <w:rFonts w:ascii="Wingdings" w:hAnsi="Wingdings" w:hint="default"/>
      </w:rPr>
    </w:lvl>
  </w:abstractNum>
  <w:abstractNum w:abstractNumId="44" w15:restartNumberingAfterBreak="0">
    <w:nsid w:val="54D35BC0"/>
    <w:multiLevelType w:val="multilevel"/>
    <w:tmpl w:val="1E5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E03B56"/>
    <w:multiLevelType w:val="multilevel"/>
    <w:tmpl w:val="2306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668EE"/>
    <w:multiLevelType w:val="multilevel"/>
    <w:tmpl w:val="66E01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0A44B3"/>
    <w:multiLevelType w:val="multilevel"/>
    <w:tmpl w:val="6EF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516490"/>
    <w:multiLevelType w:val="multilevel"/>
    <w:tmpl w:val="7DC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004610"/>
    <w:multiLevelType w:val="hybridMultilevel"/>
    <w:tmpl w:val="0436D68C"/>
    <w:lvl w:ilvl="0" w:tplc="A5A4F8D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D556000"/>
    <w:multiLevelType w:val="multilevel"/>
    <w:tmpl w:val="4DA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7251B"/>
    <w:multiLevelType w:val="hybridMultilevel"/>
    <w:tmpl w:val="72742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0FFFBFC"/>
    <w:multiLevelType w:val="hybridMultilevel"/>
    <w:tmpl w:val="DC22877C"/>
    <w:lvl w:ilvl="0" w:tplc="312A9B36">
      <w:start w:val="1"/>
      <w:numFmt w:val="decimal"/>
      <w:lvlText w:val="%1."/>
      <w:lvlJc w:val="left"/>
      <w:pPr>
        <w:ind w:left="720" w:hanging="360"/>
      </w:pPr>
    </w:lvl>
    <w:lvl w:ilvl="1" w:tplc="FF90EBDC">
      <w:start w:val="1"/>
      <w:numFmt w:val="lowerLetter"/>
      <w:lvlText w:val="%2."/>
      <w:lvlJc w:val="left"/>
      <w:pPr>
        <w:ind w:left="1440" w:hanging="360"/>
      </w:pPr>
    </w:lvl>
    <w:lvl w:ilvl="2" w:tplc="FE385048">
      <w:start w:val="1"/>
      <w:numFmt w:val="lowerRoman"/>
      <w:lvlText w:val="%3."/>
      <w:lvlJc w:val="right"/>
      <w:pPr>
        <w:ind w:left="2160" w:hanging="180"/>
      </w:pPr>
    </w:lvl>
    <w:lvl w:ilvl="3" w:tplc="42368A30">
      <w:start w:val="1"/>
      <w:numFmt w:val="decimal"/>
      <w:lvlText w:val="%4."/>
      <w:lvlJc w:val="left"/>
      <w:pPr>
        <w:ind w:left="2880" w:hanging="360"/>
      </w:pPr>
    </w:lvl>
    <w:lvl w:ilvl="4" w:tplc="B7D60A0C">
      <w:start w:val="1"/>
      <w:numFmt w:val="lowerLetter"/>
      <w:lvlText w:val="%5."/>
      <w:lvlJc w:val="left"/>
      <w:pPr>
        <w:ind w:left="3600" w:hanging="360"/>
      </w:pPr>
    </w:lvl>
    <w:lvl w:ilvl="5" w:tplc="F2286CC8">
      <w:start w:val="1"/>
      <w:numFmt w:val="lowerRoman"/>
      <w:lvlText w:val="%6."/>
      <w:lvlJc w:val="right"/>
      <w:pPr>
        <w:ind w:left="4320" w:hanging="180"/>
      </w:pPr>
    </w:lvl>
    <w:lvl w:ilvl="6" w:tplc="AA8AD9D2">
      <w:start w:val="1"/>
      <w:numFmt w:val="decimal"/>
      <w:lvlText w:val="%7."/>
      <w:lvlJc w:val="left"/>
      <w:pPr>
        <w:ind w:left="5040" w:hanging="360"/>
      </w:pPr>
    </w:lvl>
    <w:lvl w:ilvl="7" w:tplc="CA78FE76">
      <w:start w:val="1"/>
      <w:numFmt w:val="lowerLetter"/>
      <w:lvlText w:val="%8."/>
      <w:lvlJc w:val="left"/>
      <w:pPr>
        <w:ind w:left="5760" w:hanging="360"/>
      </w:pPr>
    </w:lvl>
    <w:lvl w:ilvl="8" w:tplc="92FC7C28">
      <w:start w:val="1"/>
      <w:numFmt w:val="lowerRoman"/>
      <w:lvlText w:val="%9."/>
      <w:lvlJc w:val="right"/>
      <w:pPr>
        <w:ind w:left="6480" w:hanging="180"/>
      </w:pPr>
    </w:lvl>
  </w:abstractNum>
  <w:abstractNum w:abstractNumId="53" w15:restartNumberingAfterBreak="0">
    <w:nsid w:val="648A47F0"/>
    <w:multiLevelType w:val="hybridMultilevel"/>
    <w:tmpl w:val="0694BD4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5333519"/>
    <w:multiLevelType w:val="hybridMultilevel"/>
    <w:tmpl w:val="6D6AE6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C68185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6" w15:restartNumberingAfterBreak="0">
    <w:nsid w:val="73096EB1"/>
    <w:multiLevelType w:val="multilevel"/>
    <w:tmpl w:val="9E6E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3D4EBE"/>
    <w:multiLevelType w:val="hybridMultilevel"/>
    <w:tmpl w:val="06E85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510323D"/>
    <w:multiLevelType w:val="multilevel"/>
    <w:tmpl w:val="386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47748E"/>
    <w:multiLevelType w:val="multilevel"/>
    <w:tmpl w:val="287C94DC"/>
    <w:lvl w:ilvl="0">
      <w:start w:val="1"/>
      <w:numFmt w:val="decimal"/>
      <w:lvlText w:val="%1."/>
      <w:lvlJc w:val="left"/>
      <w:pPr>
        <w:ind w:left="360" w:hanging="360"/>
      </w:pPr>
      <w:rPr>
        <w:rFonts w:hint="default"/>
      </w:rPr>
    </w:lvl>
    <w:lvl w:ilvl="1">
      <w:start w:val="1"/>
      <w:numFmt w:val="decimal"/>
      <w:lvlText w:val="%2.1"/>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0" w15:restartNumberingAfterBreak="0">
    <w:nsid w:val="77D57E94"/>
    <w:multiLevelType w:val="multilevel"/>
    <w:tmpl w:val="A9A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726FA3"/>
    <w:multiLevelType w:val="hybridMultilevel"/>
    <w:tmpl w:val="C20AB2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BB17CE0"/>
    <w:multiLevelType w:val="hybridMultilevel"/>
    <w:tmpl w:val="2690CE5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C1F122D"/>
    <w:multiLevelType w:val="multilevel"/>
    <w:tmpl w:val="E98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01740B"/>
    <w:multiLevelType w:val="multilevel"/>
    <w:tmpl w:val="1EC4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2838CB"/>
    <w:multiLevelType w:val="multilevel"/>
    <w:tmpl w:val="E25C7B5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188061">
    <w:abstractNumId w:val="2"/>
  </w:num>
  <w:num w:numId="2" w16cid:durableId="1300646482">
    <w:abstractNumId w:val="43"/>
  </w:num>
  <w:num w:numId="3" w16cid:durableId="747993587">
    <w:abstractNumId w:val="59"/>
  </w:num>
  <w:num w:numId="4" w16cid:durableId="2083869344">
    <w:abstractNumId w:val="30"/>
  </w:num>
  <w:num w:numId="5" w16cid:durableId="582640000">
    <w:abstractNumId w:val="23"/>
  </w:num>
  <w:num w:numId="6" w16cid:durableId="1131706795">
    <w:abstractNumId w:val="53"/>
  </w:num>
  <w:num w:numId="7" w16cid:durableId="1280867918">
    <w:abstractNumId w:val="51"/>
  </w:num>
  <w:num w:numId="8" w16cid:durableId="1962300753">
    <w:abstractNumId w:val="61"/>
  </w:num>
  <w:num w:numId="9" w16cid:durableId="1196970060">
    <w:abstractNumId w:val="24"/>
  </w:num>
  <w:num w:numId="10" w16cid:durableId="540901251">
    <w:abstractNumId w:val="36"/>
  </w:num>
  <w:num w:numId="11" w16cid:durableId="343091762">
    <w:abstractNumId w:val="49"/>
  </w:num>
  <w:num w:numId="12" w16cid:durableId="598176127">
    <w:abstractNumId w:val="38"/>
  </w:num>
  <w:num w:numId="13" w16cid:durableId="1851262248">
    <w:abstractNumId w:val="11"/>
  </w:num>
  <w:num w:numId="14" w16cid:durableId="849832538">
    <w:abstractNumId w:val="14"/>
  </w:num>
  <w:num w:numId="15" w16cid:durableId="1168978976">
    <w:abstractNumId w:val="65"/>
  </w:num>
  <w:num w:numId="16" w16cid:durableId="1259749648">
    <w:abstractNumId w:val="15"/>
  </w:num>
  <w:num w:numId="17" w16cid:durableId="12729895">
    <w:abstractNumId w:val="13"/>
  </w:num>
  <w:num w:numId="18" w16cid:durableId="163478354">
    <w:abstractNumId w:val="12"/>
  </w:num>
  <w:num w:numId="19" w16cid:durableId="90636378">
    <w:abstractNumId w:val="57"/>
  </w:num>
  <w:num w:numId="20" w16cid:durableId="1177816425">
    <w:abstractNumId w:val="62"/>
  </w:num>
  <w:num w:numId="21" w16cid:durableId="1495955637">
    <w:abstractNumId w:val="31"/>
  </w:num>
  <w:num w:numId="22" w16cid:durableId="102843540">
    <w:abstractNumId w:val="52"/>
  </w:num>
  <w:num w:numId="23" w16cid:durableId="1221406862">
    <w:abstractNumId w:val="4"/>
  </w:num>
  <w:num w:numId="24" w16cid:durableId="1074206722">
    <w:abstractNumId w:val="54"/>
  </w:num>
  <w:num w:numId="25" w16cid:durableId="908854796">
    <w:abstractNumId w:val="63"/>
  </w:num>
  <w:num w:numId="26" w16cid:durableId="73401003">
    <w:abstractNumId w:val="40"/>
  </w:num>
  <w:num w:numId="27" w16cid:durableId="952057795">
    <w:abstractNumId w:val="26"/>
  </w:num>
  <w:num w:numId="28" w16cid:durableId="1527408810">
    <w:abstractNumId w:val="8"/>
  </w:num>
  <w:num w:numId="29" w16cid:durableId="448738555">
    <w:abstractNumId w:val="17"/>
  </w:num>
  <w:num w:numId="30" w16cid:durableId="701856477">
    <w:abstractNumId w:val="1"/>
  </w:num>
  <w:num w:numId="31" w16cid:durableId="312373847">
    <w:abstractNumId w:val="21"/>
  </w:num>
  <w:num w:numId="32" w16cid:durableId="1370180718">
    <w:abstractNumId w:val="20"/>
  </w:num>
  <w:num w:numId="33" w16cid:durableId="1124999856">
    <w:abstractNumId w:val="41"/>
  </w:num>
  <w:num w:numId="34" w16cid:durableId="1557283059">
    <w:abstractNumId w:val="45"/>
  </w:num>
  <w:num w:numId="35" w16cid:durableId="20866090">
    <w:abstractNumId w:val="18"/>
  </w:num>
  <w:num w:numId="36" w16cid:durableId="1478917307">
    <w:abstractNumId w:val="35"/>
  </w:num>
  <w:num w:numId="37" w16cid:durableId="242423482">
    <w:abstractNumId w:val="22"/>
  </w:num>
  <w:num w:numId="38" w16cid:durableId="1705247759">
    <w:abstractNumId w:val="55"/>
  </w:num>
  <w:num w:numId="39" w16cid:durableId="1965961187">
    <w:abstractNumId w:val="42"/>
  </w:num>
  <w:num w:numId="40" w16cid:durableId="382827801">
    <w:abstractNumId w:val="48"/>
  </w:num>
  <w:num w:numId="41" w16cid:durableId="1605763466">
    <w:abstractNumId w:val="9"/>
  </w:num>
  <w:num w:numId="42" w16cid:durableId="1618874308">
    <w:abstractNumId w:val="37"/>
  </w:num>
  <w:num w:numId="43" w16cid:durableId="1806510159">
    <w:abstractNumId w:val="3"/>
  </w:num>
  <w:num w:numId="44" w16cid:durableId="966006282">
    <w:abstractNumId w:val="10"/>
  </w:num>
  <w:num w:numId="45" w16cid:durableId="244271507">
    <w:abstractNumId w:val="19"/>
  </w:num>
  <w:num w:numId="46" w16cid:durableId="1658924147">
    <w:abstractNumId w:val="47"/>
  </w:num>
  <w:num w:numId="47" w16cid:durableId="407190029">
    <w:abstractNumId w:val="64"/>
  </w:num>
  <w:num w:numId="48" w16cid:durableId="1963880882">
    <w:abstractNumId w:val="46"/>
  </w:num>
  <w:num w:numId="49" w16cid:durableId="917982643">
    <w:abstractNumId w:val="0"/>
  </w:num>
  <w:num w:numId="50" w16cid:durableId="114253220">
    <w:abstractNumId w:val="6"/>
  </w:num>
  <w:num w:numId="51" w16cid:durableId="1063528559">
    <w:abstractNumId w:val="25"/>
  </w:num>
  <w:num w:numId="52" w16cid:durableId="206337271">
    <w:abstractNumId w:val="27"/>
  </w:num>
  <w:num w:numId="53" w16cid:durableId="1334187010">
    <w:abstractNumId w:val="56"/>
  </w:num>
  <w:num w:numId="54" w16cid:durableId="795217472">
    <w:abstractNumId w:val="32"/>
  </w:num>
  <w:num w:numId="55" w16cid:durableId="58091259">
    <w:abstractNumId w:val="50"/>
  </w:num>
  <w:num w:numId="56" w16cid:durableId="1533692226">
    <w:abstractNumId w:val="58"/>
  </w:num>
  <w:num w:numId="57" w16cid:durableId="1344864954">
    <w:abstractNumId w:val="29"/>
  </w:num>
  <w:num w:numId="58" w16cid:durableId="1291715074">
    <w:abstractNumId w:val="39"/>
  </w:num>
  <w:num w:numId="59" w16cid:durableId="302660655">
    <w:abstractNumId w:val="28"/>
  </w:num>
  <w:num w:numId="60" w16cid:durableId="475799565">
    <w:abstractNumId w:val="16"/>
  </w:num>
  <w:num w:numId="61" w16cid:durableId="2101563203">
    <w:abstractNumId w:val="34"/>
  </w:num>
  <w:num w:numId="62" w16cid:durableId="1604531595">
    <w:abstractNumId w:val="60"/>
  </w:num>
  <w:num w:numId="63" w16cid:durableId="2077973713">
    <w:abstractNumId w:val="44"/>
  </w:num>
  <w:num w:numId="64" w16cid:durableId="616568095">
    <w:abstractNumId w:val="5"/>
  </w:num>
  <w:num w:numId="65" w16cid:durableId="2100834035">
    <w:abstractNumId w:val="7"/>
  </w:num>
  <w:num w:numId="66" w16cid:durableId="186007359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99"/>
    <w:rsid w:val="00000D08"/>
    <w:rsid w:val="00002608"/>
    <w:rsid w:val="00005A24"/>
    <w:rsid w:val="00006BF2"/>
    <w:rsid w:val="00010FF3"/>
    <w:rsid w:val="00012F6D"/>
    <w:rsid w:val="00014D77"/>
    <w:rsid w:val="00014F69"/>
    <w:rsid w:val="000171DB"/>
    <w:rsid w:val="00017335"/>
    <w:rsid w:val="00019661"/>
    <w:rsid w:val="00023D9A"/>
    <w:rsid w:val="00024B7C"/>
    <w:rsid w:val="00024E17"/>
    <w:rsid w:val="00024F17"/>
    <w:rsid w:val="00025957"/>
    <w:rsid w:val="00025B6C"/>
    <w:rsid w:val="00026551"/>
    <w:rsid w:val="000306BD"/>
    <w:rsid w:val="00030DFF"/>
    <w:rsid w:val="000330B3"/>
    <w:rsid w:val="00033CC0"/>
    <w:rsid w:val="0003582E"/>
    <w:rsid w:val="000362DA"/>
    <w:rsid w:val="00041D95"/>
    <w:rsid w:val="00042235"/>
    <w:rsid w:val="00043D75"/>
    <w:rsid w:val="00045720"/>
    <w:rsid w:val="00047DE6"/>
    <w:rsid w:val="000513C4"/>
    <w:rsid w:val="000537B0"/>
    <w:rsid w:val="00055EAD"/>
    <w:rsid w:val="00057000"/>
    <w:rsid w:val="000575D7"/>
    <w:rsid w:val="00062FDB"/>
    <w:rsid w:val="000640E0"/>
    <w:rsid w:val="00064433"/>
    <w:rsid w:val="00065375"/>
    <w:rsid w:val="00066C97"/>
    <w:rsid w:val="00067B3F"/>
    <w:rsid w:val="00070DED"/>
    <w:rsid w:val="00073108"/>
    <w:rsid w:val="000736A5"/>
    <w:rsid w:val="00073B7A"/>
    <w:rsid w:val="00080675"/>
    <w:rsid w:val="00080C9F"/>
    <w:rsid w:val="00081E06"/>
    <w:rsid w:val="00081FC1"/>
    <w:rsid w:val="00083647"/>
    <w:rsid w:val="00084161"/>
    <w:rsid w:val="00084E95"/>
    <w:rsid w:val="000862FA"/>
    <w:rsid w:val="00086D80"/>
    <w:rsid w:val="000874CC"/>
    <w:rsid w:val="00090580"/>
    <w:rsid w:val="00091781"/>
    <w:rsid w:val="00092256"/>
    <w:rsid w:val="0009402D"/>
    <w:rsid w:val="000956E5"/>
    <w:rsid w:val="0009644C"/>
    <w:rsid w:val="000966A8"/>
    <w:rsid w:val="000A0A5C"/>
    <w:rsid w:val="000A0F10"/>
    <w:rsid w:val="000A1995"/>
    <w:rsid w:val="000A26A7"/>
    <w:rsid w:val="000A437E"/>
    <w:rsid w:val="000A5678"/>
    <w:rsid w:val="000A5CA2"/>
    <w:rsid w:val="000A7B05"/>
    <w:rsid w:val="000B0456"/>
    <w:rsid w:val="000B062F"/>
    <w:rsid w:val="000B0E51"/>
    <w:rsid w:val="000B1303"/>
    <w:rsid w:val="000B4303"/>
    <w:rsid w:val="000B5146"/>
    <w:rsid w:val="000B5FF8"/>
    <w:rsid w:val="000C573A"/>
    <w:rsid w:val="000D1511"/>
    <w:rsid w:val="000D19ED"/>
    <w:rsid w:val="000D5454"/>
    <w:rsid w:val="000D693F"/>
    <w:rsid w:val="000D7A80"/>
    <w:rsid w:val="000E278F"/>
    <w:rsid w:val="000E3C61"/>
    <w:rsid w:val="000E3E55"/>
    <w:rsid w:val="000E6083"/>
    <w:rsid w:val="000E6125"/>
    <w:rsid w:val="000EB3B4"/>
    <w:rsid w:val="000F0137"/>
    <w:rsid w:val="000F07E3"/>
    <w:rsid w:val="000F2449"/>
    <w:rsid w:val="000F297C"/>
    <w:rsid w:val="000F40E7"/>
    <w:rsid w:val="0010036F"/>
    <w:rsid w:val="00100BAF"/>
    <w:rsid w:val="00101EE5"/>
    <w:rsid w:val="00102EFA"/>
    <w:rsid w:val="00103542"/>
    <w:rsid w:val="00105929"/>
    <w:rsid w:val="00106AC7"/>
    <w:rsid w:val="001101DA"/>
    <w:rsid w:val="0011045B"/>
    <w:rsid w:val="001114A7"/>
    <w:rsid w:val="001131F8"/>
    <w:rsid w:val="00113DAE"/>
    <w:rsid w:val="00113DBE"/>
    <w:rsid w:val="00115357"/>
    <w:rsid w:val="001161E5"/>
    <w:rsid w:val="001200A6"/>
    <w:rsid w:val="00120D54"/>
    <w:rsid w:val="00121BB5"/>
    <w:rsid w:val="001240FA"/>
    <w:rsid w:val="001251DA"/>
    <w:rsid w:val="00125432"/>
    <w:rsid w:val="0012593A"/>
    <w:rsid w:val="00136DDD"/>
    <w:rsid w:val="00137F40"/>
    <w:rsid w:val="00137FF0"/>
    <w:rsid w:val="001406A0"/>
    <w:rsid w:val="001412D4"/>
    <w:rsid w:val="00142DC5"/>
    <w:rsid w:val="00144797"/>
    <w:rsid w:val="00144BDF"/>
    <w:rsid w:val="00147EBD"/>
    <w:rsid w:val="0015135E"/>
    <w:rsid w:val="00151E42"/>
    <w:rsid w:val="00155DDC"/>
    <w:rsid w:val="00156FCE"/>
    <w:rsid w:val="00157C08"/>
    <w:rsid w:val="00157FEB"/>
    <w:rsid w:val="00160F0E"/>
    <w:rsid w:val="0016120B"/>
    <w:rsid w:val="0016205D"/>
    <w:rsid w:val="0017005F"/>
    <w:rsid w:val="00170149"/>
    <w:rsid w:val="0017036C"/>
    <w:rsid w:val="00172472"/>
    <w:rsid w:val="00173E0C"/>
    <w:rsid w:val="00173FC2"/>
    <w:rsid w:val="00174760"/>
    <w:rsid w:val="001762A6"/>
    <w:rsid w:val="00177F4C"/>
    <w:rsid w:val="00180273"/>
    <w:rsid w:val="00181386"/>
    <w:rsid w:val="00184F67"/>
    <w:rsid w:val="001856B9"/>
    <w:rsid w:val="001860F3"/>
    <w:rsid w:val="001871EC"/>
    <w:rsid w:val="00193D62"/>
    <w:rsid w:val="001961D8"/>
    <w:rsid w:val="001A009B"/>
    <w:rsid w:val="001A0F83"/>
    <w:rsid w:val="001A1597"/>
    <w:rsid w:val="001A20C3"/>
    <w:rsid w:val="001A3E99"/>
    <w:rsid w:val="001A670F"/>
    <w:rsid w:val="001A6D3E"/>
    <w:rsid w:val="001A7D04"/>
    <w:rsid w:val="001B08FF"/>
    <w:rsid w:val="001B1453"/>
    <w:rsid w:val="001B37B1"/>
    <w:rsid w:val="001B53E1"/>
    <w:rsid w:val="001B5497"/>
    <w:rsid w:val="001B6A45"/>
    <w:rsid w:val="001C074D"/>
    <w:rsid w:val="001C1003"/>
    <w:rsid w:val="001C1898"/>
    <w:rsid w:val="001C1EB2"/>
    <w:rsid w:val="001C2153"/>
    <w:rsid w:val="001C2C64"/>
    <w:rsid w:val="001C3EE5"/>
    <w:rsid w:val="001C43CD"/>
    <w:rsid w:val="001C4E78"/>
    <w:rsid w:val="001C5C23"/>
    <w:rsid w:val="001C5D97"/>
    <w:rsid w:val="001C62B8"/>
    <w:rsid w:val="001C7F34"/>
    <w:rsid w:val="001D1CE4"/>
    <w:rsid w:val="001D22D8"/>
    <w:rsid w:val="001D31F2"/>
    <w:rsid w:val="001D3502"/>
    <w:rsid w:val="001D4296"/>
    <w:rsid w:val="001D50F8"/>
    <w:rsid w:val="001D5BBB"/>
    <w:rsid w:val="001E078B"/>
    <w:rsid w:val="001E1347"/>
    <w:rsid w:val="001E13E1"/>
    <w:rsid w:val="001E4338"/>
    <w:rsid w:val="001E44C8"/>
    <w:rsid w:val="001E6BEF"/>
    <w:rsid w:val="001E78E9"/>
    <w:rsid w:val="001E7B0E"/>
    <w:rsid w:val="001F0BD1"/>
    <w:rsid w:val="001F141D"/>
    <w:rsid w:val="001F5F6D"/>
    <w:rsid w:val="001F7DD8"/>
    <w:rsid w:val="002003CA"/>
    <w:rsid w:val="00200A06"/>
    <w:rsid w:val="00200A98"/>
    <w:rsid w:val="00201ABD"/>
    <w:rsid w:val="00201AFA"/>
    <w:rsid w:val="00204F74"/>
    <w:rsid w:val="00210238"/>
    <w:rsid w:val="00210894"/>
    <w:rsid w:val="00211E7C"/>
    <w:rsid w:val="002150F5"/>
    <w:rsid w:val="002162B9"/>
    <w:rsid w:val="002207A1"/>
    <w:rsid w:val="002229F1"/>
    <w:rsid w:val="00223E78"/>
    <w:rsid w:val="002246EC"/>
    <w:rsid w:val="00227635"/>
    <w:rsid w:val="00233F75"/>
    <w:rsid w:val="00234061"/>
    <w:rsid w:val="00235913"/>
    <w:rsid w:val="00235FC1"/>
    <w:rsid w:val="00237924"/>
    <w:rsid w:val="002426CD"/>
    <w:rsid w:val="0024271C"/>
    <w:rsid w:val="002459DC"/>
    <w:rsid w:val="002500B0"/>
    <w:rsid w:val="002502A6"/>
    <w:rsid w:val="002529B5"/>
    <w:rsid w:val="00253DBE"/>
    <w:rsid w:val="00253DC6"/>
    <w:rsid w:val="002543F5"/>
    <w:rsid w:val="0025489C"/>
    <w:rsid w:val="00261C54"/>
    <w:rsid w:val="002622FA"/>
    <w:rsid w:val="00263518"/>
    <w:rsid w:val="00265C12"/>
    <w:rsid w:val="002663CD"/>
    <w:rsid w:val="0027159C"/>
    <w:rsid w:val="00271AFD"/>
    <w:rsid w:val="002725CD"/>
    <w:rsid w:val="0027353F"/>
    <w:rsid w:val="002736C8"/>
    <w:rsid w:val="0027439D"/>
    <w:rsid w:val="002755FC"/>
    <w:rsid w:val="002759E7"/>
    <w:rsid w:val="00277326"/>
    <w:rsid w:val="00277AFD"/>
    <w:rsid w:val="00283721"/>
    <w:rsid w:val="00285D75"/>
    <w:rsid w:val="002860D7"/>
    <w:rsid w:val="00287446"/>
    <w:rsid w:val="0029015D"/>
    <w:rsid w:val="00293FA6"/>
    <w:rsid w:val="0029458F"/>
    <w:rsid w:val="00295CFA"/>
    <w:rsid w:val="002A11C4"/>
    <w:rsid w:val="002A17A7"/>
    <w:rsid w:val="002A349D"/>
    <w:rsid w:val="002A37B2"/>
    <w:rsid w:val="002A399B"/>
    <w:rsid w:val="002A6735"/>
    <w:rsid w:val="002A6A89"/>
    <w:rsid w:val="002B2724"/>
    <w:rsid w:val="002C12EA"/>
    <w:rsid w:val="002C24CF"/>
    <w:rsid w:val="002C26C0"/>
    <w:rsid w:val="002C2BC5"/>
    <w:rsid w:val="002C5637"/>
    <w:rsid w:val="002D086F"/>
    <w:rsid w:val="002D08AF"/>
    <w:rsid w:val="002D1720"/>
    <w:rsid w:val="002D18C0"/>
    <w:rsid w:val="002D1AF5"/>
    <w:rsid w:val="002D46AE"/>
    <w:rsid w:val="002D6E5C"/>
    <w:rsid w:val="002D7AF8"/>
    <w:rsid w:val="002E0407"/>
    <w:rsid w:val="002E1F27"/>
    <w:rsid w:val="002E402C"/>
    <w:rsid w:val="002E5150"/>
    <w:rsid w:val="002E5EC2"/>
    <w:rsid w:val="002E6A68"/>
    <w:rsid w:val="002E6F78"/>
    <w:rsid w:val="002E71EC"/>
    <w:rsid w:val="002E79CB"/>
    <w:rsid w:val="002F0471"/>
    <w:rsid w:val="002F0A37"/>
    <w:rsid w:val="002F0B76"/>
    <w:rsid w:val="002F1714"/>
    <w:rsid w:val="002F185D"/>
    <w:rsid w:val="002F34CE"/>
    <w:rsid w:val="002F4388"/>
    <w:rsid w:val="002F7F55"/>
    <w:rsid w:val="00301BA7"/>
    <w:rsid w:val="0030224E"/>
    <w:rsid w:val="00302911"/>
    <w:rsid w:val="00302E23"/>
    <w:rsid w:val="003036D3"/>
    <w:rsid w:val="0030397B"/>
    <w:rsid w:val="00304BA7"/>
    <w:rsid w:val="00304E97"/>
    <w:rsid w:val="003055BA"/>
    <w:rsid w:val="00305CC2"/>
    <w:rsid w:val="003070D9"/>
    <w:rsid w:val="0030745F"/>
    <w:rsid w:val="00307BC4"/>
    <w:rsid w:val="003125D6"/>
    <w:rsid w:val="00313EF4"/>
    <w:rsid w:val="00314630"/>
    <w:rsid w:val="003167DE"/>
    <w:rsid w:val="0031793E"/>
    <w:rsid w:val="0032090A"/>
    <w:rsid w:val="0032145B"/>
    <w:rsid w:val="003214BD"/>
    <w:rsid w:val="00321CDE"/>
    <w:rsid w:val="00323E10"/>
    <w:rsid w:val="00324A53"/>
    <w:rsid w:val="00325DAB"/>
    <w:rsid w:val="0032742C"/>
    <w:rsid w:val="00330501"/>
    <w:rsid w:val="00333E15"/>
    <w:rsid w:val="003359BF"/>
    <w:rsid w:val="00337505"/>
    <w:rsid w:val="00340328"/>
    <w:rsid w:val="003419A4"/>
    <w:rsid w:val="00343A4F"/>
    <w:rsid w:val="003441B6"/>
    <w:rsid w:val="003456F2"/>
    <w:rsid w:val="003458F6"/>
    <w:rsid w:val="0034665B"/>
    <w:rsid w:val="0035032E"/>
    <w:rsid w:val="00351516"/>
    <w:rsid w:val="00352DCE"/>
    <w:rsid w:val="0035357C"/>
    <w:rsid w:val="00353758"/>
    <w:rsid w:val="003571BC"/>
    <w:rsid w:val="00357A14"/>
    <w:rsid w:val="0036090C"/>
    <w:rsid w:val="00360A8C"/>
    <w:rsid w:val="0036196B"/>
    <w:rsid w:val="0036308A"/>
    <w:rsid w:val="00363D2E"/>
    <w:rsid w:val="0036403F"/>
    <w:rsid w:val="00364979"/>
    <w:rsid w:val="003667EA"/>
    <w:rsid w:val="00366CEC"/>
    <w:rsid w:val="00367EF2"/>
    <w:rsid w:val="0037048D"/>
    <w:rsid w:val="003716B1"/>
    <w:rsid w:val="003734D7"/>
    <w:rsid w:val="0037602C"/>
    <w:rsid w:val="003767EA"/>
    <w:rsid w:val="00376C1B"/>
    <w:rsid w:val="00376C6C"/>
    <w:rsid w:val="00380150"/>
    <w:rsid w:val="0038015E"/>
    <w:rsid w:val="00383C77"/>
    <w:rsid w:val="00385B9C"/>
    <w:rsid w:val="00385CF6"/>
    <w:rsid w:val="00385E5F"/>
    <w:rsid w:val="00385FB5"/>
    <w:rsid w:val="00386134"/>
    <w:rsid w:val="0038715D"/>
    <w:rsid w:val="003872C3"/>
    <w:rsid w:val="00392E84"/>
    <w:rsid w:val="00394DBF"/>
    <w:rsid w:val="003957A6"/>
    <w:rsid w:val="003959AB"/>
    <w:rsid w:val="003971E4"/>
    <w:rsid w:val="003A1203"/>
    <w:rsid w:val="003A252F"/>
    <w:rsid w:val="003A3853"/>
    <w:rsid w:val="003A43EF"/>
    <w:rsid w:val="003A4F0E"/>
    <w:rsid w:val="003A5123"/>
    <w:rsid w:val="003A5611"/>
    <w:rsid w:val="003A6EE9"/>
    <w:rsid w:val="003A70A9"/>
    <w:rsid w:val="003B149F"/>
    <w:rsid w:val="003B1683"/>
    <w:rsid w:val="003B484A"/>
    <w:rsid w:val="003B60A2"/>
    <w:rsid w:val="003B722A"/>
    <w:rsid w:val="003C3069"/>
    <w:rsid w:val="003C6B4C"/>
    <w:rsid w:val="003C7445"/>
    <w:rsid w:val="003D039D"/>
    <w:rsid w:val="003D101F"/>
    <w:rsid w:val="003D1723"/>
    <w:rsid w:val="003D3C0A"/>
    <w:rsid w:val="003D3D65"/>
    <w:rsid w:val="003D5883"/>
    <w:rsid w:val="003D5EBE"/>
    <w:rsid w:val="003D6A65"/>
    <w:rsid w:val="003D6AA7"/>
    <w:rsid w:val="003E0328"/>
    <w:rsid w:val="003E08B9"/>
    <w:rsid w:val="003E093F"/>
    <w:rsid w:val="003E39A2"/>
    <w:rsid w:val="003E3B2D"/>
    <w:rsid w:val="003E57AB"/>
    <w:rsid w:val="003E6138"/>
    <w:rsid w:val="003E615E"/>
    <w:rsid w:val="003F118A"/>
    <w:rsid w:val="003F2BED"/>
    <w:rsid w:val="003F2C8C"/>
    <w:rsid w:val="003F7EEB"/>
    <w:rsid w:val="00400B49"/>
    <w:rsid w:val="00401ABD"/>
    <w:rsid w:val="00404626"/>
    <w:rsid w:val="00407DE4"/>
    <w:rsid w:val="004115F6"/>
    <w:rsid w:val="004143FC"/>
    <w:rsid w:val="0041750F"/>
    <w:rsid w:val="00417EAD"/>
    <w:rsid w:val="0042049F"/>
    <w:rsid w:val="00420CCA"/>
    <w:rsid w:val="00422528"/>
    <w:rsid w:val="004238D8"/>
    <w:rsid w:val="00424A91"/>
    <w:rsid w:val="00425D1B"/>
    <w:rsid w:val="00430FF1"/>
    <w:rsid w:val="00431576"/>
    <w:rsid w:val="0043175A"/>
    <w:rsid w:val="00433FEE"/>
    <w:rsid w:val="00434DE1"/>
    <w:rsid w:val="0043506E"/>
    <w:rsid w:val="00436CBC"/>
    <w:rsid w:val="00437610"/>
    <w:rsid w:val="00442015"/>
    <w:rsid w:val="004427D7"/>
    <w:rsid w:val="00443878"/>
    <w:rsid w:val="00445043"/>
    <w:rsid w:val="00451585"/>
    <w:rsid w:val="004529BF"/>
    <w:rsid w:val="00452DC2"/>
    <w:rsid w:val="004539A8"/>
    <w:rsid w:val="004554C4"/>
    <w:rsid w:val="004645FF"/>
    <w:rsid w:val="004657D5"/>
    <w:rsid w:val="00466613"/>
    <w:rsid w:val="0046699A"/>
    <w:rsid w:val="004712CA"/>
    <w:rsid w:val="004717E9"/>
    <w:rsid w:val="00471E44"/>
    <w:rsid w:val="0047283F"/>
    <w:rsid w:val="00472CB3"/>
    <w:rsid w:val="00472E00"/>
    <w:rsid w:val="0047422E"/>
    <w:rsid w:val="00477A85"/>
    <w:rsid w:val="004800BA"/>
    <w:rsid w:val="00480CA8"/>
    <w:rsid w:val="00483036"/>
    <w:rsid w:val="00487F27"/>
    <w:rsid w:val="004904EB"/>
    <w:rsid w:val="00490A7E"/>
    <w:rsid w:val="00492382"/>
    <w:rsid w:val="00494384"/>
    <w:rsid w:val="0049674B"/>
    <w:rsid w:val="00497373"/>
    <w:rsid w:val="00497C7A"/>
    <w:rsid w:val="004A009A"/>
    <w:rsid w:val="004A12B2"/>
    <w:rsid w:val="004A2136"/>
    <w:rsid w:val="004B0076"/>
    <w:rsid w:val="004B043E"/>
    <w:rsid w:val="004B502D"/>
    <w:rsid w:val="004C0429"/>
    <w:rsid w:val="004C0673"/>
    <w:rsid w:val="004C140D"/>
    <w:rsid w:val="004C25F8"/>
    <w:rsid w:val="004C4E4E"/>
    <w:rsid w:val="004C57E3"/>
    <w:rsid w:val="004C59A5"/>
    <w:rsid w:val="004D04E6"/>
    <w:rsid w:val="004D0D0B"/>
    <w:rsid w:val="004D1B87"/>
    <w:rsid w:val="004D49FB"/>
    <w:rsid w:val="004D4AAE"/>
    <w:rsid w:val="004E2B93"/>
    <w:rsid w:val="004E4A40"/>
    <w:rsid w:val="004E5069"/>
    <w:rsid w:val="004E5501"/>
    <w:rsid w:val="004E6249"/>
    <w:rsid w:val="004E65D7"/>
    <w:rsid w:val="004F2F72"/>
    <w:rsid w:val="004F3816"/>
    <w:rsid w:val="004F4053"/>
    <w:rsid w:val="004F500A"/>
    <w:rsid w:val="004F54A3"/>
    <w:rsid w:val="004F5AED"/>
    <w:rsid w:val="004F5E32"/>
    <w:rsid w:val="004F607C"/>
    <w:rsid w:val="00500DE6"/>
    <w:rsid w:val="00500EF0"/>
    <w:rsid w:val="00501328"/>
    <w:rsid w:val="00501C5E"/>
    <w:rsid w:val="005023A0"/>
    <w:rsid w:val="00502935"/>
    <w:rsid w:val="005037D2"/>
    <w:rsid w:val="00503A01"/>
    <w:rsid w:val="00503DB3"/>
    <w:rsid w:val="005126A0"/>
    <w:rsid w:val="005148B1"/>
    <w:rsid w:val="00516BFC"/>
    <w:rsid w:val="00516FA3"/>
    <w:rsid w:val="00520748"/>
    <w:rsid w:val="005210A6"/>
    <w:rsid w:val="00522576"/>
    <w:rsid w:val="00524206"/>
    <w:rsid w:val="00524A19"/>
    <w:rsid w:val="00526AF9"/>
    <w:rsid w:val="00530CF3"/>
    <w:rsid w:val="005312E2"/>
    <w:rsid w:val="00531A7E"/>
    <w:rsid w:val="0054192E"/>
    <w:rsid w:val="00542309"/>
    <w:rsid w:val="00543D41"/>
    <w:rsid w:val="00544F8B"/>
    <w:rsid w:val="00545472"/>
    <w:rsid w:val="00545CF1"/>
    <w:rsid w:val="00550F98"/>
    <w:rsid w:val="00554C8F"/>
    <w:rsid w:val="005571A4"/>
    <w:rsid w:val="00561517"/>
    <w:rsid w:val="0056379E"/>
    <w:rsid w:val="00566AFB"/>
    <w:rsid w:val="00566EDA"/>
    <w:rsid w:val="0056750F"/>
    <w:rsid w:val="00570583"/>
    <w:rsid w:val="0057081A"/>
    <w:rsid w:val="0057107C"/>
    <w:rsid w:val="00572654"/>
    <w:rsid w:val="00575A63"/>
    <w:rsid w:val="005770F2"/>
    <w:rsid w:val="00577B0B"/>
    <w:rsid w:val="00580C6C"/>
    <w:rsid w:val="00581627"/>
    <w:rsid w:val="00582D7B"/>
    <w:rsid w:val="0058335B"/>
    <w:rsid w:val="005846BC"/>
    <w:rsid w:val="00584BF5"/>
    <w:rsid w:val="00585B26"/>
    <w:rsid w:val="0058732F"/>
    <w:rsid w:val="00587D02"/>
    <w:rsid w:val="0059279F"/>
    <w:rsid w:val="005951AC"/>
    <w:rsid w:val="005972C1"/>
    <w:rsid w:val="005976A1"/>
    <w:rsid w:val="005A0E3A"/>
    <w:rsid w:val="005A16CF"/>
    <w:rsid w:val="005A23F9"/>
    <w:rsid w:val="005A2E10"/>
    <w:rsid w:val="005A32A7"/>
    <w:rsid w:val="005A34E7"/>
    <w:rsid w:val="005B3224"/>
    <w:rsid w:val="005B3AEA"/>
    <w:rsid w:val="005B46D2"/>
    <w:rsid w:val="005B5629"/>
    <w:rsid w:val="005B690A"/>
    <w:rsid w:val="005B73A8"/>
    <w:rsid w:val="005B77B1"/>
    <w:rsid w:val="005C0300"/>
    <w:rsid w:val="005C03E7"/>
    <w:rsid w:val="005C1125"/>
    <w:rsid w:val="005C11B0"/>
    <w:rsid w:val="005C1998"/>
    <w:rsid w:val="005C27A2"/>
    <w:rsid w:val="005C3905"/>
    <w:rsid w:val="005C46D2"/>
    <w:rsid w:val="005C4B05"/>
    <w:rsid w:val="005D0563"/>
    <w:rsid w:val="005D4FEB"/>
    <w:rsid w:val="005D54E0"/>
    <w:rsid w:val="005D65ED"/>
    <w:rsid w:val="005D74A4"/>
    <w:rsid w:val="005E0E6C"/>
    <w:rsid w:val="005E3BA3"/>
    <w:rsid w:val="005E3C0E"/>
    <w:rsid w:val="005E4AD6"/>
    <w:rsid w:val="005E51B6"/>
    <w:rsid w:val="005E60F5"/>
    <w:rsid w:val="005E67BC"/>
    <w:rsid w:val="005E71D0"/>
    <w:rsid w:val="005E7FD4"/>
    <w:rsid w:val="005F1418"/>
    <w:rsid w:val="005F1F13"/>
    <w:rsid w:val="005F3841"/>
    <w:rsid w:val="005F3C74"/>
    <w:rsid w:val="005F4B6A"/>
    <w:rsid w:val="005F602C"/>
    <w:rsid w:val="005F6A2D"/>
    <w:rsid w:val="005F71DD"/>
    <w:rsid w:val="00600686"/>
    <w:rsid w:val="006010F3"/>
    <w:rsid w:val="00603D94"/>
    <w:rsid w:val="00605CB5"/>
    <w:rsid w:val="00606341"/>
    <w:rsid w:val="00611696"/>
    <w:rsid w:val="00612AEE"/>
    <w:rsid w:val="006144B3"/>
    <w:rsid w:val="0061515F"/>
    <w:rsid w:val="00615A0A"/>
    <w:rsid w:val="00616DF6"/>
    <w:rsid w:val="006171A1"/>
    <w:rsid w:val="00617732"/>
    <w:rsid w:val="006179E3"/>
    <w:rsid w:val="00620B58"/>
    <w:rsid w:val="006256CD"/>
    <w:rsid w:val="00627061"/>
    <w:rsid w:val="006272CC"/>
    <w:rsid w:val="00631274"/>
    <w:rsid w:val="00631488"/>
    <w:rsid w:val="006323F4"/>
    <w:rsid w:val="006333D4"/>
    <w:rsid w:val="00633DE7"/>
    <w:rsid w:val="00634645"/>
    <w:rsid w:val="00634929"/>
    <w:rsid w:val="00635773"/>
    <w:rsid w:val="006369B2"/>
    <w:rsid w:val="00636BC8"/>
    <w:rsid w:val="0063718D"/>
    <w:rsid w:val="006372B8"/>
    <w:rsid w:val="00637466"/>
    <w:rsid w:val="006374BA"/>
    <w:rsid w:val="006411ED"/>
    <w:rsid w:val="006427C0"/>
    <w:rsid w:val="00642817"/>
    <w:rsid w:val="00642E25"/>
    <w:rsid w:val="0064423D"/>
    <w:rsid w:val="00644305"/>
    <w:rsid w:val="0064523C"/>
    <w:rsid w:val="00647525"/>
    <w:rsid w:val="00647A71"/>
    <w:rsid w:val="00650D9D"/>
    <w:rsid w:val="00651C3E"/>
    <w:rsid w:val="006530A8"/>
    <w:rsid w:val="0065489B"/>
    <w:rsid w:val="006566EA"/>
    <w:rsid w:val="00656A61"/>
    <w:rsid w:val="006570B0"/>
    <w:rsid w:val="006576DC"/>
    <w:rsid w:val="0066022F"/>
    <w:rsid w:val="006623D5"/>
    <w:rsid w:val="006643D4"/>
    <w:rsid w:val="00665C06"/>
    <w:rsid w:val="00666B18"/>
    <w:rsid w:val="00672DEA"/>
    <w:rsid w:val="00676098"/>
    <w:rsid w:val="00681906"/>
    <w:rsid w:val="006823F3"/>
    <w:rsid w:val="0068297F"/>
    <w:rsid w:val="00683A60"/>
    <w:rsid w:val="006848E0"/>
    <w:rsid w:val="00686E84"/>
    <w:rsid w:val="0069210B"/>
    <w:rsid w:val="006942CA"/>
    <w:rsid w:val="006944C5"/>
    <w:rsid w:val="00694B0F"/>
    <w:rsid w:val="00694C3B"/>
    <w:rsid w:val="00695DD7"/>
    <w:rsid w:val="00697CA6"/>
    <w:rsid w:val="006A15DE"/>
    <w:rsid w:val="006A1AF8"/>
    <w:rsid w:val="006A1F08"/>
    <w:rsid w:val="006A4055"/>
    <w:rsid w:val="006A5573"/>
    <w:rsid w:val="006A59ED"/>
    <w:rsid w:val="006A7C27"/>
    <w:rsid w:val="006A7D5F"/>
    <w:rsid w:val="006B05F4"/>
    <w:rsid w:val="006B09A2"/>
    <w:rsid w:val="006B2FE4"/>
    <w:rsid w:val="006B37B0"/>
    <w:rsid w:val="006B6414"/>
    <w:rsid w:val="006C0C6B"/>
    <w:rsid w:val="006C2DB2"/>
    <w:rsid w:val="006C371D"/>
    <w:rsid w:val="006C3ABA"/>
    <w:rsid w:val="006C5641"/>
    <w:rsid w:val="006C64FC"/>
    <w:rsid w:val="006C6C10"/>
    <w:rsid w:val="006D1089"/>
    <w:rsid w:val="006D1B86"/>
    <w:rsid w:val="006D1FAC"/>
    <w:rsid w:val="006D2A9A"/>
    <w:rsid w:val="006D6F31"/>
    <w:rsid w:val="006D7355"/>
    <w:rsid w:val="006D7F8D"/>
    <w:rsid w:val="006E0E98"/>
    <w:rsid w:val="006E1083"/>
    <w:rsid w:val="006E2D26"/>
    <w:rsid w:val="006E66BD"/>
    <w:rsid w:val="006F2178"/>
    <w:rsid w:val="006F4FD3"/>
    <w:rsid w:val="006F637A"/>
    <w:rsid w:val="006F7DEE"/>
    <w:rsid w:val="00700A33"/>
    <w:rsid w:val="00700AFA"/>
    <w:rsid w:val="00704186"/>
    <w:rsid w:val="00704539"/>
    <w:rsid w:val="00710D46"/>
    <w:rsid w:val="0071132E"/>
    <w:rsid w:val="0071404C"/>
    <w:rsid w:val="0071439E"/>
    <w:rsid w:val="007143A5"/>
    <w:rsid w:val="00715CA6"/>
    <w:rsid w:val="007254CD"/>
    <w:rsid w:val="00725B11"/>
    <w:rsid w:val="00727D06"/>
    <w:rsid w:val="00731135"/>
    <w:rsid w:val="00731896"/>
    <w:rsid w:val="007324AF"/>
    <w:rsid w:val="007336CA"/>
    <w:rsid w:val="00736493"/>
    <w:rsid w:val="007365B6"/>
    <w:rsid w:val="00736995"/>
    <w:rsid w:val="00737845"/>
    <w:rsid w:val="0074026E"/>
    <w:rsid w:val="007407B5"/>
    <w:rsid w:val="007409B4"/>
    <w:rsid w:val="00741974"/>
    <w:rsid w:val="0074235A"/>
    <w:rsid w:val="007446BF"/>
    <w:rsid w:val="00745274"/>
    <w:rsid w:val="00746950"/>
    <w:rsid w:val="00751542"/>
    <w:rsid w:val="00751F1F"/>
    <w:rsid w:val="00753DD7"/>
    <w:rsid w:val="0075525E"/>
    <w:rsid w:val="007566DD"/>
    <w:rsid w:val="00756D3D"/>
    <w:rsid w:val="0076023A"/>
    <w:rsid w:val="00762842"/>
    <w:rsid w:val="00762D5F"/>
    <w:rsid w:val="00764FB0"/>
    <w:rsid w:val="007679A7"/>
    <w:rsid w:val="00773951"/>
    <w:rsid w:val="0077457E"/>
    <w:rsid w:val="00776469"/>
    <w:rsid w:val="007769FD"/>
    <w:rsid w:val="007772BF"/>
    <w:rsid w:val="0078056F"/>
    <w:rsid w:val="007806C2"/>
    <w:rsid w:val="00780D15"/>
    <w:rsid w:val="00781F25"/>
    <w:rsid w:val="00781FEE"/>
    <w:rsid w:val="007854A0"/>
    <w:rsid w:val="00785E7F"/>
    <w:rsid w:val="0078713D"/>
    <w:rsid w:val="00787C90"/>
    <w:rsid w:val="007903F8"/>
    <w:rsid w:val="00790E19"/>
    <w:rsid w:val="00790E22"/>
    <w:rsid w:val="00791FD1"/>
    <w:rsid w:val="007926D9"/>
    <w:rsid w:val="0079467E"/>
    <w:rsid w:val="00794F4F"/>
    <w:rsid w:val="00796870"/>
    <w:rsid w:val="007972BC"/>
    <w:rsid w:val="007974BE"/>
    <w:rsid w:val="00797753"/>
    <w:rsid w:val="007A0916"/>
    <w:rsid w:val="007A0DFD"/>
    <w:rsid w:val="007A4CC7"/>
    <w:rsid w:val="007A51BC"/>
    <w:rsid w:val="007B2928"/>
    <w:rsid w:val="007B294E"/>
    <w:rsid w:val="007B4D44"/>
    <w:rsid w:val="007B5ACA"/>
    <w:rsid w:val="007B5CD8"/>
    <w:rsid w:val="007B5F0B"/>
    <w:rsid w:val="007B63E6"/>
    <w:rsid w:val="007C3246"/>
    <w:rsid w:val="007C5240"/>
    <w:rsid w:val="007C6F7A"/>
    <w:rsid w:val="007C7122"/>
    <w:rsid w:val="007C7891"/>
    <w:rsid w:val="007D33D3"/>
    <w:rsid w:val="007D3F11"/>
    <w:rsid w:val="007E113F"/>
    <w:rsid w:val="007E2C69"/>
    <w:rsid w:val="007E2EE0"/>
    <w:rsid w:val="007E30A6"/>
    <w:rsid w:val="007E4099"/>
    <w:rsid w:val="007E46E6"/>
    <w:rsid w:val="007E52CB"/>
    <w:rsid w:val="007E53E4"/>
    <w:rsid w:val="007E561F"/>
    <w:rsid w:val="007E656A"/>
    <w:rsid w:val="007F1977"/>
    <w:rsid w:val="007F338C"/>
    <w:rsid w:val="007F3CAA"/>
    <w:rsid w:val="007F41DC"/>
    <w:rsid w:val="007F4653"/>
    <w:rsid w:val="007F4EE0"/>
    <w:rsid w:val="007F55EC"/>
    <w:rsid w:val="007F58C6"/>
    <w:rsid w:val="007F664D"/>
    <w:rsid w:val="007F743B"/>
    <w:rsid w:val="007F7B19"/>
    <w:rsid w:val="00800F6D"/>
    <w:rsid w:val="008034F5"/>
    <w:rsid w:val="0080571E"/>
    <w:rsid w:val="00805DA2"/>
    <w:rsid w:val="008072CC"/>
    <w:rsid w:val="008118A4"/>
    <w:rsid w:val="008126FC"/>
    <w:rsid w:val="0081276F"/>
    <w:rsid w:val="008140FE"/>
    <w:rsid w:val="00820C9E"/>
    <w:rsid w:val="00822A3F"/>
    <w:rsid w:val="008234B3"/>
    <w:rsid w:val="0082758A"/>
    <w:rsid w:val="008305C1"/>
    <w:rsid w:val="008319B9"/>
    <w:rsid w:val="00835863"/>
    <w:rsid w:val="00836811"/>
    <w:rsid w:val="00836F23"/>
    <w:rsid w:val="00837203"/>
    <w:rsid w:val="008372FE"/>
    <w:rsid w:val="00837BD8"/>
    <w:rsid w:val="00840404"/>
    <w:rsid w:val="00840C65"/>
    <w:rsid w:val="00840F5E"/>
    <w:rsid w:val="00841F71"/>
    <w:rsid w:val="00842137"/>
    <w:rsid w:val="008424FF"/>
    <w:rsid w:val="008428F2"/>
    <w:rsid w:val="00844B2B"/>
    <w:rsid w:val="00846DCF"/>
    <w:rsid w:val="00850D8E"/>
    <w:rsid w:val="00853CD7"/>
    <w:rsid w:val="00853F5F"/>
    <w:rsid w:val="00856C7A"/>
    <w:rsid w:val="00860D49"/>
    <w:rsid w:val="00861E97"/>
    <w:rsid w:val="008623ED"/>
    <w:rsid w:val="0086750A"/>
    <w:rsid w:val="008704B8"/>
    <w:rsid w:val="00871ACA"/>
    <w:rsid w:val="00872389"/>
    <w:rsid w:val="00873A1C"/>
    <w:rsid w:val="00873DA3"/>
    <w:rsid w:val="00873E54"/>
    <w:rsid w:val="008745BD"/>
    <w:rsid w:val="00875AA6"/>
    <w:rsid w:val="008768FE"/>
    <w:rsid w:val="00876F8F"/>
    <w:rsid w:val="00877D0D"/>
    <w:rsid w:val="008805DC"/>
    <w:rsid w:val="00880944"/>
    <w:rsid w:val="00880BC4"/>
    <w:rsid w:val="00880CEB"/>
    <w:rsid w:val="0088542E"/>
    <w:rsid w:val="008858D5"/>
    <w:rsid w:val="0088709E"/>
    <w:rsid w:val="00887FC9"/>
    <w:rsid w:val="0089037A"/>
    <w:rsid w:val="0089088E"/>
    <w:rsid w:val="00892297"/>
    <w:rsid w:val="00892F49"/>
    <w:rsid w:val="00893F21"/>
    <w:rsid w:val="0089610B"/>
    <w:rsid w:val="008964D6"/>
    <w:rsid w:val="00897434"/>
    <w:rsid w:val="008A3D4B"/>
    <w:rsid w:val="008A7200"/>
    <w:rsid w:val="008B02B5"/>
    <w:rsid w:val="008B3332"/>
    <w:rsid w:val="008B503B"/>
    <w:rsid w:val="008B5123"/>
    <w:rsid w:val="008B5CDD"/>
    <w:rsid w:val="008B7720"/>
    <w:rsid w:val="008C003E"/>
    <w:rsid w:val="008C1872"/>
    <w:rsid w:val="008C1ADB"/>
    <w:rsid w:val="008C550A"/>
    <w:rsid w:val="008C72F5"/>
    <w:rsid w:val="008D11C0"/>
    <w:rsid w:val="008D265C"/>
    <w:rsid w:val="008D3260"/>
    <w:rsid w:val="008D32A2"/>
    <w:rsid w:val="008D39AE"/>
    <w:rsid w:val="008D4692"/>
    <w:rsid w:val="008D5037"/>
    <w:rsid w:val="008D7708"/>
    <w:rsid w:val="008E0172"/>
    <w:rsid w:val="008E0E46"/>
    <w:rsid w:val="008E39A3"/>
    <w:rsid w:val="008E5680"/>
    <w:rsid w:val="008E5A13"/>
    <w:rsid w:val="008E61D2"/>
    <w:rsid w:val="008E65C7"/>
    <w:rsid w:val="008F01B7"/>
    <w:rsid w:val="008F37B7"/>
    <w:rsid w:val="008F42ED"/>
    <w:rsid w:val="008F4EA3"/>
    <w:rsid w:val="008F50EA"/>
    <w:rsid w:val="0090102C"/>
    <w:rsid w:val="009017FF"/>
    <w:rsid w:val="00903A2D"/>
    <w:rsid w:val="00903A40"/>
    <w:rsid w:val="009044C6"/>
    <w:rsid w:val="00904BAD"/>
    <w:rsid w:val="0090568A"/>
    <w:rsid w:val="00905C2E"/>
    <w:rsid w:val="009102DB"/>
    <w:rsid w:val="00913241"/>
    <w:rsid w:val="009132A2"/>
    <w:rsid w:val="00914039"/>
    <w:rsid w:val="009142F5"/>
    <w:rsid w:val="00914508"/>
    <w:rsid w:val="00914E38"/>
    <w:rsid w:val="009152E9"/>
    <w:rsid w:val="009171A1"/>
    <w:rsid w:val="00917343"/>
    <w:rsid w:val="00917895"/>
    <w:rsid w:val="00930FDC"/>
    <w:rsid w:val="00936852"/>
    <w:rsid w:val="0094045D"/>
    <w:rsid w:val="009406B5"/>
    <w:rsid w:val="0094278E"/>
    <w:rsid w:val="00944CF1"/>
    <w:rsid w:val="00945D3E"/>
    <w:rsid w:val="00946166"/>
    <w:rsid w:val="00947098"/>
    <w:rsid w:val="009479DF"/>
    <w:rsid w:val="00953A9F"/>
    <w:rsid w:val="00953F24"/>
    <w:rsid w:val="0095464C"/>
    <w:rsid w:val="009556BE"/>
    <w:rsid w:val="00961F73"/>
    <w:rsid w:val="0096306B"/>
    <w:rsid w:val="00964BBB"/>
    <w:rsid w:val="009654D3"/>
    <w:rsid w:val="00965EE4"/>
    <w:rsid w:val="00967999"/>
    <w:rsid w:val="00967FFC"/>
    <w:rsid w:val="0097110F"/>
    <w:rsid w:val="00972D69"/>
    <w:rsid w:val="00973B80"/>
    <w:rsid w:val="00974069"/>
    <w:rsid w:val="00974291"/>
    <w:rsid w:val="009765BC"/>
    <w:rsid w:val="0097717B"/>
    <w:rsid w:val="00983164"/>
    <w:rsid w:val="00984C9E"/>
    <w:rsid w:val="009860D2"/>
    <w:rsid w:val="00986F0E"/>
    <w:rsid w:val="00987A9C"/>
    <w:rsid w:val="00987E6C"/>
    <w:rsid w:val="0099107A"/>
    <w:rsid w:val="0099522E"/>
    <w:rsid w:val="009972EF"/>
    <w:rsid w:val="00997CF7"/>
    <w:rsid w:val="009A1B89"/>
    <w:rsid w:val="009A7FD7"/>
    <w:rsid w:val="009B2AB9"/>
    <w:rsid w:val="009B2D2D"/>
    <w:rsid w:val="009B4511"/>
    <w:rsid w:val="009B4C9B"/>
    <w:rsid w:val="009B5035"/>
    <w:rsid w:val="009B6EE3"/>
    <w:rsid w:val="009B7104"/>
    <w:rsid w:val="009C1AC4"/>
    <w:rsid w:val="009C1B72"/>
    <w:rsid w:val="009C3160"/>
    <w:rsid w:val="009C3753"/>
    <w:rsid w:val="009C7CB9"/>
    <w:rsid w:val="009D0665"/>
    <w:rsid w:val="009D16AC"/>
    <w:rsid w:val="009D2C13"/>
    <w:rsid w:val="009D3023"/>
    <w:rsid w:val="009D377A"/>
    <w:rsid w:val="009D4E8A"/>
    <w:rsid w:val="009D644B"/>
    <w:rsid w:val="009E0942"/>
    <w:rsid w:val="009E260D"/>
    <w:rsid w:val="009E766E"/>
    <w:rsid w:val="009E7C4E"/>
    <w:rsid w:val="009F138E"/>
    <w:rsid w:val="009F1960"/>
    <w:rsid w:val="009F372C"/>
    <w:rsid w:val="009F4B1A"/>
    <w:rsid w:val="009F50C1"/>
    <w:rsid w:val="009F60AD"/>
    <w:rsid w:val="009F715E"/>
    <w:rsid w:val="00A06995"/>
    <w:rsid w:val="00A07523"/>
    <w:rsid w:val="00A07A78"/>
    <w:rsid w:val="00A106AA"/>
    <w:rsid w:val="00A10DBB"/>
    <w:rsid w:val="00A11332"/>
    <w:rsid w:val="00A11720"/>
    <w:rsid w:val="00A16329"/>
    <w:rsid w:val="00A16D40"/>
    <w:rsid w:val="00A17410"/>
    <w:rsid w:val="00A21247"/>
    <w:rsid w:val="00A21DE0"/>
    <w:rsid w:val="00A24B07"/>
    <w:rsid w:val="00A30389"/>
    <w:rsid w:val="00A30955"/>
    <w:rsid w:val="00A31D47"/>
    <w:rsid w:val="00A34874"/>
    <w:rsid w:val="00A3528D"/>
    <w:rsid w:val="00A35F61"/>
    <w:rsid w:val="00A368B8"/>
    <w:rsid w:val="00A4013E"/>
    <w:rsid w:val="00A4045F"/>
    <w:rsid w:val="00A40728"/>
    <w:rsid w:val="00A4200F"/>
    <w:rsid w:val="00A427CD"/>
    <w:rsid w:val="00A43FBE"/>
    <w:rsid w:val="00A445AF"/>
    <w:rsid w:val="00A44CA5"/>
    <w:rsid w:val="00A45FEE"/>
    <w:rsid w:val="00A4600B"/>
    <w:rsid w:val="00A50506"/>
    <w:rsid w:val="00A51238"/>
    <w:rsid w:val="00A51EF0"/>
    <w:rsid w:val="00A5515F"/>
    <w:rsid w:val="00A55509"/>
    <w:rsid w:val="00A55EDC"/>
    <w:rsid w:val="00A55FB1"/>
    <w:rsid w:val="00A562CE"/>
    <w:rsid w:val="00A57ACA"/>
    <w:rsid w:val="00A6014E"/>
    <w:rsid w:val="00A60260"/>
    <w:rsid w:val="00A6141B"/>
    <w:rsid w:val="00A62925"/>
    <w:rsid w:val="00A63733"/>
    <w:rsid w:val="00A64EAA"/>
    <w:rsid w:val="00A64F2C"/>
    <w:rsid w:val="00A67499"/>
    <w:rsid w:val="00A67A81"/>
    <w:rsid w:val="00A67CE3"/>
    <w:rsid w:val="00A7217A"/>
    <w:rsid w:val="00A730A6"/>
    <w:rsid w:val="00A7561D"/>
    <w:rsid w:val="00A7686A"/>
    <w:rsid w:val="00A768C9"/>
    <w:rsid w:val="00A801C6"/>
    <w:rsid w:val="00A82487"/>
    <w:rsid w:val="00A84028"/>
    <w:rsid w:val="00A8701F"/>
    <w:rsid w:val="00A87EA3"/>
    <w:rsid w:val="00A90AC9"/>
    <w:rsid w:val="00A91588"/>
    <w:rsid w:val="00A925A5"/>
    <w:rsid w:val="00A93FE8"/>
    <w:rsid w:val="00A94390"/>
    <w:rsid w:val="00A95966"/>
    <w:rsid w:val="00A96899"/>
    <w:rsid w:val="00A971A0"/>
    <w:rsid w:val="00A97878"/>
    <w:rsid w:val="00AA03B2"/>
    <w:rsid w:val="00AA0A5B"/>
    <w:rsid w:val="00AA0BB4"/>
    <w:rsid w:val="00AA1186"/>
    <w:rsid w:val="00AA1F22"/>
    <w:rsid w:val="00AA7BBC"/>
    <w:rsid w:val="00AB1367"/>
    <w:rsid w:val="00AB37A1"/>
    <w:rsid w:val="00AB3F0C"/>
    <w:rsid w:val="00AB49E3"/>
    <w:rsid w:val="00AB5611"/>
    <w:rsid w:val="00AC0284"/>
    <w:rsid w:val="00AC5F5D"/>
    <w:rsid w:val="00AD467F"/>
    <w:rsid w:val="00AD56D6"/>
    <w:rsid w:val="00AE1654"/>
    <w:rsid w:val="00AE1769"/>
    <w:rsid w:val="00AE298C"/>
    <w:rsid w:val="00AE7050"/>
    <w:rsid w:val="00AF0A1E"/>
    <w:rsid w:val="00AF13FE"/>
    <w:rsid w:val="00AF29BC"/>
    <w:rsid w:val="00AF500D"/>
    <w:rsid w:val="00AF5213"/>
    <w:rsid w:val="00AF543D"/>
    <w:rsid w:val="00B00C6D"/>
    <w:rsid w:val="00B01C78"/>
    <w:rsid w:val="00B024FB"/>
    <w:rsid w:val="00B0324B"/>
    <w:rsid w:val="00B05821"/>
    <w:rsid w:val="00B06544"/>
    <w:rsid w:val="00B100D6"/>
    <w:rsid w:val="00B12BA7"/>
    <w:rsid w:val="00B164C9"/>
    <w:rsid w:val="00B209BA"/>
    <w:rsid w:val="00B218F9"/>
    <w:rsid w:val="00B2298F"/>
    <w:rsid w:val="00B23D9A"/>
    <w:rsid w:val="00B2566F"/>
    <w:rsid w:val="00B26C28"/>
    <w:rsid w:val="00B32EC9"/>
    <w:rsid w:val="00B33049"/>
    <w:rsid w:val="00B33073"/>
    <w:rsid w:val="00B339AB"/>
    <w:rsid w:val="00B35B24"/>
    <w:rsid w:val="00B361D8"/>
    <w:rsid w:val="00B36696"/>
    <w:rsid w:val="00B36CAB"/>
    <w:rsid w:val="00B40A2A"/>
    <w:rsid w:val="00B4174C"/>
    <w:rsid w:val="00B453F5"/>
    <w:rsid w:val="00B4781F"/>
    <w:rsid w:val="00B527A5"/>
    <w:rsid w:val="00B5481C"/>
    <w:rsid w:val="00B61624"/>
    <w:rsid w:val="00B633BD"/>
    <w:rsid w:val="00B65ED1"/>
    <w:rsid w:val="00B66481"/>
    <w:rsid w:val="00B7189C"/>
    <w:rsid w:val="00B718A5"/>
    <w:rsid w:val="00B7411D"/>
    <w:rsid w:val="00B742CF"/>
    <w:rsid w:val="00B75501"/>
    <w:rsid w:val="00B82893"/>
    <w:rsid w:val="00B83553"/>
    <w:rsid w:val="00B850DB"/>
    <w:rsid w:val="00B85978"/>
    <w:rsid w:val="00B85C93"/>
    <w:rsid w:val="00B874D0"/>
    <w:rsid w:val="00B9637F"/>
    <w:rsid w:val="00B9748C"/>
    <w:rsid w:val="00B97ABB"/>
    <w:rsid w:val="00BA0700"/>
    <w:rsid w:val="00BA2BF9"/>
    <w:rsid w:val="00BA3778"/>
    <w:rsid w:val="00BA5A8F"/>
    <w:rsid w:val="00BA6230"/>
    <w:rsid w:val="00BA788A"/>
    <w:rsid w:val="00BA788C"/>
    <w:rsid w:val="00BB14D0"/>
    <w:rsid w:val="00BB2A9C"/>
    <w:rsid w:val="00BB4983"/>
    <w:rsid w:val="00BB4D80"/>
    <w:rsid w:val="00BB5B25"/>
    <w:rsid w:val="00BB6B2D"/>
    <w:rsid w:val="00BB7003"/>
    <w:rsid w:val="00BB7597"/>
    <w:rsid w:val="00BB7A38"/>
    <w:rsid w:val="00BB7ED7"/>
    <w:rsid w:val="00BC162E"/>
    <w:rsid w:val="00BC1F6D"/>
    <w:rsid w:val="00BC210F"/>
    <w:rsid w:val="00BC4F7B"/>
    <w:rsid w:val="00BC53D7"/>
    <w:rsid w:val="00BC5C32"/>
    <w:rsid w:val="00BC62E2"/>
    <w:rsid w:val="00BD1491"/>
    <w:rsid w:val="00BD1F51"/>
    <w:rsid w:val="00BD2DBE"/>
    <w:rsid w:val="00BD4BC0"/>
    <w:rsid w:val="00BD522B"/>
    <w:rsid w:val="00BE0FD5"/>
    <w:rsid w:val="00BE39E6"/>
    <w:rsid w:val="00BE4A3D"/>
    <w:rsid w:val="00BF0301"/>
    <w:rsid w:val="00C01B50"/>
    <w:rsid w:val="00C01F81"/>
    <w:rsid w:val="00C0414C"/>
    <w:rsid w:val="00C04EAD"/>
    <w:rsid w:val="00C12A59"/>
    <w:rsid w:val="00C12D5D"/>
    <w:rsid w:val="00C137C8"/>
    <w:rsid w:val="00C1411C"/>
    <w:rsid w:val="00C14949"/>
    <w:rsid w:val="00C14CC5"/>
    <w:rsid w:val="00C150CD"/>
    <w:rsid w:val="00C15839"/>
    <w:rsid w:val="00C15D6F"/>
    <w:rsid w:val="00C16811"/>
    <w:rsid w:val="00C16D21"/>
    <w:rsid w:val="00C16D50"/>
    <w:rsid w:val="00C20F82"/>
    <w:rsid w:val="00C319D1"/>
    <w:rsid w:val="00C33583"/>
    <w:rsid w:val="00C3527E"/>
    <w:rsid w:val="00C374CA"/>
    <w:rsid w:val="00C42116"/>
    <w:rsid w:val="00C42125"/>
    <w:rsid w:val="00C44D3F"/>
    <w:rsid w:val="00C45851"/>
    <w:rsid w:val="00C50E25"/>
    <w:rsid w:val="00C510FA"/>
    <w:rsid w:val="00C51712"/>
    <w:rsid w:val="00C5234B"/>
    <w:rsid w:val="00C5345B"/>
    <w:rsid w:val="00C54FA5"/>
    <w:rsid w:val="00C5582A"/>
    <w:rsid w:val="00C57439"/>
    <w:rsid w:val="00C616B3"/>
    <w:rsid w:val="00C62767"/>
    <w:rsid w:val="00C62814"/>
    <w:rsid w:val="00C66599"/>
    <w:rsid w:val="00C67B25"/>
    <w:rsid w:val="00C721D8"/>
    <w:rsid w:val="00C72A95"/>
    <w:rsid w:val="00C72D8C"/>
    <w:rsid w:val="00C748F7"/>
    <w:rsid w:val="00C74937"/>
    <w:rsid w:val="00C76C96"/>
    <w:rsid w:val="00C81209"/>
    <w:rsid w:val="00C81358"/>
    <w:rsid w:val="00C813E8"/>
    <w:rsid w:val="00C84517"/>
    <w:rsid w:val="00C851A3"/>
    <w:rsid w:val="00C860CD"/>
    <w:rsid w:val="00C91466"/>
    <w:rsid w:val="00C92D66"/>
    <w:rsid w:val="00C92FEE"/>
    <w:rsid w:val="00C93339"/>
    <w:rsid w:val="00C93410"/>
    <w:rsid w:val="00C93D2E"/>
    <w:rsid w:val="00C9740C"/>
    <w:rsid w:val="00C9F75F"/>
    <w:rsid w:val="00CA03FA"/>
    <w:rsid w:val="00CA373C"/>
    <w:rsid w:val="00CA44FE"/>
    <w:rsid w:val="00CA4E19"/>
    <w:rsid w:val="00CA51FB"/>
    <w:rsid w:val="00CA5AC4"/>
    <w:rsid w:val="00CA6A7C"/>
    <w:rsid w:val="00CB0968"/>
    <w:rsid w:val="00CB2599"/>
    <w:rsid w:val="00CB69BE"/>
    <w:rsid w:val="00CC2B4B"/>
    <w:rsid w:val="00CC386F"/>
    <w:rsid w:val="00CC4A33"/>
    <w:rsid w:val="00CC4F25"/>
    <w:rsid w:val="00CC55D7"/>
    <w:rsid w:val="00CD0674"/>
    <w:rsid w:val="00CD0BA8"/>
    <w:rsid w:val="00CD2139"/>
    <w:rsid w:val="00CD3327"/>
    <w:rsid w:val="00CD3F56"/>
    <w:rsid w:val="00CD783A"/>
    <w:rsid w:val="00CE1490"/>
    <w:rsid w:val="00CE237C"/>
    <w:rsid w:val="00CE2DB6"/>
    <w:rsid w:val="00CE3738"/>
    <w:rsid w:val="00CE504B"/>
    <w:rsid w:val="00CE5986"/>
    <w:rsid w:val="00CE64FE"/>
    <w:rsid w:val="00CF1A92"/>
    <w:rsid w:val="00CF3A88"/>
    <w:rsid w:val="00CF3EF2"/>
    <w:rsid w:val="00CF49DA"/>
    <w:rsid w:val="00CF5F20"/>
    <w:rsid w:val="00CF7418"/>
    <w:rsid w:val="00CF7CAD"/>
    <w:rsid w:val="00D01CBD"/>
    <w:rsid w:val="00D01F32"/>
    <w:rsid w:val="00D01F66"/>
    <w:rsid w:val="00D06C80"/>
    <w:rsid w:val="00D07C53"/>
    <w:rsid w:val="00D07EFA"/>
    <w:rsid w:val="00D11C02"/>
    <w:rsid w:val="00D11EFA"/>
    <w:rsid w:val="00D1263E"/>
    <w:rsid w:val="00D140A4"/>
    <w:rsid w:val="00D14486"/>
    <w:rsid w:val="00D14F1A"/>
    <w:rsid w:val="00D161D0"/>
    <w:rsid w:val="00D170C2"/>
    <w:rsid w:val="00D20063"/>
    <w:rsid w:val="00D211F2"/>
    <w:rsid w:val="00D21489"/>
    <w:rsid w:val="00D22454"/>
    <w:rsid w:val="00D24825"/>
    <w:rsid w:val="00D2561F"/>
    <w:rsid w:val="00D25AA3"/>
    <w:rsid w:val="00D26356"/>
    <w:rsid w:val="00D26477"/>
    <w:rsid w:val="00D31387"/>
    <w:rsid w:val="00D31B4D"/>
    <w:rsid w:val="00D31F61"/>
    <w:rsid w:val="00D32336"/>
    <w:rsid w:val="00D4085E"/>
    <w:rsid w:val="00D458F3"/>
    <w:rsid w:val="00D45A6E"/>
    <w:rsid w:val="00D54A22"/>
    <w:rsid w:val="00D60A4B"/>
    <w:rsid w:val="00D6136B"/>
    <w:rsid w:val="00D64504"/>
    <w:rsid w:val="00D647EF"/>
    <w:rsid w:val="00D73137"/>
    <w:rsid w:val="00D7455C"/>
    <w:rsid w:val="00D80AAF"/>
    <w:rsid w:val="00D80C23"/>
    <w:rsid w:val="00D8139A"/>
    <w:rsid w:val="00D82BA3"/>
    <w:rsid w:val="00D8310C"/>
    <w:rsid w:val="00D841B8"/>
    <w:rsid w:val="00D8548C"/>
    <w:rsid w:val="00D86DAB"/>
    <w:rsid w:val="00D87DC2"/>
    <w:rsid w:val="00D916E2"/>
    <w:rsid w:val="00D93E5F"/>
    <w:rsid w:val="00D96CC2"/>
    <w:rsid w:val="00D974C3"/>
    <w:rsid w:val="00D977A2"/>
    <w:rsid w:val="00D97D42"/>
    <w:rsid w:val="00DA1D47"/>
    <w:rsid w:val="00DA3109"/>
    <w:rsid w:val="00DA571E"/>
    <w:rsid w:val="00DB0706"/>
    <w:rsid w:val="00DB1D70"/>
    <w:rsid w:val="00DB2307"/>
    <w:rsid w:val="00DB35A3"/>
    <w:rsid w:val="00DB42DA"/>
    <w:rsid w:val="00DB4F19"/>
    <w:rsid w:val="00DB52C5"/>
    <w:rsid w:val="00DB6C12"/>
    <w:rsid w:val="00DB773A"/>
    <w:rsid w:val="00DC2703"/>
    <w:rsid w:val="00DC4F81"/>
    <w:rsid w:val="00DD2550"/>
    <w:rsid w:val="00DD414C"/>
    <w:rsid w:val="00DD506F"/>
    <w:rsid w:val="00DD50DE"/>
    <w:rsid w:val="00DD54E6"/>
    <w:rsid w:val="00DD6943"/>
    <w:rsid w:val="00DD69AE"/>
    <w:rsid w:val="00DD7AA1"/>
    <w:rsid w:val="00DD7DAE"/>
    <w:rsid w:val="00DE10BE"/>
    <w:rsid w:val="00DE1D05"/>
    <w:rsid w:val="00DE2D3A"/>
    <w:rsid w:val="00DE3062"/>
    <w:rsid w:val="00DE3E36"/>
    <w:rsid w:val="00DE49FB"/>
    <w:rsid w:val="00DF161B"/>
    <w:rsid w:val="00DF46EB"/>
    <w:rsid w:val="00DF4B12"/>
    <w:rsid w:val="00DF4CF7"/>
    <w:rsid w:val="00DF665E"/>
    <w:rsid w:val="00E036DC"/>
    <w:rsid w:val="00E045D5"/>
    <w:rsid w:val="00E0581D"/>
    <w:rsid w:val="00E060F6"/>
    <w:rsid w:val="00E06935"/>
    <w:rsid w:val="00E10507"/>
    <w:rsid w:val="00E11A8A"/>
    <w:rsid w:val="00E127F6"/>
    <w:rsid w:val="00E149CE"/>
    <w:rsid w:val="00E14F93"/>
    <w:rsid w:val="00E1590B"/>
    <w:rsid w:val="00E17B38"/>
    <w:rsid w:val="00E204DD"/>
    <w:rsid w:val="00E20F60"/>
    <w:rsid w:val="00E218EF"/>
    <w:rsid w:val="00E222E3"/>
    <w:rsid w:val="00E228B7"/>
    <w:rsid w:val="00E2516E"/>
    <w:rsid w:val="00E30C58"/>
    <w:rsid w:val="00E34CBC"/>
    <w:rsid w:val="00E353EC"/>
    <w:rsid w:val="00E354D8"/>
    <w:rsid w:val="00E37536"/>
    <w:rsid w:val="00E4467B"/>
    <w:rsid w:val="00E46121"/>
    <w:rsid w:val="00E5122F"/>
    <w:rsid w:val="00E51F61"/>
    <w:rsid w:val="00E53C24"/>
    <w:rsid w:val="00E549FB"/>
    <w:rsid w:val="00E54B28"/>
    <w:rsid w:val="00E56E77"/>
    <w:rsid w:val="00E57A5C"/>
    <w:rsid w:val="00E60103"/>
    <w:rsid w:val="00E6044C"/>
    <w:rsid w:val="00E61CA7"/>
    <w:rsid w:val="00E62839"/>
    <w:rsid w:val="00E62882"/>
    <w:rsid w:val="00E63EBA"/>
    <w:rsid w:val="00E66C17"/>
    <w:rsid w:val="00E715D4"/>
    <w:rsid w:val="00E72D5E"/>
    <w:rsid w:val="00E73BC2"/>
    <w:rsid w:val="00E762DD"/>
    <w:rsid w:val="00E824A5"/>
    <w:rsid w:val="00E82FA7"/>
    <w:rsid w:val="00E83FBB"/>
    <w:rsid w:val="00E84682"/>
    <w:rsid w:val="00E8694D"/>
    <w:rsid w:val="00E91143"/>
    <w:rsid w:val="00E91AC3"/>
    <w:rsid w:val="00E9350E"/>
    <w:rsid w:val="00E93DD4"/>
    <w:rsid w:val="00E94740"/>
    <w:rsid w:val="00E9752E"/>
    <w:rsid w:val="00E97D6D"/>
    <w:rsid w:val="00EA0BE7"/>
    <w:rsid w:val="00EA4C78"/>
    <w:rsid w:val="00EA6588"/>
    <w:rsid w:val="00EA741B"/>
    <w:rsid w:val="00EB1CD0"/>
    <w:rsid w:val="00EB2025"/>
    <w:rsid w:val="00EB444D"/>
    <w:rsid w:val="00EB5E18"/>
    <w:rsid w:val="00EC0CF9"/>
    <w:rsid w:val="00EC1A7B"/>
    <w:rsid w:val="00EC1E0D"/>
    <w:rsid w:val="00EC29E5"/>
    <w:rsid w:val="00EC51B7"/>
    <w:rsid w:val="00EC51CD"/>
    <w:rsid w:val="00ED0A21"/>
    <w:rsid w:val="00ED17CD"/>
    <w:rsid w:val="00ED394D"/>
    <w:rsid w:val="00ED41E0"/>
    <w:rsid w:val="00EE0B70"/>
    <w:rsid w:val="00EE1A06"/>
    <w:rsid w:val="00EE298A"/>
    <w:rsid w:val="00EE3A67"/>
    <w:rsid w:val="00EE3B21"/>
    <w:rsid w:val="00EE47D3"/>
    <w:rsid w:val="00EE5C0D"/>
    <w:rsid w:val="00EE7225"/>
    <w:rsid w:val="00EF36D1"/>
    <w:rsid w:val="00EF4149"/>
    <w:rsid w:val="00EF4792"/>
    <w:rsid w:val="00EF4B93"/>
    <w:rsid w:val="00EF5916"/>
    <w:rsid w:val="00EF628E"/>
    <w:rsid w:val="00EF64B4"/>
    <w:rsid w:val="00EF707F"/>
    <w:rsid w:val="00EF79C2"/>
    <w:rsid w:val="00EF7D9E"/>
    <w:rsid w:val="00F02294"/>
    <w:rsid w:val="00F0256C"/>
    <w:rsid w:val="00F02FE2"/>
    <w:rsid w:val="00F04E6B"/>
    <w:rsid w:val="00F0737B"/>
    <w:rsid w:val="00F10BAE"/>
    <w:rsid w:val="00F11774"/>
    <w:rsid w:val="00F11BCA"/>
    <w:rsid w:val="00F13742"/>
    <w:rsid w:val="00F16942"/>
    <w:rsid w:val="00F20BD8"/>
    <w:rsid w:val="00F21D06"/>
    <w:rsid w:val="00F227DC"/>
    <w:rsid w:val="00F22B2C"/>
    <w:rsid w:val="00F231EA"/>
    <w:rsid w:val="00F25484"/>
    <w:rsid w:val="00F26D7F"/>
    <w:rsid w:val="00F271B2"/>
    <w:rsid w:val="00F30DE7"/>
    <w:rsid w:val="00F31309"/>
    <w:rsid w:val="00F3195B"/>
    <w:rsid w:val="00F3454F"/>
    <w:rsid w:val="00F347DD"/>
    <w:rsid w:val="00F34AB0"/>
    <w:rsid w:val="00F356FB"/>
    <w:rsid w:val="00F35E59"/>
    <w:rsid w:val="00F35F57"/>
    <w:rsid w:val="00F421CD"/>
    <w:rsid w:val="00F421FF"/>
    <w:rsid w:val="00F42AD7"/>
    <w:rsid w:val="00F432D5"/>
    <w:rsid w:val="00F47482"/>
    <w:rsid w:val="00F47D68"/>
    <w:rsid w:val="00F502AD"/>
    <w:rsid w:val="00F50467"/>
    <w:rsid w:val="00F51650"/>
    <w:rsid w:val="00F51C50"/>
    <w:rsid w:val="00F52B1C"/>
    <w:rsid w:val="00F5503C"/>
    <w:rsid w:val="00F562A0"/>
    <w:rsid w:val="00F567C5"/>
    <w:rsid w:val="00F573C9"/>
    <w:rsid w:val="00F577C4"/>
    <w:rsid w:val="00F57FA4"/>
    <w:rsid w:val="00F610AC"/>
    <w:rsid w:val="00F62972"/>
    <w:rsid w:val="00F63E29"/>
    <w:rsid w:val="00F7027A"/>
    <w:rsid w:val="00F70DFE"/>
    <w:rsid w:val="00F74385"/>
    <w:rsid w:val="00F7498E"/>
    <w:rsid w:val="00F855DA"/>
    <w:rsid w:val="00F8798C"/>
    <w:rsid w:val="00F934B7"/>
    <w:rsid w:val="00F93DBE"/>
    <w:rsid w:val="00FA02CB"/>
    <w:rsid w:val="00FA0E0E"/>
    <w:rsid w:val="00FA0E22"/>
    <w:rsid w:val="00FA187F"/>
    <w:rsid w:val="00FA2177"/>
    <w:rsid w:val="00FA2431"/>
    <w:rsid w:val="00FA4A6C"/>
    <w:rsid w:val="00FA4D79"/>
    <w:rsid w:val="00FA5533"/>
    <w:rsid w:val="00FA6239"/>
    <w:rsid w:val="00FB05E0"/>
    <w:rsid w:val="00FB0783"/>
    <w:rsid w:val="00FB1D78"/>
    <w:rsid w:val="00FB285A"/>
    <w:rsid w:val="00FB41D7"/>
    <w:rsid w:val="00FB5273"/>
    <w:rsid w:val="00FB56C1"/>
    <w:rsid w:val="00FB5B3C"/>
    <w:rsid w:val="00FB744A"/>
    <w:rsid w:val="00FB7A8B"/>
    <w:rsid w:val="00FC2485"/>
    <w:rsid w:val="00FC26D1"/>
    <w:rsid w:val="00FC2758"/>
    <w:rsid w:val="00FC3269"/>
    <w:rsid w:val="00FD3EE0"/>
    <w:rsid w:val="00FD4119"/>
    <w:rsid w:val="00FD439E"/>
    <w:rsid w:val="00FD4754"/>
    <w:rsid w:val="00FD565B"/>
    <w:rsid w:val="00FD76CB"/>
    <w:rsid w:val="00FD7953"/>
    <w:rsid w:val="00FDD2DD"/>
    <w:rsid w:val="00FE152B"/>
    <w:rsid w:val="00FE239E"/>
    <w:rsid w:val="00FE4E85"/>
    <w:rsid w:val="00FE7275"/>
    <w:rsid w:val="00FF1151"/>
    <w:rsid w:val="00FF4546"/>
    <w:rsid w:val="00FF46EA"/>
    <w:rsid w:val="00FF538F"/>
    <w:rsid w:val="00FF5C21"/>
    <w:rsid w:val="0179BFD8"/>
    <w:rsid w:val="01D8823F"/>
    <w:rsid w:val="01DA6E8C"/>
    <w:rsid w:val="02703899"/>
    <w:rsid w:val="0316F0FC"/>
    <w:rsid w:val="032028D4"/>
    <w:rsid w:val="0323E633"/>
    <w:rsid w:val="0334E57B"/>
    <w:rsid w:val="0341A834"/>
    <w:rsid w:val="034AC729"/>
    <w:rsid w:val="041256BB"/>
    <w:rsid w:val="046C9792"/>
    <w:rsid w:val="04A00E21"/>
    <w:rsid w:val="0598DFEC"/>
    <w:rsid w:val="05F8A827"/>
    <w:rsid w:val="0634FCD3"/>
    <w:rsid w:val="064F1F98"/>
    <w:rsid w:val="0674D18E"/>
    <w:rsid w:val="06DDE3D6"/>
    <w:rsid w:val="088B8247"/>
    <w:rsid w:val="08A0DAD2"/>
    <w:rsid w:val="08E4CA21"/>
    <w:rsid w:val="092518B4"/>
    <w:rsid w:val="09917925"/>
    <w:rsid w:val="09D15735"/>
    <w:rsid w:val="09D90FDD"/>
    <w:rsid w:val="0A944B21"/>
    <w:rsid w:val="0B3E2258"/>
    <w:rsid w:val="0B796333"/>
    <w:rsid w:val="0BBFDCDD"/>
    <w:rsid w:val="0BF4CADD"/>
    <w:rsid w:val="0BFE90D5"/>
    <w:rsid w:val="0BFF3393"/>
    <w:rsid w:val="0C02726D"/>
    <w:rsid w:val="0CA8A260"/>
    <w:rsid w:val="0D9B3B99"/>
    <w:rsid w:val="0ED4D902"/>
    <w:rsid w:val="0EF22014"/>
    <w:rsid w:val="0EFF2590"/>
    <w:rsid w:val="0F07D041"/>
    <w:rsid w:val="0FD983FD"/>
    <w:rsid w:val="0FFB8E9D"/>
    <w:rsid w:val="1061D420"/>
    <w:rsid w:val="110CFCBF"/>
    <w:rsid w:val="11128558"/>
    <w:rsid w:val="112F63AF"/>
    <w:rsid w:val="11F8F864"/>
    <w:rsid w:val="12029048"/>
    <w:rsid w:val="12129EE5"/>
    <w:rsid w:val="12E9D32C"/>
    <w:rsid w:val="133BF801"/>
    <w:rsid w:val="13514F86"/>
    <w:rsid w:val="1374A279"/>
    <w:rsid w:val="13B2AA4B"/>
    <w:rsid w:val="149B2186"/>
    <w:rsid w:val="14A386B6"/>
    <w:rsid w:val="14A6D248"/>
    <w:rsid w:val="15BEA5D4"/>
    <w:rsid w:val="1608AA97"/>
    <w:rsid w:val="161EFF0B"/>
    <w:rsid w:val="162E4E5C"/>
    <w:rsid w:val="1634BFF7"/>
    <w:rsid w:val="16508C48"/>
    <w:rsid w:val="167A8006"/>
    <w:rsid w:val="1681DE22"/>
    <w:rsid w:val="171600CA"/>
    <w:rsid w:val="17CAFA9F"/>
    <w:rsid w:val="189AB934"/>
    <w:rsid w:val="18AB0C7A"/>
    <w:rsid w:val="18B996E5"/>
    <w:rsid w:val="18D7E0B6"/>
    <w:rsid w:val="19CC71A5"/>
    <w:rsid w:val="1A731C20"/>
    <w:rsid w:val="1AFFFB35"/>
    <w:rsid w:val="1B061961"/>
    <w:rsid w:val="1B9DE6E1"/>
    <w:rsid w:val="1C001568"/>
    <w:rsid w:val="1C2B4FD3"/>
    <w:rsid w:val="1C6520CB"/>
    <w:rsid w:val="1C896810"/>
    <w:rsid w:val="1C8C0721"/>
    <w:rsid w:val="1CAF1E60"/>
    <w:rsid w:val="1D0BEFF1"/>
    <w:rsid w:val="1D4BF704"/>
    <w:rsid w:val="1D74435F"/>
    <w:rsid w:val="1D777A52"/>
    <w:rsid w:val="1D8C458B"/>
    <w:rsid w:val="1D908395"/>
    <w:rsid w:val="1E09B123"/>
    <w:rsid w:val="1E31032F"/>
    <w:rsid w:val="1FEE6F43"/>
    <w:rsid w:val="204DC3D7"/>
    <w:rsid w:val="216328DD"/>
    <w:rsid w:val="2284F160"/>
    <w:rsid w:val="22F66436"/>
    <w:rsid w:val="23377DAF"/>
    <w:rsid w:val="234FF947"/>
    <w:rsid w:val="23640822"/>
    <w:rsid w:val="24242E90"/>
    <w:rsid w:val="2436B410"/>
    <w:rsid w:val="2457CBD8"/>
    <w:rsid w:val="25297D90"/>
    <w:rsid w:val="25502CEC"/>
    <w:rsid w:val="25A0E373"/>
    <w:rsid w:val="25B5FA54"/>
    <w:rsid w:val="25E9BA37"/>
    <w:rsid w:val="2642CDA9"/>
    <w:rsid w:val="264FC8EE"/>
    <w:rsid w:val="272E044B"/>
    <w:rsid w:val="286B3AD2"/>
    <w:rsid w:val="2900D25D"/>
    <w:rsid w:val="29AA41D4"/>
    <w:rsid w:val="29CEBB5C"/>
    <w:rsid w:val="29DE8FEB"/>
    <w:rsid w:val="2A6CA87D"/>
    <w:rsid w:val="2AA4F093"/>
    <w:rsid w:val="2AC40C08"/>
    <w:rsid w:val="2AC5C810"/>
    <w:rsid w:val="2B43703C"/>
    <w:rsid w:val="2B47034D"/>
    <w:rsid w:val="2C496210"/>
    <w:rsid w:val="2C61C6CE"/>
    <w:rsid w:val="2CA775BA"/>
    <w:rsid w:val="2CA8585D"/>
    <w:rsid w:val="2CEBEE7B"/>
    <w:rsid w:val="2D186D23"/>
    <w:rsid w:val="2D31E833"/>
    <w:rsid w:val="2D3AF1A1"/>
    <w:rsid w:val="2D5B1E53"/>
    <w:rsid w:val="2D7D6C14"/>
    <w:rsid w:val="2DE99E7C"/>
    <w:rsid w:val="2DF015E4"/>
    <w:rsid w:val="2E6BBA0E"/>
    <w:rsid w:val="2EB64102"/>
    <w:rsid w:val="2F0F4EF4"/>
    <w:rsid w:val="2F5F51A5"/>
    <w:rsid w:val="2FBB4294"/>
    <w:rsid w:val="2FF8090F"/>
    <w:rsid w:val="304FC7B0"/>
    <w:rsid w:val="30B65AD7"/>
    <w:rsid w:val="30C4A4A9"/>
    <w:rsid w:val="3125AEA1"/>
    <w:rsid w:val="31CACE61"/>
    <w:rsid w:val="321A5318"/>
    <w:rsid w:val="3234E1DC"/>
    <w:rsid w:val="33466C10"/>
    <w:rsid w:val="338C95CE"/>
    <w:rsid w:val="33C1E97F"/>
    <w:rsid w:val="33D43E17"/>
    <w:rsid w:val="33FA5FE7"/>
    <w:rsid w:val="33FB1A0C"/>
    <w:rsid w:val="3425BBCB"/>
    <w:rsid w:val="34320DDC"/>
    <w:rsid w:val="344CB6E3"/>
    <w:rsid w:val="3509D4FA"/>
    <w:rsid w:val="35A8EF4D"/>
    <w:rsid w:val="35BDD95B"/>
    <w:rsid w:val="367C6AD3"/>
    <w:rsid w:val="36891355"/>
    <w:rsid w:val="37CB14BB"/>
    <w:rsid w:val="37D54FD4"/>
    <w:rsid w:val="386B18F9"/>
    <w:rsid w:val="387862FA"/>
    <w:rsid w:val="3935B337"/>
    <w:rsid w:val="3938E3E7"/>
    <w:rsid w:val="3951B0FF"/>
    <w:rsid w:val="3993F7BC"/>
    <w:rsid w:val="399BDE65"/>
    <w:rsid w:val="3AA4CC30"/>
    <w:rsid w:val="3B2E7DA7"/>
    <w:rsid w:val="3B54A23A"/>
    <w:rsid w:val="3C1D9ABA"/>
    <w:rsid w:val="3C4ED7D1"/>
    <w:rsid w:val="3D02A548"/>
    <w:rsid w:val="3DF93496"/>
    <w:rsid w:val="3E0CE970"/>
    <w:rsid w:val="3E6F56E8"/>
    <w:rsid w:val="3EAEE63A"/>
    <w:rsid w:val="3EC34BDF"/>
    <w:rsid w:val="3EEFC7E1"/>
    <w:rsid w:val="3FDD2B82"/>
    <w:rsid w:val="40351FDE"/>
    <w:rsid w:val="408C9883"/>
    <w:rsid w:val="409D83D1"/>
    <w:rsid w:val="40A460B4"/>
    <w:rsid w:val="41302885"/>
    <w:rsid w:val="4192EA8A"/>
    <w:rsid w:val="41B668F7"/>
    <w:rsid w:val="41EFE844"/>
    <w:rsid w:val="41F2C437"/>
    <w:rsid w:val="424A56A1"/>
    <w:rsid w:val="425C3240"/>
    <w:rsid w:val="42B799E8"/>
    <w:rsid w:val="4350CF4E"/>
    <w:rsid w:val="4365AB60"/>
    <w:rsid w:val="43B3622E"/>
    <w:rsid w:val="4450ACD4"/>
    <w:rsid w:val="44BF8377"/>
    <w:rsid w:val="4510A615"/>
    <w:rsid w:val="45757CA3"/>
    <w:rsid w:val="45A05F07"/>
    <w:rsid w:val="45DE467D"/>
    <w:rsid w:val="46271219"/>
    <w:rsid w:val="46B9AF09"/>
    <w:rsid w:val="46C5172B"/>
    <w:rsid w:val="46CC0BC8"/>
    <w:rsid w:val="476FACE4"/>
    <w:rsid w:val="47B7B2D1"/>
    <w:rsid w:val="48A1074D"/>
    <w:rsid w:val="48CBC4B9"/>
    <w:rsid w:val="4984EBEA"/>
    <w:rsid w:val="49A75312"/>
    <w:rsid w:val="49BD72F7"/>
    <w:rsid w:val="49C6A3DA"/>
    <w:rsid w:val="49E95D63"/>
    <w:rsid w:val="4A1E9DFE"/>
    <w:rsid w:val="4A7DF2BA"/>
    <w:rsid w:val="4A85DBCD"/>
    <w:rsid w:val="4AE619BA"/>
    <w:rsid w:val="4B0E419D"/>
    <w:rsid w:val="4B146980"/>
    <w:rsid w:val="4B263387"/>
    <w:rsid w:val="4B716A25"/>
    <w:rsid w:val="4B787C81"/>
    <w:rsid w:val="4B98334B"/>
    <w:rsid w:val="4C2FE632"/>
    <w:rsid w:val="4C6E4E17"/>
    <w:rsid w:val="4CF6DEF8"/>
    <w:rsid w:val="4D2CB7EA"/>
    <w:rsid w:val="4D8A1342"/>
    <w:rsid w:val="4E47CC97"/>
    <w:rsid w:val="4ED0D99F"/>
    <w:rsid w:val="4F318E86"/>
    <w:rsid w:val="4F91E720"/>
    <w:rsid w:val="4FD6352E"/>
    <w:rsid w:val="50DF640F"/>
    <w:rsid w:val="50DFBE0E"/>
    <w:rsid w:val="51097AC0"/>
    <w:rsid w:val="5116159E"/>
    <w:rsid w:val="515E44FA"/>
    <w:rsid w:val="530D997B"/>
    <w:rsid w:val="53972917"/>
    <w:rsid w:val="53B8AE86"/>
    <w:rsid w:val="543D1266"/>
    <w:rsid w:val="543F3E58"/>
    <w:rsid w:val="5442D6F9"/>
    <w:rsid w:val="549A821A"/>
    <w:rsid w:val="549C0FDF"/>
    <w:rsid w:val="552D4333"/>
    <w:rsid w:val="55624CDB"/>
    <w:rsid w:val="55661648"/>
    <w:rsid w:val="5596A60A"/>
    <w:rsid w:val="55994AC8"/>
    <w:rsid w:val="563351FE"/>
    <w:rsid w:val="56384BEB"/>
    <w:rsid w:val="569CB6A4"/>
    <w:rsid w:val="574471AA"/>
    <w:rsid w:val="5776621F"/>
    <w:rsid w:val="57837D5A"/>
    <w:rsid w:val="581641B3"/>
    <w:rsid w:val="58170D26"/>
    <w:rsid w:val="58B812A9"/>
    <w:rsid w:val="598EADBB"/>
    <w:rsid w:val="5A10BFB0"/>
    <w:rsid w:val="5A328BF7"/>
    <w:rsid w:val="5A5771F1"/>
    <w:rsid w:val="5A5C12B8"/>
    <w:rsid w:val="5AB47BFD"/>
    <w:rsid w:val="5B00D554"/>
    <w:rsid w:val="5B9C31B3"/>
    <w:rsid w:val="5BA6127E"/>
    <w:rsid w:val="5C2AB2FD"/>
    <w:rsid w:val="5C76A782"/>
    <w:rsid w:val="5D0C82D7"/>
    <w:rsid w:val="5D9A17E4"/>
    <w:rsid w:val="5E3C0489"/>
    <w:rsid w:val="5E655337"/>
    <w:rsid w:val="5E8E820C"/>
    <w:rsid w:val="5E9E0673"/>
    <w:rsid w:val="5EA0BD14"/>
    <w:rsid w:val="5F14F3B9"/>
    <w:rsid w:val="5F4BB484"/>
    <w:rsid w:val="5F80832E"/>
    <w:rsid w:val="604F45D4"/>
    <w:rsid w:val="608333A4"/>
    <w:rsid w:val="6087ED15"/>
    <w:rsid w:val="6144555B"/>
    <w:rsid w:val="6189314C"/>
    <w:rsid w:val="6327965D"/>
    <w:rsid w:val="6334690E"/>
    <w:rsid w:val="63FF0CA4"/>
    <w:rsid w:val="648E4BE0"/>
    <w:rsid w:val="64CFB5B5"/>
    <w:rsid w:val="64D7B9BB"/>
    <w:rsid w:val="6506F491"/>
    <w:rsid w:val="652ACC73"/>
    <w:rsid w:val="6550AC37"/>
    <w:rsid w:val="65A6DE68"/>
    <w:rsid w:val="65B3A8E1"/>
    <w:rsid w:val="665597E2"/>
    <w:rsid w:val="666494F2"/>
    <w:rsid w:val="668E7365"/>
    <w:rsid w:val="669DE30D"/>
    <w:rsid w:val="66E43E05"/>
    <w:rsid w:val="67563AB3"/>
    <w:rsid w:val="676079B6"/>
    <w:rsid w:val="6775C1DA"/>
    <w:rsid w:val="678A7DF7"/>
    <w:rsid w:val="67D3C65F"/>
    <w:rsid w:val="67FD3AEF"/>
    <w:rsid w:val="684FDC33"/>
    <w:rsid w:val="686CC0A0"/>
    <w:rsid w:val="6870A2C6"/>
    <w:rsid w:val="6920B3E1"/>
    <w:rsid w:val="692FBA26"/>
    <w:rsid w:val="6990233E"/>
    <w:rsid w:val="69BC074B"/>
    <w:rsid w:val="69C9477B"/>
    <w:rsid w:val="6A104BA5"/>
    <w:rsid w:val="6A169A2D"/>
    <w:rsid w:val="6A194921"/>
    <w:rsid w:val="6A4529DA"/>
    <w:rsid w:val="6A5B01C1"/>
    <w:rsid w:val="6A9CDE8A"/>
    <w:rsid w:val="6AF7FA9D"/>
    <w:rsid w:val="6AFA8B61"/>
    <w:rsid w:val="6BB3F0FC"/>
    <w:rsid w:val="6BB91300"/>
    <w:rsid w:val="6C15244D"/>
    <w:rsid w:val="6C2E3661"/>
    <w:rsid w:val="6C3EE7AE"/>
    <w:rsid w:val="6C5CDF25"/>
    <w:rsid w:val="6C9345B2"/>
    <w:rsid w:val="6CD873BB"/>
    <w:rsid w:val="6D4C2E38"/>
    <w:rsid w:val="6DB25D0B"/>
    <w:rsid w:val="6DCAF1E7"/>
    <w:rsid w:val="6E352053"/>
    <w:rsid w:val="6E65F441"/>
    <w:rsid w:val="6E99833E"/>
    <w:rsid w:val="6EA85A13"/>
    <w:rsid w:val="6F383820"/>
    <w:rsid w:val="704CA326"/>
    <w:rsid w:val="705AA643"/>
    <w:rsid w:val="70B6F885"/>
    <w:rsid w:val="712A42AD"/>
    <w:rsid w:val="71494867"/>
    <w:rsid w:val="715B06BA"/>
    <w:rsid w:val="7162B465"/>
    <w:rsid w:val="7163379A"/>
    <w:rsid w:val="7257DFE8"/>
    <w:rsid w:val="72FB0C95"/>
    <w:rsid w:val="731F7DEB"/>
    <w:rsid w:val="7351778D"/>
    <w:rsid w:val="745BEAE2"/>
    <w:rsid w:val="7473613D"/>
    <w:rsid w:val="74932949"/>
    <w:rsid w:val="74D43B0D"/>
    <w:rsid w:val="7563B09F"/>
    <w:rsid w:val="756C88A8"/>
    <w:rsid w:val="757DC2C0"/>
    <w:rsid w:val="75B246A5"/>
    <w:rsid w:val="75F561AE"/>
    <w:rsid w:val="7684D263"/>
    <w:rsid w:val="7694E8F7"/>
    <w:rsid w:val="76AA3ABC"/>
    <w:rsid w:val="76ACA8B3"/>
    <w:rsid w:val="77354105"/>
    <w:rsid w:val="783BE6F5"/>
    <w:rsid w:val="78D5E76F"/>
    <w:rsid w:val="78E3ABA8"/>
    <w:rsid w:val="78E77A37"/>
    <w:rsid w:val="7997D8F5"/>
    <w:rsid w:val="7B3A0261"/>
    <w:rsid w:val="7BA6E1D8"/>
    <w:rsid w:val="7BB039B2"/>
    <w:rsid w:val="7BD7B83C"/>
    <w:rsid w:val="7D01C093"/>
    <w:rsid w:val="7D2598D6"/>
    <w:rsid w:val="7E274606"/>
    <w:rsid w:val="7EBF54AF"/>
    <w:rsid w:val="7F073F24"/>
    <w:rsid w:val="7FFF979B"/>
    <w:rsid w:val="9EBC0B8E"/>
    <w:rsid w:val="D5CFBD37"/>
    <w:rsid w:val="DFFD3EE2"/>
    <w:rsid w:val="EDFDE01C"/>
    <w:rsid w:val="EDFF02F0"/>
    <w:rsid w:val="EF762064"/>
    <w:rsid w:val="EFFF6CA4"/>
    <w:rsid w:val="F07F21CC"/>
    <w:rsid w:val="F9BF2016"/>
    <w:rsid w:val="FD5D7A2B"/>
    <w:rsid w:val="FD7FAD0B"/>
    <w:rsid w:val="FE5D2B15"/>
    <w:rsid w:val="FED39F59"/>
    <w:rsid w:val="FF9F96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119B88"/>
  <w15:docId w15:val="{B9D258B6-E37A-487B-B9A5-2875864B3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rFonts w:eastAsiaTheme="minorEastAsia"/>
      <w:sz w:val="24"/>
      <w:szCs w:val="24"/>
      <w:lang w:eastAsia="ja-JP"/>
    </w:rPr>
  </w:style>
  <w:style w:type="paragraph" w:styleId="Heading1">
    <w:name w:val="heading 1"/>
    <w:basedOn w:val="Normal"/>
    <w:next w:val="Normal"/>
    <w:link w:val="Heading1Char"/>
    <w:qFormat/>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pPr>
      <w:spacing w:before="240"/>
      <w:outlineLvl w:val="1"/>
    </w:pPr>
  </w:style>
  <w:style w:type="paragraph" w:styleId="Heading3">
    <w:name w:val="heading 3"/>
    <w:basedOn w:val="Heading1"/>
    <w:next w:val="Normal"/>
    <w:link w:val="Heading3Char"/>
    <w:pPr>
      <w:spacing w:before="160"/>
      <w:outlineLvl w:val="2"/>
    </w:pPr>
  </w:style>
  <w:style w:type="paragraph" w:styleId="Heading4">
    <w:name w:val="heading 4"/>
    <w:basedOn w:val="Heading3"/>
    <w:next w:val="Normal"/>
    <w:link w:val="Heading4Char"/>
    <w:qFormat/>
    <w:pPr>
      <w:tabs>
        <w:tab w:val="clear" w:pos="794"/>
        <w:tab w:val="left" w:pos="1021"/>
      </w:tabs>
      <w:ind w:left="1021" w:hanging="1021"/>
      <w:outlineLvl w:val="3"/>
    </w:pPr>
  </w:style>
  <w:style w:type="paragraph" w:styleId="Heading5">
    <w:name w:val="heading 5"/>
    <w:basedOn w:val="Heading4"/>
    <w:next w:val="Normal"/>
    <w:link w:val="Heading5Char"/>
    <w:qFormat/>
    <w:pPr>
      <w:outlineLvl w:val="4"/>
    </w:pPr>
  </w:style>
  <w:style w:type="paragraph" w:styleId="Heading6">
    <w:name w:val="heading 6"/>
    <w:basedOn w:val="Heading4"/>
    <w:next w:val="Normal"/>
    <w:link w:val="Heading6Char"/>
    <w:pPr>
      <w:tabs>
        <w:tab w:val="clear" w:pos="1021"/>
        <w:tab w:val="clear" w:pos="1191"/>
      </w:tabs>
      <w:ind w:left="1588" w:hanging="1588"/>
      <w:outlineLvl w:val="5"/>
    </w:pPr>
  </w:style>
  <w:style w:type="paragraph" w:styleId="Heading7">
    <w:name w:val="heading 7"/>
    <w:basedOn w:val="Heading6"/>
    <w:next w:val="Normal"/>
    <w:link w:val="Heading7Char"/>
    <w:pPr>
      <w:outlineLvl w:val="6"/>
    </w:pPr>
  </w:style>
  <w:style w:type="paragraph" w:styleId="Heading8">
    <w:name w:val="heading 8"/>
    <w:basedOn w:val="Heading6"/>
    <w:next w:val="Normal"/>
    <w:link w:val="Heading8Char"/>
    <w:pPr>
      <w:outlineLvl w:val="7"/>
    </w:pPr>
  </w:style>
  <w:style w:type="paragraph" w:styleId="Heading9">
    <w:name w:val="heading 9"/>
    <w:basedOn w:val="Heading6"/>
    <w:next w:val="Normal"/>
    <w:link w:val="Heading9Char"/>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pPr>
      <w:spacing w:before="0" w:after="200"/>
    </w:pPr>
    <w:rPr>
      <w:i/>
      <w:iCs/>
      <w:color w:val="44546A" w:themeColor="text2"/>
      <w:sz w:val="18"/>
      <w:szCs w:val="18"/>
    </w:rPr>
  </w:style>
  <w:style w:type="paragraph" w:styleId="TOC3">
    <w:name w:val="toc 3"/>
    <w:basedOn w:val="TOC2"/>
    <w:pPr>
      <w:ind w:left="2269"/>
    </w:pPr>
  </w:style>
  <w:style w:type="paragraph" w:styleId="TOC2">
    <w:name w:val="toc 2"/>
    <w:basedOn w:val="TOC1"/>
    <w:pPr>
      <w:spacing w:before="80"/>
      <w:ind w:left="1531" w:hanging="851"/>
    </w:pPr>
  </w:style>
  <w:style w:type="paragraph" w:styleId="TOC1">
    <w:name w:val="toc 1"/>
    <w:basedOn w:val="Normal"/>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szCs w:val="20"/>
      <w:lang w:eastAsia="en-US"/>
    </w:rPr>
  </w:style>
  <w:style w:type="paragraph" w:styleId="BalloonText">
    <w:name w:val="Balloon Text"/>
    <w:basedOn w:val="Normal"/>
    <w:link w:val="BalloonTextChar"/>
    <w:uiPriority w:val="99"/>
    <w:semiHidden/>
    <w:unhideWhenUsed/>
    <w:pPr>
      <w:spacing w:before="0"/>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before="0"/>
    </w:pPr>
    <w:rPr>
      <w:sz w:val="20"/>
    </w:rPr>
  </w:style>
  <w:style w:type="paragraph" w:styleId="Header">
    <w:name w:val="header"/>
    <w:basedOn w:val="Normal"/>
    <w:link w:val="HeaderChar"/>
    <w:unhideWhenUsed/>
    <w:pPr>
      <w:tabs>
        <w:tab w:val="center" w:pos="4680"/>
        <w:tab w:val="right" w:pos="9360"/>
      </w:tabs>
      <w:spacing w:before="0"/>
      <w:jc w:val="center"/>
    </w:pPr>
    <w:rPr>
      <w:sz w:val="20"/>
      <w:szCs w:val="20"/>
    </w:rPr>
  </w:style>
  <w:style w:type="paragraph" w:styleId="TableofFigures">
    <w:name w:val="table of figures"/>
    <w:basedOn w:val="Normal"/>
    <w:next w:val="Normal"/>
    <w:uiPriority w:val="99"/>
    <w:pPr>
      <w:tabs>
        <w:tab w:val="right" w:leader="dot" w:pos="9639"/>
      </w:tabs>
    </w:pPr>
    <w:rPr>
      <w:rFonts w:eastAsia="MS Mincho"/>
    </w:rPr>
  </w:style>
  <w:style w:type="paragraph" w:styleId="NormalWeb">
    <w:name w:val="Normal (Web)"/>
    <w:basedOn w:val="Normal"/>
    <w:uiPriority w:val="99"/>
    <w:unhideWhenUsed/>
    <w:pPr>
      <w:spacing w:before="100" w:beforeAutospacing="1" w:after="100" w:afterAutospacing="1"/>
    </w:pPr>
    <w:rPr>
      <w:rFonts w:eastAsia="Times New Roman"/>
      <w:lang w:val="en-US" w:eastAsia="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Pr>
      <w:color w:val="954F72"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qFormat/>
    <w:rPr>
      <w:rFonts w:asciiTheme="majorBidi" w:hAnsiTheme="majorBidi"/>
      <w:color w:val="0000FF"/>
      <w:u w:val="single"/>
    </w:rPr>
  </w:style>
  <w:style w:type="character" w:styleId="PlaceholderText">
    <w:name w:val="Placeholder Text"/>
    <w:basedOn w:val="DefaultParagraphFont"/>
    <w:uiPriority w:val="99"/>
    <w:semiHidden/>
    <w:rPr>
      <w:rFonts w:ascii="Times New Roman" w:hAnsi="Times New Roman"/>
      <w:color w:val="808080"/>
    </w:rPr>
  </w:style>
  <w:style w:type="paragraph" w:customStyle="1" w:styleId="Docnumber">
    <w:name w:val="Docnumber"/>
    <w:basedOn w:val="Normal"/>
    <w:link w:val="DocnumberChar"/>
    <w:qFormat/>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style>
  <w:style w:type="paragraph" w:customStyle="1" w:styleId="CorrectionSeparatorBegin">
    <w:name w:val="Correction Separator Begin"/>
    <w:basedOn w:val="Normal"/>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sz w:val="20"/>
      <w:szCs w:val="20"/>
      <w:lang w:val="en-US" w:eastAsia="en-US"/>
    </w:rPr>
  </w:style>
  <w:style w:type="paragraph" w:customStyle="1" w:styleId="Headingb">
    <w:name w:val="Heading_b"/>
    <w:basedOn w:val="Normal"/>
    <w:next w:val="Normal"/>
    <w:qFormat/>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Pr>
      <w:rFonts w:eastAsiaTheme="minorEastAsia"/>
      <w:b/>
      <w:bCs/>
      <w:lang w:eastAsia="ja-JP"/>
    </w:rPr>
  </w:style>
  <w:style w:type="paragraph" w:customStyle="1" w:styleId="Normalbeforetable">
    <w:name w:val="Normal before table"/>
    <w:basedOn w:val="Normal"/>
    <w:pPr>
      <w:keepNext/>
      <w:spacing w:after="120"/>
    </w:pPr>
    <w:rPr>
      <w:rFonts w:eastAsia="????"/>
      <w:lang w:eastAsia="en-US"/>
    </w:rPr>
  </w:style>
  <w:style w:type="paragraph" w:customStyle="1" w:styleId="RecNo">
    <w:name w:val="Rec_No"/>
    <w:basedOn w:val="Normal"/>
    <w:next w:val="Normal"/>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character" w:customStyle="1" w:styleId="Heading1Char">
    <w:name w:val="Heading 1 Char"/>
    <w:basedOn w:val="DefaultParagraphFont"/>
    <w:link w:val="Heading1"/>
    <w:qFormat/>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rPr>
      <w:rFonts w:ascii="Times New Roman" w:hAnsi="Times New Roman" w:cs="Times New Roman"/>
      <w:sz w:val="20"/>
      <w:szCs w:val="20"/>
      <w:lang w:val="en-GB" w:eastAsia="ja-JP"/>
    </w:rPr>
  </w:style>
  <w:style w:type="character" w:customStyle="1" w:styleId="FooterChar">
    <w:name w:val="Footer Char"/>
    <w:basedOn w:val="DefaultParagraphFont"/>
    <w:link w:val="Footer"/>
    <w:uiPriority w:val="99"/>
    <w:rPr>
      <w:rFonts w:ascii="Times New Roman" w:hAnsi="Times New Roman" w:cs="Times New Roman"/>
      <w:sz w:val="20"/>
      <w:szCs w:val="24"/>
      <w:lang w:val="en-GB" w:eastAsia="ja-JP"/>
    </w:rPr>
  </w:style>
  <w:style w:type="paragraph" w:styleId="Quote">
    <w:name w:val="Quote"/>
    <w:basedOn w:val="Normal"/>
    <w:next w:val="Normal"/>
    <w:link w:val="QuoteChar"/>
    <w:uiPriority w:val="2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Pr>
      <w:rFonts w:ascii="Times New Roman" w:hAnsi="Times New Roman" w:cs="Times New Roman"/>
      <w:i/>
      <w:iCs/>
      <w:color w:val="404040" w:themeColor="text1" w:themeTint="BF"/>
      <w:sz w:val="24"/>
      <w:szCs w:val="24"/>
      <w:lang w:val="en-GB" w:eastAsia="ja-JP"/>
    </w:rPr>
  </w:style>
  <w:style w:type="character" w:customStyle="1" w:styleId="BalloonTextChar">
    <w:name w:val="Balloon Text Char"/>
    <w:basedOn w:val="DefaultParagraphFont"/>
    <w:link w:val="BalloonText"/>
    <w:uiPriority w:val="99"/>
    <w:semiHidden/>
    <w:rPr>
      <w:rFonts w:ascii="Segoe UI" w:hAnsi="Segoe UI" w:cs="Segoe UI"/>
      <w:sz w:val="18"/>
      <w:szCs w:val="18"/>
      <w:lang w:val="en-GB" w:eastAsia="ja-JP"/>
    </w:rPr>
  </w:style>
  <w:style w:type="paragraph" w:customStyle="1" w:styleId="enumlev1">
    <w:name w:val="enumlev1"/>
    <w:basedOn w:val="Normal"/>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styleId="ListParagraph">
    <w:name w:val="List Paragraph"/>
    <w:basedOn w:val="Normal"/>
    <w:link w:val="ListParagraphChar"/>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p1">
    <w:name w:val="p1"/>
    <w:basedOn w:val="Normal"/>
    <w:pPr>
      <w:spacing w:before="0"/>
    </w:pPr>
    <w:rPr>
      <w:rFonts w:ascii=".sf ns" w:eastAsia=".sf ns" w:hAnsi=".sf ns"/>
      <w:color w:val="0E0E0E"/>
      <w:sz w:val="28"/>
      <w:szCs w:val="28"/>
      <w:lang w:val="en-US" w:eastAsia="zh-CN"/>
    </w:rPr>
  </w:style>
  <w:style w:type="paragraph" w:customStyle="1" w:styleId="p2">
    <w:name w:val="p2"/>
    <w:basedOn w:val="Normal"/>
    <w:pPr>
      <w:spacing w:before="0"/>
    </w:pPr>
    <w:rPr>
      <w:rFonts w:ascii=".sf ns" w:eastAsia=".sf ns" w:hAnsi=".sf ns"/>
      <w:color w:val="0E0E0E"/>
      <w:sz w:val="28"/>
      <w:szCs w:val="28"/>
      <w:lang w:val="en-US" w:eastAsia="zh-CN"/>
    </w:rPr>
  </w:style>
  <w:style w:type="paragraph" w:customStyle="1" w:styleId="p3">
    <w:name w:val="p3"/>
    <w:basedOn w:val="Normal"/>
    <w:pPr>
      <w:spacing w:before="0"/>
      <w:ind w:left="260"/>
    </w:pPr>
    <w:rPr>
      <w:rFonts w:ascii=".sf ns" w:eastAsia=".sf ns" w:hAnsi=".sf ns"/>
      <w:color w:val="0E0E0E"/>
      <w:sz w:val="28"/>
      <w:szCs w:val="28"/>
      <w:lang w:val="en-US" w:eastAsia="zh-CN"/>
    </w:rPr>
  </w:style>
  <w:style w:type="paragraph" w:customStyle="1" w:styleId="p4">
    <w:name w:val="p4"/>
    <w:basedOn w:val="Normal"/>
    <w:pPr>
      <w:spacing w:before="0"/>
      <w:ind w:left="420"/>
    </w:pPr>
    <w:rPr>
      <w:rFonts w:ascii=".sf ns" w:eastAsia=".sf ns" w:hAnsi=".sf ns"/>
      <w:color w:val="0E0E0E"/>
      <w:sz w:val="28"/>
      <w:szCs w:val="28"/>
      <w:lang w:val="en-US" w:eastAsia="zh-CN"/>
    </w:rPr>
  </w:style>
  <w:style w:type="character" w:customStyle="1" w:styleId="s1">
    <w:name w:val="s1"/>
    <w:basedOn w:val="DefaultParagraphFont"/>
    <w:rPr>
      <w:rFonts w:ascii="Times New Roman" w:hAnsi="Times New Roman" w:cs="Times New Roman"/>
      <w:sz w:val="28"/>
      <w:szCs w:val="28"/>
    </w:rPr>
  </w:style>
  <w:style w:type="character" w:customStyle="1" w:styleId="apple-tab-span">
    <w:name w:val="apple-tab-span"/>
    <w:basedOn w:val="DefaultParagraphFont"/>
  </w:style>
  <w:style w:type="character" w:styleId="UnresolvedMention">
    <w:name w:val="Unresolved Mention"/>
    <w:basedOn w:val="DefaultParagraphFont"/>
    <w:uiPriority w:val="99"/>
    <w:semiHidden/>
    <w:unhideWhenUsed/>
    <w:rsid w:val="00D140A4"/>
    <w:rPr>
      <w:color w:val="605E5C"/>
      <w:shd w:val="clear" w:color="auto" w:fill="E1DFDD"/>
    </w:rPr>
  </w:style>
  <w:style w:type="paragraph" w:styleId="Revision">
    <w:name w:val="Revision"/>
    <w:hidden/>
    <w:uiPriority w:val="99"/>
    <w:unhideWhenUsed/>
    <w:rsid w:val="005F71DD"/>
    <w:rPr>
      <w:rFonts w:eastAsiaTheme="minorEastAsia"/>
      <w:sz w:val="24"/>
      <w:szCs w:val="24"/>
      <w:lang w:eastAsia="ja-JP"/>
    </w:rPr>
  </w:style>
  <w:style w:type="character" w:styleId="Strong">
    <w:name w:val="Strong"/>
    <w:basedOn w:val="DefaultParagraphFont"/>
    <w:uiPriority w:val="22"/>
    <w:qFormat/>
    <w:rsid w:val="00283721"/>
    <w:rPr>
      <w:b/>
      <w:bCs/>
    </w:rPr>
  </w:style>
  <w:style w:type="character" w:styleId="CommentReference">
    <w:name w:val="annotation reference"/>
    <w:basedOn w:val="DefaultParagraphFont"/>
    <w:uiPriority w:val="99"/>
    <w:semiHidden/>
    <w:unhideWhenUsed/>
    <w:rsid w:val="00AB5611"/>
    <w:rPr>
      <w:sz w:val="16"/>
      <w:szCs w:val="16"/>
    </w:rPr>
  </w:style>
  <w:style w:type="paragraph" w:styleId="CommentText">
    <w:name w:val="annotation text"/>
    <w:basedOn w:val="Normal"/>
    <w:link w:val="CommentTextChar"/>
    <w:uiPriority w:val="99"/>
    <w:unhideWhenUsed/>
    <w:rsid w:val="00AB5611"/>
    <w:rPr>
      <w:sz w:val="20"/>
      <w:szCs w:val="20"/>
    </w:rPr>
  </w:style>
  <w:style w:type="character" w:customStyle="1" w:styleId="CommentTextChar">
    <w:name w:val="Comment Text Char"/>
    <w:basedOn w:val="DefaultParagraphFont"/>
    <w:link w:val="CommentText"/>
    <w:uiPriority w:val="99"/>
    <w:rsid w:val="00AB5611"/>
    <w:rPr>
      <w:rFonts w:eastAsiaTheme="minorEastAsia"/>
      <w:lang w:eastAsia="ja-JP"/>
    </w:rPr>
  </w:style>
  <w:style w:type="paragraph" w:styleId="CommentSubject">
    <w:name w:val="annotation subject"/>
    <w:basedOn w:val="CommentText"/>
    <w:next w:val="CommentText"/>
    <w:link w:val="CommentSubjectChar"/>
    <w:uiPriority w:val="99"/>
    <w:semiHidden/>
    <w:unhideWhenUsed/>
    <w:rsid w:val="00AB5611"/>
    <w:rPr>
      <w:b/>
      <w:bCs/>
    </w:rPr>
  </w:style>
  <w:style w:type="character" w:customStyle="1" w:styleId="CommentSubjectChar">
    <w:name w:val="Comment Subject Char"/>
    <w:basedOn w:val="CommentTextChar"/>
    <w:link w:val="CommentSubject"/>
    <w:uiPriority w:val="99"/>
    <w:semiHidden/>
    <w:rsid w:val="00AB5611"/>
    <w:rPr>
      <w:rFonts w:eastAsiaTheme="minorEastAsia"/>
      <w:b/>
      <w:bCs/>
      <w:lang w:eastAsia="ja-JP"/>
    </w:rPr>
  </w:style>
  <w:style w:type="character" w:customStyle="1" w:styleId="ListParagraphChar">
    <w:name w:val="List Paragraph Char"/>
    <w:basedOn w:val="DefaultParagraphFont"/>
    <w:link w:val="ListParagraph"/>
    <w:uiPriority w:val="34"/>
    <w:qFormat/>
    <w:locked/>
    <w:rsid w:val="00F16942"/>
    <w:rPr>
      <w:rFonts w:eastAsiaTheme="minorEastAsia"/>
      <w:sz w:val="24"/>
      <w:szCs w:val="24"/>
      <w:lang w:eastAsia="ja-JP"/>
    </w:rPr>
  </w:style>
  <w:style w:type="paragraph" w:customStyle="1" w:styleId="font-claude-response-body">
    <w:name w:val="font-claude-response-body"/>
    <w:basedOn w:val="Normal"/>
    <w:rsid w:val="00681906"/>
    <w:pPr>
      <w:spacing w:before="100" w:beforeAutospacing="1" w:after="100" w:afterAutospacing="1"/>
    </w:pPr>
    <w:rPr>
      <w:rFonts w:eastAsia="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88767">
      <w:bodyDiv w:val="1"/>
      <w:marLeft w:val="0"/>
      <w:marRight w:val="0"/>
      <w:marTop w:val="0"/>
      <w:marBottom w:val="0"/>
      <w:divBdr>
        <w:top w:val="none" w:sz="0" w:space="0" w:color="auto"/>
        <w:left w:val="none" w:sz="0" w:space="0" w:color="auto"/>
        <w:bottom w:val="none" w:sz="0" w:space="0" w:color="auto"/>
        <w:right w:val="none" w:sz="0" w:space="0" w:color="auto"/>
      </w:divBdr>
    </w:div>
    <w:div w:id="406348775">
      <w:bodyDiv w:val="1"/>
      <w:marLeft w:val="0"/>
      <w:marRight w:val="0"/>
      <w:marTop w:val="0"/>
      <w:marBottom w:val="0"/>
      <w:divBdr>
        <w:top w:val="none" w:sz="0" w:space="0" w:color="auto"/>
        <w:left w:val="none" w:sz="0" w:space="0" w:color="auto"/>
        <w:bottom w:val="none" w:sz="0" w:space="0" w:color="auto"/>
        <w:right w:val="none" w:sz="0" w:space="0" w:color="auto"/>
      </w:divBdr>
    </w:div>
    <w:div w:id="879325454">
      <w:bodyDiv w:val="1"/>
      <w:marLeft w:val="0"/>
      <w:marRight w:val="0"/>
      <w:marTop w:val="0"/>
      <w:marBottom w:val="0"/>
      <w:divBdr>
        <w:top w:val="none" w:sz="0" w:space="0" w:color="auto"/>
        <w:left w:val="none" w:sz="0" w:space="0" w:color="auto"/>
        <w:bottom w:val="none" w:sz="0" w:space="0" w:color="auto"/>
        <w:right w:val="none" w:sz="0" w:space="0" w:color="auto"/>
      </w:divBdr>
    </w:div>
    <w:div w:id="1451313969">
      <w:bodyDiv w:val="1"/>
      <w:marLeft w:val="0"/>
      <w:marRight w:val="0"/>
      <w:marTop w:val="0"/>
      <w:marBottom w:val="0"/>
      <w:divBdr>
        <w:top w:val="none" w:sz="0" w:space="0" w:color="auto"/>
        <w:left w:val="none" w:sz="0" w:space="0" w:color="auto"/>
        <w:bottom w:val="none" w:sz="0" w:space="0" w:color="auto"/>
        <w:right w:val="none" w:sz="0" w:space="0" w:color="auto"/>
      </w:divBdr>
    </w:div>
    <w:div w:id="1489445417">
      <w:bodyDiv w:val="1"/>
      <w:marLeft w:val="0"/>
      <w:marRight w:val="0"/>
      <w:marTop w:val="0"/>
      <w:marBottom w:val="0"/>
      <w:divBdr>
        <w:top w:val="none" w:sz="0" w:space="0" w:color="auto"/>
        <w:left w:val="none" w:sz="0" w:space="0" w:color="auto"/>
        <w:bottom w:val="none" w:sz="0" w:space="0" w:color="auto"/>
        <w:right w:val="none" w:sz="0" w:space="0" w:color="auto"/>
      </w:divBdr>
    </w:div>
    <w:div w:id="1981420657">
      <w:bodyDiv w:val="1"/>
      <w:marLeft w:val="0"/>
      <w:marRight w:val="0"/>
      <w:marTop w:val="0"/>
      <w:marBottom w:val="0"/>
      <w:divBdr>
        <w:top w:val="none" w:sz="0" w:space="0" w:color="auto"/>
        <w:left w:val="none" w:sz="0" w:space="0" w:color="auto"/>
        <w:bottom w:val="none" w:sz="0" w:space="0" w:color="auto"/>
        <w:right w:val="none" w:sz="0" w:space="0" w:color="auto"/>
      </w:divBdr>
    </w:div>
    <w:div w:id="1985625177">
      <w:bodyDiv w:val="1"/>
      <w:marLeft w:val="0"/>
      <w:marRight w:val="0"/>
      <w:marTop w:val="0"/>
      <w:marBottom w:val="0"/>
      <w:divBdr>
        <w:top w:val="none" w:sz="0" w:space="0" w:color="auto"/>
        <w:left w:val="none" w:sz="0" w:space="0" w:color="auto"/>
        <w:bottom w:val="none" w:sz="0" w:space="0" w:color="auto"/>
        <w:right w:val="none" w:sz="0" w:space="0" w:color="auto"/>
      </w:divBdr>
    </w:div>
    <w:div w:id="20735044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x4.io/main/en/log/flight_log_analysis" TargetMode="Externa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github.com/ryr007/Buildathon2.0" TargetMode="External"/><Relationship Id="rId25" Type="http://schemas.openxmlformats.org/officeDocument/2006/relationships/image" Target="media/image9.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igitalsky.dgca.gov.in/airspace-map/" TargetMode="External"/><Relationship Id="rId20" Type="http://schemas.openxmlformats.org/officeDocument/2006/relationships/image" Target="media/image4.png"/><Relationship Id="rId29" Type="http://schemas.openxmlformats.org/officeDocument/2006/relationships/hyperlink" Target="https://www.itu.int/rec/T-REC-Y.2012-201004-I/e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hyperlink" Target="https://www.itu.int/rec/T-REC-Y.1541-201112-I/en"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catalog.data.gov/dataset/no-fly-zone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yperlink" Target="https://www.itu.int/dms_pubrec/itu-r/rec/m/R-REC-M.2160-0-202311-I%21%21PDF-E.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lobhe.com/sample-drone-data"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ww.atsc.org/wp-content/uploads/2025/08/A300-2025-07-ATSC-3-System-Standard.pdf" TargetMode="Externa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1279D3FD534CCDB7F1F7C78D8991F6"/>
        <w:category>
          <w:name w:val="General"/>
          <w:gallery w:val="placeholder"/>
        </w:category>
        <w:types>
          <w:type w:val="bbPlcHdr"/>
        </w:types>
        <w:behaviors>
          <w:behavior w:val="content"/>
        </w:behaviors>
        <w:guid w:val="{19F9E042-D0C1-4541-A6A4-B897B2C407E0}"/>
      </w:docPartPr>
      <w:docPartBody>
        <w:p w:rsidR="00DD7DAE" w:rsidRDefault="006944C5" w:rsidP="006944C5">
          <w:pPr>
            <w:pStyle w:val="F11279D3FD534CCDB7F1F7C78D8991F6"/>
          </w:pPr>
          <w:r>
            <w:rPr>
              <w:rStyle w:val="1"/>
            </w:rPr>
            <w:t>Click here to enter text.</w:t>
          </w:r>
        </w:p>
      </w:docPartBody>
    </w:docPart>
    <w:docPart>
      <w:docPartPr>
        <w:name w:val="42D0BD49406A46548B30A81BDA29B445"/>
        <w:category>
          <w:name w:val="General"/>
          <w:gallery w:val="placeholder"/>
        </w:category>
        <w:types>
          <w:type w:val="bbPlcHdr"/>
        </w:types>
        <w:behaviors>
          <w:behavior w:val="content"/>
        </w:behaviors>
        <w:guid w:val="{030F6E5E-B84E-4B05-AAE3-BDF90465091F}"/>
      </w:docPartPr>
      <w:docPartBody>
        <w:p w:rsidR="00EE3A67" w:rsidRDefault="00DD7DAE">
          <w:pPr>
            <w:pStyle w:val="42D0BD49406A46548B30A81BDA29B445"/>
          </w:pPr>
          <w:r>
            <w:rPr>
              <w:rStyle w:val="1"/>
            </w:rPr>
            <w:t>Click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0984" w:rsidRDefault="00720984">
      <w:pPr>
        <w:spacing w:line="240" w:lineRule="auto"/>
      </w:pPr>
      <w:r>
        <w:separator/>
      </w:r>
    </w:p>
  </w:endnote>
  <w:endnote w:type="continuationSeparator" w:id="0">
    <w:p w:rsidR="00720984" w:rsidRDefault="00720984">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
    <w:charset w:val="80"/>
    <w:family w:val="auto"/>
    <w:pitch w:val="default"/>
    <w:sig w:usb0="00000000" w:usb1="00000000" w:usb2="00000010" w:usb3="00000000" w:csb0="00020000" w:csb1="00000000"/>
  </w:font>
  <w:font w:name=".sf ns">
    <w:charset w:val="00"/>
    <w:family w:val="auto"/>
    <w:pitch w:val="default"/>
    <w:sig w:usb0="E0000AFF" w:usb1="00007843" w:usb2="00000001" w:usb3="00000000" w:csb0="400001BF" w:csb1="DFF7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0984" w:rsidRDefault="00720984">
      <w:pPr>
        <w:spacing w:after="0"/>
      </w:pPr>
      <w:r>
        <w:separator/>
      </w:r>
    </w:p>
  </w:footnote>
  <w:footnote w:type="continuationSeparator" w:id="0">
    <w:p w:rsidR="00720984" w:rsidRDefault="00720984">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99B"/>
    <w:rsid w:val="00007F44"/>
    <w:rsid w:val="000218E4"/>
    <w:rsid w:val="00033BF6"/>
    <w:rsid w:val="000453B0"/>
    <w:rsid w:val="0007583E"/>
    <w:rsid w:val="00081FC1"/>
    <w:rsid w:val="000D3D98"/>
    <w:rsid w:val="000D6C2F"/>
    <w:rsid w:val="00105819"/>
    <w:rsid w:val="0012259A"/>
    <w:rsid w:val="00127442"/>
    <w:rsid w:val="00136A25"/>
    <w:rsid w:val="00160F0E"/>
    <w:rsid w:val="001B0BA5"/>
    <w:rsid w:val="00212725"/>
    <w:rsid w:val="00227635"/>
    <w:rsid w:val="00241EF3"/>
    <w:rsid w:val="00245D76"/>
    <w:rsid w:val="002736C8"/>
    <w:rsid w:val="003036D3"/>
    <w:rsid w:val="00347BC8"/>
    <w:rsid w:val="0035032E"/>
    <w:rsid w:val="00386134"/>
    <w:rsid w:val="003E3A2D"/>
    <w:rsid w:val="003F508F"/>
    <w:rsid w:val="004427D7"/>
    <w:rsid w:val="004657D5"/>
    <w:rsid w:val="004B055C"/>
    <w:rsid w:val="004F33D8"/>
    <w:rsid w:val="00502AD1"/>
    <w:rsid w:val="00550DA3"/>
    <w:rsid w:val="005972C1"/>
    <w:rsid w:val="005A23F9"/>
    <w:rsid w:val="005F6A2D"/>
    <w:rsid w:val="006033DA"/>
    <w:rsid w:val="00630A5A"/>
    <w:rsid w:val="00634F87"/>
    <w:rsid w:val="00640167"/>
    <w:rsid w:val="0064523C"/>
    <w:rsid w:val="0068433B"/>
    <w:rsid w:val="006944C5"/>
    <w:rsid w:val="006A1F08"/>
    <w:rsid w:val="006A2C43"/>
    <w:rsid w:val="006A4FD5"/>
    <w:rsid w:val="00703C87"/>
    <w:rsid w:val="00720984"/>
    <w:rsid w:val="00726A30"/>
    <w:rsid w:val="0076114F"/>
    <w:rsid w:val="007C23AB"/>
    <w:rsid w:val="007E2C47"/>
    <w:rsid w:val="007F563A"/>
    <w:rsid w:val="00875998"/>
    <w:rsid w:val="0089610B"/>
    <w:rsid w:val="008D78DD"/>
    <w:rsid w:val="008E6263"/>
    <w:rsid w:val="009A72BF"/>
    <w:rsid w:val="009B04D3"/>
    <w:rsid w:val="009B0A47"/>
    <w:rsid w:val="009D32B8"/>
    <w:rsid w:val="009F372C"/>
    <w:rsid w:val="00A26C97"/>
    <w:rsid w:val="00A44CA5"/>
    <w:rsid w:val="00A963B1"/>
    <w:rsid w:val="00AD5BC4"/>
    <w:rsid w:val="00B1081F"/>
    <w:rsid w:val="00B20195"/>
    <w:rsid w:val="00B21899"/>
    <w:rsid w:val="00BA41D7"/>
    <w:rsid w:val="00BF2007"/>
    <w:rsid w:val="00C04EAD"/>
    <w:rsid w:val="00C429E0"/>
    <w:rsid w:val="00C5345B"/>
    <w:rsid w:val="00C87128"/>
    <w:rsid w:val="00C953EE"/>
    <w:rsid w:val="00D32336"/>
    <w:rsid w:val="00D80067"/>
    <w:rsid w:val="00DA0320"/>
    <w:rsid w:val="00DD7DAE"/>
    <w:rsid w:val="00DE566E"/>
    <w:rsid w:val="00DF39EB"/>
    <w:rsid w:val="00E813B8"/>
    <w:rsid w:val="00E94740"/>
    <w:rsid w:val="00EC29E5"/>
    <w:rsid w:val="00EC51B7"/>
    <w:rsid w:val="00EE3A67"/>
    <w:rsid w:val="00F219D1"/>
    <w:rsid w:val="00FA0E0E"/>
    <w:rsid w:val="00FD3D96"/>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rFonts w:ascii="Times New Roman" w:hAnsi="Times New Roman"/>
      <w:color w:val="808080"/>
    </w:rPr>
  </w:style>
  <w:style w:type="character" w:customStyle="1" w:styleId="1">
    <w:name w:val="占位符文本1"/>
    <w:basedOn w:val="DefaultParagraphFont"/>
    <w:uiPriority w:val="99"/>
    <w:semiHidden/>
    <w:qFormat/>
    <w:rsid w:val="00DD7DAE"/>
    <w:rPr>
      <w:color w:val="808080"/>
    </w:rPr>
  </w:style>
  <w:style w:type="paragraph" w:customStyle="1" w:styleId="F11279D3FD534CCDB7F1F7C78D8991F6">
    <w:name w:val="F11279D3FD534CCDB7F1F7C78D8991F6"/>
    <w:rsid w:val="006944C5"/>
    <w:pPr>
      <w:spacing w:after="160" w:line="259" w:lineRule="auto"/>
    </w:pPr>
    <w:rPr>
      <w:sz w:val="22"/>
      <w:szCs w:val="22"/>
      <w:lang w:val="en-IN" w:eastAsia="en-IN"/>
    </w:rPr>
  </w:style>
  <w:style w:type="paragraph" w:customStyle="1" w:styleId="42D0BD49406A46548B30A81BDA29B445">
    <w:name w:val="42D0BD49406A46548B30A81BDA29B445"/>
    <w:pPr>
      <w:spacing w:after="160"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ource xmlns="334a01d7-b565-4edd-92e5-cca83928c361">SSN College of Engineering, Chennai, Free Stream Technologies</Source>
    <Meeting xmlns="334a01d7-b565-4edd-92e5-cca83928c361">Virtual, 10-12 February 2026</Meeting>
    <Meeting_x0020_document_x0020_number xmlns="334a01d7-b565-4edd-92e5-cca83928c361">215</Meeting_x0020_document_x0020_number>
  </documentManagement>
</p:properties>
</file>

<file path=customXml/item2.xml><?xml version="1.0" encoding="utf-8"?>
<titus xmlns="http://schemas.titus.com/TitusProperties/">
  <TitusGUID xmlns="">adb13d4d-d46c-4395-9082-d3cb9d56661f</TitusGUID>
  <TitusMetadata xmlns="">eyJucyI6IlR1cmtjZWxsIiwicHJvcHMiOlt7Im4iOiJUVVJLQ0VMTENMQVNTSUZJQ0FUSU9OIiwidmFscyI6W3sidmFsdWUiOiJUVVJLQ0VMTCBEQUjEsEzEsCJ9XX0seyJuIjoiS1ZLSyIsInZhbHMiOlt7InZhbHVlIjoia3YxY2VybWUyIn1dfV19</TitusMetadata>
</titus>
</file>

<file path=customXml/item3.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542343422656e772a89c56afbc3086d0">
  <xsd:schema xmlns:xsd="http://www.w3.org/2001/XMLSchema" xmlns:xs="http://www.w3.org/2001/XMLSchema" xmlns:p="http://schemas.microsoft.com/office/2006/metadata/properties" xmlns:ns2="334a01d7-b565-4edd-92e5-cca83928c361" targetNamespace="http://schemas.microsoft.com/office/2006/metadata/properties" ma:root="true" ma:fieldsID="ec0c3af78ee7972d7438a691dbc70f99"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10-12 February 2026" ma:description="Meeting location and date." ma:format="Dropdown" ma:internalName="Meeting">
      <xsd:simpleType>
        <xsd:restriction base="dms:Choice">
          <xsd:enumeration value="TBC, 2025"/>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E77CB3-AEBF-451C-BE45-701E15D9DCAB}">
  <ds:schemaRefs>
    <ds:schemaRef ds:uri="http://schemas.microsoft.com/office/2006/metadata/properties"/>
    <ds:schemaRef ds:uri="http://schemas.microsoft.com/office/infopath/2007/PartnerControls"/>
    <ds:schemaRef ds:uri="334a01d7-b565-4edd-92e5-cca83928c361"/>
  </ds:schemaRefs>
</ds:datastoreItem>
</file>

<file path=customXml/itemProps2.xml><?xml version="1.0" encoding="utf-8"?>
<ds:datastoreItem xmlns:ds="http://schemas.openxmlformats.org/officeDocument/2006/customXml" ds:itemID="{C97CAFDE-4DF2-4457-A8F6-2C7F30F0A5A1}">
  <ds:schemaRefs>
    <ds:schemaRef ds:uri="http://schemas.titus.com/TitusProperties/"/>
    <ds:schemaRef ds:uri=""/>
  </ds:schemaRefs>
</ds:datastoreItem>
</file>

<file path=customXml/itemProps3.xml><?xml version="1.0" encoding="utf-8"?>
<ds:datastoreItem xmlns:ds="http://schemas.openxmlformats.org/officeDocument/2006/customXml" ds:itemID="{656CA312-26B9-4D24-8D90-93836F232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20D162-3A4E-4096-9239-BB2D78C633A7}">
  <ds:schemaRefs>
    <ds:schemaRef ds:uri="http://schemas.openxmlformats.org/officeDocument/2006/bibliography"/>
  </ds:schemaRefs>
</ds:datastoreItem>
</file>

<file path=customXml/itemProps5.xml><?xml version="1.0" encoding="utf-8"?>
<ds:datastoreItem xmlns:ds="http://schemas.openxmlformats.org/officeDocument/2006/customXml" ds:itemID="{531D8998-DD72-4511-B9B1-F5EBB4BD91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22</Pages>
  <Words>4850</Words>
  <Characters>32981</Characters>
  <Application>Microsoft Office Word</Application>
  <DocSecurity>0</DocSecurity>
  <Lines>785</Lines>
  <Paragraphs>415</Paragraphs>
  <ScaleCrop>false</ScaleCrop>
  <HeadingPairs>
    <vt:vector size="2" baseType="variant">
      <vt:variant>
        <vt:lpstr>Title</vt:lpstr>
      </vt:variant>
      <vt:variant>
        <vt:i4>1</vt:i4>
      </vt:variant>
    </vt:vector>
  </HeadingPairs>
  <TitlesOfParts>
    <vt:vector size="1" baseType="lpstr">
      <vt:lpstr>AI-Driven Converged 6G Network for Scalable UAV swarm Coordination for Smart Cities</vt:lpstr>
    </vt:vector>
  </TitlesOfParts>
  <Manager>ITU-T</Manager>
  <Company>International Telecommunication Union (ITU)</Company>
  <LinksUpToDate>false</LinksUpToDate>
  <CharactersWithSpaces>37416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Converged 6G Network for Scalable UAV swarm Coordination for Smart Cities</dc:title>
  <dc:subject/>
  <dc:creator>European Commission</dc:creator>
  <cp:keywords>TURKCELL DAHİLİ</cp:keywords>
  <dc:description>DLT-I-038.docx  For: Geneva, 17-19 October 2017_x000d_Document date: _x000d_Saved by ITU51011775 at 08:44:15 on 19/10/2017</dc:description>
  <cp:lastModifiedBy>Charan</cp:lastModifiedBy>
  <cp:revision>12</cp:revision>
  <cp:lastPrinted>2026-01-19T17:32:00Z</cp:lastPrinted>
  <dcterms:created xsi:type="dcterms:W3CDTF">2026-02-11T05:19:00Z</dcterms:created>
  <dcterms:modified xsi:type="dcterms:W3CDTF">2026-02-11T09:19:00Z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y fmtid="{D5CDD505-2E9C-101B-9397-08002B2CF9AE}" pid="9" name="KSOProductBuildVer">
    <vt:lpwstr>2052-6.5.2.8766</vt:lpwstr>
  </property>
  <property fmtid="{D5CDD505-2E9C-101B-9397-08002B2CF9AE}" pid="10" name="ICV">
    <vt:lpwstr>E6921887B29F6B49A0DF0D674FD18B9D_43</vt:lpwstr>
  </property>
  <property fmtid="{D5CDD505-2E9C-101B-9397-08002B2CF9AE}" pid="11" name="TitusGUID">
    <vt:lpwstr>adb13d4d-d46c-4395-9082-d3cb9d56661f</vt:lpwstr>
  </property>
  <property fmtid="{D5CDD505-2E9C-101B-9397-08002B2CF9AE}" pid="12" name="TURKCELLCLASSIFICATION">
    <vt:lpwstr>TURKCELL DAHİLİ</vt:lpwstr>
  </property>
  <property fmtid="{D5CDD505-2E9C-101B-9397-08002B2CF9AE}" pid="13" name="KVKK">
    <vt:lpwstr>kv1cerme2</vt:lpwstr>
  </property>
</Properties>
</file>