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2: Difference Between JPA, Hibernate, and Spring Data JPA</w:t>
      </w:r>
    </w:p>
    <w:p>
      <w:pPr>
        <w:pStyle w:val="Heading1"/>
      </w:pPr>
      <w:r>
        <w:t>JPA</w:t>
      </w:r>
    </w:p>
    <w:p>
      <w:r>
        <w:t>Java Persistence API (JPA) is a specification (JSR 338) for object-relational mapping. It provides annotations and APIs for ORM but does not contain any implementation.</w:t>
      </w:r>
    </w:p>
    <w:p>
      <w:pPr>
        <w:pStyle w:val="Heading1"/>
      </w:pPr>
      <w:r>
        <w:t>Hibernate</w:t>
      </w:r>
    </w:p>
    <w:p>
      <w:r>
        <w:t>Hibernate is a popular ORM tool and a concrete implementation of JPA. It manages sessions and transactions manually using SessionFactory and provides extended features beyond JPA.</w:t>
      </w:r>
    </w:p>
    <w:p>
      <w:pPr>
        <w:pStyle w:val="Heading1"/>
      </w:pPr>
      <w:r>
        <w:t>Spring Data JPA</w:t>
      </w:r>
    </w:p>
    <w:p>
      <w:r>
        <w:t>Spring Data JPA is an abstraction over JPA. It integrates Spring with JPA to reduce boilerplate code. Repositories like JpaRepository offer ready-made methods such as findAll(), save(), deleteById(), etc.</w:t>
      </w:r>
    </w:p>
    <w:p>
      <w:pPr>
        <w:pStyle w:val="Heading2"/>
      </w:pPr>
      <w:r>
        <w:t>Code Comparison</w:t>
      </w:r>
    </w:p>
    <w:p>
      <w:r>
        <w:t>Hibernate:</w:t>
      </w:r>
    </w:p>
    <w:p>
      <w:pPr>
        <w:pStyle w:val="IntenseQuote"/>
      </w:pPr>
      <w:r>
        <w:t>Session session = factory.openSession();</w:t>
        <w:br/>
        <w:t>Transaction tx = session.beginTransaction();</w:t>
        <w:br/>
        <w:t>session.save(employee);</w:t>
        <w:br/>
        <w:t>tx.commit();</w:t>
      </w:r>
    </w:p>
    <w:p>
      <w:r>
        <w:t>Spring Data JPA:</w:t>
      </w:r>
    </w:p>
    <w:p>
      <w:pPr>
        <w:pStyle w:val="IntenseQuote"/>
      </w:pPr>
      <w:r>
        <w:t>@Autowired</w:t>
        <w:br/>
        <w:t>private EmployeeRepository repo;</w:t>
        <w:br/>
        <w:br/>
        <w:t>@Transactional</w:t>
        <w:br/>
        <w:t>public void addEmployee(Employee emp) {</w:t>
        <w:br/>
        <w:t xml:space="preserve">    repo.save(emp);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