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76" w:lineRule="auto"/>
        <w:jc w:val="center"/>
        <w:rPr>
          <w:b/>
          <w:color w:val="000000"/>
          <w:sz w:val="32"/>
          <w:szCs w:val="32"/>
        </w:rPr>
      </w:pPr>
      <w:r>
        <w:rPr>
          <w:b/>
          <w:color w:val="000000"/>
          <w:sz w:val="32"/>
          <w:szCs w:val="32"/>
        </w:rPr>
        <w:t>Department of Science and Technology</w:t>
      </w:r>
    </w:p>
    <w:p>
      <w:pPr>
        <w:widowControl w:val="0"/>
        <w:spacing w:line="276" w:lineRule="auto"/>
        <w:jc w:val="center"/>
        <w:rPr>
          <w:b/>
          <w:color w:val="E36C09"/>
          <w:sz w:val="28"/>
          <w:szCs w:val="28"/>
        </w:rPr>
      </w:pPr>
      <w:r>
        <w:rPr>
          <w:b/>
          <w:color w:val="E36C09"/>
          <w:sz w:val="28"/>
          <w:szCs w:val="28"/>
        </w:rPr>
        <w:t>G H Raisoni Institute of Engineering &amp; Technology Nagpur</w:t>
      </w:r>
    </w:p>
    <w:p>
      <w:pPr>
        <w:jc w:val="center"/>
        <w:rPr>
          <w:sz w:val="20"/>
          <w:szCs w:val="20"/>
        </w:rPr>
      </w:pPr>
      <w:r>
        <w:rPr>
          <w:sz w:val="20"/>
          <w:szCs w:val="20"/>
        </w:rPr>
        <w:t xml:space="preserve"> (Approved by AICTE, New Delhi and Recognized by DTE, Maharashtra)</w:t>
      </w:r>
    </w:p>
    <w:p>
      <w:pPr>
        <w:jc w:val="center"/>
        <w:rPr>
          <w:sz w:val="20"/>
          <w:szCs w:val="20"/>
        </w:rPr>
      </w:pPr>
      <w:r>
        <w:rPr>
          <w:sz w:val="20"/>
          <w:szCs w:val="20"/>
        </w:rPr>
        <w:t>An Autonomous Institute Affiliated to Rashtrasant Tukadoji Maharaj Nagpur University, Nagpur</w:t>
      </w:r>
    </w:p>
    <w:p>
      <w:pPr>
        <w:jc w:val="center"/>
        <w:rPr>
          <w:b/>
          <w:color w:val="0000FF"/>
        </w:rPr>
      </w:pPr>
      <w:r>
        <w:rPr>
          <w:b/>
          <w:color w:val="0000FF"/>
        </w:rPr>
        <w:t>Accredited by NAAC with A+ Grade</w:t>
      </w:r>
    </w:p>
    <w:p>
      <w:pPr>
        <w:widowControl w:val="0"/>
        <w:ind w:right="22"/>
        <w:jc w:val="center"/>
        <w:rPr>
          <w:b/>
          <w:color w:val="000000"/>
          <w:sz w:val="28"/>
          <w:szCs w:val="28"/>
        </w:rPr>
      </w:pPr>
      <w:r>
        <w:rPr>
          <w:b/>
          <w:color w:val="000000"/>
          <w:sz w:val="28"/>
          <w:szCs w:val="28"/>
        </w:rPr>
        <w:t>Session: 2023-2024</w:t>
      </w:r>
    </w:p>
    <w:p>
      <w:pPr>
        <w:widowControl w:val="0"/>
        <w:jc w:val="center"/>
        <w:rPr>
          <w:color w:val="000000"/>
          <w:sz w:val="32"/>
          <w:szCs w:val="32"/>
        </w:rPr>
      </w:pPr>
    </w:p>
    <w:p>
      <w:pPr>
        <w:widowControl w:val="0"/>
        <w:jc w:val="center"/>
        <w:rPr>
          <w:color w:val="000000"/>
          <w:sz w:val="32"/>
          <w:szCs w:val="32"/>
        </w:rPr>
      </w:pPr>
      <w:r>
        <w:rPr>
          <w:color w:val="000000"/>
          <w:sz w:val="32"/>
          <w:szCs w:val="32"/>
        </w:rPr>
        <w:t>Project Synopsis</w:t>
      </w:r>
    </w:p>
    <w:p>
      <w:pPr>
        <w:widowControl w:val="0"/>
        <w:jc w:val="center"/>
        <w:rPr>
          <w:color w:val="000000"/>
          <w:sz w:val="28"/>
          <w:szCs w:val="28"/>
        </w:rPr>
      </w:pPr>
      <w:r>
        <w:rPr>
          <w:color w:val="000000"/>
          <w:sz w:val="28"/>
          <w:szCs w:val="28"/>
        </w:rPr>
        <w:t>On</w:t>
      </w:r>
    </w:p>
    <w:p>
      <w:pPr>
        <w:widowControl w:val="0"/>
        <w:jc w:val="center"/>
        <w:rPr>
          <w:color w:val="000000"/>
          <w:sz w:val="28"/>
          <w:szCs w:val="28"/>
        </w:rPr>
      </w:pPr>
    </w:p>
    <w:p>
      <w:pPr>
        <w:ind w:left="-90" w:right="-61"/>
        <w:jc w:val="center"/>
        <w:rPr>
          <w:b/>
          <w:sz w:val="36"/>
          <w:szCs w:val="36"/>
        </w:rPr>
      </w:pPr>
      <w:r>
        <w:rPr>
          <w:b/>
          <w:sz w:val="36"/>
          <w:szCs w:val="36"/>
        </w:rPr>
        <w:t>“</w:t>
      </w:r>
      <w:r>
        <w:rPr>
          <w:rFonts w:hint="default"/>
          <w:b/>
          <w:color w:val="1F497D" w:themeColor="text2"/>
          <w:sz w:val="36"/>
          <w:szCs w:val="36"/>
          <w:lang w:val="en-US"/>
          <w14:textFill>
            <w14:solidFill>
              <w14:schemeClr w14:val="tx2"/>
            </w14:solidFill>
          </w14:textFill>
        </w:rPr>
        <w:t>Website for Spotting Parking in Urban Areas</w:t>
      </w:r>
      <w:r>
        <w:rPr>
          <w:b/>
          <w:sz w:val="36"/>
          <w:szCs w:val="36"/>
        </w:rPr>
        <w:t>”</w:t>
      </w:r>
    </w:p>
    <w:p>
      <w:pPr>
        <w:ind w:left="-90" w:right="-61"/>
        <w:jc w:val="center"/>
        <w:rPr>
          <w:b/>
          <w:sz w:val="20"/>
          <w:szCs w:val="20"/>
        </w:rPr>
      </w:pPr>
    </w:p>
    <w:p>
      <w:pPr>
        <w:widowControl w:val="0"/>
        <w:spacing w:line="276" w:lineRule="auto"/>
        <w:jc w:val="center"/>
        <w:rPr>
          <w:b/>
          <w:i/>
          <w:color w:val="000000"/>
        </w:rPr>
      </w:pPr>
      <w:r>
        <w:rPr>
          <w:b/>
          <w:i/>
          <w:color w:val="000000"/>
        </w:rPr>
        <w:t>This Synopsis is submitted to G H Raisoni Institute of Engineering &amp; Technology, Nagpur</w:t>
      </w:r>
    </w:p>
    <w:p>
      <w:pPr>
        <w:widowControl w:val="0"/>
        <w:spacing w:line="276" w:lineRule="auto"/>
        <w:jc w:val="center"/>
        <w:rPr>
          <w:b/>
          <w:i/>
          <w:color w:val="000000"/>
        </w:rPr>
      </w:pPr>
      <w:r>
        <w:rPr>
          <w:b/>
          <w:i/>
          <w:color w:val="000000"/>
        </w:rPr>
        <w:t>In partial fulfillment of the requirement for the award of degree of</w:t>
      </w:r>
    </w:p>
    <w:p>
      <w:pPr>
        <w:widowControl w:val="0"/>
        <w:jc w:val="center"/>
        <w:rPr>
          <w:b/>
          <w:i/>
          <w:color w:val="000000"/>
        </w:rPr>
      </w:pPr>
    </w:p>
    <w:p>
      <w:pPr>
        <w:widowControl w:val="0"/>
        <w:jc w:val="center"/>
        <w:rPr>
          <w:b/>
          <w:color w:val="000000"/>
          <w:sz w:val="28"/>
          <w:szCs w:val="28"/>
        </w:rPr>
      </w:pPr>
      <w:r>
        <w:rPr>
          <w:b/>
          <w:color w:val="000000"/>
          <w:sz w:val="28"/>
          <w:szCs w:val="28"/>
        </w:rPr>
        <w:t>“</w:t>
      </w:r>
      <w:r>
        <w:rPr>
          <w:b/>
          <w:i/>
          <w:color w:val="000000"/>
          <w:sz w:val="28"/>
          <w:szCs w:val="28"/>
        </w:rPr>
        <w:t>Bachelor of Computer Application”</w:t>
      </w:r>
    </w:p>
    <w:p>
      <w:pPr>
        <w:widowControl w:val="0"/>
        <w:jc w:val="center"/>
        <w:rPr>
          <w:color w:val="000000"/>
          <w:sz w:val="28"/>
          <w:szCs w:val="28"/>
        </w:rPr>
      </w:pPr>
      <w:r>
        <w:drawing>
          <wp:anchor distT="0" distB="0" distL="0" distR="0" simplePos="0" relativeHeight="251659264" behindDoc="1" locked="0" layoutInCell="1" allowOverlap="1">
            <wp:simplePos x="0" y="0"/>
            <wp:positionH relativeFrom="column">
              <wp:posOffset>1841500</wp:posOffset>
            </wp:positionH>
            <wp:positionV relativeFrom="paragraph">
              <wp:posOffset>144780</wp:posOffset>
            </wp:positionV>
            <wp:extent cx="1823085" cy="166814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6"/>
                    <a:srcRect/>
                    <a:stretch>
                      <a:fillRect/>
                    </a:stretch>
                  </pic:blipFill>
                  <pic:spPr>
                    <a:xfrm>
                      <a:off x="0" y="0"/>
                      <a:ext cx="1822919" cy="1667894"/>
                    </a:xfrm>
                    <a:prstGeom prst="rect">
                      <a:avLst/>
                    </a:prstGeom>
                  </pic:spPr>
                </pic:pic>
              </a:graphicData>
            </a:graphic>
          </wp:anchor>
        </w:drawing>
      </w: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i/>
          <w:color w:val="000000"/>
          <w:sz w:val="28"/>
          <w:szCs w:val="28"/>
        </w:rPr>
      </w:pPr>
    </w:p>
    <w:p>
      <w:pPr>
        <w:widowControl w:val="0"/>
        <w:jc w:val="center"/>
        <w:rPr>
          <w:i/>
          <w:color w:val="000000"/>
          <w:sz w:val="28"/>
          <w:szCs w:val="28"/>
        </w:rPr>
      </w:pPr>
      <w:r>
        <w:rPr>
          <w:i/>
          <w:color w:val="000000"/>
          <w:sz w:val="28"/>
          <w:szCs w:val="28"/>
        </w:rPr>
        <w:t>Submitted by</w:t>
      </w:r>
    </w:p>
    <w:tbl>
      <w:tblPr>
        <w:tblStyle w:val="13"/>
        <w:tblW w:w="836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22"/>
        <w:gridCol w:w="35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822" w:type="dxa"/>
          </w:tcPr>
          <w:p>
            <w:pPr>
              <w:widowControl w:val="0"/>
              <w:ind w:left="450"/>
              <w:rPr>
                <w:rFonts w:hint="default"/>
                <w:color w:val="000000"/>
                <w:sz w:val="28"/>
                <w:szCs w:val="28"/>
                <w:lang w:val="en-US"/>
              </w:rPr>
            </w:pPr>
            <w:r>
              <w:rPr>
                <w:color w:val="000000"/>
                <w:sz w:val="28"/>
                <w:szCs w:val="28"/>
              </w:rPr>
              <w:t xml:space="preserve">Mr. </w:t>
            </w:r>
            <w:r>
              <w:rPr>
                <w:rFonts w:hint="default"/>
                <w:color w:val="000000"/>
                <w:sz w:val="28"/>
                <w:szCs w:val="28"/>
                <w:lang w:val="en-US"/>
              </w:rPr>
              <w:t>Charanjot Singh</w:t>
            </w:r>
          </w:p>
        </w:tc>
        <w:tc>
          <w:tcPr>
            <w:tcW w:w="3544" w:type="dxa"/>
          </w:tcPr>
          <w:p>
            <w:pPr>
              <w:widowControl w:val="0"/>
              <w:ind w:left="164"/>
              <w:rPr>
                <w:rFonts w:hint="default"/>
                <w:color w:val="000000"/>
                <w:sz w:val="28"/>
                <w:szCs w:val="28"/>
                <w:lang w:val="en-US"/>
              </w:rPr>
            </w:pPr>
            <w:r>
              <w:rPr>
                <w:color w:val="000000"/>
                <w:sz w:val="28"/>
                <w:szCs w:val="28"/>
              </w:rPr>
              <w:t xml:space="preserve">Mr. </w:t>
            </w:r>
            <w:r>
              <w:rPr>
                <w:rFonts w:hint="default"/>
                <w:color w:val="000000"/>
                <w:sz w:val="28"/>
                <w:szCs w:val="28"/>
                <w:lang w:val="en-US"/>
              </w:rPr>
              <w:t>Amritpal Singh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822" w:type="dxa"/>
          </w:tcPr>
          <w:p>
            <w:pPr>
              <w:widowControl w:val="0"/>
              <w:ind w:left="450"/>
              <w:rPr>
                <w:rFonts w:hint="default"/>
                <w:color w:val="000000"/>
                <w:sz w:val="28"/>
                <w:szCs w:val="28"/>
                <w:lang w:val="en-US"/>
              </w:rPr>
            </w:pPr>
            <w:r>
              <w:rPr>
                <w:color w:val="000000"/>
                <w:sz w:val="28"/>
                <w:szCs w:val="28"/>
              </w:rPr>
              <w:t>Mr</w:t>
            </w:r>
            <w:r>
              <w:rPr>
                <w:rFonts w:hint="default"/>
                <w:color w:val="000000"/>
                <w:sz w:val="28"/>
                <w:szCs w:val="28"/>
                <w:lang w:val="en-US"/>
              </w:rPr>
              <w:t>. Shivam Deotale</w:t>
            </w:r>
          </w:p>
        </w:tc>
        <w:tc>
          <w:tcPr>
            <w:tcW w:w="3544" w:type="dxa"/>
          </w:tcPr>
          <w:p>
            <w:pPr>
              <w:widowControl w:val="0"/>
              <w:ind w:left="164"/>
              <w:rPr>
                <w:rFonts w:hint="default"/>
                <w:color w:val="000000"/>
                <w:sz w:val="28"/>
                <w:szCs w:val="28"/>
                <w:lang w:val="en-US"/>
              </w:rPr>
            </w:pPr>
            <w:r>
              <w:rPr>
                <w:color w:val="000000"/>
                <w:sz w:val="28"/>
                <w:szCs w:val="28"/>
              </w:rPr>
              <w:t xml:space="preserve">Mr. </w:t>
            </w:r>
            <w:r>
              <w:rPr>
                <w:rFonts w:hint="default"/>
                <w:color w:val="000000"/>
                <w:sz w:val="28"/>
                <w:szCs w:val="28"/>
                <w:lang w:val="en-US"/>
              </w:rPr>
              <w:t>Ayush Mandpe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822" w:type="dxa"/>
          </w:tcPr>
          <w:p>
            <w:pPr>
              <w:widowControl w:val="0"/>
              <w:ind w:left="450"/>
              <w:rPr>
                <w:rFonts w:hint="default"/>
                <w:color w:val="000000"/>
                <w:sz w:val="28"/>
                <w:szCs w:val="28"/>
                <w:lang w:val="en-US"/>
              </w:rPr>
            </w:pPr>
            <w:r>
              <w:rPr>
                <w:color w:val="000000"/>
                <w:sz w:val="28"/>
                <w:szCs w:val="28"/>
              </w:rPr>
              <w:t xml:space="preserve">Mr. </w:t>
            </w:r>
            <w:r>
              <w:rPr>
                <w:rFonts w:hint="default"/>
                <w:color w:val="000000"/>
                <w:sz w:val="28"/>
                <w:szCs w:val="28"/>
                <w:lang w:val="en-US"/>
              </w:rPr>
              <w:t>Amruj Lende</w:t>
            </w:r>
          </w:p>
        </w:tc>
        <w:tc>
          <w:tcPr>
            <w:tcW w:w="3544" w:type="dxa"/>
          </w:tcPr>
          <w:p>
            <w:pPr>
              <w:widowControl w:val="0"/>
              <w:ind w:left="164"/>
              <w:rPr>
                <w:rFonts w:hint="default"/>
                <w:color w:val="000000"/>
                <w:sz w:val="28"/>
                <w:szCs w:val="28"/>
                <w:lang w:val="en-US"/>
              </w:rPr>
            </w:pPr>
            <w:r>
              <w:rPr>
                <w:color w:val="000000"/>
                <w:sz w:val="28"/>
                <w:szCs w:val="28"/>
              </w:rPr>
              <w:t xml:space="preserve">Mr. </w:t>
            </w:r>
            <w:r>
              <w:rPr>
                <w:rFonts w:hint="default"/>
                <w:color w:val="000000"/>
                <w:sz w:val="28"/>
                <w:szCs w:val="28"/>
                <w:lang w:val="en-US"/>
              </w:rPr>
              <w:t>Gagan Bisen</w:t>
            </w:r>
          </w:p>
        </w:tc>
      </w:tr>
    </w:tbl>
    <w:p>
      <w:pPr>
        <w:widowControl w:val="0"/>
        <w:jc w:val="center"/>
        <w:rPr>
          <w:i/>
          <w:color w:val="000000"/>
          <w:sz w:val="28"/>
          <w:szCs w:val="28"/>
        </w:rPr>
      </w:pPr>
    </w:p>
    <w:p>
      <w:pPr>
        <w:widowControl w:val="0"/>
        <w:rPr>
          <w:color w:val="000000"/>
          <w:sz w:val="28"/>
          <w:szCs w:val="28"/>
        </w:rPr>
      </w:pPr>
    </w:p>
    <w:p>
      <w:pPr>
        <w:widowControl w:val="0"/>
        <w:jc w:val="center"/>
        <w:rPr>
          <w:i/>
          <w:color w:val="000000"/>
          <w:sz w:val="28"/>
          <w:szCs w:val="28"/>
        </w:rPr>
      </w:pPr>
      <w:r>
        <w:rPr>
          <w:i/>
          <w:color w:val="000000"/>
          <w:sz w:val="28"/>
          <w:szCs w:val="28"/>
        </w:rPr>
        <w:t>Under the guidance of</w:t>
      </w:r>
    </w:p>
    <w:p>
      <w:pPr>
        <w:widowControl w:val="0"/>
        <w:rPr>
          <w:i/>
          <w:color w:val="000000"/>
          <w:sz w:val="28"/>
          <w:szCs w:val="28"/>
        </w:rPr>
      </w:pPr>
    </w:p>
    <w:p>
      <w:pPr>
        <w:widowControl w:val="0"/>
        <w:jc w:val="center"/>
        <w:rPr>
          <w:b/>
          <w:bCs/>
          <w:color w:val="000000"/>
          <w:sz w:val="28"/>
          <w:szCs w:val="28"/>
        </w:rPr>
      </w:pPr>
      <w:r>
        <w:rPr>
          <w:b/>
          <w:bCs/>
          <w:color w:val="000000"/>
          <w:sz w:val="28"/>
          <w:szCs w:val="28"/>
        </w:rPr>
        <w:t>Prof. Anupam Chaube</w:t>
      </w:r>
    </w:p>
    <w:p>
      <w:pPr>
        <w:widowControl w:val="0"/>
        <w:jc w:val="center"/>
        <w:rPr>
          <w:color w:val="000000"/>
          <w:sz w:val="28"/>
          <w:szCs w:val="28"/>
        </w:rPr>
      </w:pPr>
      <w:r>
        <w:rPr>
          <w:color w:val="000000"/>
          <w:sz w:val="28"/>
          <w:szCs w:val="28"/>
        </w:rPr>
        <w:t>(Guide)</w:t>
      </w:r>
    </w:p>
    <w:p>
      <w:pPr>
        <w:widowControl w:val="0"/>
        <w:spacing w:line="276" w:lineRule="auto"/>
        <w:jc w:val="center"/>
        <w:rPr>
          <w:b/>
          <w:color w:val="000000"/>
          <w:sz w:val="28"/>
          <w:szCs w:val="28"/>
        </w:rPr>
      </w:pPr>
    </w:p>
    <w:p>
      <w:pPr>
        <w:widowControl w:val="0"/>
        <w:rPr>
          <w:b/>
          <w:color w:val="000000"/>
        </w:rPr>
      </w:pPr>
    </w:p>
    <w:p>
      <w:pPr>
        <w:jc w:val="center"/>
        <w:rPr>
          <w:b/>
          <w:color w:val="E36C09"/>
          <w:sz w:val="28"/>
          <w:szCs w:val="28"/>
        </w:rPr>
      </w:pPr>
    </w:p>
    <w:p>
      <w:pPr>
        <w:jc w:val="center"/>
        <w:rPr>
          <w:b/>
          <w:color w:val="E36C09"/>
          <w:sz w:val="28"/>
          <w:szCs w:val="28"/>
        </w:rPr>
      </w:pPr>
    </w:p>
    <w:p>
      <w:pPr>
        <w:jc w:val="center"/>
        <w:rPr>
          <w:b/>
          <w:color w:val="E36C09"/>
          <w:sz w:val="28"/>
          <w:szCs w:val="28"/>
        </w:rPr>
      </w:pPr>
    </w:p>
    <w:p>
      <w:pPr>
        <w:jc w:val="center"/>
        <w:rPr>
          <w:b/>
          <w:color w:val="E36C09"/>
          <w:sz w:val="28"/>
          <w:szCs w:val="28"/>
        </w:rPr>
      </w:pPr>
    </w:p>
    <w:p>
      <w:pPr>
        <w:jc w:val="center"/>
        <w:rPr>
          <w:b/>
          <w:color w:val="E36C09"/>
          <w:sz w:val="28"/>
          <w:szCs w:val="28"/>
        </w:rPr>
      </w:pPr>
      <w:r>
        <w:rPr>
          <w:b/>
          <w:color w:val="E36C09"/>
          <w:sz w:val="28"/>
          <w:szCs w:val="28"/>
        </w:rPr>
        <w:t>G H RAISONI INSTITUTE OF ENGINEERING &amp; TECHNOLOGY</w:t>
      </w:r>
    </w:p>
    <w:p>
      <w:pPr>
        <w:jc w:val="center"/>
        <w:rPr>
          <w:sz w:val="20"/>
          <w:szCs w:val="20"/>
        </w:rPr>
      </w:pPr>
      <w:r>
        <w:rPr>
          <w:sz w:val="20"/>
          <w:szCs w:val="20"/>
        </w:rPr>
        <w:t xml:space="preserve"> (Approved by AICTE, New Delhi and Recognized by DTE, Maharashtra)</w:t>
      </w:r>
    </w:p>
    <w:p>
      <w:pPr>
        <w:jc w:val="center"/>
        <w:rPr>
          <w:sz w:val="20"/>
          <w:szCs w:val="20"/>
        </w:rPr>
      </w:pPr>
      <w:r>
        <w:rPr>
          <w:sz w:val="20"/>
          <w:szCs w:val="20"/>
        </w:rPr>
        <w:t>An Autonomous Institute Affiliated to Rashtrasant Tukadoji Maharaj Nagpur University, Nagpur</w:t>
      </w:r>
    </w:p>
    <w:p>
      <w:pPr>
        <w:jc w:val="center"/>
        <w:rPr>
          <w:b/>
          <w:color w:val="0000FF"/>
        </w:rPr>
      </w:pPr>
      <w:r>
        <w:rPr>
          <w:b/>
          <w:color w:val="0000FF"/>
        </w:rPr>
        <w:t>Accredited by NAAC with A+ Grade</w:t>
      </w:r>
    </w:p>
    <w:p>
      <w:pPr>
        <w:widowControl w:val="0"/>
        <w:spacing w:line="360" w:lineRule="auto"/>
        <w:jc w:val="both"/>
        <w:rPr>
          <w:b/>
          <w:color w:val="000000"/>
          <w:sz w:val="28"/>
          <w:szCs w:val="28"/>
        </w:rPr>
      </w:pPr>
    </w:p>
    <w:p>
      <w:pPr>
        <w:widowControl w:val="0"/>
        <w:spacing w:line="360" w:lineRule="auto"/>
        <w:ind w:firstLine="720"/>
        <w:jc w:val="both"/>
        <w:rPr>
          <w:b/>
          <w:color w:val="000000"/>
          <w:sz w:val="28"/>
          <w:szCs w:val="28"/>
        </w:rPr>
      </w:pPr>
      <w:r>
        <w:rPr>
          <w:color w:val="000000"/>
          <w:sz w:val="28"/>
          <w:szCs w:val="28"/>
        </w:rPr>
        <w:t>We, the below mentioned students of Final year Bachelor of Computer Application Department, wish to undergo the project</w:t>
      </w:r>
      <w:r>
        <w:rPr>
          <w:b/>
          <w:color w:val="000000"/>
          <w:sz w:val="28"/>
          <w:szCs w:val="28"/>
        </w:rPr>
        <w:t xml:space="preserve"> </w:t>
      </w:r>
      <w:r>
        <w:rPr>
          <w:color w:val="000000"/>
          <w:sz w:val="28"/>
          <w:szCs w:val="28"/>
        </w:rPr>
        <w:t>titled</w:t>
      </w:r>
      <w:r>
        <w:rPr>
          <w:b/>
          <w:color w:val="000000"/>
          <w:sz w:val="28"/>
          <w:szCs w:val="28"/>
        </w:rPr>
        <w:t xml:space="preserve"> ‘</w:t>
      </w:r>
      <w:r>
        <w:rPr>
          <w:rFonts w:hint="default"/>
          <w:b/>
          <w:color w:val="000000" w:themeColor="text1"/>
          <w:sz w:val="36"/>
          <w:szCs w:val="36"/>
          <w:lang w:val="en-US"/>
          <w14:textFill>
            <w14:solidFill>
              <w14:schemeClr w14:val="tx1"/>
            </w14:solidFill>
          </w14:textFill>
        </w:rPr>
        <w:t>Website for Spotting Parking in Urban Areas</w:t>
      </w:r>
      <w:r>
        <w:rPr>
          <w:b/>
          <w:color w:val="000000"/>
          <w:sz w:val="28"/>
          <w:szCs w:val="28"/>
        </w:rPr>
        <w:t xml:space="preserve">’ </w:t>
      </w:r>
      <w:r>
        <w:rPr>
          <w:color w:val="000000"/>
          <w:sz w:val="28"/>
          <w:szCs w:val="28"/>
        </w:rPr>
        <w:t>under the guidance of</w:t>
      </w:r>
      <w:r>
        <w:rPr>
          <w:b/>
          <w:color w:val="000000"/>
          <w:sz w:val="28"/>
          <w:szCs w:val="28"/>
        </w:rPr>
        <w:t xml:space="preserve"> Mr. Anupam Chaube</w:t>
      </w:r>
      <w:r>
        <w:rPr>
          <w:color w:val="000000"/>
          <w:sz w:val="28"/>
          <w:szCs w:val="28"/>
        </w:rPr>
        <w:t xml:space="preserve">  for the</w:t>
      </w:r>
      <w:r>
        <w:rPr>
          <w:b/>
          <w:color w:val="000000"/>
          <w:sz w:val="28"/>
          <w:szCs w:val="28"/>
        </w:rPr>
        <w:t xml:space="preserve"> session 2023-24</w:t>
      </w:r>
    </w:p>
    <w:p>
      <w:pPr>
        <w:widowControl w:val="0"/>
        <w:rPr>
          <w:b/>
          <w:color w:val="000000"/>
        </w:rPr>
      </w:pPr>
    </w:p>
    <w:tbl>
      <w:tblPr>
        <w:tblStyle w:val="14"/>
        <w:tblW w:w="87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94"/>
        <w:gridCol w:w="4734"/>
        <w:gridCol w:w="2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b/>
                <w:color w:val="000000"/>
              </w:rPr>
            </w:pPr>
            <w:r>
              <w:rPr>
                <w:b/>
                <w:color w:val="000000"/>
              </w:rPr>
              <w:t>Roll No.</w:t>
            </w:r>
          </w:p>
        </w:tc>
        <w:tc>
          <w:tcPr>
            <w:tcW w:w="4734" w:type="dxa"/>
          </w:tcPr>
          <w:p>
            <w:pPr>
              <w:widowControl w:val="0"/>
              <w:jc w:val="center"/>
              <w:rPr>
                <w:b/>
                <w:color w:val="000000"/>
              </w:rPr>
            </w:pPr>
            <w:r>
              <w:rPr>
                <w:b/>
                <w:color w:val="000000"/>
              </w:rPr>
              <w:t>Name of Student</w:t>
            </w:r>
          </w:p>
        </w:tc>
        <w:tc>
          <w:tcPr>
            <w:tcW w:w="2930" w:type="dxa"/>
          </w:tcPr>
          <w:p>
            <w:pPr>
              <w:widowControl w:val="0"/>
              <w:jc w:val="center"/>
              <w:rPr>
                <w:b/>
                <w:color w:val="000000"/>
              </w:rPr>
            </w:pPr>
            <w:r>
              <w:rPr>
                <w:b/>
                <w:color w:val="00000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4" w:hRule="atLeast"/>
          <w:jc w:val="center"/>
        </w:trPr>
        <w:tc>
          <w:tcPr>
            <w:tcW w:w="1094" w:type="dxa"/>
          </w:tcPr>
          <w:p>
            <w:pPr>
              <w:widowControl w:val="0"/>
              <w:jc w:val="center"/>
              <w:rPr>
                <w:rFonts w:hint="default"/>
                <w:b/>
                <w:color w:val="000000"/>
                <w:lang w:val="en-US"/>
              </w:rPr>
            </w:pPr>
            <w:r>
              <w:rPr>
                <w:rFonts w:hint="default"/>
                <w:b/>
                <w:color w:val="000000"/>
                <w:lang w:val="en-US"/>
              </w:rPr>
              <w:t>059</w:t>
            </w:r>
          </w:p>
        </w:tc>
        <w:tc>
          <w:tcPr>
            <w:tcW w:w="4734" w:type="dxa"/>
          </w:tcPr>
          <w:p>
            <w:pPr>
              <w:widowControl w:val="0"/>
              <w:tabs>
                <w:tab w:val="left" w:pos="3216"/>
              </w:tabs>
              <w:rPr>
                <w:b/>
                <w:color w:val="000000"/>
              </w:rPr>
            </w:pPr>
            <w:r>
              <w:rPr>
                <w:color w:val="000000"/>
                <w:sz w:val="28"/>
                <w:szCs w:val="28"/>
              </w:rPr>
              <w:t xml:space="preserve">Mr. </w:t>
            </w:r>
            <w:r>
              <w:rPr>
                <w:rFonts w:hint="default"/>
                <w:color w:val="000000"/>
                <w:sz w:val="28"/>
                <w:szCs w:val="28"/>
                <w:lang w:val="en-US"/>
              </w:rPr>
              <w:t>Charanjot Singh</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208</w:t>
            </w:r>
          </w:p>
        </w:tc>
        <w:tc>
          <w:tcPr>
            <w:tcW w:w="4734" w:type="dxa"/>
          </w:tcPr>
          <w:p>
            <w:pPr>
              <w:widowControl w:val="0"/>
              <w:rPr>
                <w:rFonts w:hint="default"/>
                <w:b/>
                <w:color w:val="000000"/>
                <w:lang w:val="en-US"/>
              </w:rPr>
            </w:pPr>
            <w:r>
              <w:rPr>
                <w:color w:val="000000"/>
                <w:sz w:val="28"/>
                <w:szCs w:val="28"/>
              </w:rPr>
              <w:t>Mr.</w:t>
            </w:r>
            <w:r>
              <w:rPr>
                <w:rFonts w:hint="default"/>
                <w:color w:val="000000"/>
                <w:sz w:val="28"/>
                <w:szCs w:val="28"/>
                <w:lang w:val="en-US"/>
              </w:rPr>
              <w:t xml:space="preserve"> Shivam Deotale</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031</w:t>
            </w:r>
          </w:p>
        </w:tc>
        <w:tc>
          <w:tcPr>
            <w:tcW w:w="4734" w:type="dxa"/>
          </w:tcPr>
          <w:p>
            <w:pPr>
              <w:widowControl w:val="0"/>
              <w:rPr>
                <w:rFonts w:hint="default"/>
                <w:b/>
                <w:color w:val="000000"/>
                <w:lang w:val="en-US"/>
              </w:rPr>
            </w:pPr>
            <w:r>
              <w:rPr>
                <w:color w:val="000000"/>
                <w:sz w:val="28"/>
                <w:szCs w:val="28"/>
              </w:rPr>
              <w:t xml:space="preserve">Mr. </w:t>
            </w:r>
            <w:r>
              <w:rPr>
                <w:rFonts w:hint="default"/>
                <w:color w:val="000000"/>
                <w:sz w:val="28"/>
                <w:szCs w:val="28"/>
                <w:lang w:val="en-US"/>
              </w:rPr>
              <w:t>Amruj Lende</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030</w:t>
            </w:r>
          </w:p>
        </w:tc>
        <w:tc>
          <w:tcPr>
            <w:tcW w:w="4734" w:type="dxa"/>
          </w:tcPr>
          <w:p>
            <w:pPr>
              <w:widowControl w:val="0"/>
              <w:rPr>
                <w:rFonts w:hint="default"/>
                <w:b/>
                <w:color w:val="000000"/>
                <w:lang w:val="en-US"/>
              </w:rPr>
            </w:pPr>
            <w:r>
              <w:rPr>
                <w:color w:val="000000"/>
                <w:sz w:val="28"/>
                <w:szCs w:val="28"/>
              </w:rPr>
              <w:t xml:space="preserve">Mr. </w:t>
            </w:r>
            <w:r>
              <w:rPr>
                <w:rFonts w:hint="default"/>
                <w:color w:val="000000"/>
                <w:sz w:val="28"/>
                <w:szCs w:val="28"/>
                <w:lang w:val="en-US"/>
              </w:rPr>
              <w:t>Amritpal Singh</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004</w:t>
            </w:r>
          </w:p>
        </w:tc>
        <w:tc>
          <w:tcPr>
            <w:tcW w:w="4734" w:type="dxa"/>
          </w:tcPr>
          <w:p>
            <w:pPr>
              <w:widowControl w:val="0"/>
              <w:rPr>
                <w:rFonts w:hint="default"/>
                <w:b/>
                <w:color w:val="000000"/>
                <w:lang w:val="en-US"/>
              </w:rPr>
            </w:pPr>
            <w:r>
              <w:rPr>
                <w:color w:val="000000"/>
                <w:sz w:val="28"/>
                <w:szCs w:val="28"/>
              </w:rPr>
              <w:t xml:space="preserve">Mr. </w:t>
            </w:r>
            <w:r>
              <w:rPr>
                <w:rFonts w:hint="default"/>
                <w:color w:val="000000"/>
                <w:sz w:val="28"/>
                <w:szCs w:val="28"/>
                <w:lang w:val="en-US"/>
              </w:rPr>
              <w:t>Ayush Mandpe</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67" w:hRule="atLeast"/>
          <w:jc w:val="center"/>
        </w:trPr>
        <w:tc>
          <w:tcPr>
            <w:tcW w:w="1094" w:type="dxa"/>
          </w:tcPr>
          <w:p>
            <w:pPr>
              <w:widowControl w:val="0"/>
              <w:jc w:val="center"/>
              <w:rPr>
                <w:rFonts w:hint="default"/>
                <w:b/>
                <w:color w:val="000000"/>
                <w:lang w:val="en-US"/>
              </w:rPr>
            </w:pPr>
            <w:r>
              <w:rPr>
                <w:rFonts w:hint="default"/>
                <w:b/>
                <w:color w:val="000000"/>
                <w:lang w:val="en-US"/>
              </w:rPr>
              <w:t>076</w:t>
            </w:r>
          </w:p>
        </w:tc>
        <w:tc>
          <w:tcPr>
            <w:tcW w:w="4734" w:type="dxa"/>
          </w:tcPr>
          <w:p>
            <w:pPr>
              <w:widowControl w:val="0"/>
              <w:rPr>
                <w:rFonts w:hint="default"/>
                <w:color w:val="000000"/>
                <w:sz w:val="28"/>
                <w:szCs w:val="28"/>
                <w:lang w:val="en-US"/>
              </w:rPr>
            </w:pPr>
            <w:r>
              <w:rPr>
                <w:color w:val="000000"/>
                <w:sz w:val="28"/>
                <w:szCs w:val="28"/>
              </w:rPr>
              <w:t xml:space="preserve">Mr. </w:t>
            </w:r>
            <w:r>
              <w:rPr>
                <w:rFonts w:hint="default"/>
                <w:color w:val="000000"/>
                <w:sz w:val="28"/>
                <w:szCs w:val="28"/>
                <w:lang w:val="en-US"/>
              </w:rPr>
              <w:t>Gagan Bisen</w:t>
            </w:r>
          </w:p>
        </w:tc>
        <w:tc>
          <w:tcPr>
            <w:tcW w:w="2930" w:type="dxa"/>
          </w:tcPr>
          <w:p>
            <w:pPr>
              <w:widowControl w:val="0"/>
              <w:rPr>
                <w:b/>
                <w:color w:val="000000"/>
              </w:rPr>
            </w:pPr>
          </w:p>
        </w:tc>
      </w:tr>
    </w:tbl>
    <w:p>
      <w:pPr>
        <w:widowControl w:val="0"/>
        <w:rPr>
          <w:b/>
          <w:color w:val="000000"/>
        </w:rPr>
      </w:pPr>
    </w:p>
    <w:p>
      <w:pPr>
        <w:widowControl w:val="0"/>
        <w:rPr>
          <w:b/>
          <w:color w:val="000000"/>
        </w:rPr>
      </w:pPr>
    </w:p>
    <w:p>
      <w:pPr>
        <w:widowControl w:val="0"/>
        <w:rPr>
          <w:b/>
          <w:color w:val="000000"/>
        </w:rPr>
      </w:pPr>
    </w:p>
    <w:p>
      <w:pPr>
        <w:widowControl w:val="0"/>
        <w:rPr>
          <w:b/>
          <w:color w:val="000000"/>
        </w:rPr>
      </w:pPr>
      <w:r>
        <mc:AlternateContent>
          <mc:Choice Requires="wps">
            <w:drawing>
              <wp:anchor distT="0" distB="0" distL="114300" distR="114300" simplePos="0" relativeHeight="251660288" behindDoc="0" locked="0" layoutInCell="1" allowOverlap="1">
                <wp:simplePos x="0" y="0"/>
                <wp:positionH relativeFrom="column">
                  <wp:posOffset>3188970</wp:posOffset>
                </wp:positionH>
                <wp:positionV relativeFrom="paragraph">
                  <wp:posOffset>61595</wp:posOffset>
                </wp:positionV>
                <wp:extent cx="2318385" cy="1121410"/>
                <wp:effectExtent l="0" t="0" r="0" b="3175"/>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18657" cy="1121228"/>
                        </a:xfrm>
                        <a:prstGeom prst="rect">
                          <a:avLst/>
                        </a:prstGeom>
                        <a:noFill/>
                        <a:ln>
                          <a:noFill/>
                        </a:ln>
                      </wps:spPr>
                      <wps:txbx>
                        <w:txbxContent>
                          <w:p>
                            <w:pPr>
                              <w:jc w:val="center"/>
                              <w:rPr>
                                <w:b/>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1.1pt;margin-top:4.85pt;height:88.3pt;width:182.55pt;z-index:251660288;mso-width-relative:page;mso-height-relative:page;" filled="f" stroked="f" coordsize="21600,21600" o:gfxdata="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Y8u9cAAAAJAQAADwAAAAAAAAABACAAAAAiAAAA&#10;ZHJzL2Rvd25yZXYueG1sUEsBAhQAFAAAAAgAh07iQG1R+3gIAgAAFQQAAA4AAAAAAAAAAQAgAAAA&#10;JgEAAGRycy9lMm9Eb2MueG1sUEsFBgAAAAAGAAYAWQEAAKAFAAAAAA==&#10;">
                <v:fill on="f" focussize="0,0"/>
                <v:stroke on="f"/>
                <v:imagedata o:title=""/>
                <o:lock v:ext="edit" aspectratio="f"/>
                <v:textbox>
                  <w:txbxContent>
                    <w:p>
                      <w:pPr>
                        <w:jc w:val="center"/>
                        <w:rPr>
                          <w:b/>
                          <w:sz w:val="28"/>
                        </w:rPr>
                      </w:pPr>
                    </w:p>
                  </w:txbxContent>
                </v:textbox>
              </v:shape>
            </w:pict>
          </mc:Fallback>
        </mc:AlternateContent>
      </w:r>
    </w:p>
    <w:p>
      <w:pPr>
        <w:widowControl w:val="0"/>
        <w:rPr>
          <w:b/>
          <w:color w:val="000000"/>
        </w:rPr>
      </w:pPr>
      <w:r>
        <mc:AlternateContent>
          <mc:Choice Requires="wps">
            <w:drawing>
              <wp:anchor distT="0" distB="0" distL="114300" distR="114300" simplePos="0" relativeHeight="251661312" behindDoc="0" locked="0" layoutInCell="1" allowOverlap="1">
                <wp:simplePos x="0" y="0"/>
                <wp:positionH relativeFrom="column">
                  <wp:posOffset>1508760</wp:posOffset>
                </wp:positionH>
                <wp:positionV relativeFrom="paragraph">
                  <wp:posOffset>31115</wp:posOffset>
                </wp:positionV>
                <wp:extent cx="2318385" cy="1132205"/>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318385" cy="1132114"/>
                        </a:xfrm>
                        <a:prstGeom prst="rect">
                          <a:avLst/>
                        </a:prstGeom>
                        <a:noFill/>
                        <a:ln>
                          <a:noFill/>
                        </a:ln>
                      </wps:spPr>
                      <wps:txbx>
                        <w:txbxContent>
                          <w:p>
                            <w:pPr>
                              <w:jc w:val="center"/>
                              <w:rPr>
                                <w:b/>
                                <w:bCs/>
                                <w:color w:val="000000"/>
                                <w:sz w:val="32"/>
                                <w:szCs w:val="32"/>
                              </w:rPr>
                            </w:pPr>
                            <w:r>
                              <w:rPr>
                                <w:b/>
                                <w:bCs/>
                                <w:color w:val="000000"/>
                                <w:sz w:val="32"/>
                                <w:szCs w:val="32"/>
                              </w:rPr>
                              <w:t xml:space="preserve">Prof. Anupam Chaube </w:t>
                            </w:r>
                          </w:p>
                          <w:p>
                            <w:pPr>
                              <w:jc w:val="center"/>
                              <w:rPr>
                                <w:color w:val="000000"/>
                                <w:sz w:val="28"/>
                                <w:szCs w:val="28"/>
                              </w:rPr>
                            </w:pPr>
                            <w:r>
                              <w:rPr>
                                <w:color w:val="000000"/>
                                <w:sz w:val="28"/>
                                <w:szCs w:val="28"/>
                              </w:rPr>
                              <w:t>(Guide)</w:t>
                            </w:r>
                          </w:p>
                          <w:p>
                            <w:pPr>
                              <w:jc w:val="center"/>
                              <w:rPr>
                                <w:b/>
                                <w:sz w:val="28"/>
                              </w:rPr>
                            </w:pPr>
                            <w:r>
                              <w:rPr>
                                <w:b/>
                                <w:sz w:val="28"/>
                              </w:rPr>
                              <w:t>Assistant Professor</w:t>
                            </w:r>
                          </w:p>
                          <w:p>
                            <w:pPr>
                              <w:jc w:val="center"/>
                              <w:rPr>
                                <w:b/>
                                <w:sz w:val="28"/>
                              </w:rPr>
                            </w:pPr>
                            <w:r>
                              <w:rPr>
                                <w:b/>
                                <w:sz w:val="28"/>
                              </w:rPr>
                              <w:t>Department of Science and Technology</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18.8pt;margin-top:2.45pt;height:89.15pt;width:182.55pt;z-index:251661312;mso-width-relative:page;mso-height-relative:page;" filled="f" stroked="f" coordsize="21600,21600" o:gfxdata="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&#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pWQwnXAAAACQEAAA8AAAAAAAAAAQAgAAAAIgAAAGRy&#10;cy9kb3ducmV2LnhtbFBLAQIUABQAAAAIAIdO4kB/qddCBgIAABUEAAAOAAAAAAAAAAEAIAAAACYB&#10;AABkcnMvZTJvRG9jLnhtbFBLBQYAAAAABgAGAFkBAACeBQAAAAA=&#10;">
                <v:fill on="f" focussize="0,0"/>
                <v:stroke on="f"/>
                <v:imagedata o:title=""/>
                <o:lock v:ext="edit" aspectratio="f"/>
                <v:textbox>
                  <w:txbxContent>
                    <w:p>
                      <w:pPr>
                        <w:jc w:val="center"/>
                        <w:rPr>
                          <w:b/>
                          <w:bCs/>
                          <w:color w:val="000000"/>
                          <w:sz w:val="32"/>
                          <w:szCs w:val="32"/>
                        </w:rPr>
                      </w:pPr>
                      <w:r>
                        <w:rPr>
                          <w:b/>
                          <w:bCs/>
                          <w:color w:val="000000"/>
                          <w:sz w:val="32"/>
                          <w:szCs w:val="32"/>
                        </w:rPr>
                        <w:t xml:space="preserve">Prof. Anupam Chaube </w:t>
                      </w:r>
                    </w:p>
                    <w:p>
                      <w:pPr>
                        <w:jc w:val="center"/>
                        <w:rPr>
                          <w:color w:val="000000"/>
                          <w:sz w:val="28"/>
                          <w:szCs w:val="28"/>
                        </w:rPr>
                      </w:pPr>
                      <w:r>
                        <w:rPr>
                          <w:color w:val="000000"/>
                          <w:sz w:val="28"/>
                          <w:szCs w:val="28"/>
                        </w:rPr>
                        <w:t>(Guide)</w:t>
                      </w:r>
                    </w:p>
                    <w:p>
                      <w:pPr>
                        <w:jc w:val="center"/>
                        <w:rPr>
                          <w:b/>
                          <w:sz w:val="28"/>
                        </w:rPr>
                      </w:pPr>
                      <w:r>
                        <w:rPr>
                          <w:b/>
                          <w:sz w:val="28"/>
                        </w:rPr>
                        <w:t>Assistant Professor</w:t>
                      </w:r>
                    </w:p>
                    <w:p>
                      <w:pPr>
                        <w:jc w:val="center"/>
                        <w:rPr>
                          <w:b/>
                          <w:sz w:val="28"/>
                        </w:rPr>
                      </w:pPr>
                      <w:r>
                        <w:rPr>
                          <w:b/>
                          <w:sz w:val="28"/>
                        </w:rPr>
                        <w:t>Department of Science and Technology</w:t>
                      </w:r>
                    </w:p>
                  </w:txbxContent>
                </v:textbox>
              </v:shape>
            </w:pict>
          </mc:Fallback>
        </mc:AlternateContent>
      </w: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tabs>
          <w:tab w:val="left" w:pos="90"/>
          <w:tab w:val="left" w:pos="450"/>
        </w:tabs>
        <w:jc w:val="center"/>
        <w:rPr>
          <w:color w:val="000000"/>
          <w:sz w:val="28"/>
          <w:szCs w:val="28"/>
        </w:rPr>
      </w:pPr>
      <w:r>
        <w:rPr>
          <w:color w:val="000000"/>
          <w:sz w:val="28"/>
          <w:szCs w:val="28"/>
        </w:rPr>
        <w:t>Prof. Anupam Chaube</w:t>
      </w:r>
    </w:p>
    <w:p>
      <w:pPr>
        <w:jc w:val="center"/>
        <w:rPr>
          <w:b/>
          <w:sz w:val="28"/>
          <w:szCs w:val="28"/>
        </w:rPr>
      </w:pPr>
      <w:r>
        <w:rPr>
          <w:b/>
          <w:sz w:val="28"/>
          <w:szCs w:val="28"/>
        </w:rPr>
        <w:t>Department of Science and Technology</w:t>
      </w:r>
    </w:p>
    <w:p>
      <w:pPr>
        <w:widowControl w:val="0"/>
        <w:tabs>
          <w:tab w:val="left" w:pos="90"/>
          <w:tab w:val="left" w:pos="450"/>
          <w:tab w:val="left" w:pos="3420"/>
          <w:tab w:val="left" w:pos="4050"/>
          <w:tab w:val="left" w:pos="4680"/>
        </w:tabs>
        <w:jc w:val="center"/>
        <w:rPr>
          <w:b/>
          <w:color w:val="000000"/>
          <w:sz w:val="28"/>
          <w:szCs w:val="28"/>
        </w:rPr>
      </w:pPr>
    </w:p>
    <w:p>
      <w:pPr>
        <w:widowControl w:val="0"/>
        <w:tabs>
          <w:tab w:val="left" w:pos="90"/>
          <w:tab w:val="left" w:pos="450"/>
          <w:tab w:val="left" w:pos="3420"/>
          <w:tab w:val="left" w:pos="4050"/>
          <w:tab w:val="left" w:pos="4680"/>
        </w:tabs>
        <w:jc w:val="center"/>
        <w:rPr>
          <w:b/>
          <w:color w:val="000000"/>
          <w:sz w:val="28"/>
          <w:szCs w:val="28"/>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r>
        <w:rPr>
          <w:b/>
          <w:sz w:val="32"/>
          <w:szCs w:val="32"/>
          <w:u w:val="single"/>
        </w:rPr>
        <w:t>Index</w:t>
      </w:r>
    </w:p>
    <w:p>
      <w:pPr>
        <w:rPr>
          <w:b/>
        </w:rPr>
      </w:pPr>
    </w:p>
    <w:p>
      <w:pPr>
        <w:rPr>
          <w:b/>
        </w:rPr>
      </w:pPr>
    </w:p>
    <w:tbl>
      <w:tblPr>
        <w:tblStyle w:val="15"/>
        <w:tblW w:w="690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62"/>
        <w:gridCol w:w="55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b/>
                <w:color w:val="000000"/>
                <w:sz w:val="28"/>
                <w:szCs w:val="28"/>
              </w:rPr>
            </w:pPr>
            <w:r>
              <w:rPr>
                <w:b/>
                <w:color w:val="000000"/>
                <w:sz w:val="28"/>
                <w:szCs w:val="28"/>
              </w:rPr>
              <w:t>Sr. No.</w:t>
            </w:r>
          </w:p>
        </w:tc>
        <w:tc>
          <w:tcPr>
            <w:tcW w:w="5542" w:type="dxa"/>
            <w:vAlign w:val="center"/>
          </w:tcPr>
          <w:p>
            <w:pPr>
              <w:widowControl w:val="0"/>
              <w:spacing w:line="360" w:lineRule="auto"/>
              <w:jc w:val="center"/>
              <w:rPr>
                <w:b/>
                <w:color w:val="000000"/>
                <w:sz w:val="28"/>
                <w:szCs w:val="28"/>
              </w:rPr>
            </w:pPr>
            <w:r>
              <w:rPr>
                <w:b/>
                <w:color w:val="000000"/>
                <w:sz w:val="28"/>
                <w:szCs w:val="28"/>
              </w:rPr>
              <w:t>Topic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1.</w:t>
            </w:r>
          </w:p>
        </w:tc>
        <w:tc>
          <w:tcPr>
            <w:tcW w:w="5542" w:type="dxa"/>
            <w:vAlign w:val="center"/>
          </w:tcPr>
          <w:p>
            <w:pPr>
              <w:widowControl w:val="0"/>
              <w:spacing w:line="360" w:lineRule="auto"/>
              <w:rPr>
                <w:rFonts w:hint="default"/>
                <w:color w:val="000000"/>
                <w:sz w:val="28"/>
                <w:szCs w:val="28"/>
                <w:lang w:val="en-US"/>
              </w:rPr>
            </w:pPr>
            <w:r>
              <w:rPr>
                <w:rFonts w:hint="default"/>
                <w:color w:val="000000"/>
                <w:sz w:val="24"/>
                <w:szCs w:val="24"/>
                <w:lang w:val="en-US"/>
              </w:rPr>
              <w:t>Aim of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26"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2.</w:t>
            </w:r>
          </w:p>
        </w:tc>
        <w:tc>
          <w:tcPr>
            <w:tcW w:w="5542" w:type="dxa"/>
            <w:vAlign w:val="center"/>
          </w:tcPr>
          <w:p>
            <w:pPr>
              <w:widowControl w:val="0"/>
              <w:spacing w:line="360" w:lineRule="auto"/>
              <w:rPr>
                <w:rFonts w:hint="default"/>
                <w:lang w:val="en-US"/>
              </w:rPr>
            </w:pPr>
            <w:r>
              <w:rPr>
                <w:rFonts w:hint="default"/>
                <w:lang w:val="en-US"/>
              </w:rPr>
              <w:t>Introduction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3.</w:t>
            </w:r>
          </w:p>
        </w:tc>
        <w:tc>
          <w:tcPr>
            <w:tcW w:w="5542" w:type="dxa"/>
            <w:vAlign w:val="center"/>
          </w:tcPr>
          <w:p>
            <w:pPr>
              <w:widowControl w:val="0"/>
              <w:spacing w:line="360" w:lineRule="auto"/>
              <w:rPr>
                <w:rFonts w:hint="default" w:ascii="Times New Roman" w:hAnsi="Times New Roman" w:eastAsia="Times New Roman" w:cs="Times New Roman"/>
                <w:sz w:val="24"/>
                <w:szCs w:val="24"/>
                <w:lang w:val="en-US" w:eastAsia="en-IN" w:bidi="ar-SA"/>
              </w:rPr>
            </w:pPr>
            <w:r>
              <w:rPr>
                <w:rFonts w:hint="default"/>
              </w:rPr>
              <w:t>Literature Survey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4.</w:t>
            </w:r>
          </w:p>
        </w:tc>
        <w:tc>
          <w:tcPr>
            <w:tcW w:w="5542" w:type="dxa"/>
            <w:vAlign w:val="center"/>
          </w:tcPr>
          <w:p>
            <w:pPr>
              <w:widowControl w:val="0"/>
              <w:spacing w:line="360" w:lineRule="auto"/>
              <w:jc w:val="left"/>
              <w:rPr>
                <w:rFonts w:hint="default" w:ascii="Times New Roman" w:hAnsi="Times New Roman" w:eastAsia="Times New Roman" w:cs="Times New Roman"/>
                <w:color w:val="000000"/>
                <w:sz w:val="28"/>
                <w:szCs w:val="28"/>
                <w:lang w:val="en-US" w:eastAsia="en-IN" w:bidi="ar-SA"/>
              </w:rPr>
            </w:pPr>
            <w:r>
              <w:rPr>
                <w:rFonts w:hint="default" w:cs="Times New Roman"/>
                <w:color w:val="000000"/>
                <w:sz w:val="24"/>
                <w:szCs w:val="24"/>
                <w:lang w:val="en-US" w:eastAsia="en-IN" w:bidi="ar-SA"/>
              </w:rPr>
              <w:t>Problem Statement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26"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5.</w:t>
            </w:r>
          </w:p>
        </w:tc>
        <w:tc>
          <w:tcPr>
            <w:tcW w:w="5542" w:type="dxa"/>
            <w:vAlign w:val="center"/>
          </w:tcPr>
          <w:p>
            <w:pPr>
              <w:widowControl w:val="0"/>
              <w:spacing w:line="360" w:lineRule="auto"/>
              <w:rPr>
                <w:rFonts w:ascii="Times New Roman" w:hAnsi="Times New Roman" w:eastAsia="Times New Roman" w:cs="Times New Roman"/>
                <w:color w:val="000000"/>
                <w:sz w:val="28"/>
                <w:szCs w:val="28"/>
                <w:lang w:val="en-US" w:eastAsia="en-IN" w:bidi="ar-SA"/>
              </w:rPr>
            </w:pPr>
            <w:r>
              <w:rPr>
                <w:rFonts w:hint="default"/>
              </w:rPr>
              <w:t>Objective of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sz w:val="28"/>
                <w:szCs w:val="28"/>
              </w:rPr>
            </w:pPr>
            <w:r>
              <w:rPr>
                <w:sz w:val="28"/>
                <w:szCs w:val="28"/>
              </w:rPr>
              <w:t>6.</w:t>
            </w:r>
          </w:p>
        </w:tc>
        <w:tc>
          <w:tcPr>
            <w:tcW w:w="5542" w:type="dxa"/>
            <w:vAlign w:val="center"/>
          </w:tcPr>
          <w:p>
            <w:pPr>
              <w:widowControl w:val="0"/>
              <w:spacing w:line="360" w:lineRule="auto"/>
              <w:rPr>
                <w:rFonts w:ascii="Times New Roman" w:hAnsi="Times New Roman" w:eastAsia="Times New Roman" w:cs="Times New Roman"/>
                <w:color w:val="000000"/>
                <w:sz w:val="28"/>
                <w:szCs w:val="28"/>
                <w:lang w:val="en-US" w:eastAsia="en-IN" w:bidi="ar-SA"/>
              </w:rPr>
            </w:pPr>
            <w:r>
              <w:rPr>
                <w:rFonts w:hint="default"/>
              </w:rPr>
              <w:t>Block Diagram /DFD and ER Diagram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sz w:val="28"/>
                <w:szCs w:val="28"/>
              </w:rPr>
            </w:pPr>
            <w:r>
              <w:rPr>
                <w:sz w:val="28"/>
                <w:szCs w:val="28"/>
              </w:rPr>
              <w:t>7.</w:t>
            </w:r>
          </w:p>
        </w:tc>
        <w:tc>
          <w:tcPr>
            <w:tcW w:w="5542" w:type="dxa"/>
            <w:vAlign w:val="center"/>
          </w:tcPr>
          <w:p>
            <w:pPr>
              <w:widowControl w:val="0"/>
              <w:spacing w:line="360" w:lineRule="auto"/>
              <w:rPr>
                <w:rFonts w:ascii="Times New Roman" w:hAnsi="Times New Roman" w:eastAsia="Times New Roman" w:cs="Times New Roman"/>
                <w:sz w:val="28"/>
                <w:szCs w:val="28"/>
                <w:lang w:val="en-US" w:eastAsia="en-IN" w:bidi="ar-SA"/>
              </w:rPr>
            </w:pPr>
            <w:r>
              <w:rPr>
                <w:rFonts w:hint="default"/>
              </w:rPr>
              <w:t xml:space="preserve"> Result &amp; Discussion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26" w:hRule="atLeast"/>
          <w:jc w:val="center"/>
        </w:trPr>
        <w:tc>
          <w:tcPr>
            <w:tcW w:w="1362" w:type="dxa"/>
            <w:vAlign w:val="center"/>
          </w:tcPr>
          <w:p>
            <w:pPr>
              <w:widowControl w:val="0"/>
              <w:spacing w:line="360" w:lineRule="auto"/>
              <w:jc w:val="center"/>
              <w:rPr>
                <w:sz w:val="28"/>
                <w:szCs w:val="28"/>
              </w:rPr>
            </w:pPr>
            <w:r>
              <w:rPr>
                <w:sz w:val="28"/>
                <w:szCs w:val="28"/>
              </w:rPr>
              <w:t>8.</w:t>
            </w:r>
          </w:p>
        </w:tc>
        <w:tc>
          <w:tcPr>
            <w:tcW w:w="5542" w:type="dxa"/>
            <w:vAlign w:val="center"/>
          </w:tcPr>
          <w:p>
            <w:pPr>
              <w:widowControl w:val="0"/>
              <w:spacing w:line="360" w:lineRule="auto"/>
              <w:rPr>
                <w:rFonts w:ascii="Times New Roman" w:hAnsi="Times New Roman" w:eastAsia="Times New Roman" w:cs="Times New Roman"/>
                <w:sz w:val="28"/>
                <w:szCs w:val="28"/>
                <w:lang w:val="en-US" w:eastAsia="en-IN" w:bidi="ar-SA"/>
              </w:rPr>
            </w:pPr>
            <w:r>
              <w:rPr>
                <w:rFonts w:hint="default"/>
              </w:rPr>
              <w:t>Work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sz w:val="28"/>
                <w:szCs w:val="28"/>
              </w:rPr>
            </w:pPr>
            <w:r>
              <w:rPr>
                <w:sz w:val="28"/>
                <w:szCs w:val="28"/>
              </w:rPr>
              <w:t>9.</w:t>
            </w:r>
          </w:p>
        </w:tc>
        <w:tc>
          <w:tcPr>
            <w:tcW w:w="5542" w:type="dxa"/>
            <w:vAlign w:val="center"/>
          </w:tcPr>
          <w:p>
            <w:pPr>
              <w:widowControl w:val="0"/>
              <w:spacing w:line="360" w:lineRule="auto"/>
              <w:rPr>
                <w:rFonts w:hint="default" w:ascii="Times New Roman" w:hAnsi="Times New Roman" w:eastAsia="Times New Roman" w:cs="Times New Roman"/>
                <w:sz w:val="28"/>
                <w:szCs w:val="28"/>
                <w:lang w:val="en-US" w:eastAsia="en-IN" w:bidi="ar-SA"/>
              </w:rPr>
            </w:pPr>
            <w:r>
              <w:rPr>
                <w:rFonts w:hint="default" w:cs="Times New Roman"/>
                <w:sz w:val="24"/>
                <w:szCs w:val="24"/>
                <w:lang w:val="en-US" w:eastAsia="en-IN" w:bidi="ar-SA"/>
              </w:rPr>
              <w:t>Work 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rFonts w:hint="default"/>
                <w:sz w:val="28"/>
                <w:szCs w:val="28"/>
                <w:lang w:val="en-US"/>
              </w:rPr>
            </w:pPr>
            <w:r>
              <w:rPr>
                <w:rFonts w:hint="default"/>
                <w:sz w:val="28"/>
                <w:szCs w:val="28"/>
                <w:lang w:val="en-US"/>
              </w:rPr>
              <w:t>10.</w:t>
            </w:r>
          </w:p>
        </w:tc>
        <w:tc>
          <w:tcPr>
            <w:tcW w:w="5542" w:type="dxa"/>
            <w:vAlign w:val="center"/>
          </w:tcPr>
          <w:p>
            <w:pPr>
              <w:widowControl w:val="0"/>
              <w:spacing w:line="360" w:lineRule="auto"/>
              <w:rPr>
                <w:rFonts w:hint="default" w:ascii="Times New Roman" w:hAnsi="Times New Roman" w:eastAsia="Times New Roman" w:cs="Times New Roman"/>
                <w:sz w:val="28"/>
                <w:szCs w:val="28"/>
                <w:lang w:val="en-US" w:eastAsia="en-IN" w:bidi="ar-SA"/>
              </w:rPr>
            </w:pPr>
            <w:r>
              <w:rPr>
                <w:rFonts w:hint="default"/>
              </w:rPr>
              <w:t xml:space="preserve">Conclusion (Till Date)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rFonts w:hint="default"/>
                <w:sz w:val="28"/>
                <w:szCs w:val="28"/>
                <w:lang w:val="en-US"/>
              </w:rPr>
            </w:pPr>
            <w:r>
              <w:rPr>
                <w:rFonts w:hint="default"/>
                <w:sz w:val="28"/>
                <w:szCs w:val="28"/>
                <w:lang w:val="en-US"/>
              </w:rPr>
              <w:t>11.</w:t>
            </w:r>
          </w:p>
        </w:tc>
        <w:tc>
          <w:tcPr>
            <w:tcW w:w="5542" w:type="dxa"/>
            <w:vAlign w:val="center"/>
          </w:tcPr>
          <w:p>
            <w:pPr>
              <w:widowControl w:val="0"/>
              <w:spacing w:line="360" w:lineRule="auto"/>
              <w:rPr>
                <w:rFonts w:hint="default" w:ascii="Times New Roman" w:hAnsi="Times New Roman" w:eastAsia="Times New Roman" w:cs="Times New Roman"/>
                <w:sz w:val="28"/>
                <w:szCs w:val="28"/>
                <w:lang w:val="en-US" w:eastAsia="en-IN" w:bidi="ar-SA"/>
              </w:rPr>
            </w:pPr>
            <w:r>
              <w:rPr>
                <w:rFonts w:hint="default"/>
                <w:sz w:val="24"/>
                <w:szCs w:val="24"/>
              </w:rPr>
              <w:t>References</w:t>
            </w:r>
          </w:p>
        </w:tc>
      </w:tr>
    </w:tbl>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jc w:val="center"/>
        <w:rPr>
          <w:sz w:val="20"/>
          <w:szCs w:val="20"/>
        </w:rPr>
      </w:pPr>
    </w:p>
    <w:p>
      <w:pPr>
        <w:spacing w:line="360" w:lineRule="auto"/>
        <w:jc w:val="center"/>
        <w:rPr>
          <w:b/>
          <w:sz w:val="32"/>
          <w:szCs w:val="32"/>
          <w:u w:val="single"/>
        </w:rPr>
      </w:pPr>
      <w:r>
        <w:rPr>
          <w:b/>
          <w:sz w:val="32"/>
          <w:szCs w:val="32"/>
          <w:u w:val="single"/>
        </w:rPr>
        <w:t>Aim of the Project</w:t>
      </w:r>
    </w:p>
    <w:p>
      <w:pPr>
        <w:spacing w:line="360" w:lineRule="auto"/>
        <w:jc w:val="both"/>
        <w:rPr>
          <w:b/>
          <w:sz w:val="22"/>
          <w:szCs w:val="22"/>
        </w:rPr>
      </w:pPr>
    </w:p>
    <w:p>
      <w:pPr>
        <w:ind w:hanging="180"/>
        <w:jc w:val="both"/>
        <w:rPr>
          <w:rFonts w:hint="default"/>
        </w:rPr>
      </w:pPr>
      <w:r>
        <w:rPr>
          <w:rFonts w:hint="default"/>
        </w:rPr>
        <w:t>1. Simplify Parking Search: Develop a website that simplifies the process of finding parking areas in urban environments.</w:t>
      </w:r>
    </w:p>
    <w:p>
      <w:pPr>
        <w:ind w:hanging="180"/>
        <w:jc w:val="both"/>
        <w:rPr>
          <w:rFonts w:hint="default"/>
        </w:rPr>
      </w:pPr>
      <w:r>
        <w:rPr>
          <w:rFonts w:hint="default"/>
        </w:rPr>
        <w:t xml:space="preserve">   </w:t>
      </w:r>
    </w:p>
    <w:p>
      <w:pPr>
        <w:ind w:hanging="180"/>
        <w:jc w:val="both"/>
        <w:rPr>
          <w:rFonts w:hint="default"/>
        </w:rPr>
      </w:pPr>
      <w:r>
        <w:rPr>
          <w:rFonts w:hint="default"/>
        </w:rPr>
        <w:t>2. Accurate Information: Provide users with accurate and up-to-date information about parking options near their desired location.</w:t>
      </w:r>
    </w:p>
    <w:p>
      <w:pPr>
        <w:ind w:hanging="180"/>
        <w:jc w:val="both"/>
        <w:rPr>
          <w:rFonts w:hint="default"/>
        </w:rPr>
      </w:pPr>
    </w:p>
    <w:p>
      <w:pPr>
        <w:ind w:hanging="180"/>
        <w:jc w:val="both"/>
        <w:rPr>
          <w:rFonts w:hint="default"/>
        </w:rPr>
      </w:pPr>
      <w:r>
        <w:rPr>
          <w:rFonts w:hint="default"/>
        </w:rPr>
        <w:t>3. User Convenience: Offer a user-friendly interface that allows users to easily search for parking areas and make informed decisions.</w:t>
      </w:r>
    </w:p>
    <w:p>
      <w:pPr>
        <w:ind w:hanging="180"/>
        <w:jc w:val="both"/>
        <w:rPr>
          <w:rFonts w:hint="default"/>
        </w:rPr>
      </w:pPr>
    </w:p>
    <w:p>
      <w:pPr>
        <w:ind w:hanging="180"/>
        <w:jc w:val="both"/>
        <w:rPr>
          <w:rFonts w:hint="default"/>
        </w:rPr>
      </w:pPr>
      <w:r>
        <w:rPr>
          <w:rFonts w:hint="default"/>
        </w:rPr>
        <w:t>4. User Reviews and Ratings: Enable users to leave reviews and ratings for parking areas they have used, enhancing the decision-making process for others.</w:t>
      </w:r>
    </w:p>
    <w:p>
      <w:pPr>
        <w:ind w:hanging="180"/>
        <w:jc w:val="both"/>
        <w:rPr>
          <w:rFonts w:hint="default"/>
        </w:rPr>
      </w:pPr>
    </w:p>
    <w:p>
      <w:pPr>
        <w:ind w:hanging="180"/>
        <w:jc w:val="both"/>
        <w:rPr>
          <w:rFonts w:hint="default"/>
        </w:rPr>
      </w:pPr>
      <w:r>
        <w:rPr>
          <w:rFonts w:hint="default"/>
        </w:rPr>
        <w:t>5. Administrative Functionality: Implement an administration login feature that allows authorized users to add new parking areas to the database, ensuring the website's information remains comprehensive and current.</w:t>
      </w:r>
    </w:p>
    <w:p>
      <w:pPr>
        <w:ind w:hanging="180"/>
        <w:jc w:val="both"/>
        <w:rPr>
          <w:sz w:val="22"/>
          <w:szCs w:val="22"/>
        </w:rPr>
      </w:pPr>
    </w:p>
    <w:p>
      <w:pPr>
        <w:ind w:hanging="180"/>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spacing w:line="360" w:lineRule="auto"/>
        <w:rPr>
          <w:sz w:val="22"/>
          <w:szCs w:val="22"/>
        </w:rPr>
      </w:pPr>
    </w:p>
    <w:p>
      <w:pPr>
        <w:spacing w:line="360" w:lineRule="auto"/>
        <w:rPr>
          <w:b/>
          <w:color w:val="000000"/>
          <w:sz w:val="32"/>
          <w:szCs w:val="32"/>
          <w:u w:val="single"/>
        </w:rPr>
      </w:pPr>
    </w:p>
    <w:p>
      <w:pPr>
        <w:spacing w:line="360" w:lineRule="auto"/>
        <w:jc w:val="center"/>
        <w:rPr>
          <w:b/>
          <w:color w:val="000000"/>
          <w:sz w:val="32"/>
          <w:szCs w:val="32"/>
        </w:rPr>
      </w:pPr>
      <w:r>
        <w:rPr>
          <w:b/>
          <w:color w:val="000000"/>
          <w:sz w:val="32"/>
          <w:szCs w:val="32"/>
          <w:u w:val="single"/>
        </w:rPr>
        <w:t>Introduction</w:t>
      </w:r>
    </w:p>
    <w:p>
      <w:pPr>
        <w:spacing w:line="360" w:lineRule="auto"/>
        <w:ind w:firstLine="720"/>
        <w:jc w:val="both"/>
        <w:rPr>
          <w:color w:val="131413"/>
        </w:rPr>
      </w:pPr>
    </w:p>
    <w:p>
      <w:pPr>
        <w:spacing w:line="360" w:lineRule="auto"/>
        <w:ind w:firstLine="720"/>
        <w:jc w:val="both"/>
      </w:pPr>
      <w:r>
        <w:rPr>
          <w:rFonts w:hint="default"/>
          <w:color w:val="131413"/>
        </w:rPr>
        <w:t>The Urban Spotter project aims to simplify urban parking by offering a user-friendly website that provides accurate information on nearby parking areas. With a focus on user convenience, the platform allows users to search for parking spots effortlessly, aided by user reviews and ratings. Administrators can add new parking areas to ensure the database remains comprehensive. By integrating maps, the website enhances visual navigation for users. Through robust technological solutions and a responsive design, Urban Spotter strives to address urban parking challenges effectively while providing a reliable solution for commuters in bustling city environments.</w:t>
      </w:r>
      <w:r>
        <w:t>.</w:t>
      </w: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both"/>
        <w:rPr>
          <w:b/>
          <w:color w:val="000000"/>
          <w:sz w:val="32"/>
          <w:szCs w:val="32"/>
          <w:u w:val="single"/>
        </w:rPr>
      </w:pPr>
    </w:p>
    <w:p>
      <w:pPr>
        <w:spacing w:line="360" w:lineRule="auto"/>
        <w:jc w:val="center"/>
        <w:rPr>
          <w:b/>
          <w:color w:val="000000"/>
          <w:sz w:val="32"/>
          <w:szCs w:val="32"/>
          <w:u w:val="single"/>
        </w:rPr>
      </w:pPr>
      <w:r>
        <w:rPr>
          <w:b/>
          <w:color w:val="000000"/>
          <w:sz w:val="32"/>
          <w:szCs w:val="32"/>
          <w:u w:val="single"/>
        </w:rPr>
        <w:t>Literature Survey</w:t>
      </w:r>
    </w:p>
    <w:p>
      <w:pPr>
        <w:spacing w:line="360" w:lineRule="auto"/>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r>
        <w:rPr>
          <w:rFonts w:hint="default"/>
          <w:color w:val="000000"/>
        </w:rPr>
        <w:t>1. Existing Parking Finder Websites:</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rFonts w:hint="default"/>
          <w:color w:val="000000"/>
        </w:rPr>
      </w:pPr>
      <w:r>
        <w:rPr>
          <w:rFonts w:hint="default"/>
          <w:color w:val="000000"/>
        </w:rPr>
        <w:t xml:space="preserve">   - Review existing parking finder websites such as ParkWhiz, SpotHero, and Parkopedia to understand their features, user interface, and functionalities.</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rFonts w:hint="default"/>
          <w:color w:val="000000"/>
        </w:rPr>
      </w:pPr>
      <w:r>
        <w:rPr>
          <w:rFonts w:hint="default"/>
          <w:color w:val="000000"/>
        </w:rPr>
        <w:t xml:space="preserve">   - Analyze user feedback and reviews to identify strengths and weaknesses of current solutions.</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r>
        <w:rPr>
          <w:rFonts w:hint="default"/>
          <w:color w:val="000000"/>
        </w:rPr>
        <w:t>2. User Needs and Preferences:</w:t>
      </w:r>
    </w:p>
    <w:p>
      <w:pPr>
        <w:pBdr>
          <w:top w:val="none" w:color="auto" w:sz="0" w:space="0"/>
          <w:left w:val="none" w:color="auto" w:sz="0" w:space="0"/>
          <w:bottom w:val="none" w:color="auto" w:sz="0" w:space="0"/>
          <w:right w:val="none" w:color="auto" w:sz="0" w:space="0"/>
          <w:between w:val="none" w:color="auto" w:sz="0" w:space="0"/>
        </w:pBdr>
        <w:spacing w:line="360" w:lineRule="auto"/>
        <w:ind w:left="1680" w:leftChars="600" w:hanging="240" w:hangingChars="100"/>
        <w:jc w:val="left"/>
        <w:rPr>
          <w:rFonts w:hint="default"/>
          <w:color w:val="000000"/>
        </w:rPr>
      </w:pPr>
      <w:r>
        <w:rPr>
          <w:rFonts w:hint="default"/>
          <w:color w:val="000000"/>
        </w:rPr>
        <w:t xml:space="preserve">   - Conduct surveys or interviews with urban commuters to understand their </w:t>
      </w:r>
      <w:r>
        <w:rPr>
          <w:rFonts w:hint="default"/>
          <w:color w:val="000000"/>
          <w:lang w:val="en-US"/>
        </w:rPr>
        <w:t xml:space="preserve"> </w:t>
      </w:r>
      <w:r>
        <w:rPr>
          <w:rFonts w:hint="default"/>
          <w:color w:val="000000"/>
        </w:rPr>
        <w:t>parking preferences, pain points, and expectations from a parking finder website.</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rFonts w:hint="default"/>
          <w:color w:val="000000"/>
        </w:rPr>
      </w:pPr>
      <w:r>
        <w:rPr>
          <w:rFonts w:hint="default"/>
          <w:color w:val="000000"/>
        </w:rPr>
        <w:t xml:space="preserve">   - Explore academic papers or articles discussing user behavior and preferences </w:t>
      </w:r>
      <w:r>
        <w:rPr>
          <w:rFonts w:hint="default"/>
          <w:color w:val="000000"/>
          <w:lang w:val="en-US"/>
        </w:rPr>
        <w:t xml:space="preserve">   </w:t>
      </w:r>
      <w:r>
        <w:rPr>
          <w:rFonts w:hint="default"/>
          <w:color w:val="000000"/>
        </w:rPr>
        <w:t>related to parking in urban areas.</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r>
        <w:rPr>
          <w:rFonts w:hint="default"/>
          <w:color w:val="000000"/>
        </w:rPr>
        <w:t>3. Technological Solutions:</w:t>
      </w:r>
    </w:p>
    <w:p>
      <w:pPr>
        <w:pBdr>
          <w:top w:val="none" w:color="auto" w:sz="0" w:space="0"/>
          <w:left w:val="none" w:color="auto" w:sz="0" w:space="0"/>
          <w:bottom w:val="none" w:color="auto" w:sz="0" w:space="0"/>
          <w:right w:val="none" w:color="auto" w:sz="0" w:space="0"/>
          <w:between w:val="none" w:color="auto" w:sz="0" w:space="0"/>
        </w:pBdr>
        <w:spacing w:line="360" w:lineRule="auto"/>
        <w:ind w:left="1680" w:leftChars="600" w:hanging="240" w:hangingChars="100"/>
        <w:jc w:val="left"/>
        <w:rPr>
          <w:rFonts w:hint="default"/>
          <w:color w:val="000000"/>
        </w:rPr>
      </w:pPr>
      <w:r>
        <w:rPr>
          <w:rFonts w:hint="default"/>
          <w:color w:val="000000"/>
        </w:rPr>
        <w:t xml:space="preserve">   - Investigate technologies and frameworks commonly used in web development </w:t>
      </w:r>
      <w:r>
        <w:rPr>
          <w:rFonts w:hint="default"/>
          <w:color w:val="000000"/>
          <w:lang w:val="en-US"/>
        </w:rPr>
        <w:t xml:space="preserve"> </w:t>
      </w:r>
      <w:r>
        <w:rPr>
          <w:rFonts w:hint="default"/>
          <w:color w:val="000000"/>
        </w:rPr>
        <w:t>for building similar platforms, including frontend technologies like HTML, CSS, JavaScript, and backend technologies like PHP, MySQL, and Google Maps API.</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color w:val="000000"/>
        </w:rPr>
      </w:pPr>
      <w:r>
        <w:rPr>
          <w:rFonts w:hint="default"/>
          <w:color w:val="000000"/>
        </w:rPr>
        <w:t xml:space="preserve">   - Research advancements in map integration, user authentication, and</w:t>
      </w:r>
      <w:r>
        <w:rPr>
          <w:rFonts w:hint="default"/>
          <w:color w:val="000000"/>
          <w:lang w:val="en-US"/>
        </w:rPr>
        <w:t xml:space="preserve"> </w:t>
      </w:r>
      <w:r>
        <w:rPr>
          <w:rFonts w:hint="default"/>
          <w:color w:val="000000"/>
        </w:rPr>
        <w:t>database management to incorporate the latest technologies into the Urban Spotter project.</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r>
        <w:rPr>
          <w:b/>
          <w:color w:val="000000"/>
          <w:sz w:val="32"/>
          <w:szCs w:val="32"/>
          <w:u w:val="single"/>
        </w:rPr>
        <w:t>Problem Statement</w:t>
      </w:r>
    </w:p>
    <w:p/>
    <w:p>
      <w:pPr>
        <w:tabs>
          <w:tab w:val="left" w:pos="0"/>
        </w:tabs>
        <w:jc w:val="left"/>
        <w:rPr>
          <w:rFonts w:hint="default"/>
          <w:b/>
        </w:rPr>
      </w:pPr>
      <w:r>
        <w:rPr>
          <w:rFonts w:hint="default"/>
          <w:b/>
        </w:rPr>
        <w:t xml:space="preserve">1. Parking Space Availability: </w:t>
      </w:r>
    </w:p>
    <w:p>
      <w:pPr>
        <w:tabs>
          <w:tab w:val="left" w:pos="0"/>
        </w:tabs>
        <w:jc w:val="left"/>
        <w:rPr>
          <w:rFonts w:hint="default"/>
          <w:b w:val="0"/>
          <w:bCs/>
        </w:rPr>
      </w:pPr>
      <w:r>
        <w:rPr>
          <w:rFonts w:hint="default"/>
          <w:b/>
        </w:rPr>
        <w:t xml:space="preserve">   </w:t>
      </w:r>
      <w:r>
        <w:rPr>
          <w:rFonts w:hint="default"/>
          <w:b w:val="0"/>
          <w:bCs/>
        </w:rPr>
        <w:t>Many urban areas suffer from a lack of available parking spaces, leading to frustration and wasted time for drivers searching for suitable parking spots.</w:t>
      </w:r>
    </w:p>
    <w:p>
      <w:pPr>
        <w:tabs>
          <w:tab w:val="left" w:pos="0"/>
        </w:tabs>
        <w:jc w:val="left"/>
        <w:rPr>
          <w:rFonts w:hint="default"/>
          <w:b/>
        </w:rPr>
      </w:pPr>
    </w:p>
    <w:p>
      <w:pPr>
        <w:tabs>
          <w:tab w:val="left" w:pos="0"/>
        </w:tabs>
        <w:jc w:val="left"/>
        <w:rPr>
          <w:rFonts w:hint="default"/>
          <w:b/>
        </w:rPr>
      </w:pPr>
      <w:r>
        <w:rPr>
          <w:rFonts w:hint="default"/>
          <w:b/>
        </w:rPr>
        <w:t xml:space="preserve">2. Inefficient Parking Search Process: </w:t>
      </w:r>
    </w:p>
    <w:p>
      <w:pPr>
        <w:tabs>
          <w:tab w:val="left" w:pos="0"/>
        </w:tabs>
        <w:jc w:val="left"/>
        <w:rPr>
          <w:rFonts w:hint="default"/>
          <w:b w:val="0"/>
          <w:bCs/>
        </w:rPr>
      </w:pPr>
      <w:r>
        <w:rPr>
          <w:rFonts w:hint="default"/>
          <w:b/>
        </w:rPr>
        <w:t xml:space="preserve">   </w:t>
      </w:r>
      <w:r>
        <w:rPr>
          <w:rFonts w:hint="default"/>
          <w:b w:val="0"/>
          <w:bCs/>
        </w:rPr>
        <w:t>The current methods for finding parking areas, such as relying on word-of-mouth recommendations or driving around aimlessly, are often time-consuming and ineffective.</w:t>
      </w:r>
    </w:p>
    <w:p>
      <w:pPr>
        <w:tabs>
          <w:tab w:val="left" w:pos="0"/>
        </w:tabs>
        <w:jc w:val="left"/>
        <w:rPr>
          <w:rFonts w:hint="default"/>
          <w:b/>
        </w:rPr>
      </w:pPr>
    </w:p>
    <w:p>
      <w:pPr>
        <w:tabs>
          <w:tab w:val="left" w:pos="0"/>
        </w:tabs>
        <w:jc w:val="left"/>
        <w:rPr>
          <w:rFonts w:hint="default"/>
          <w:b/>
        </w:rPr>
      </w:pPr>
      <w:r>
        <w:rPr>
          <w:rFonts w:hint="default"/>
          <w:b/>
        </w:rPr>
        <w:t>3. Safety Concerns:</w:t>
      </w:r>
    </w:p>
    <w:p>
      <w:pPr>
        <w:tabs>
          <w:tab w:val="left" w:pos="0"/>
        </w:tabs>
        <w:jc w:val="left"/>
        <w:rPr>
          <w:rFonts w:hint="default"/>
          <w:b/>
        </w:rPr>
      </w:pPr>
      <w:r>
        <w:rPr>
          <w:rFonts w:hint="default"/>
          <w:b/>
        </w:rPr>
        <w:t xml:space="preserve">   </w:t>
      </w:r>
      <w:r>
        <w:rPr>
          <w:rFonts w:hint="default"/>
          <w:b w:val="0"/>
          <w:bCs/>
        </w:rPr>
        <w:t>Some parking areas may be poorly lit or located in unsafe neighborhoods, posing a risk to drivers and their vehicles.</w:t>
      </w:r>
    </w:p>
    <w:p>
      <w:pPr>
        <w:tabs>
          <w:tab w:val="left" w:pos="0"/>
        </w:tabs>
        <w:jc w:val="left"/>
        <w:rPr>
          <w:rFonts w:hint="default"/>
          <w:b/>
        </w:rPr>
      </w:pPr>
    </w:p>
    <w:p>
      <w:pPr>
        <w:tabs>
          <w:tab w:val="left" w:pos="0"/>
        </w:tabs>
        <w:jc w:val="left"/>
        <w:rPr>
          <w:rFonts w:hint="default"/>
          <w:b/>
        </w:rPr>
      </w:pPr>
      <w:r>
        <w:rPr>
          <w:rFonts w:hint="default"/>
          <w:b/>
        </w:rPr>
        <w:t>4. Limited Access to Information</w:t>
      </w:r>
      <w:r>
        <w:rPr>
          <w:rFonts w:hint="default"/>
          <w:b/>
          <w:lang w:val="en-US"/>
        </w:rPr>
        <w:t>:</w:t>
      </w:r>
      <w:r>
        <w:rPr>
          <w:rFonts w:hint="default"/>
          <w:b/>
        </w:rPr>
        <w:t xml:space="preserve"> </w:t>
      </w:r>
    </w:p>
    <w:p>
      <w:pPr>
        <w:tabs>
          <w:tab w:val="left" w:pos="0"/>
        </w:tabs>
        <w:jc w:val="left"/>
        <w:rPr>
          <w:rFonts w:hint="default"/>
          <w:b/>
        </w:rPr>
      </w:pPr>
      <w:r>
        <w:rPr>
          <w:rFonts w:hint="default"/>
          <w:b/>
        </w:rPr>
        <w:t xml:space="preserve">  </w:t>
      </w:r>
      <w:r>
        <w:rPr>
          <w:rFonts w:hint="default"/>
          <w:b w:val="0"/>
          <w:bCs/>
        </w:rPr>
        <w:t xml:space="preserve"> There may be a lack of centralized and up-to-date information about available parking areas, making it difficult for drivers to make informed decisions.</w:t>
      </w:r>
    </w:p>
    <w:p>
      <w:pPr>
        <w:tabs>
          <w:tab w:val="left" w:pos="0"/>
        </w:tabs>
        <w:jc w:val="left"/>
        <w:rPr>
          <w:rFonts w:hint="default"/>
          <w:b/>
        </w:rPr>
      </w:pPr>
    </w:p>
    <w:p>
      <w:pPr>
        <w:tabs>
          <w:tab w:val="left" w:pos="0"/>
        </w:tabs>
        <w:jc w:val="left"/>
        <w:rPr>
          <w:rFonts w:hint="default"/>
          <w:b/>
        </w:rPr>
      </w:pPr>
      <w:r>
        <w:rPr>
          <w:rFonts w:hint="default"/>
          <w:b/>
        </w:rPr>
        <w:t xml:space="preserve">5. Need for Community Involvement: </w:t>
      </w:r>
    </w:p>
    <w:p>
      <w:pPr>
        <w:tabs>
          <w:tab w:val="left" w:pos="0"/>
        </w:tabs>
        <w:jc w:val="left"/>
        <w:rPr>
          <w:rFonts w:hint="default"/>
          <w:lang w:val="en-US"/>
        </w:rPr>
      </w:pPr>
      <w:r>
        <w:rPr>
          <w:rFonts w:hint="default"/>
          <w:b/>
        </w:rPr>
        <w:t xml:space="preserve">   </w:t>
      </w:r>
      <w:r>
        <w:rPr>
          <w:rFonts w:hint="default"/>
          <w:b w:val="0"/>
          <w:bCs/>
        </w:rPr>
        <w:t>While there may be hidden gems of parking spots known to locals, there is often no platform for sharing this information with a wider audienc</w:t>
      </w:r>
      <w:r>
        <w:rPr>
          <w:rFonts w:hint="default"/>
          <w:b w:val="0"/>
          <w:bCs/>
          <w:lang w:val="en-US"/>
        </w:rPr>
        <w:t>e.</w:t>
      </w:r>
    </w:p>
    <w:p>
      <w:pPr>
        <w:tabs>
          <w:tab w:val="left" w:pos="0"/>
        </w:tabs>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r>
        <w:rPr>
          <w:b/>
          <w:color w:val="000000"/>
          <w:sz w:val="32"/>
          <w:szCs w:val="32"/>
          <w:u w:val="single"/>
        </w:rPr>
        <w:t>Objective of the Project</w:t>
      </w:r>
    </w:p>
    <w:p>
      <w:pPr>
        <w:spacing w:line="360" w:lineRule="auto"/>
        <w:jc w:val="center"/>
        <w:rPr>
          <w:b/>
          <w:color w:val="000000"/>
          <w:sz w:val="6"/>
          <w:szCs w:val="6"/>
          <w:u w:val="single"/>
        </w:rPr>
      </w:pPr>
    </w:p>
    <w:p>
      <w:pPr>
        <w:rPr>
          <w:b/>
        </w:rPr>
      </w:pPr>
      <w:r>
        <w:rPr>
          <w:b/>
        </w:rPr>
        <w:t>The objectives of proposed work are as follows:</w:t>
      </w:r>
    </w:p>
    <w:p>
      <w:pPr>
        <w:ind w:left="220"/>
        <w:rPr>
          <w:b/>
        </w:rPr>
      </w:pPr>
    </w:p>
    <w:p>
      <w:pPr>
        <w:numPr>
          <w:ilvl w:val="0"/>
          <w:numId w:val="1"/>
        </w:numPr>
        <w:shd w:val="clear" w:color="auto" w:fill="FFFFFF"/>
        <w:spacing w:line="360" w:lineRule="auto"/>
        <w:ind w:left="420" w:leftChars="0" w:hanging="420" w:firstLineChars="0"/>
        <w:jc w:val="both"/>
        <w:rPr>
          <w:rFonts w:hint="default"/>
        </w:rPr>
      </w:pPr>
      <w:r>
        <w:rPr>
          <w:rFonts w:hint="default"/>
        </w:rPr>
        <w:t>Simplify the parking experience by providing a straightforward and user-friendly platform.</w:t>
      </w:r>
    </w:p>
    <w:p>
      <w:pPr>
        <w:numPr>
          <w:ilvl w:val="0"/>
          <w:numId w:val="1"/>
        </w:numPr>
        <w:shd w:val="clear" w:color="auto" w:fill="FFFFFF"/>
        <w:spacing w:line="360" w:lineRule="auto"/>
        <w:ind w:left="420" w:leftChars="0" w:hanging="420" w:firstLineChars="0"/>
        <w:jc w:val="both"/>
        <w:rPr>
          <w:rFonts w:hint="default"/>
        </w:rPr>
      </w:pPr>
      <w:r>
        <w:rPr>
          <w:rFonts w:hint="default"/>
        </w:rPr>
        <w:t>Reduce the time and stress associated with finding parking spaces.</w:t>
      </w:r>
    </w:p>
    <w:p>
      <w:pPr>
        <w:numPr>
          <w:ilvl w:val="0"/>
          <w:numId w:val="1"/>
        </w:numPr>
        <w:shd w:val="clear" w:color="auto" w:fill="FFFFFF"/>
        <w:spacing w:line="360" w:lineRule="auto"/>
        <w:ind w:left="420" w:leftChars="0" w:hanging="420" w:firstLineChars="0"/>
        <w:jc w:val="both"/>
        <w:rPr>
          <w:rFonts w:hint="default"/>
        </w:rPr>
      </w:pPr>
      <w:r>
        <w:rPr>
          <w:rFonts w:hint="default"/>
        </w:rPr>
        <w:t>Focus on user satisfaction by ensuring cost structures,secure reservations, and a platform that incorporates user feedback.</w:t>
      </w:r>
    </w:p>
    <w:p>
      <w:pPr>
        <w:numPr>
          <w:ilvl w:val="0"/>
          <w:numId w:val="1"/>
        </w:numPr>
        <w:shd w:val="clear" w:color="auto" w:fill="FFFFFF"/>
        <w:spacing w:line="360" w:lineRule="auto"/>
        <w:ind w:left="420" w:leftChars="0" w:hanging="420" w:firstLineChars="0"/>
        <w:jc w:val="both"/>
        <w:rPr>
          <w:rFonts w:hint="default"/>
        </w:rPr>
      </w:pPr>
      <w:r>
        <w:rPr>
          <w:rFonts w:hint="default"/>
        </w:rPr>
        <w:t>Our goal is to provide accessible parking options, including features for individuals with specific requirements,ensuring convenience for all user. </w:t>
      </w: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tbl>
      <w:tblPr>
        <w:tblStyle w:val="16"/>
        <w:tblW w:w="566" w:type="dxa"/>
        <w:tblInd w:w="0" w:type="dxa"/>
        <w:tblLayout w:type="fixed"/>
        <w:tblCellMar>
          <w:top w:w="15" w:type="dxa"/>
          <w:left w:w="15" w:type="dxa"/>
          <w:bottom w:w="15" w:type="dxa"/>
          <w:right w:w="15" w:type="dxa"/>
        </w:tblCellMar>
      </w:tblPr>
      <w:tblGrid>
        <w:gridCol w:w="566"/>
      </w:tblGrid>
      <w:tr>
        <w:tblPrEx>
          <w:tblCellMar>
            <w:top w:w="15" w:type="dxa"/>
            <w:left w:w="15" w:type="dxa"/>
            <w:bottom w:w="15" w:type="dxa"/>
            <w:right w:w="15" w:type="dxa"/>
          </w:tblCellMar>
        </w:tblPrEx>
        <w:tc>
          <w:tcPr>
            <w:tcW w:w="566" w:type="dxa"/>
            <w:tcMar>
              <w:top w:w="0" w:type="dxa"/>
              <w:left w:w="240" w:type="dxa"/>
              <w:bottom w:w="0" w:type="dxa"/>
              <w:right w:w="240" w:type="dxa"/>
            </w:tcMar>
          </w:tcPr>
          <w:p>
            <w:pPr>
              <w:rPr>
                <w:rFonts w:ascii="Helvetica Neue" w:hAnsi="Helvetica Neue" w:eastAsia="Helvetica Neue" w:cs="Helvetica Neue"/>
              </w:rPr>
            </w:pPr>
          </w:p>
          <w:p>
            <w:pPr>
              <w:rPr>
                <w:rFonts w:ascii="Helvetica Neue" w:hAnsi="Helvetica Neue" w:eastAsia="Helvetica Neue" w:cs="Helvetica Neue"/>
              </w:rPr>
            </w:pPr>
          </w:p>
        </w:tc>
      </w:tr>
    </w:tbl>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sz w:val="28"/>
          <w:szCs w:val="28"/>
        </w:rPr>
      </w:pPr>
      <w:r>
        <w:rPr>
          <w:b/>
          <w:sz w:val="32"/>
          <w:szCs w:val="32"/>
          <w:u w:val="single"/>
        </w:rPr>
        <w:t>Block Diagram</w:t>
      </w:r>
    </w:p>
    <w:p>
      <w:pPr>
        <w:ind w:left="-284"/>
        <w:jc w:val="center"/>
        <w:rPr>
          <w:b/>
          <w:sz w:val="20"/>
          <w:szCs w:val="20"/>
        </w:rPr>
      </w:pPr>
    </w:p>
    <w:p>
      <w:pPr>
        <w:ind w:left="-284"/>
        <w:jc w:val="center"/>
        <w:rPr>
          <w:b/>
          <w:sz w:val="20"/>
          <w:szCs w:val="20"/>
        </w:rPr>
      </w:pPr>
    </w:p>
    <w:p>
      <w:pPr>
        <w:rPr>
          <w:b/>
          <w:sz w:val="20"/>
          <w:szCs w:val="20"/>
        </w:rPr>
      </w:pPr>
    </w:p>
    <w:p>
      <w:pPr>
        <w:jc w:val="both"/>
        <w:rPr>
          <w:b/>
          <w:sz w:val="20"/>
          <w:szCs w:val="20"/>
        </w:rPr>
      </w:pPr>
      <w:r>
        <w:drawing>
          <wp:inline distT="0" distB="0" distL="114300" distR="114300">
            <wp:extent cx="5843905" cy="7054850"/>
            <wp:effectExtent l="0" t="0" r="4445" b="12700"/>
            <wp:docPr id="4" name="Picture 1" descr="Block 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Block diagram_page-0001"/>
                    <pic:cNvPicPr>
                      <a:picLocks noChangeAspect="1"/>
                    </pic:cNvPicPr>
                  </pic:nvPicPr>
                  <pic:blipFill>
                    <a:blip r:embed="rId7"/>
                    <a:stretch>
                      <a:fillRect/>
                    </a:stretch>
                  </pic:blipFill>
                  <pic:spPr>
                    <a:xfrm>
                      <a:off x="0" y="0"/>
                      <a:ext cx="5843905" cy="7054850"/>
                    </a:xfrm>
                    <a:prstGeom prst="rect">
                      <a:avLst/>
                    </a:prstGeom>
                  </pic:spPr>
                </pic:pic>
              </a:graphicData>
            </a:graphic>
          </wp:inline>
        </w:drawing>
      </w:r>
    </w:p>
    <w:p>
      <w:pPr>
        <w:ind w:left="-284"/>
        <w:jc w:val="center"/>
        <w:rPr>
          <w:b/>
          <w:sz w:val="20"/>
          <w:szCs w:val="20"/>
        </w:rPr>
        <w:sectPr>
          <w:footerReference r:id="rId3" w:type="default"/>
          <w:footerReference r:id="rId4" w:type="even"/>
          <w:pgSz w:w="11909" w:h="16834"/>
          <w:pgMar w:top="1728" w:right="1440" w:bottom="1728" w:left="1800" w:header="720" w:footer="720" w:gutter="0"/>
          <w:pgNumType w:start="1"/>
          <w:cols w:space="720" w:num="1"/>
          <w:titlePg/>
        </w:sectPr>
      </w:pPr>
    </w:p>
    <w:p>
      <w:pPr>
        <w:jc w:val="center"/>
        <w:rPr>
          <w:rFonts w:hint="default"/>
          <w:b/>
          <w:bCs/>
          <w:sz w:val="28"/>
          <w:szCs w:val="28"/>
          <w:u w:val="single"/>
          <w:lang w:val="en-US"/>
        </w:rPr>
      </w:pPr>
      <w:r>
        <w:rPr>
          <w:rFonts w:hint="default"/>
          <w:b/>
          <w:bCs/>
          <w:sz w:val="28"/>
          <w:szCs w:val="28"/>
          <w:u w:val="single"/>
          <w:lang w:val="en-US"/>
        </w:rPr>
        <w:t>Result and Discussion</w:t>
      </w: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spacing w:line="360" w:lineRule="auto"/>
        <w:ind w:left="-284"/>
        <w:jc w:val="left"/>
        <w:rPr>
          <w:rFonts w:hint="default"/>
          <w:b w:val="0"/>
          <w:bCs/>
          <w:sz w:val="22"/>
          <w:szCs w:val="22"/>
        </w:rPr>
      </w:pPr>
    </w:p>
    <w:p>
      <w:pPr>
        <w:numPr>
          <w:ilvl w:val="0"/>
          <w:numId w:val="1"/>
        </w:numPr>
        <w:spacing w:line="360" w:lineRule="auto"/>
        <w:ind w:left="420" w:leftChars="0" w:hanging="420" w:firstLineChars="0"/>
        <w:jc w:val="left"/>
        <w:rPr>
          <w:rFonts w:hint="default"/>
          <w:b w:val="0"/>
          <w:bCs/>
          <w:sz w:val="22"/>
          <w:szCs w:val="22"/>
        </w:rPr>
      </w:pPr>
      <w:r>
        <w:rPr>
          <w:rFonts w:hint="default"/>
          <w:b w:val="0"/>
          <w:bCs/>
          <w:sz w:val="22"/>
          <w:szCs w:val="22"/>
        </w:rPr>
        <w:t>Discussed about the problems which is faced by many of the people while parking their vehicle. </w:t>
      </w:r>
    </w:p>
    <w:p>
      <w:pPr>
        <w:numPr>
          <w:ilvl w:val="0"/>
          <w:numId w:val="1"/>
        </w:numPr>
        <w:spacing w:line="360" w:lineRule="auto"/>
        <w:ind w:left="420" w:leftChars="0" w:hanging="420" w:firstLineChars="0"/>
        <w:jc w:val="left"/>
        <w:rPr>
          <w:rFonts w:hint="default"/>
          <w:b w:val="0"/>
          <w:bCs/>
          <w:sz w:val="22"/>
          <w:szCs w:val="22"/>
        </w:rPr>
      </w:pPr>
      <w:r>
        <w:rPr>
          <w:rFonts w:hint="default"/>
          <w:b w:val="0"/>
          <w:bCs/>
          <w:sz w:val="22"/>
          <w:szCs w:val="22"/>
        </w:rPr>
        <w:t>Discussed about database for keeping each and every details of the user secure in the website. </w:t>
      </w:r>
    </w:p>
    <w:p>
      <w:pPr>
        <w:numPr>
          <w:ilvl w:val="0"/>
          <w:numId w:val="1"/>
        </w:numPr>
        <w:spacing w:line="360" w:lineRule="auto"/>
        <w:ind w:left="420" w:leftChars="0" w:hanging="420" w:firstLineChars="0"/>
        <w:jc w:val="left"/>
        <w:rPr>
          <w:b w:val="0"/>
          <w:bCs/>
          <w:sz w:val="22"/>
          <w:szCs w:val="22"/>
        </w:rPr>
      </w:pPr>
      <w:r>
        <w:rPr>
          <w:rFonts w:hint="default"/>
          <w:b w:val="0"/>
          <w:bCs/>
          <w:sz w:val="22"/>
          <w:szCs w:val="22"/>
        </w:rPr>
        <w:t>Discussed about the linking of database with the website.</w:t>
      </w: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jc w:val="both"/>
        <w:rPr>
          <w:b/>
          <w:color w:val="000000"/>
          <w:sz w:val="32"/>
          <w:szCs w:val="32"/>
          <w:u w:val="single"/>
        </w:rPr>
      </w:pPr>
    </w:p>
    <w:p>
      <w:pPr>
        <w:jc w:val="center"/>
        <w:rPr>
          <w:b/>
          <w:color w:val="000000"/>
          <w:sz w:val="32"/>
          <w:szCs w:val="32"/>
          <w:u w:val="single"/>
        </w:rPr>
      </w:pPr>
    </w:p>
    <w:p>
      <w:pPr>
        <w:jc w:val="center"/>
        <w:rPr>
          <w:b/>
          <w:sz w:val="20"/>
          <w:szCs w:val="20"/>
        </w:rPr>
      </w:pPr>
      <w:r>
        <w:rPr>
          <w:b/>
          <w:color w:val="000000"/>
          <w:sz w:val="32"/>
          <w:szCs w:val="32"/>
          <w:u w:val="single"/>
        </w:rPr>
        <w:t>Work plan</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tbl>
      <w:tblPr>
        <w:tblStyle w:val="17"/>
        <w:tblW w:w="9950" w:type="dxa"/>
        <w:tblInd w:w="-743" w:type="dxa"/>
        <w:tblLayout w:type="fixed"/>
        <w:tblCellMar>
          <w:top w:w="0" w:type="dxa"/>
          <w:left w:w="0" w:type="dxa"/>
          <w:bottom w:w="0" w:type="dxa"/>
          <w:right w:w="0" w:type="dxa"/>
        </w:tblCellMar>
      </w:tblPr>
      <w:tblGrid>
        <w:gridCol w:w="3721"/>
        <w:gridCol w:w="1488"/>
        <w:gridCol w:w="1558"/>
        <w:gridCol w:w="1642"/>
        <w:gridCol w:w="1541"/>
      </w:tblGrid>
      <w:tr>
        <w:tblPrEx>
          <w:tblCellMar>
            <w:top w:w="0" w:type="dxa"/>
            <w:left w:w="0" w:type="dxa"/>
            <w:bottom w:w="0" w:type="dxa"/>
            <w:right w:w="0" w:type="dxa"/>
          </w:tblCellMar>
        </w:tblPrEx>
        <w:trPr>
          <w:trHeight w:val="784"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Months  Activities</w:t>
            </w:r>
          </w:p>
        </w:tc>
        <w:tc>
          <w:tcPr>
            <w:tcW w:w="1488"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JAN’23</w:t>
            </w:r>
          </w:p>
        </w:tc>
        <w:tc>
          <w:tcPr>
            <w:tcW w:w="1558"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FEB’23</w:t>
            </w:r>
          </w:p>
        </w:tc>
        <w:tc>
          <w:tcPr>
            <w:tcW w:w="1642"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MAR’23</w:t>
            </w:r>
          </w:p>
        </w:tc>
        <w:tc>
          <w:tcPr>
            <w:tcW w:w="154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APR’23</w:t>
            </w:r>
          </w:p>
        </w:tc>
      </w:tr>
      <w:tr>
        <w:tblPrEx>
          <w:tblCellMar>
            <w:top w:w="0" w:type="dxa"/>
            <w:left w:w="0" w:type="dxa"/>
            <w:bottom w:w="0" w:type="dxa"/>
            <w:right w:w="0" w:type="dxa"/>
          </w:tblCellMar>
        </w:tblPrEx>
        <w:trPr>
          <w:trHeight w:val="900"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Project Reviews</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color w:val="000000"/>
                <w:sz w:val="44"/>
                <w:szCs w:val="44"/>
              </w:rPr>
            </w:pPr>
            <w:r>
              <w:rPr>
                <w:b/>
                <w:color w:val="000000"/>
                <w:sz w:val="44"/>
                <w:szCs w:val="44"/>
              </w:rPr>
              <w:t>√</w:t>
            </w: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92"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Component Identification &amp; Selection</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2"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Designing</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Coding</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Experimental Analysis</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Testing and Debugging</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Preparation of Project Report</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 xml:space="preserve">Thesis Submission </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32"/>
          <w:szCs w:val="32"/>
          <w:u w:val="single"/>
        </w:rPr>
        <w:sectPr>
          <w:pgSz w:w="11909" w:h="16834"/>
          <w:pgMar w:top="1728" w:right="1440" w:bottom="1728" w:left="1800" w:header="720" w:footer="720" w:gutter="0"/>
          <w:pgNumType w:start="1"/>
          <w:cols w:space="720" w:num="1"/>
          <w:titlePg/>
        </w:sect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b/>
          <w:color w:val="000000"/>
          <w:sz w:val="32"/>
          <w:szCs w:val="32"/>
          <w:u w:val="single"/>
          <w:lang w:val="en-US"/>
        </w:rPr>
        <w:sectPr>
          <w:pgSz w:w="11909" w:h="16834"/>
          <w:pgMar w:top="1728" w:right="1440" w:bottom="1728" w:left="1800" w:header="720" w:footer="720" w:gutter="0"/>
          <w:pgNumType w:start="1"/>
          <w:cols w:space="720" w:num="1"/>
          <w:titlePg/>
        </w:sectPr>
      </w:pPr>
      <w:r>
        <w:rPr>
          <w:rFonts w:hint="default"/>
          <w:b/>
          <w:color w:val="000000"/>
          <w:sz w:val="32"/>
          <w:szCs w:val="32"/>
          <w:u w:val="single"/>
          <w:lang w:val="en-US"/>
        </w:rPr>
        <w:t>WorkDone</w:t>
      </w:r>
      <w:r>
        <w:rPr>
          <w:rFonts w:hint="default"/>
          <w:b/>
          <w:color w:val="000000"/>
          <w:sz w:val="32"/>
          <w:szCs w:val="32"/>
          <w:u w:val="single"/>
          <w:lang w:val="en-US"/>
        </w:rPr>
        <w:drawing>
          <wp:inline distT="0" distB="0" distL="114300" distR="114300">
            <wp:extent cx="5504815" cy="3288030"/>
            <wp:effectExtent l="0" t="0" r="635" b="7620"/>
            <wp:docPr id="5" name="Picture 5" descr="Project 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ject UI2"/>
                    <pic:cNvPicPr>
                      <a:picLocks noChangeAspect="1"/>
                    </pic:cNvPicPr>
                  </pic:nvPicPr>
                  <pic:blipFill>
                    <a:blip r:embed="rId8"/>
                    <a:stretch>
                      <a:fillRect/>
                    </a:stretch>
                  </pic:blipFill>
                  <pic:spPr>
                    <a:xfrm>
                      <a:off x="0" y="0"/>
                      <a:ext cx="5504815" cy="3288030"/>
                    </a:xfrm>
                    <a:prstGeom prst="rect">
                      <a:avLst/>
                    </a:prstGeom>
                  </pic:spPr>
                </pic:pic>
              </a:graphicData>
            </a:graphic>
          </wp:inline>
        </w:drawing>
      </w:r>
      <w:r>
        <w:rPr>
          <w:rFonts w:hint="default"/>
          <w:b/>
          <w:color w:val="000000"/>
          <w:sz w:val="32"/>
          <w:szCs w:val="32"/>
          <w:u w:val="single"/>
          <w:lang w:val="en-US"/>
        </w:rPr>
        <w:drawing>
          <wp:inline distT="0" distB="0" distL="114300" distR="114300">
            <wp:extent cx="5504815" cy="3182620"/>
            <wp:effectExtent l="0" t="0" r="635" b="17780"/>
            <wp:docPr id="6" name="Picture 6" descr="login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in UI"/>
                    <pic:cNvPicPr>
                      <a:picLocks noChangeAspect="1"/>
                    </pic:cNvPicPr>
                  </pic:nvPicPr>
                  <pic:blipFill>
                    <a:blip r:embed="rId9"/>
                    <a:stretch>
                      <a:fillRect/>
                    </a:stretch>
                  </pic:blipFill>
                  <pic:spPr>
                    <a:xfrm>
                      <a:off x="0" y="0"/>
                      <a:ext cx="5504815" cy="3182620"/>
                    </a:xfrm>
                    <a:prstGeom prst="rect">
                      <a:avLst/>
                    </a:prstGeom>
                  </pic:spPr>
                </pic:pic>
              </a:graphicData>
            </a:graphic>
          </wp:inline>
        </w:drawing>
      </w:r>
      <w:r>
        <w:rPr>
          <w:rFonts w:hint="default"/>
          <w:b/>
          <w:color w:val="000000"/>
          <w:sz w:val="32"/>
          <w:szCs w:val="32"/>
          <w:u w:val="single"/>
          <w:lang w:val="en-US"/>
        </w:rPr>
        <w:drawing>
          <wp:inline distT="0" distB="0" distL="114300" distR="114300">
            <wp:extent cx="5504815" cy="2935605"/>
            <wp:effectExtent l="0" t="0" r="635" b="17145"/>
            <wp:docPr id="7" name="Picture 7" descr="admin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login "/>
                    <pic:cNvPicPr>
                      <a:picLocks noChangeAspect="1"/>
                    </pic:cNvPicPr>
                  </pic:nvPicPr>
                  <pic:blipFill>
                    <a:blip r:embed="rId10"/>
                    <a:stretch>
                      <a:fillRect/>
                    </a:stretch>
                  </pic:blipFill>
                  <pic:spPr>
                    <a:xfrm>
                      <a:off x="0" y="0"/>
                      <a:ext cx="5504815" cy="293560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rFonts w:hint="default"/>
          <w:b/>
          <w:bCs/>
          <w:sz w:val="28"/>
          <w:szCs w:val="28"/>
        </w:rPr>
      </w:pPr>
      <w:r>
        <w:rPr>
          <w:rFonts w:hint="default"/>
          <w:b/>
          <w:bCs/>
          <w:sz w:val="28"/>
          <w:szCs w:val="28"/>
        </w:rPr>
        <w:t xml:space="preserve">Conclusion (Till Date) </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rFonts w:hint="default"/>
          <w:b/>
          <w:bCs/>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bCs/>
          <w:sz w:val="28"/>
          <w:szCs w:val="28"/>
          <w:lang w:val="en-US"/>
        </w:rPr>
      </w:pPr>
      <w:r>
        <w:rPr>
          <w:rFonts w:hint="default"/>
          <w:b/>
          <w:bCs/>
          <w:sz w:val="28"/>
          <w:szCs w:val="28"/>
          <w:lang w:val="en-US"/>
        </w:rPr>
        <w:t> </w:t>
      </w:r>
      <w:r>
        <w:rPr>
          <w:rFonts w:hint="default"/>
          <w:b w:val="0"/>
          <w:bCs w:val="0"/>
          <w:sz w:val="32"/>
          <w:szCs w:val="32"/>
          <w:lang w:val="en-US"/>
        </w:rPr>
        <w:t xml:space="preserve"> Urban Spotter aims to revolutionize the parking experience by providing a user-friendly platform that simplifiesnthe process of finding and reserving parking spaces.Through the integration of advanced technology,transparent cost structure,and user driven feedback,we </w:t>
      </w:r>
      <w:bookmarkStart w:id="0" w:name="_GoBack"/>
      <w:bookmarkEnd w:id="0"/>
      <w:r>
        <w:rPr>
          <w:rFonts w:hint="default"/>
          <w:b w:val="0"/>
          <w:bCs w:val="0"/>
          <w:sz w:val="32"/>
          <w:szCs w:val="32"/>
          <w:lang w:val="en-US"/>
        </w:rPr>
        <w:t>strive to offer a seamless and efficient solution for users seeking convenient and stress-free parking.Urban Spotter aspires to redefine the way individuals approach and experience parking,making it a positive and integral part of their journey.Join us on this journey towards a future where parking is not just a necessity but a hassle-free and enjoyable experience</w:t>
      </w:r>
      <w:r>
        <w:rPr>
          <w:rFonts w:hint="default"/>
          <w:b/>
          <w:bCs/>
          <w:sz w:val="28"/>
          <w:szCs w:val="28"/>
          <w:lang w:val="en-US"/>
        </w:rPr>
        <w:t>.</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rFonts w:hint="default"/>
          <w:b/>
          <w:bCs/>
          <w:sz w:val="28"/>
          <w:szCs w:val="28"/>
          <w:lang w:val="en-US"/>
        </w:rPr>
        <w:sectPr>
          <w:pgSz w:w="11909" w:h="16834"/>
          <w:pgMar w:top="1728" w:right="1440" w:bottom="1728" w:left="1800" w:header="720" w:footer="720" w:gutter="0"/>
          <w:pgNumType w:start="1"/>
          <w:cols w:space="720" w:num="1"/>
          <w:titlePg/>
        </w:sect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r>
        <w:rPr>
          <w:b/>
          <w:color w:val="000000"/>
          <w:sz w:val="32"/>
          <w:szCs w:val="32"/>
          <w:u w:val="single"/>
        </w:rPr>
        <w:t>Reference</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rPr>
      </w:pPr>
      <w:r>
        <w:rPr>
          <w:b/>
          <w:bCs/>
        </w:rPr>
        <w:t>Online Websites Reviews</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color w:val="000000"/>
          <w:sz w:val="32"/>
          <w:szCs w:val="32"/>
          <w:u w:val="single"/>
          <w:lang w:val="en-US"/>
        </w:rPr>
      </w:pPr>
      <w:r>
        <w:rPr>
          <w:rFonts w:hint="default"/>
          <w:b/>
          <w:color w:val="000000"/>
          <w:sz w:val="32"/>
          <w:szCs w:val="32"/>
          <w:u w:val="single"/>
        </w:rPr>
        <w:t>Dribble</w:t>
      </w:r>
      <w:r>
        <w:rPr>
          <w:rFonts w:hint="default"/>
          <w:b/>
          <w:color w:val="000000"/>
          <w:sz w:val="32"/>
          <w:szCs w:val="32"/>
          <w:u w:val="single"/>
          <w:lang w:val="en-US"/>
        </w:rPr>
        <w:t>:</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color w:val="000000"/>
          <w:sz w:val="32"/>
          <w:szCs w:val="32"/>
          <w:u w:val="single"/>
        </w:rPr>
      </w:pPr>
      <w:r>
        <w:rPr>
          <w:rFonts w:hint="default"/>
          <w:b/>
          <w:color w:val="000000"/>
          <w:sz w:val="32"/>
          <w:szCs w:val="32"/>
          <w:u w:val="single"/>
        </w:rPr>
        <w:fldChar w:fldCharType="begin"/>
      </w:r>
      <w:r>
        <w:rPr>
          <w:rFonts w:hint="default"/>
          <w:b/>
          <w:color w:val="000000"/>
          <w:sz w:val="32"/>
          <w:szCs w:val="32"/>
          <w:u w:val="single"/>
        </w:rPr>
        <w:instrText xml:space="preserve"> HYPERLINK "https://dribbble.com/" </w:instrText>
      </w:r>
      <w:r>
        <w:rPr>
          <w:rFonts w:hint="default"/>
          <w:b/>
          <w:color w:val="000000"/>
          <w:sz w:val="32"/>
          <w:szCs w:val="32"/>
          <w:u w:val="single"/>
        </w:rPr>
        <w:fldChar w:fldCharType="separate"/>
      </w:r>
      <w:r>
        <w:rPr>
          <w:rStyle w:val="10"/>
          <w:rFonts w:hint="default"/>
          <w:b/>
          <w:color w:val="000000"/>
          <w:sz w:val="32"/>
          <w:szCs w:val="32"/>
        </w:rPr>
        <w:t>https://dribbble.com/</w:t>
      </w:r>
      <w:r>
        <w:rPr>
          <w:rFonts w:hint="default"/>
          <w:b/>
          <w:color w:val="000000"/>
          <w:sz w:val="32"/>
          <w:szCs w:val="32"/>
          <w:u w:val="singl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val="0"/>
          <w:bCs/>
          <w:color w:val="000000"/>
          <w:sz w:val="32"/>
          <w:szCs w:val="32"/>
          <w:u w:val="single"/>
          <w:lang w:val="en-US"/>
        </w:rPr>
      </w:pPr>
      <w:r>
        <w:rPr>
          <w:rFonts w:hint="default"/>
          <w:b w:val="0"/>
          <w:bCs/>
          <w:color w:val="000000"/>
          <w:sz w:val="32"/>
          <w:szCs w:val="32"/>
          <w:u w:val="none"/>
          <w:lang w:val="en-US"/>
        </w:rPr>
        <w:t>We used dribble website for the references and for the UI design.</w:t>
      </w:r>
      <w:r>
        <w:rPr>
          <w:rFonts w:hint="default"/>
          <w:b w:val="0"/>
          <w:bCs/>
          <w:color w:val="000000"/>
          <w:sz w:val="32"/>
          <w:szCs w:val="32"/>
          <w:u w:val="single"/>
          <w:lang w:val="en-US"/>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ind w:left="-426"/>
        <w:rPr>
          <w:b/>
          <w:color w:val="222222"/>
          <w:highlight w:val="white"/>
        </w:rPr>
      </w:pPr>
    </w:p>
    <w:sectPr>
      <w:pgSz w:w="11909" w:h="16834"/>
      <w:pgMar w:top="1728" w:right="1440" w:bottom="1728" w:left="1800" w:header="72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Helvetica Neue">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87E518"/>
    <w:multiLevelType w:val="singleLevel"/>
    <w:tmpl w:val="1287E5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EEF"/>
    <w:rsid w:val="0003610C"/>
    <w:rsid w:val="0004239B"/>
    <w:rsid w:val="00075656"/>
    <w:rsid w:val="00077980"/>
    <w:rsid w:val="001753CC"/>
    <w:rsid w:val="002739AB"/>
    <w:rsid w:val="0031158E"/>
    <w:rsid w:val="00325114"/>
    <w:rsid w:val="00342656"/>
    <w:rsid w:val="00351E5C"/>
    <w:rsid w:val="003F5A22"/>
    <w:rsid w:val="00400FBE"/>
    <w:rsid w:val="00453BB7"/>
    <w:rsid w:val="00492F42"/>
    <w:rsid w:val="004D2776"/>
    <w:rsid w:val="00534564"/>
    <w:rsid w:val="005351DB"/>
    <w:rsid w:val="005448AA"/>
    <w:rsid w:val="005D5EEF"/>
    <w:rsid w:val="005E219B"/>
    <w:rsid w:val="005F37A7"/>
    <w:rsid w:val="0067086F"/>
    <w:rsid w:val="006B2C07"/>
    <w:rsid w:val="006E4CC5"/>
    <w:rsid w:val="0074124D"/>
    <w:rsid w:val="007C711B"/>
    <w:rsid w:val="007E3C09"/>
    <w:rsid w:val="00803F71"/>
    <w:rsid w:val="00817727"/>
    <w:rsid w:val="0084317C"/>
    <w:rsid w:val="008D7D3C"/>
    <w:rsid w:val="008E04A8"/>
    <w:rsid w:val="008F6674"/>
    <w:rsid w:val="009052D5"/>
    <w:rsid w:val="00937947"/>
    <w:rsid w:val="0095038B"/>
    <w:rsid w:val="00961345"/>
    <w:rsid w:val="00961D4B"/>
    <w:rsid w:val="00AC5837"/>
    <w:rsid w:val="00AC6CCB"/>
    <w:rsid w:val="00B068E3"/>
    <w:rsid w:val="00BB736F"/>
    <w:rsid w:val="00BD177A"/>
    <w:rsid w:val="00C12E97"/>
    <w:rsid w:val="00C13350"/>
    <w:rsid w:val="00C75508"/>
    <w:rsid w:val="00D46986"/>
    <w:rsid w:val="00D77960"/>
    <w:rsid w:val="00D81B7F"/>
    <w:rsid w:val="00D82D55"/>
    <w:rsid w:val="00D90AF4"/>
    <w:rsid w:val="00DB11C9"/>
    <w:rsid w:val="00DC31C1"/>
    <w:rsid w:val="00E2451F"/>
    <w:rsid w:val="00E474F9"/>
    <w:rsid w:val="00E834A9"/>
    <w:rsid w:val="00E855F2"/>
    <w:rsid w:val="00E876CF"/>
    <w:rsid w:val="00E957E8"/>
    <w:rsid w:val="00EA0DE1"/>
    <w:rsid w:val="00EF15DD"/>
    <w:rsid w:val="00F04B9E"/>
    <w:rsid w:val="00F107F8"/>
    <w:rsid w:val="00F647E9"/>
    <w:rsid w:val="00FA158D"/>
    <w:rsid w:val="00FA6ACA"/>
    <w:rsid w:val="00FD3583"/>
    <w:rsid w:val="0A130069"/>
    <w:rsid w:val="125D5413"/>
    <w:rsid w:val="316A1F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IN" w:bidi="ar-SA"/>
    </w:rPr>
  </w:style>
  <w:style w:type="paragraph" w:styleId="2">
    <w:name w:val="heading 1"/>
    <w:basedOn w:val="1"/>
    <w:next w:val="1"/>
    <w:qFormat/>
    <w:uiPriority w:val="9"/>
    <w:pPr>
      <w:outlineLvl w:val="0"/>
    </w:pPr>
    <w:rPr>
      <w:b/>
      <w:sz w:val="48"/>
      <w:szCs w:val="48"/>
    </w:rPr>
  </w:style>
  <w:style w:type="paragraph" w:styleId="3">
    <w:name w:val="heading 2"/>
    <w:basedOn w:val="1"/>
    <w:next w:val="1"/>
    <w:unhideWhenUsed/>
    <w:qFormat/>
    <w:uiPriority w:val="9"/>
    <w:pPr>
      <w:keepNext/>
      <w:spacing w:before="240" w:after="60"/>
      <w:outlineLvl w:val="1"/>
    </w:pPr>
    <w:rPr>
      <w:rFonts w:ascii="Cambria" w:hAnsi="Cambria" w:eastAsia="Cambria" w:cs="Cambria"/>
      <w:b/>
      <w:i/>
      <w:sz w:val="28"/>
      <w:szCs w:val="28"/>
    </w:rPr>
  </w:style>
  <w:style w:type="paragraph" w:styleId="4">
    <w:name w:val="heading 3"/>
    <w:basedOn w:val="1"/>
    <w:next w:val="1"/>
    <w:unhideWhenUsed/>
    <w:qFormat/>
    <w:uiPriority w:val="9"/>
    <w:pPr>
      <w:keepNext/>
      <w:spacing w:before="240" w:after="60"/>
      <w:outlineLvl w:val="2"/>
    </w:pPr>
    <w:rPr>
      <w:rFonts w:ascii="Cambria" w:hAnsi="Cambria" w:eastAsia="Cambria" w:cs="Cambria"/>
      <w:b/>
      <w:sz w:val="26"/>
      <w:szCs w:val="26"/>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spacing w:before="240" w:after="60"/>
      <w:outlineLvl w:val="5"/>
    </w:pPr>
    <w:rPr>
      <w:rFonts w:ascii="Calibri" w:hAnsi="Calibri" w:eastAsia="Calibri" w:cs="Calibri"/>
      <w:b/>
      <w:sz w:val="22"/>
      <w:szCs w:val="22"/>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semiHidden/>
    <w:unhideWhenUsed/>
    <w:qFormat/>
    <w:uiPriority w:val="99"/>
    <w:rPr>
      <w:color w:val="0000FF"/>
      <w:u w:val="single"/>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table" w:customStyle="1" w:styleId="13">
    <w:name w:val="_Style 11"/>
    <w:basedOn w:val="9"/>
    <w:qFormat/>
    <w:uiPriority w:val="0"/>
  </w:style>
  <w:style w:type="table" w:customStyle="1" w:styleId="14">
    <w:name w:val="_Style 12"/>
    <w:basedOn w:val="9"/>
    <w:uiPriority w:val="0"/>
    <w:tblPr>
      <w:tblCellMar>
        <w:left w:w="115" w:type="dxa"/>
        <w:right w:w="115" w:type="dxa"/>
      </w:tblCellMar>
    </w:tblPr>
  </w:style>
  <w:style w:type="table" w:customStyle="1" w:styleId="15">
    <w:name w:val="_Style 13"/>
    <w:basedOn w:val="9"/>
    <w:qFormat/>
    <w:uiPriority w:val="0"/>
    <w:tblPr>
      <w:tblCellMar>
        <w:left w:w="115" w:type="dxa"/>
        <w:right w:w="115" w:type="dxa"/>
      </w:tblCellMar>
    </w:tblPr>
  </w:style>
  <w:style w:type="table" w:customStyle="1" w:styleId="16">
    <w:name w:val="_Style 14"/>
    <w:basedOn w:val="9"/>
    <w:qFormat/>
    <w:uiPriority w:val="0"/>
    <w:tblPr>
      <w:tblCellMar>
        <w:top w:w="15" w:type="dxa"/>
        <w:left w:w="15" w:type="dxa"/>
        <w:bottom w:w="15" w:type="dxa"/>
        <w:right w:w="15" w:type="dxa"/>
      </w:tblCellMar>
    </w:tblPr>
  </w:style>
  <w:style w:type="table" w:customStyle="1" w:styleId="17">
    <w:name w:val="_Style 15"/>
    <w:basedOn w:val="9"/>
    <w:uiPriority w:val="0"/>
    <w:tblPr>
      <w:tblCellMar>
        <w:left w:w="0" w:type="dxa"/>
        <w:right w:w="0" w:type="dxa"/>
      </w:tblCellMar>
    </w:tbl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1C79B3-0B97-4BBC-8626-61F2429AB04B}">
  <ds:schemaRefs/>
</ds:datastoreItem>
</file>

<file path=docProps/app.xml><?xml version="1.0" encoding="utf-8"?>
<Properties xmlns="http://schemas.openxmlformats.org/officeDocument/2006/extended-properties" xmlns:vt="http://schemas.openxmlformats.org/officeDocument/2006/docPropsVTypes">
  <Template>Normal</Template>
  <Pages>12</Pages>
  <Words>1176</Words>
  <Characters>6706</Characters>
  <Lines>55</Lines>
  <Paragraphs>15</Paragraphs>
  <TotalTime>31</TotalTime>
  <ScaleCrop>false</ScaleCrop>
  <LinksUpToDate>false</LinksUpToDate>
  <CharactersWithSpaces>7867</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2024-02-07T16:02:00Z</dcterms:created>
  <dc:creator>Ayush Wange</dc:creator>
  <cp:lastModifiedBy>shiva</cp:lastModifiedBy>
  <dcterms:modified xsi:type="dcterms:W3CDTF">2024-02-26T07:02:14Z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33F4EA18858846AB93C645A8503F126F_12</vt:lpwstr>
  </property>
</Properties>
</file>