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F5359" w:rsidRPr="000F5359" w:rsidRDefault="000F5359" w:rsidP="000F535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F5359">
        <w:rPr>
          <w:rFonts w:ascii="Times New Roman" w:hAnsi="Times New Roman" w:cs="Times New Roman"/>
          <w:b/>
          <w:sz w:val="28"/>
          <w:szCs w:val="28"/>
        </w:rPr>
        <w:t>NLP-MODULE 5 QUESTIONS</w:t>
      </w:r>
    </w:p>
    <w:p w:rsidR="000F5359" w:rsidRDefault="000F5359" w:rsidP="000F5359">
      <w:pPr>
        <w:pStyle w:val="ListParagraph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:rsidR="00554AA9" w:rsidRPr="005C2E42" w:rsidRDefault="009E1462" w:rsidP="009E146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C2E42">
        <w:rPr>
          <w:rFonts w:ascii="Times New Roman" w:hAnsi="Times New Roman" w:cs="Times New Roman"/>
          <w:sz w:val="28"/>
          <w:szCs w:val="28"/>
        </w:rPr>
        <w:t xml:space="preserve">Explain the </w:t>
      </w:r>
      <w:r w:rsidRPr="005C2E42">
        <w:rPr>
          <w:rFonts w:ascii="Times New Roman" w:hAnsi="Times New Roman" w:cs="Times New Roman"/>
          <w:sz w:val="28"/>
          <w:szCs w:val="28"/>
        </w:rPr>
        <w:t>Machine Translation using Encoder-Decoder</w:t>
      </w:r>
      <w:r w:rsidRPr="005C2E42">
        <w:rPr>
          <w:rFonts w:ascii="Times New Roman" w:hAnsi="Times New Roman" w:cs="Times New Roman"/>
          <w:sz w:val="28"/>
          <w:szCs w:val="28"/>
        </w:rPr>
        <w:t>?</w:t>
      </w:r>
    </w:p>
    <w:p w:rsidR="005C2E42" w:rsidRPr="005C2E42" w:rsidRDefault="009E1462" w:rsidP="009E146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C2E42">
        <w:rPr>
          <w:rFonts w:ascii="Times New Roman" w:hAnsi="Times New Roman" w:cs="Times New Roman"/>
          <w:sz w:val="28"/>
          <w:szCs w:val="28"/>
        </w:rPr>
        <w:t xml:space="preserve">Define </w:t>
      </w:r>
      <w:r w:rsidRPr="005C2E42">
        <w:rPr>
          <w:rFonts w:ascii="Times New Roman" w:hAnsi="Times New Roman" w:cs="Times New Roman"/>
          <w:sz w:val="28"/>
          <w:szCs w:val="28"/>
        </w:rPr>
        <w:t>linguistic typology</w:t>
      </w:r>
      <w:r w:rsidRPr="005C2E42">
        <w:rPr>
          <w:rFonts w:ascii="Times New Roman" w:hAnsi="Times New Roman" w:cs="Times New Roman"/>
          <w:sz w:val="28"/>
          <w:szCs w:val="28"/>
        </w:rPr>
        <w:t xml:space="preserve">. Explain the Word order Typology in detail with </w:t>
      </w:r>
      <w:r w:rsidR="005C2E42" w:rsidRPr="005C2E42">
        <w:rPr>
          <w:rFonts w:ascii="Times New Roman" w:hAnsi="Times New Roman" w:cs="Times New Roman"/>
          <w:sz w:val="28"/>
          <w:szCs w:val="28"/>
        </w:rPr>
        <w:t>an example?</w:t>
      </w:r>
    </w:p>
    <w:p w:rsidR="009E1462" w:rsidRPr="005C2E42" w:rsidRDefault="005C2E42" w:rsidP="009E146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C2E42">
        <w:rPr>
          <w:rFonts w:ascii="Times New Roman" w:hAnsi="Times New Roman" w:cs="Times New Roman"/>
          <w:sz w:val="28"/>
          <w:szCs w:val="28"/>
        </w:rPr>
        <w:t xml:space="preserve">Explain the </w:t>
      </w:r>
      <w:r w:rsidRPr="005C2E42">
        <w:rPr>
          <w:rFonts w:ascii="Times New Roman" w:hAnsi="Times New Roman" w:cs="Times New Roman"/>
          <w:sz w:val="28"/>
          <w:szCs w:val="28"/>
        </w:rPr>
        <w:t>Morphological Typology</w:t>
      </w:r>
      <w:r w:rsidRPr="005C2E42">
        <w:rPr>
          <w:rFonts w:ascii="Times New Roman" w:hAnsi="Times New Roman" w:cs="Times New Roman"/>
          <w:sz w:val="28"/>
          <w:szCs w:val="28"/>
        </w:rPr>
        <w:t xml:space="preserve"> and </w:t>
      </w:r>
      <w:r w:rsidRPr="005C2E42">
        <w:rPr>
          <w:rFonts w:ascii="Times New Roman" w:hAnsi="Times New Roman" w:cs="Times New Roman"/>
          <w:sz w:val="28"/>
          <w:szCs w:val="28"/>
        </w:rPr>
        <w:t>Referential density</w:t>
      </w:r>
      <w:r w:rsidRPr="005C2E42">
        <w:rPr>
          <w:rFonts w:ascii="Times New Roman" w:hAnsi="Times New Roman" w:cs="Times New Roman"/>
          <w:sz w:val="28"/>
          <w:szCs w:val="28"/>
        </w:rPr>
        <w:t xml:space="preserve"> in detail?</w:t>
      </w:r>
      <w:r w:rsidR="009E1462" w:rsidRPr="005C2E42">
        <w:rPr>
          <w:rFonts w:ascii="Times New Roman" w:hAnsi="Times New Roman" w:cs="Times New Roman"/>
          <w:sz w:val="28"/>
          <w:szCs w:val="28"/>
        </w:rPr>
        <w:t xml:space="preserve"> </w:t>
      </w:r>
    </w:p>
    <w:p w:rsidR="005C2E42" w:rsidRPr="000F5359" w:rsidRDefault="005C2E42" w:rsidP="005C2E4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F5359">
        <w:rPr>
          <w:rFonts w:ascii="Times New Roman" w:hAnsi="Times New Roman" w:cs="Times New Roman"/>
          <w:sz w:val="28"/>
          <w:szCs w:val="28"/>
        </w:rPr>
        <w:t>How do lexical divergences affect translation, especially in terms of word sense, lexical gaps, and verb vs. satellite-framed structures?</w:t>
      </w:r>
    </w:p>
    <w:p w:rsidR="007176EE" w:rsidRPr="000F5359" w:rsidRDefault="007176EE" w:rsidP="005C2E4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F5359">
        <w:rPr>
          <w:rFonts w:ascii="Times New Roman" w:hAnsi="Times New Roman" w:cs="Times New Roman"/>
          <w:sz w:val="28"/>
          <w:szCs w:val="28"/>
        </w:rPr>
        <w:t xml:space="preserve">How do BPE, </w:t>
      </w:r>
      <w:proofErr w:type="spellStart"/>
      <w:r w:rsidRPr="000F5359">
        <w:rPr>
          <w:rFonts w:ascii="Times New Roman" w:hAnsi="Times New Roman" w:cs="Times New Roman"/>
          <w:sz w:val="28"/>
          <w:szCs w:val="28"/>
        </w:rPr>
        <w:t>wordpiece</w:t>
      </w:r>
      <w:proofErr w:type="spellEnd"/>
      <w:r w:rsidRPr="000F5359">
        <w:rPr>
          <w:rFonts w:ascii="Times New Roman" w:hAnsi="Times New Roman" w:cs="Times New Roman"/>
          <w:sz w:val="28"/>
          <w:szCs w:val="28"/>
        </w:rPr>
        <w:t>, and unigram tokenization differ, and why is unigram preferred?</w:t>
      </w:r>
    </w:p>
    <w:p w:rsidR="007176EE" w:rsidRPr="000F5359" w:rsidRDefault="007176EE" w:rsidP="005C2E4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F5359">
        <w:rPr>
          <w:rFonts w:ascii="Times New Roman" w:hAnsi="Times New Roman" w:cs="Times New Roman"/>
          <w:sz w:val="28"/>
          <w:szCs w:val="28"/>
        </w:rPr>
        <w:t>Explain the details of the Encoder-Decoder Model?</w:t>
      </w:r>
    </w:p>
    <w:p w:rsidR="007176EE" w:rsidRPr="000F5359" w:rsidRDefault="007176EE" w:rsidP="005C2E4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F5359">
        <w:rPr>
          <w:rFonts w:ascii="Times New Roman" w:hAnsi="Times New Roman" w:cs="Times New Roman"/>
          <w:sz w:val="28"/>
          <w:szCs w:val="28"/>
        </w:rPr>
        <w:t>What is mean by the Beam search Algorithm? Write the Algorithm of Beam Search.</w:t>
      </w:r>
    </w:p>
    <w:p w:rsidR="007176EE" w:rsidRPr="000F5359" w:rsidRDefault="007176EE" w:rsidP="005C2E4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F5359">
        <w:rPr>
          <w:rFonts w:ascii="Times New Roman" w:hAnsi="Times New Roman" w:cs="Times New Roman"/>
          <w:sz w:val="28"/>
          <w:szCs w:val="28"/>
        </w:rPr>
        <w:t xml:space="preserve">How does MBR decoding improve translation accuracy using metrics like </w:t>
      </w:r>
      <w:proofErr w:type="spellStart"/>
      <w:r w:rsidRPr="000F5359">
        <w:rPr>
          <w:rFonts w:ascii="Times New Roman" w:hAnsi="Times New Roman" w:cs="Times New Roman"/>
          <w:sz w:val="28"/>
          <w:szCs w:val="28"/>
        </w:rPr>
        <w:t>chrF</w:t>
      </w:r>
      <w:proofErr w:type="spellEnd"/>
      <w:r w:rsidRPr="000F5359">
        <w:rPr>
          <w:rFonts w:ascii="Times New Roman" w:hAnsi="Times New Roman" w:cs="Times New Roman"/>
          <w:sz w:val="28"/>
          <w:szCs w:val="28"/>
        </w:rPr>
        <w:t xml:space="preserve"> or </w:t>
      </w:r>
      <w:proofErr w:type="spellStart"/>
      <w:r w:rsidRPr="000F5359">
        <w:rPr>
          <w:rFonts w:ascii="Times New Roman" w:hAnsi="Times New Roman" w:cs="Times New Roman"/>
          <w:sz w:val="28"/>
          <w:szCs w:val="28"/>
        </w:rPr>
        <w:t>BERTScore</w:t>
      </w:r>
      <w:proofErr w:type="spellEnd"/>
      <w:r w:rsidRPr="000F5359">
        <w:rPr>
          <w:rFonts w:ascii="Times New Roman" w:hAnsi="Times New Roman" w:cs="Times New Roman"/>
          <w:sz w:val="28"/>
          <w:szCs w:val="28"/>
        </w:rPr>
        <w:t>?</w:t>
      </w:r>
    </w:p>
    <w:p w:rsidR="007176EE" w:rsidRPr="000F5359" w:rsidRDefault="002E7A9E" w:rsidP="005C2E4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F5359">
        <w:rPr>
          <w:rFonts w:ascii="Times New Roman" w:hAnsi="Times New Roman" w:cs="Times New Roman"/>
          <w:sz w:val="28"/>
          <w:szCs w:val="28"/>
        </w:rPr>
        <w:t xml:space="preserve">How do </w:t>
      </w:r>
      <w:proofErr w:type="spellStart"/>
      <w:r w:rsidRPr="000F5359">
        <w:rPr>
          <w:rFonts w:ascii="Times New Roman" w:hAnsi="Times New Roman" w:cs="Times New Roman"/>
          <w:sz w:val="28"/>
          <w:szCs w:val="28"/>
        </w:rPr>
        <w:t>backtranslation</w:t>
      </w:r>
      <w:proofErr w:type="spellEnd"/>
      <w:r w:rsidRPr="000F5359">
        <w:rPr>
          <w:rFonts w:ascii="Times New Roman" w:hAnsi="Times New Roman" w:cs="Times New Roman"/>
          <w:sz w:val="28"/>
          <w:szCs w:val="28"/>
        </w:rPr>
        <w:t xml:space="preserve"> and multilingual models tackle data scarcity in low-resource languages?</w:t>
      </w:r>
    </w:p>
    <w:p w:rsidR="002E7A9E" w:rsidRPr="000F5359" w:rsidRDefault="002E7A9E" w:rsidP="005C2E4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F5359">
        <w:rPr>
          <w:rFonts w:ascii="Times New Roman" w:hAnsi="Times New Roman" w:cs="Times New Roman"/>
          <w:sz w:val="28"/>
          <w:szCs w:val="28"/>
        </w:rPr>
        <w:t>How the machine translation evaluation does take place? Explain the evaluation of ML using human raters.</w:t>
      </w:r>
    </w:p>
    <w:p w:rsidR="000F5359" w:rsidRPr="000F5359" w:rsidRDefault="002E7A9E" w:rsidP="000F535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F5359">
        <w:rPr>
          <w:rFonts w:ascii="Times New Roman" w:hAnsi="Times New Roman" w:cs="Times New Roman"/>
          <w:sz w:val="28"/>
          <w:szCs w:val="28"/>
        </w:rPr>
        <w:t xml:space="preserve">What is mean by the </w:t>
      </w:r>
      <w:r w:rsidRPr="000F5359">
        <w:rPr>
          <w:rFonts w:ascii="Times New Roman" w:hAnsi="Times New Roman" w:cs="Times New Roman"/>
          <w:sz w:val="28"/>
          <w:szCs w:val="28"/>
        </w:rPr>
        <w:t>Automatic Evaluation</w:t>
      </w:r>
      <w:r w:rsidRPr="000F5359">
        <w:rPr>
          <w:rFonts w:ascii="Times New Roman" w:hAnsi="Times New Roman" w:cs="Times New Roman"/>
          <w:sz w:val="28"/>
          <w:szCs w:val="28"/>
        </w:rPr>
        <w:t xml:space="preserve">? Explain the </w:t>
      </w:r>
      <w:r w:rsidRPr="000F5359">
        <w:rPr>
          <w:rFonts w:ascii="Times New Roman" w:hAnsi="Times New Roman" w:cs="Times New Roman"/>
          <w:sz w:val="28"/>
          <w:szCs w:val="28"/>
        </w:rPr>
        <w:t xml:space="preserve">Automatic Evaluation by Character Overlap: </w:t>
      </w:r>
      <w:proofErr w:type="spellStart"/>
      <w:r w:rsidRPr="000F5359">
        <w:rPr>
          <w:rFonts w:ascii="Times New Roman" w:hAnsi="Times New Roman" w:cs="Times New Roman"/>
          <w:sz w:val="28"/>
          <w:szCs w:val="28"/>
        </w:rPr>
        <w:t>chrF</w:t>
      </w:r>
      <w:r w:rsidRPr="000F5359">
        <w:rPr>
          <w:rFonts w:ascii="Times New Roman" w:hAnsi="Times New Roman" w:cs="Times New Roman"/>
          <w:sz w:val="28"/>
          <w:szCs w:val="28"/>
        </w:rPr>
        <w:t>.</w:t>
      </w:r>
      <w:proofErr w:type="spellEnd"/>
    </w:p>
    <w:p w:rsidR="000F5359" w:rsidRPr="000F5359" w:rsidRDefault="000F5359" w:rsidP="000F535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F5359">
        <w:rPr>
          <w:rFonts w:ascii="Times New Roman" w:hAnsi="Times New Roman" w:cs="Times New Roman"/>
          <w:sz w:val="28"/>
          <w:szCs w:val="28"/>
        </w:rPr>
        <w:t xml:space="preserve"> Explain the </w:t>
      </w:r>
      <w:r w:rsidRPr="000F5359">
        <w:rPr>
          <w:rFonts w:ascii="Times New Roman" w:hAnsi="Times New Roman" w:cs="Times New Roman"/>
          <w:sz w:val="28"/>
          <w:szCs w:val="28"/>
        </w:rPr>
        <w:t>Alternative overlap metric: BLEU</w:t>
      </w:r>
      <w:r w:rsidRPr="000F5359">
        <w:rPr>
          <w:rFonts w:ascii="Times New Roman" w:hAnsi="Times New Roman" w:cs="Times New Roman"/>
          <w:sz w:val="28"/>
          <w:szCs w:val="28"/>
        </w:rPr>
        <w:t>.</w:t>
      </w:r>
    </w:p>
    <w:p w:rsidR="000F5359" w:rsidRPr="000F5359" w:rsidRDefault="000F5359" w:rsidP="000F535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F5359">
        <w:rPr>
          <w:rFonts w:ascii="Times New Roman" w:hAnsi="Times New Roman" w:cs="Times New Roman"/>
          <w:sz w:val="28"/>
          <w:szCs w:val="28"/>
        </w:rPr>
        <w:t>What is mean by the Automatic Evaluation?</w:t>
      </w:r>
      <w:r w:rsidRPr="000F5359">
        <w:rPr>
          <w:rFonts w:ascii="Times New Roman" w:hAnsi="Times New Roman" w:cs="Times New Roman"/>
          <w:sz w:val="28"/>
          <w:szCs w:val="28"/>
        </w:rPr>
        <w:t xml:space="preserve"> </w:t>
      </w:r>
      <w:r w:rsidRPr="000F5359">
        <w:rPr>
          <w:rFonts w:ascii="Times New Roman" w:hAnsi="Times New Roman" w:cs="Times New Roman"/>
          <w:sz w:val="28"/>
          <w:szCs w:val="28"/>
        </w:rPr>
        <w:t>Explain the</w:t>
      </w:r>
      <w:r w:rsidRPr="000F5359">
        <w:rPr>
          <w:rFonts w:ascii="Times New Roman" w:hAnsi="Times New Roman" w:cs="Times New Roman"/>
          <w:sz w:val="28"/>
          <w:szCs w:val="28"/>
        </w:rPr>
        <w:t xml:space="preserve"> </w:t>
      </w:r>
      <w:r w:rsidRPr="000F5359">
        <w:rPr>
          <w:rFonts w:ascii="Times New Roman" w:hAnsi="Times New Roman" w:cs="Times New Roman"/>
          <w:sz w:val="28"/>
          <w:szCs w:val="28"/>
        </w:rPr>
        <w:t>Automatic Evaluation: Embedding-Based Methods</w:t>
      </w:r>
      <w:r w:rsidRPr="000F5359">
        <w:rPr>
          <w:rFonts w:ascii="Times New Roman" w:hAnsi="Times New Roman" w:cs="Times New Roman"/>
          <w:sz w:val="28"/>
          <w:szCs w:val="28"/>
        </w:rPr>
        <w:t>.</w:t>
      </w:r>
    </w:p>
    <w:p w:rsidR="002E7A9E" w:rsidRPr="000F5359" w:rsidRDefault="000F5359" w:rsidP="005C2E4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F5359">
        <w:rPr>
          <w:rFonts w:ascii="Times New Roman" w:hAnsi="Times New Roman" w:cs="Times New Roman"/>
          <w:sz w:val="28"/>
          <w:szCs w:val="28"/>
        </w:rPr>
        <w:t>Explain the Bias and Ethical Issues in the machine translation.</w:t>
      </w:r>
    </w:p>
    <w:sectPr w:rsidR="002E7A9E" w:rsidRPr="000F53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3D97436"/>
    <w:multiLevelType w:val="hybridMultilevel"/>
    <w:tmpl w:val="20188C3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E1462"/>
    <w:rsid w:val="000F5359"/>
    <w:rsid w:val="002E7A9E"/>
    <w:rsid w:val="00554AA9"/>
    <w:rsid w:val="005C2E42"/>
    <w:rsid w:val="007176EE"/>
    <w:rsid w:val="009E1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E146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E14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1192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mareddy charan</dc:creator>
  <cp:lastModifiedBy>mareddy charan</cp:lastModifiedBy>
  <cp:revision>1</cp:revision>
  <dcterms:created xsi:type="dcterms:W3CDTF">2025-05-08T11:49:00Z</dcterms:created>
  <dcterms:modified xsi:type="dcterms:W3CDTF">2025-05-08T12:39:00Z</dcterms:modified>
</cp:coreProperties>
</file>