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7FEB" w:rsidRDefault="00817FEB" w:rsidP="00817FEB">
      <w:pPr>
        <w:spacing w:line="360" w:lineRule="auto"/>
        <w:jc w:val="both"/>
        <w:rPr>
          <w:rFonts w:ascii="Times New Roman" w:hAnsi="Times New Roman" w:cs="Times New Roman"/>
          <w:b/>
          <w:sz w:val="32"/>
          <w:szCs w:val="32"/>
        </w:rPr>
      </w:pPr>
      <w:r>
        <w:rPr>
          <w:rFonts w:ascii="Times New Roman" w:hAnsi="Times New Roman" w:cs="Times New Roman"/>
          <w:b/>
          <w:sz w:val="32"/>
          <w:szCs w:val="32"/>
        </w:rPr>
        <w:t>CHAPTER 5</w:t>
      </w:r>
    </w:p>
    <w:p w:rsidR="00817FEB" w:rsidRPr="00817FEB" w:rsidRDefault="00817FEB" w:rsidP="00817FEB">
      <w:pPr>
        <w:spacing w:line="360" w:lineRule="auto"/>
        <w:jc w:val="center"/>
        <w:rPr>
          <w:rFonts w:ascii="Times New Roman" w:hAnsi="Times New Roman" w:cs="Times New Roman"/>
          <w:b/>
          <w:sz w:val="32"/>
          <w:szCs w:val="32"/>
        </w:rPr>
      </w:pPr>
      <w:r w:rsidRPr="00817FEB">
        <w:rPr>
          <w:rFonts w:ascii="Times New Roman" w:hAnsi="Times New Roman" w:cs="Times New Roman"/>
          <w:b/>
          <w:sz w:val="32"/>
          <w:szCs w:val="32"/>
        </w:rPr>
        <w:t>SYSTEM DESIGN</w:t>
      </w:r>
    </w:p>
    <w:p w:rsidR="006A7DB2" w:rsidRPr="006A7DB2" w:rsidRDefault="00817FEB" w:rsidP="006A7DB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817FEB">
        <w:rPr>
          <w:rFonts w:ascii="Times New Roman" w:eastAsia="Times New Roman" w:hAnsi="Times New Roman" w:cs="Times New Roman"/>
          <w:b/>
          <w:bCs/>
          <w:sz w:val="28"/>
          <w:szCs w:val="28"/>
          <w:lang w:eastAsia="en-IN"/>
        </w:rPr>
        <w:t>5.1 INTRODUCTION TO DEPRESSION DETECTION SYSTEM</w:t>
      </w:r>
    </w:p>
    <w:p w:rsidR="006A7DB2" w:rsidRPr="006A7DB2" w:rsidRDefault="006A7DB2" w:rsidP="00817FEB">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6A7DB2">
        <w:rPr>
          <w:rFonts w:ascii="Times New Roman" w:eastAsia="Times New Roman" w:hAnsi="Times New Roman" w:cs="Times New Roman"/>
          <w:sz w:val="24"/>
          <w:szCs w:val="24"/>
          <w:lang w:eastAsia="en-IN"/>
        </w:rPr>
        <w:t xml:space="preserve">The </w:t>
      </w:r>
      <w:proofErr w:type="spellStart"/>
      <w:r w:rsidRPr="00831158">
        <w:rPr>
          <w:rFonts w:ascii="Times New Roman" w:eastAsia="Times New Roman" w:hAnsi="Times New Roman" w:cs="Times New Roman"/>
          <w:bCs/>
          <w:sz w:val="24"/>
          <w:szCs w:val="24"/>
          <w:lang w:eastAsia="en-IN"/>
        </w:rPr>
        <w:t>DepHNN</w:t>
      </w:r>
      <w:proofErr w:type="spellEnd"/>
      <w:r w:rsidRPr="00831158">
        <w:rPr>
          <w:rFonts w:ascii="Times New Roman" w:eastAsia="Times New Roman" w:hAnsi="Times New Roman" w:cs="Times New Roman"/>
          <w:bCs/>
          <w:sz w:val="24"/>
          <w:szCs w:val="24"/>
          <w:lang w:eastAsia="en-IN"/>
        </w:rPr>
        <w:t xml:space="preserve"> </w:t>
      </w:r>
      <w:proofErr w:type="spellStart"/>
      <w:r w:rsidRPr="00831158">
        <w:rPr>
          <w:rFonts w:ascii="Times New Roman" w:eastAsia="Times New Roman" w:hAnsi="Times New Roman" w:cs="Times New Roman"/>
          <w:bCs/>
          <w:sz w:val="24"/>
          <w:szCs w:val="24"/>
          <w:lang w:eastAsia="en-IN"/>
        </w:rPr>
        <w:t>Analyzer</w:t>
      </w:r>
      <w:proofErr w:type="spellEnd"/>
      <w:r w:rsidRPr="006A7DB2">
        <w:rPr>
          <w:rFonts w:ascii="Times New Roman" w:eastAsia="Times New Roman" w:hAnsi="Times New Roman" w:cs="Times New Roman"/>
          <w:sz w:val="24"/>
          <w:szCs w:val="24"/>
          <w:lang w:eastAsia="en-IN"/>
        </w:rPr>
        <w:t xml:space="preserve"> is a full-stack web application developed for the automated screening of </w:t>
      </w:r>
      <w:r w:rsidRPr="00831158">
        <w:rPr>
          <w:rFonts w:ascii="Times New Roman" w:eastAsia="Times New Roman" w:hAnsi="Times New Roman" w:cs="Times New Roman"/>
          <w:bCs/>
          <w:sz w:val="24"/>
          <w:szCs w:val="24"/>
          <w:lang w:eastAsia="en-IN"/>
        </w:rPr>
        <w:t>Major Depressive Disorder (MDD)</w:t>
      </w:r>
      <w:r w:rsidRPr="006A7DB2">
        <w:rPr>
          <w:rFonts w:ascii="Times New Roman" w:eastAsia="Times New Roman" w:hAnsi="Times New Roman" w:cs="Times New Roman"/>
          <w:sz w:val="24"/>
          <w:szCs w:val="24"/>
          <w:lang w:eastAsia="en-IN"/>
        </w:rPr>
        <w:t xml:space="preserve"> using </w:t>
      </w:r>
      <w:r w:rsidRPr="00831158">
        <w:rPr>
          <w:rFonts w:ascii="Times New Roman" w:eastAsia="Times New Roman" w:hAnsi="Times New Roman" w:cs="Times New Roman"/>
          <w:bCs/>
          <w:sz w:val="24"/>
          <w:szCs w:val="24"/>
          <w:lang w:eastAsia="en-IN"/>
        </w:rPr>
        <w:t>Electroencephalogram (EEG)</w:t>
      </w:r>
      <w:r w:rsidRPr="006A7DB2">
        <w:rPr>
          <w:rFonts w:ascii="Times New Roman" w:eastAsia="Times New Roman" w:hAnsi="Times New Roman" w:cs="Times New Roman"/>
          <w:sz w:val="24"/>
          <w:szCs w:val="24"/>
          <w:lang w:eastAsia="en-IN"/>
        </w:rPr>
        <w:t xml:space="preserve"> signals. It delivers a complete, end-to-end solution, ranging from raw EEG data upload to final diagnostic prediction, all within a secure, user-authenticated web environment.</w:t>
      </w:r>
    </w:p>
    <w:p w:rsidR="006A7DB2" w:rsidRPr="006A7DB2" w:rsidRDefault="006A7DB2" w:rsidP="00817FEB">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6A7DB2">
        <w:rPr>
          <w:rFonts w:ascii="Times New Roman" w:eastAsia="Times New Roman" w:hAnsi="Times New Roman" w:cs="Times New Roman"/>
          <w:sz w:val="24"/>
          <w:szCs w:val="24"/>
          <w:lang w:eastAsia="en-IN"/>
        </w:rPr>
        <w:t xml:space="preserve">The primary goal of the system is to provide an </w:t>
      </w:r>
      <w:r w:rsidRPr="00831158">
        <w:rPr>
          <w:rFonts w:ascii="Times New Roman" w:eastAsia="Times New Roman" w:hAnsi="Times New Roman" w:cs="Times New Roman"/>
          <w:bCs/>
          <w:sz w:val="24"/>
          <w:szCs w:val="24"/>
          <w:lang w:eastAsia="en-IN"/>
        </w:rPr>
        <w:t>objective, data-driven, and accessible tool</w:t>
      </w:r>
      <w:r w:rsidRPr="006A7DB2">
        <w:rPr>
          <w:rFonts w:ascii="Times New Roman" w:eastAsia="Times New Roman" w:hAnsi="Times New Roman" w:cs="Times New Roman"/>
          <w:sz w:val="24"/>
          <w:szCs w:val="24"/>
          <w:lang w:eastAsia="en-IN"/>
        </w:rPr>
        <w:t xml:space="preserve"> for mental health screening. Traditional diagnostic methods rely heavily on self-reported symptoms and clinical interviews, which are often subjective and prone to bias. In contrast, </w:t>
      </w:r>
      <w:proofErr w:type="spellStart"/>
      <w:r w:rsidRPr="006A7DB2">
        <w:rPr>
          <w:rFonts w:ascii="Times New Roman" w:eastAsia="Times New Roman" w:hAnsi="Times New Roman" w:cs="Times New Roman"/>
          <w:sz w:val="24"/>
          <w:szCs w:val="24"/>
          <w:lang w:eastAsia="en-IN"/>
        </w:rPr>
        <w:t>DepHNN</w:t>
      </w:r>
      <w:proofErr w:type="spellEnd"/>
      <w:r w:rsidRPr="006A7DB2">
        <w:rPr>
          <w:rFonts w:ascii="Times New Roman" w:eastAsia="Times New Roman" w:hAnsi="Times New Roman" w:cs="Times New Roman"/>
          <w:sz w:val="24"/>
          <w:szCs w:val="24"/>
          <w:lang w:eastAsia="en-IN"/>
        </w:rPr>
        <w:t xml:space="preserve"> </w:t>
      </w:r>
      <w:proofErr w:type="spellStart"/>
      <w:r w:rsidRPr="006A7DB2">
        <w:rPr>
          <w:rFonts w:ascii="Times New Roman" w:eastAsia="Times New Roman" w:hAnsi="Times New Roman" w:cs="Times New Roman"/>
          <w:sz w:val="24"/>
          <w:szCs w:val="24"/>
          <w:lang w:eastAsia="en-IN"/>
        </w:rPr>
        <w:t>Analyzer</w:t>
      </w:r>
      <w:proofErr w:type="spellEnd"/>
      <w:r w:rsidRPr="006A7DB2">
        <w:rPr>
          <w:rFonts w:ascii="Times New Roman" w:eastAsia="Times New Roman" w:hAnsi="Times New Roman" w:cs="Times New Roman"/>
          <w:sz w:val="24"/>
          <w:szCs w:val="24"/>
          <w:lang w:eastAsia="en-IN"/>
        </w:rPr>
        <w:t xml:space="preserve"> leverages </w:t>
      </w:r>
      <w:r w:rsidRPr="00831158">
        <w:rPr>
          <w:rFonts w:ascii="Times New Roman" w:eastAsia="Times New Roman" w:hAnsi="Times New Roman" w:cs="Times New Roman"/>
          <w:bCs/>
          <w:sz w:val="24"/>
          <w:szCs w:val="24"/>
          <w:lang w:eastAsia="en-IN"/>
        </w:rPr>
        <w:t>EEG data as a quantitative biomarker</w:t>
      </w:r>
      <w:r w:rsidRPr="006A7DB2">
        <w:rPr>
          <w:rFonts w:ascii="Times New Roman" w:eastAsia="Times New Roman" w:hAnsi="Times New Roman" w:cs="Times New Roman"/>
          <w:sz w:val="24"/>
          <w:szCs w:val="24"/>
          <w:lang w:eastAsia="en-IN"/>
        </w:rPr>
        <w:t xml:space="preserve"> of brain activity. By employing advanced deep learning techniques, the system identifies intricate neural patterns that distinguish individuals with MDD from healthy controls.</w:t>
      </w:r>
    </w:p>
    <w:p w:rsidR="006A7DB2" w:rsidRPr="006A7DB2" w:rsidRDefault="006A7DB2" w:rsidP="00817FEB">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6A7DB2">
        <w:rPr>
          <w:rFonts w:ascii="Times New Roman" w:eastAsia="Times New Roman" w:hAnsi="Times New Roman" w:cs="Times New Roman"/>
          <w:sz w:val="24"/>
          <w:szCs w:val="24"/>
          <w:lang w:eastAsia="en-IN"/>
        </w:rPr>
        <w:t xml:space="preserve">The design and methodology of the system are based on the research paper </w:t>
      </w:r>
      <w:r w:rsidRPr="00817FEB">
        <w:rPr>
          <w:rFonts w:ascii="Times New Roman" w:eastAsia="Times New Roman" w:hAnsi="Times New Roman" w:cs="Times New Roman"/>
          <w:i/>
          <w:iCs/>
          <w:sz w:val="24"/>
          <w:szCs w:val="24"/>
          <w:lang w:eastAsia="en-IN"/>
        </w:rPr>
        <w:t>“DepHNN: A Novel Hybrid Neural Network for Electroencephalogram (EEG)-Based Screening of Depression.”</w:t>
      </w:r>
      <w:r w:rsidRPr="006A7DB2">
        <w:rPr>
          <w:rFonts w:ascii="Times New Roman" w:eastAsia="Times New Roman" w:hAnsi="Times New Roman" w:cs="Times New Roman"/>
          <w:sz w:val="24"/>
          <w:szCs w:val="24"/>
          <w:lang w:eastAsia="en-IN"/>
        </w:rPr>
        <w:t xml:space="preserve"> At its core lies a </w:t>
      </w:r>
      <w:r w:rsidRPr="00831158">
        <w:rPr>
          <w:rFonts w:ascii="Times New Roman" w:eastAsia="Times New Roman" w:hAnsi="Times New Roman" w:cs="Times New Roman"/>
          <w:bCs/>
          <w:sz w:val="24"/>
          <w:szCs w:val="24"/>
          <w:lang w:eastAsia="en-IN"/>
        </w:rPr>
        <w:t>hybrid deep learning architecture</w:t>
      </w:r>
      <w:r w:rsidRPr="006A7DB2">
        <w:rPr>
          <w:rFonts w:ascii="Times New Roman" w:eastAsia="Times New Roman" w:hAnsi="Times New Roman" w:cs="Times New Roman"/>
          <w:sz w:val="24"/>
          <w:szCs w:val="24"/>
          <w:lang w:eastAsia="en-IN"/>
        </w:rPr>
        <w:t xml:space="preserve"> that integrates a </w:t>
      </w:r>
      <w:r w:rsidRPr="00831158">
        <w:rPr>
          <w:rFonts w:ascii="Times New Roman" w:eastAsia="Times New Roman" w:hAnsi="Times New Roman" w:cs="Times New Roman"/>
          <w:bCs/>
          <w:sz w:val="24"/>
          <w:szCs w:val="24"/>
          <w:lang w:eastAsia="en-IN"/>
        </w:rPr>
        <w:t>Convolutional Neural Network (CNN)</w:t>
      </w:r>
      <w:r w:rsidRPr="006A7DB2">
        <w:rPr>
          <w:rFonts w:ascii="Times New Roman" w:eastAsia="Times New Roman" w:hAnsi="Times New Roman" w:cs="Times New Roman"/>
          <w:sz w:val="24"/>
          <w:szCs w:val="24"/>
          <w:lang w:eastAsia="en-IN"/>
        </w:rPr>
        <w:t xml:space="preserve"> with a </w:t>
      </w:r>
      <w:r w:rsidRPr="00831158">
        <w:rPr>
          <w:rFonts w:ascii="Times New Roman" w:eastAsia="Times New Roman" w:hAnsi="Times New Roman" w:cs="Times New Roman"/>
          <w:bCs/>
          <w:sz w:val="24"/>
          <w:szCs w:val="24"/>
          <w:lang w:eastAsia="en-IN"/>
        </w:rPr>
        <w:t>Long Short-Term Memory (LSTM)</w:t>
      </w:r>
      <w:r w:rsidRPr="006A7DB2">
        <w:rPr>
          <w:rFonts w:ascii="Times New Roman" w:eastAsia="Times New Roman" w:hAnsi="Times New Roman" w:cs="Times New Roman"/>
          <w:sz w:val="24"/>
          <w:szCs w:val="24"/>
          <w:lang w:eastAsia="en-IN"/>
        </w:rPr>
        <w:t xml:space="preserve"> network. This model is specifically designed to learn directly from raw time-series EEG data, thereby eliminating the need for complex manual feature engineering. The CNN functions as an automatic feature extractor, detecting local spatial patterns across 19 EEG channels, while the LSTM captures the temporal dependencies of these patterns, effectively modeling the evolution of brain activity over time.</w:t>
      </w:r>
    </w:p>
    <w:p w:rsidR="002E48CC" w:rsidRDefault="006A7DB2" w:rsidP="00817FEB">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sectPr w:rsidR="002E48CC" w:rsidSect="00B86B18">
          <w:footerReference w:type="default" r:id="rId7"/>
          <w:pgSz w:w="11906" w:h="16838"/>
          <w:pgMar w:top="1440" w:right="1440" w:bottom="1440" w:left="1440" w:header="709" w:footer="709" w:gutter="0"/>
          <w:pgNumType w:start="24"/>
          <w:cols w:space="708"/>
          <w:docGrid w:linePitch="360"/>
        </w:sectPr>
      </w:pPr>
      <w:r w:rsidRPr="006A7DB2">
        <w:rPr>
          <w:rFonts w:ascii="Times New Roman" w:eastAsia="Times New Roman" w:hAnsi="Times New Roman" w:cs="Times New Roman"/>
          <w:sz w:val="24"/>
          <w:szCs w:val="24"/>
          <w:lang w:eastAsia="en-IN"/>
        </w:rPr>
        <w:t xml:space="preserve">To enable practical implementation, the core model is integrated into a robust architecture. Raw </w:t>
      </w:r>
      <w:r w:rsidRPr="00817FEB">
        <w:rPr>
          <w:rFonts w:ascii="Times New Roman" w:eastAsia="Times New Roman" w:hAnsi="Times New Roman" w:cs="Times New Roman"/>
          <w:sz w:val="24"/>
          <w:szCs w:val="24"/>
          <w:lang w:eastAsia="en-IN"/>
        </w:rPr>
        <w:t>.</w:t>
      </w:r>
      <w:proofErr w:type="spellStart"/>
      <w:r w:rsidRPr="00817FEB">
        <w:rPr>
          <w:rFonts w:ascii="Times New Roman" w:eastAsia="Times New Roman" w:hAnsi="Times New Roman" w:cs="Times New Roman"/>
          <w:sz w:val="24"/>
          <w:szCs w:val="24"/>
          <w:lang w:eastAsia="en-IN"/>
        </w:rPr>
        <w:t>edf</w:t>
      </w:r>
      <w:proofErr w:type="spellEnd"/>
      <w:r w:rsidRPr="006A7DB2">
        <w:rPr>
          <w:rFonts w:ascii="Times New Roman" w:eastAsia="Times New Roman" w:hAnsi="Times New Roman" w:cs="Times New Roman"/>
          <w:sz w:val="24"/>
          <w:szCs w:val="24"/>
          <w:lang w:eastAsia="en-IN"/>
        </w:rPr>
        <w:t xml:space="preserve"> EEG files are first processed through a </w:t>
      </w:r>
      <w:proofErr w:type="spellStart"/>
      <w:r w:rsidRPr="006A7DB2">
        <w:rPr>
          <w:rFonts w:ascii="Times New Roman" w:eastAsia="Times New Roman" w:hAnsi="Times New Roman" w:cs="Times New Roman"/>
          <w:sz w:val="24"/>
          <w:szCs w:val="24"/>
          <w:lang w:eastAsia="en-IN"/>
        </w:rPr>
        <w:t>preprocessing</w:t>
      </w:r>
      <w:proofErr w:type="spellEnd"/>
      <w:r w:rsidRPr="006A7DB2">
        <w:rPr>
          <w:rFonts w:ascii="Times New Roman" w:eastAsia="Times New Roman" w:hAnsi="Times New Roman" w:cs="Times New Roman"/>
          <w:sz w:val="24"/>
          <w:szCs w:val="24"/>
          <w:lang w:eastAsia="en-IN"/>
        </w:rPr>
        <w:t xml:space="preserve"> pipeline developed using </w:t>
      </w:r>
      <w:r w:rsidRPr="00831158">
        <w:rPr>
          <w:rFonts w:ascii="Times New Roman" w:eastAsia="Times New Roman" w:hAnsi="Times New Roman" w:cs="Times New Roman"/>
          <w:bCs/>
          <w:sz w:val="24"/>
          <w:szCs w:val="24"/>
          <w:lang w:eastAsia="en-IN"/>
        </w:rPr>
        <w:t>MNE-Python</w:t>
      </w:r>
      <w:r w:rsidRPr="006A7DB2">
        <w:rPr>
          <w:rFonts w:ascii="Times New Roman" w:eastAsia="Times New Roman" w:hAnsi="Times New Roman" w:cs="Times New Roman"/>
          <w:sz w:val="24"/>
          <w:szCs w:val="24"/>
          <w:lang w:eastAsia="en-IN"/>
        </w:rPr>
        <w:t xml:space="preserve">, which performs 0.5–45 Hz bandpass filtering to remove noise, applies </w:t>
      </w:r>
      <w:r w:rsidRPr="00831158">
        <w:rPr>
          <w:rFonts w:ascii="Times New Roman" w:eastAsia="Times New Roman" w:hAnsi="Times New Roman" w:cs="Times New Roman"/>
          <w:bCs/>
          <w:sz w:val="24"/>
          <w:szCs w:val="24"/>
          <w:lang w:eastAsia="en-IN"/>
        </w:rPr>
        <w:t>Independent Component Analysis (ICA)</w:t>
      </w:r>
      <w:r w:rsidRPr="006A7DB2">
        <w:rPr>
          <w:rFonts w:ascii="Times New Roman" w:eastAsia="Times New Roman" w:hAnsi="Times New Roman" w:cs="Times New Roman"/>
          <w:sz w:val="24"/>
          <w:szCs w:val="24"/>
          <w:lang w:eastAsia="en-IN"/>
        </w:rPr>
        <w:t xml:space="preserve"> to correct biological </w:t>
      </w:r>
      <w:proofErr w:type="spellStart"/>
      <w:r w:rsidRPr="006A7DB2">
        <w:rPr>
          <w:rFonts w:ascii="Times New Roman" w:eastAsia="Times New Roman" w:hAnsi="Times New Roman" w:cs="Times New Roman"/>
          <w:sz w:val="24"/>
          <w:szCs w:val="24"/>
          <w:lang w:eastAsia="en-IN"/>
        </w:rPr>
        <w:t>artifacts</w:t>
      </w:r>
      <w:proofErr w:type="spellEnd"/>
      <w:r w:rsidRPr="006A7DB2">
        <w:rPr>
          <w:rFonts w:ascii="Times New Roman" w:eastAsia="Times New Roman" w:hAnsi="Times New Roman" w:cs="Times New Roman"/>
          <w:sz w:val="24"/>
          <w:szCs w:val="24"/>
          <w:lang w:eastAsia="en-IN"/>
        </w:rPr>
        <w:t xml:space="preserve"> such as eye blinks and muscle activity, stabilizes the data through </w:t>
      </w:r>
      <w:r w:rsidRPr="00831158">
        <w:rPr>
          <w:rFonts w:ascii="Times New Roman" w:eastAsia="Times New Roman" w:hAnsi="Times New Roman" w:cs="Times New Roman"/>
          <w:bCs/>
          <w:sz w:val="24"/>
          <w:szCs w:val="24"/>
          <w:lang w:eastAsia="en-IN"/>
        </w:rPr>
        <w:t>Z-score normalization</w:t>
      </w:r>
      <w:r w:rsidRPr="006A7DB2">
        <w:rPr>
          <w:rFonts w:ascii="Times New Roman" w:eastAsia="Times New Roman" w:hAnsi="Times New Roman" w:cs="Times New Roman"/>
          <w:sz w:val="24"/>
          <w:szCs w:val="24"/>
          <w:lang w:eastAsia="en-IN"/>
        </w:rPr>
        <w:t xml:space="preserve">, and segments it into 1-second overlapping windows to prepare it for model input. The backend, developed using </w:t>
      </w:r>
      <w:r w:rsidRPr="00831158">
        <w:rPr>
          <w:rFonts w:ascii="Times New Roman" w:eastAsia="Times New Roman" w:hAnsi="Times New Roman" w:cs="Times New Roman"/>
          <w:bCs/>
          <w:sz w:val="24"/>
          <w:szCs w:val="24"/>
          <w:lang w:eastAsia="en-IN"/>
        </w:rPr>
        <w:t>Django</w:t>
      </w:r>
      <w:r w:rsidRPr="006A7DB2">
        <w:rPr>
          <w:rFonts w:ascii="Times New Roman" w:eastAsia="Times New Roman" w:hAnsi="Times New Roman" w:cs="Times New Roman"/>
          <w:sz w:val="24"/>
          <w:szCs w:val="24"/>
          <w:lang w:eastAsia="en-IN"/>
        </w:rPr>
        <w:t xml:space="preserve">, manages all user operations through an extended authentication </w:t>
      </w:r>
    </w:p>
    <w:p w:rsidR="006A7DB2" w:rsidRPr="00817FEB" w:rsidRDefault="006A7DB2" w:rsidP="002E48CC">
      <w:pPr>
        <w:spacing w:before="100" w:beforeAutospacing="1" w:after="100" w:afterAutospacing="1" w:line="360" w:lineRule="auto"/>
        <w:jc w:val="both"/>
        <w:rPr>
          <w:rFonts w:ascii="Times New Roman" w:eastAsia="Times New Roman" w:hAnsi="Times New Roman" w:cs="Times New Roman"/>
          <w:sz w:val="24"/>
          <w:szCs w:val="24"/>
          <w:lang w:eastAsia="en-IN"/>
        </w:rPr>
      </w:pPr>
      <w:proofErr w:type="gramStart"/>
      <w:r w:rsidRPr="006A7DB2">
        <w:rPr>
          <w:rFonts w:ascii="Times New Roman" w:eastAsia="Times New Roman" w:hAnsi="Times New Roman" w:cs="Times New Roman"/>
          <w:sz w:val="24"/>
          <w:szCs w:val="24"/>
          <w:lang w:eastAsia="en-IN"/>
        </w:rPr>
        <w:lastRenderedPageBreak/>
        <w:t>system</w:t>
      </w:r>
      <w:proofErr w:type="gramEnd"/>
      <w:r w:rsidRPr="006A7DB2">
        <w:rPr>
          <w:rFonts w:ascii="Times New Roman" w:eastAsia="Times New Roman" w:hAnsi="Times New Roman" w:cs="Times New Roman"/>
          <w:sz w:val="24"/>
          <w:szCs w:val="24"/>
          <w:lang w:eastAsia="en-IN"/>
        </w:rPr>
        <w:t xml:space="preserve">, supporting secure registration, login/logout, and </w:t>
      </w:r>
      <w:r w:rsidRPr="00D80C15">
        <w:rPr>
          <w:rFonts w:ascii="Times New Roman" w:eastAsia="Times New Roman" w:hAnsi="Times New Roman" w:cs="Times New Roman"/>
          <w:bCs/>
          <w:sz w:val="24"/>
          <w:szCs w:val="24"/>
          <w:lang w:eastAsia="en-IN"/>
        </w:rPr>
        <w:t>One-Time Password (OTP)</w:t>
      </w:r>
      <w:r w:rsidRPr="006A7DB2">
        <w:rPr>
          <w:rFonts w:ascii="Times New Roman" w:eastAsia="Times New Roman" w:hAnsi="Times New Roman" w:cs="Times New Roman"/>
          <w:sz w:val="24"/>
          <w:szCs w:val="24"/>
          <w:lang w:eastAsia="en-IN"/>
        </w:rPr>
        <w:t xml:space="preserve"> verification, while hosting the pre-trained </w:t>
      </w:r>
      <w:proofErr w:type="spellStart"/>
      <w:r w:rsidRPr="00D80C15">
        <w:rPr>
          <w:rFonts w:ascii="Times New Roman" w:eastAsia="Times New Roman" w:hAnsi="Times New Roman" w:cs="Times New Roman"/>
          <w:bCs/>
          <w:sz w:val="24"/>
          <w:szCs w:val="24"/>
          <w:lang w:eastAsia="en-IN"/>
        </w:rPr>
        <w:t>TensorFlow</w:t>
      </w:r>
      <w:proofErr w:type="spellEnd"/>
      <w:r w:rsidRPr="00D80C15">
        <w:rPr>
          <w:rFonts w:ascii="Times New Roman" w:eastAsia="Times New Roman" w:hAnsi="Times New Roman" w:cs="Times New Roman"/>
          <w:bCs/>
          <w:sz w:val="24"/>
          <w:szCs w:val="24"/>
          <w:lang w:eastAsia="en-IN"/>
        </w:rPr>
        <w:t>/</w:t>
      </w:r>
      <w:proofErr w:type="spellStart"/>
      <w:r w:rsidRPr="00D80C15">
        <w:rPr>
          <w:rFonts w:ascii="Times New Roman" w:eastAsia="Times New Roman" w:hAnsi="Times New Roman" w:cs="Times New Roman"/>
          <w:bCs/>
          <w:sz w:val="24"/>
          <w:szCs w:val="24"/>
          <w:lang w:eastAsia="en-IN"/>
        </w:rPr>
        <w:t>Keras</w:t>
      </w:r>
      <w:proofErr w:type="spellEnd"/>
      <w:r w:rsidRPr="006A7DB2">
        <w:rPr>
          <w:rFonts w:ascii="Times New Roman" w:eastAsia="Times New Roman" w:hAnsi="Times New Roman" w:cs="Times New Roman"/>
          <w:sz w:val="24"/>
          <w:szCs w:val="24"/>
          <w:lang w:eastAsia="en-IN"/>
        </w:rPr>
        <w:t xml:space="preserve"> model and exposing it via a protected API endpoint for predictions. The frontend, designed with </w:t>
      </w:r>
      <w:r w:rsidRPr="00D80C15">
        <w:rPr>
          <w:rFonts w:ascii="Times New Roman" w:eastAsia="Times New Roman" w:hAnsi="Times New Roman" w:cs="Times New Roman"/>
          <w:bCs/>
          <w:sz w:val="24"/>
          <w:szCs w:val="24"/>
          <w:lang w:eastAsia="en-IN"/>
        </w:rPr>
        <w:t>HTML, CSS, and JavaScript</w:t>
      </w:r>
      <w:r w:rsidRPr="00D80C15">
        <w:rPr>
          <w:rFonts w:ascii="Times New Roman" w:eastAsia="Times New Roman" w:hAnsi="Times New Roman" w:cs="Times New Roman"/>
          <w:sz w:val="24"/>
          <w:szCs w:val="24"/>
          <w:lang w:eastAsia="en-IN"/>
        </w:rPr>
        <w:t>,</w:t>
      </w:r>
      <w:r w:rsidRPr="006A7DB2">
        <w:rPr>
          <w:rFonts w:ascii="Times New Roman" w:eastAsia="Times New Roman" w:hAnsi="Times New Roman" w:cs="Times New Roman"/>
          <w:sz w:val="24"/>
          <w:szCs w:val="24"/>
          <w:lang w:eastAsia="en-IN"/>
        </w:rPr>
        <w:t xml:space="preserve"> offers a dynamic and responsive user experience, including a public landing page with “About” and “Contact” sections, as well as a private </w:t>
      </w:r>
      <w:proofErr w:type="spellStart"/>
      <w:r w:rsidRPr="006A7DB2">
        <w:rPr>
          <w:rFonts w:ascii="Times New Roman" w:eastAsia="Times New Roman" w:hAnsi="Times New Roman" w:cs="Times New Roman"/>
          <w:sz w:val="24"/>
          <w:szCs w:val="24"/>
          <w:lang w:eastAsia="en-IN"/>
        </w:rPr>
        <w:t>analyzer</w:t>
      </w:r>
      <w:proofErr w:type="spellEnd"/>
      <w:r w:rsidRPr="006A7DB2">
        <w:rPr>
          <w:rFonts w:ascii="Times New Roman" w:eastAsia="Times New Roman" w:hAnsi="Times New Roman" w:cs="Times New Roman"/>
          <w:sz w:val="24"/>
          <w:szCs w:val="24"/>
          <w:lang w:eastAsia="en-IN"/>
        </w:rPr>
        <w:t xml:space="preserve"> dashboard that allows users to upload EEG files, visualize prediction confidence through interactive charts (using </w:t>
      </w:r>
      <w:r w:rsidRPr="00D80C15">
        <w:rPr>
          <w:rFonts w:ascii="Times New Roman" w:eastAsia="Times New Roman" w:hAnsi="Times New Roman" w:cs="Times New Roman"/>
          <w:bCs/>
          <w:sz w:val="24"/>
          <w:szCs w:val="24"/>
          <w:lang w:eastAsia="en-IN"/>
        </w:rPr>
        <w:t>Chart.js</w:t>
      </w:r>
      <w:r w:rsidRPr="006A7DB2">
        <w:rPr>
          <w:rFonts w:ascii="Times New Roman" w:eastAsia="Times New Roman" w:hAnsi="Times New Roman" w:cs="Times New Roman"/>
          <w:sz w:val="24"/>
          <w:szCs w:val="24"/>
          <w:lang w:eastAsia="en-IN"/>
        </w:rPr>
        <w:t>), and view results clearly and intuitively.</w:t>
      </w:r>
    </w:p>
    <w:p w:rsidR="00EF0E42" w:rsidRPr="00EF0E42" w:rsidRDefault="00817FEB" w:rsidP="00EF0E4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817FEB">
        <w:rPr>
          <w:rFonts w:ascii="Times New Roman" w:eastAsia="Times New Roman" w:hAnsi="Times New Roman" w:cs="Times New Roman"/>
          <w:b/>
          <w:bCs/>
          <w:sz w:val="28"/>
          <w:szCs w:val="28"/>
          <w:lang w:eastAsia="en-IN"/>
        </w:rPr>
        <w:t>5.2 FEASIBILITY STUDY</w:t>
      </w:r>
    </w:p>
    <w:p w:rsidR="00817FEB" w:rsidRDefault="00817FEB" w:rsidP="00817FEB">
      <w:pPr>
        <w:pStyle w:val="NormalWeb"/>
        <w:spacing w:line="360" w:lineRule="auto"/>
        <w:ind w:firstLine="720"/>
        <w:jc w:val="both"/>
      </w:pPr>
      <w:r>
        <w:t xml:space="preserve">This analysis evaluates the practicality, effectiveness, and sustainability of implementing the proposed </w:t>
      </w:r>
      <w:proofErr w:type="spellStart"/>
      <w:r w:rsidRPr="00D80C15">
        <w:rPr>
          <w:rStyle w:val="Strong"/>
          <w:b w:val="0"/>
        </w:rPr>
        <w:t>DepHNN</w:t>
      </w:r>
      <w:proofErr w:type="spellEnd"/>
      <w:r w:rsidRPr="00D80C15">
        <w:rPr>
          <w:rStyle w:val="Strong"/>
          <w:b w:val="0"/>
        </w:rPr>
        <w:t xml:space="preserve"> </w:t>
      </w:r>
      <w:proofErr w:type="spellStart"/>
      <w:r w:rsidRPr="00D80C15">
        <w:rPr>
          <w:rStyle w:val="Strong"/>
          <w:b w:val="0"/>
        </w:rPr>
        <w:t>Analyzer</w:t>
      </w:r>
      <w:proofErr w:type="spellEnd"/>
      <w:r>
        <w:t xml:space="preserve"> web application. It examines the economic, operational, and technical resources required to successfully develop, deploy, and maintain the system. The core objective </w:t>
      </w:r>
      <w:r w:rsidR="00AD37A3">
        <w:t xml:space="preserve">is to validate that, </w:t>
      </w:r>
      <w:r>
        <w:t xml:space="preserve">which replicates, verifies, and deploys a hybrid </w:t>
      </w:r>
      <w:r w:rsidRPr="00D80C15">
        <w:rPr>
          <w:rStyle w:val="Strong"/>
          <w:b w:val="0"/>
        </w:rPr>
        <w:t>CNN–LSTM</w:t>
      </w:r>
      <w:r w:rsidR="00AD37A3">
        <w:t xml:space="preserve"> model for depression screening </w:t>
      </w:r>
      <w:r>
        <w:t>is a viable and scalable solution for both research and clinical demonstration purposes.</w:t>
      </w:r>
    </w:p>
    <w:p w:rsidR="00EF0E42" w:rsidRPr="00EF0E42" w:rsidRDefault="00817FEB" w:rsidP="00FD68EB">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17FEB">
        <w:rPr>
          <w:rFonts w:ascii="Times New Roman" w:eastAsia="Times New Roman" w:hAnsi="Times New Roman" w:cs="Times New Roman"/>
          <w:b/>
          <w:bCs/>
          <w:sz w:val="24"/>
          <w:szCs w:val="24"/>
          <w:lang w:eastAsia="en-IN"/>
        </w:rPr>
        <w:t>5.2.1 ECONOMIC FEASIBILITY</w:t>
      </w:r>
    </w:p>
    <w:p w:rsidR="00EF0E42" w:rsidRPr="00EF0E42" w:rsidRDefault="00EF0E42"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EF0E42">
        <w:rPr>
          <w:rFonts w:ascii="Times New Roman" w:eastAsia="Times New Roman" w:hAnsi="Times New Roman" w:cs="Times New Roman"/>
          <w:sz w:val="24"/>
          <w:szCs w:val="24"/>
          <w:lang w:eastAsia="en-IN"/>
        </w:rPr>
        <w:t xml:space="preserve">The economic feasibility of the </w:t>
      </w:r>
      <w:proofErr w:type="spellStart"/>
      <w:r w:rsidR="00AA6C77">
        <w:rPr>
          <w:rFonts w:ascii="Times New Roman" w:eastAsia="Times New Roman" w:hAnsi="Times New Roman" w:cs="Times New Roman"/>
          <w:sz w:val="24"/>
          <w:szCs w:val="24"/>
          <w:lang w:eastAsia="en-IN"/>
        </w:rPr>
        <w:t>DepHNN</w:t>
      </w:r>
      <w:proofErr w:type="spellEnd"/>
      <w:r w:rsidRPr="00EF0E42">
        <w:rPr>
          <w:rFonts w:ascii="Times New Roman" w:eastAsia="Times New Roman" w:hAnsi="Times New Roman" w:cs="Times New Roman"/>
          <w:sz w:val="24"/>
          <w:szCs w:val="24"/>
          <w:lang w:eastAsia="en-IN"/>
        </w:rPr>
        <w:t xml:space="preserve"> is exceptionally high, as both development and deployment rely almost entirely on open-source and freely available technologies. The software stack is completely open-source, encompassing the </w:t>
      </w:r>
      <w:r w:rsidRPr="00D80C15">
        <w:rPr>
          <w:rFonts w:ascii="Times New Roman" w:eastAsia="Times New Roman" w:hAnsi="Times New Roman" w:cs="Times New Roman"/>
          <w:bCs/>
          <w:sz w:val="24"/>
          <w:szCs w:val="24"/>
          <w:lang w:eastAsia="en-IN"/>
        </w:rPr>
        <w:t>Python</w:t>
      </w:r>
      <w:r w:rsidRPr="00D80C15">
        <w:rPr>
          <w:rFonts w:ascii="Times New Roman" w:eastAsia="Times New Roman" w:hAnsi="Times New Roman" w:cs="Times New Roman"/>
          <w:sz w:val="24"/>
          <w:szCs w:val="24"/>
          <w:lang w:eastAsia="en-IN"/>
        </w:rPr>
        <w:t xml:space="preserve"> </w:t>
      </w:r>
      <w:r w:rsidRPr="00EF0E42">
        <w:rPr>
          <w:rFonts w:ascii="Times New Roman" w:eastAsia="Times New Roman" w:hAnsi="Times New Roman" w:cs="Times New Roman"/>
          <w:sz w:val="24"/>
          <w:szCs w:val="24"/>
          <w:lang w:eastAsia="en-IN"/>
        </w:rPr>
        <w:t xml:space="preserve">programming language, the </w:t>
      </w:r>
      <w:r w:rsidRPr="00D80C15">
        <w:rPr>
          <w:rFonts w:ascii="Times New Roman" w:eastAsia="Times New Roman" w:hAnsi="Times New Roman" w:cs="Times New Roman"/>
          <w:bCs/>
          <w:sz w:val="24"/>
          <w:szCs w:val="24"/>
          <w:lang w:eastAsia="en-IN"/>
        </w:rPr>
        <w:t>Django</w:t>
      </w:r>
      <w:r w:rsidRPr="00EF0E42">
        <w:rPr>
          <w:rFonts w:ascii="Times New Roman" w:eastAsia="Times New Roman" w:hAnsi="Times New Roman" w:cs="Times New Roman"/>
          <w:sz w:val="24"/>
          <w:szCs w:val="24"/>
          <w:lang w:eastAsia="en-IN"/>
        </w:rPr>
        <w:t xml:space="preserve"> web framework for backend development, the </w:t>
      </w:r>
      <w:proofErr w:type="spellStart"/>
      <w:r w:rsidRPr="00D80C15">
        <w:rPr>
          <w:rFonts w:ascii="Times New Roman" w:eastAsia="Times New Roman" w:hAnsi="Times New Roman" w:cs="Times New Roman"/>
          <w:bCs/>
          <w:sz w:val="24"/>
          <w:szCs w:val="24"/>
          <w:lang w:eastAsia="en-IN"/>
        </w:rPr>
        <w:t>TensorFlow</w:t>
      </w:r>
      <w:proofErr w:type="spellEnd"/>
      <w:r w:rsidRPr="00D80C15">
        <w:rPr>
          <w:rFonts w:ascii="Times New Roman" w:eastAsia="Times New Roman" w:hAnsi="Times New Roman" w:cs="Times New Roman"/>
          <w:bCs/>
          <w:sz w:val="24"/>
          <w:szCs w:val="24"/>
          <w:lang w:eastAsia="en-IN"/>
        </w:rPr>
        <w:t xml:space="preserve"> (</w:t>
      </w:r>
      <w:proofErr w:type="spellStart"/>
      <w:r w:rsidRPr="00D80C15">
        <w:rPr>
          <w:rFonts w:ascii="Times New Roman" w:eastAsia="Times New Roman" w:hAnsi="Times New Roman" w:cs="Times New Roman"/>
          <w:bCs/>
          <w:sz w:val="24"/>
          <w:szCs w:val="24"/>
          <w:lang w:eastAsia="en-IN"/>
        </w:rPr>
        <w:t>Keras</w:t>
      </w:r>
      <w:proofErr w:type="spellEnd"/>
      <w:r w:rsidRPr="00D80C15">
        <w:rPr>
          <w:rFonts w:ascii="Times New Roman" w:eastAsia="Times New Roman" w:hAnsi="Times New Roman" w:cs="Times New Roman"/>
          <w:bCs/>
          <w:sz w:val="24"/>
          <w:szCs w:val="24"/>
          <w:lang w:eastAsia="en-IN"/>
        </w:rPr>
        <w:t>)</w:t>
      </w:r>
      <w:r w:rsidRPr="00EF0E42">
        <w:rPr>
          <w:rFonts w:ascii="Times New Roman" w:eastAsia="Times New Roman" w:hAnsi="Times New Roman" w:cs="Times New Roman"/>
          <w:sz w:val="24"/>
          <w:szCs w:val="24"/>
          <w:lang w:eastAsia="en-IN"/>
        </w:rPr>
        <w:t xml:space="preserve"> deep learning library, and the </w:t>
      </w:r>
      <w:r w:rsidRPr="00D80C15">
        <w:rPr>
          <w:rFonts w:ascii="Times New Roman" w:eastAsia="Times New Roman" w:hAnsi="Times New Roman" w:cs="Times New Roman"/>
          <w:bCs/>
          <w:sz w:val="24"/>
          <w:szCs w:val="24"/>
          <w:lang w:eastAsia="en-IN"/>
        </w:rPr>
        <w:t>MNE-Python</w:t>
      </w:r>
      <w:r w:rsidRPr="00EF0E42">
        <w:rPr>
          <w:rFonts w:ascii="Times New Roman" w:eastAsia="Times New Roman" w:hAnsi="Times New Roman" w:cs="Times New Roman"/>
          <w:sz w:val="24"/>
          <w:szCs w:val="24"/>
          <w:lang w:eastAsia="en-IN"/>
        </w:rPr>
        <w:t xml:space="preserve"> library for biomedical signal processing. This approach eliminates all costs associated with proprietary software licenses and development tools.</w:t>
      </w:r>
    </w:p>
    <w:p w:rsidR="00EF0E42" w:rsidRPr="00EF0E42" w:rsidRDefault="00EF0E42"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EF0E42">
        <w:rPr>
          <w:rFonts w:ascii="Times New Roman" w:eastAsia="Times New Roman" w:hAnsi="Times New Roman" w:cs="Times New Roman"/>
          <w:sz w:val="24"/>
          <w:szCs w:val="24"/>
          <w:lang w:eastAsia="en-IN"/>
        </w:rPr>
        <w:t xml:space="preserve">The dataset employed for model training and validation, the </w:t>
      </w:r>
      <w:r w:rsidRPr="00EF0E42">
        <w:rPr>
          <w:rFonts w:ascii="Times New Roman" w:eastAsia="Times New Roman" w:hAnsi="Times New Roman" w:cs="Times New Roman"/>
          <w:i/>
          <w:iCs/>
          <w:sz w:val="24"/>
          <w:szCs w:val="24"/>
          <w:lang w:eastAsia="en-IN"/>
        </w:rPr>
        <w:t>Figshare “MDD Patients and Healthy Controls EEG Data”</w:t>
      </w:r>
      <w:r w:rsidRPr="00EF0E42">
        <w:rPr>
          <w:rFonts w:ascii="Times New Roman" w:eastAsia="Times New Roman" w:hAnsi="Times New Roman" w:cs="Times New Roman"/>
          <w:sz w:val="24"/>
          <w:szCs w:val="24"/>
          <w:lang w:eastAsia="en-IN"/>
        </w:rPr>
        <w:t>, is publicly available for academic and research purposes, thereby removing any data acquisition costs. The only notable hardware requirement involves a one-time use of a GPU-enabled consumer-grade computer for model training, a resource readily available in most university laboratories or accessible to independent developers.</w:t>
      </w:r>
    </w:p>
    <w:p w:rsidR="00EF0E42" w:rsidRPr="00EF0E42" w:rsidRDefault="00EF0E42"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EF0E42">
        <w:rPr>
          <w:rFonts w:ascii="Times New Roman" w:eastAsia="Times New Roman" w:hAnsi="Times New Roman" w:cs="Times New Roman"/>
          <w:sz w:val="24"/>
          <w:szCs w:val="24"/>
          <w:lang w:eastAsia="en-IN"/>
        </w:rPr>
        <w:t xml:space="preserve">System deployment is also highly cost-effective. The final Django-based web application, coupled with its lightweight </w:t>
      </w:r>
      <w:r w:rsidRPr="00D80C15">
        <w:rPr>
          <w:rFonts w:ascii="Times New Roman" w:eastAsia="Times New Roman" w:hAnsi="Times New Roman" w:cs="Times New Roman"/>
          <w:bCs/>
          <w:sz w:val="24"/>
          <w:szCs w:val="24"/>
          <w:lang w:eastAsia="en-IN"/>
        </w:rPr>
        <w:t>SQLite</w:t>
      </w:r>
      <w:r w:rsidRPr="00EF0E42">
        <w:rPr>
          <w:rFonts w:ascii="Times New Roman" w:eastAsia="Times New Roman" w:hAnsi="Times New Roman" w:cs="Times New Roman"/>
          <w:sz w:val="24"/>
          <w:szCs w:val="24"/>
          <w:lang w:eastAsia="en-IN"/>
        </w:rPr>
        <w:t xml:space="preserve"> database, can be hosted on affordable </w:t>
      </w:r>
      <w:r w:rsidRPr="00D80C15">
        <w:rPr>
          <w:rFonts w:ascii="Times New Roman" w:eastAsia="Times New Roman" w:hAnsi="Times New Roman" w:cs="Times New Roman"/>
          <w:bCs/>
          <w:sz w:val="24"/>
          <w:szCs w:val="24"/>
          <w:lang w:eastAsia="en-IN"/>
        </w:rPr>
        <w:t>Virtual Private Servers (VPS)</w:t>
      </w:r>
      <w:r w:rsidRPr="00EF0E42">
        <w:rPr>
          <w:rFonts w:ascii="Times New Roman" w:eastAsia="Times New Roman" w:hAnsi="Times New Roman" w:cs="Times New Roman"/>
          <w:sz w:val="24"/>
          <w:szCs w:val="24"/>
          <w:lang w:eastAsia="en-IN"/>
        </w:rPr>
        <w:t xml:space="preserve"> or </w:t>
      </w:r>
      <w:r w:rsidRPr="00D80C15">
        <w:rPr>
          <w:rFonts w:ascii="Times New Roman" w:eastAsia="Times New Roman" w:hAnsi="Times New Roman" w:cs="Times New Roman"/>
          <w:bCs/>
          <w:sz w:val="24"/>
          <w:szCs w:val="24"/>
          <w:lang w:eastAsia="en-IN"/>
        </w:rPr>
        <w:t>Platform-as-a-Service (PaaS)</w:t>
      </w:r>
      <w:r w:rsidRPr="00EF0E42">
        <w:rPr>
          <w:rFonts w:ascii="Times New Roman" w:eastAsia="Times New Roman" w:hAnsi="Times New Roman" w:cs="Times New Roman"/>
          <w:sz w:val="24"/>
          <w:szCs w:val="24"/>
          <w:lang w:eastAsia="en-IN"/>
        </w:rPr>
        <w:t xml:space="preserve"> providers at a minimal monthly cost, keeping operational expenses negligible.</w:t>
      </w:r>
    </w:p>
    <w:p w:rsidR="00EF0E42" w:rsidRPr="00EF0E42" w:rsidRDefault="00EF0E42" w:rsidP="00FD68E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F0E42">
        <w:rPr>
          <w:rFonts w:ascii="Times New Roman" w:eastAsia="Times New Roman" w:hAnsi="Times New Roman" w:cs="Times New Roman"/>
          <w:sz w:val="24"/>
          <w:szCs w:val="24"/>
          <w:lang w:eastAsia="en-IN"/>
        </w:rPr>
        <w:lastRenderedPageBreak/>
        <w:t>Overall, the project exhibits strong economic feasibility due to its minimal financial requirements, reliance on open-source technologies, and scalable infrastructure, all of which make it a cost-efficient and sustainable solution for research and real-world applications.</w:t>
      </w:r>
    </w:p>
    <w:p w:rsidR="00EF0E42" w:rsidRPr="00EF0E42" w:rsidRDefault="00817FEB" w:rsidP="00FD68EB">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817FEB">
        <w:rPr>
          <w:rFonts w:ascii="Times New Roman" w:eastAsia="Times New Roman" w:hAnsi="Times New Roman" w:cs="Times New Roman"/>
          <w:b/>
          <w:bCs/>
          <w:sz w:val="24"/>
          <w:szCs w:val="24"/>
          <w:lang w:eastAsia="en-IN"/>
        </w:rPr>
        <w:t>5.2.2 OPERATIONAL FEASIBILITY</w:t>
      </w:r>
    </w:p>
    <w:p w:rsidR="001D0ED6" w:rsidRPr="001D0ED6" w:rsidRDefault="001D0ED6"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1D0ED6">
        <w:rPr>
          <w:rFonts w:ascii="Times New Roman" w:eastAsia="Times New Roman" w:hAnsi="Times New Roman" w:cs="Times New Roman"/>
          <w:sz w:val="24"/>
          <w:szCs w:val="24"/>
          <w:lang w:eastAsia="en-IN"/>
        </w:rPr>
        <w:t xml:space="preserve">Operational feasibility assesses the ability of the system to function effectively and be adopted by its target users—clinicians and researchers—with minimal complexity. The </w:t>
      </w:r>
      <w:proofErr w:type="spellStart"/>
      <w:r w:rsidRPr="001D0ED6">
        <w:rPr>
          <w:rFonts w:ascii="Times New Roman" w:eastAsia="Times New Roman" w:hAnsi="Times New Roman" w:cs="Times New Roman"/>
          <w:sz w:val="24"/>
          <w:szCs w:val="24"/>
          <w:lang w:eastAsia="en-IN"/>
        </w:rPr>
        <w:t>DepHNN</w:t>
      </w:r>
      <w:proofErr w:type="spellEnd"/>
      <w:r w:rsidRPr="001D0ED6">
        <w:rPr>
          <w:rFonts w:ascii="Times New Roman" w:eastAsia="Times New Roman" w:hAnsi="Times New Roman" w:cs="Times New Roman"/>
          <w:sz w:val="24"/>
          <w:szCs w:val="24"/>
          <w:lang w:eastAsia="en-IN"/>
        </w:rPr>
        <w:t xml:space="preserve"> </w:t>
      </w:r>
      <w:proofErr w:type="spellStart"/>
      <w:r w:rsidRPr="001D0ED6">
        <w:rPr>
          <w:rFonts w:ascii="Times New Roman" w:eastAsia="Times New Roman" w:hAnsi="Times New Roman" w:cs="Times New Roman"/>
          <w:sz w:val="24"/>
          <w:szCs w:val="24"/>
          <w:lang w:eastAsia="en-IN"/>
        </w:rPr>
        <w:t>Analyzer</w:t>
      </w:r>
      <w:proofErr w:type="spellEnd"/>
      <w:r w:rsidRPr="001D0ED6">
        <w:rPr>
          <w:rFonts w:ascii="Times New Roman" w:eastAsia="Times New Roman" w:hAnsi="Times New Roman" w:cs="Times New Roman"/>
          <w:sz w:val="24"/>
          <w:szCs w:val="24"/>
          <w:lang w:eastAsia="en-IN"/>
        </w:rPr>
        <w:t xml:space="preserve"> has been designed as a fully automated, end-to-end diagnostic tool requiring no specialized data science expertise from the end-user. The workflow is intuitive, secure, and streamlined. The web application incorporates a robust user authentication system that includes registration, login/logout, and One-Time Password (OTP) verification to ensure data privacy and secure access.</w:t>
      </w:r>
    </w:p>
    <w:p w:rsidR="001D0ED6" w:rsidRPr="001D0ED6" w:rsidRDefault="001D0ED6"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1D0ED6">
        <w:rPr>
          <w:rFonts w:ascii="Times New Roman" w:eastAsia="Times New Roman" w:hAnsi="Times New Roman" w:cs="Times New Roman"/>
          <w:sz w:val="24"/>
          <w:szCs w:val="24"/>
          <w:lang w:eastAsia="en-IN"/>
        </w:rPr>
        <w:t>Once logged in, the user—whether a clinician or researcher—can simply upload a raw .</w:t>
      </w:r>
      <w:proofErr w:type="spellStart"/>
      <w:r w:rsidRPr="001D0ED6">
        <w:rPr>
          <w:rFonts w:ascii="Times New Roman" w:eastAsia="Times New Roman" w:hAnsi="Times New Roman" w:cs="Times New Roman"/>
          <w:sz w:val="24"/>
          <w:szCs w:val="24"/>
          <w:lang w:eastAsia="en-IN"/>
        </w:rPr>
        <w:t>edf</w:t>
      </w:r>
      <w:proofErr w:type="spellEnd"/>
      <w:r w:rsidRPr="001D0ED6">
        <w:rPr>
          <w:rFonts w:ascii="Times New Roman" w:eastAsia="Times New Roman" w:hAnsi="Times New Roman" w:cs="Times New Roman"/>
          <w:sz w:val="24"/>
          <w:szCs w:val="24"/>
          <w:lang w:eastAsia="en-IN"/>
        </w:rPr>
        <w:t xml:space="preserve"> EEG file through the interface. The system autonomously performs all backend processes, including signal filtering, Independent Components Analysis (ICA) for </w:t>
      </w:r>
      <w:proofErr w:type="spellStart"/>
      <w:r w:rsidRPr="001D0ED6">
        <w:rPr>
          <w:rFonts w:ascii="Times New Roman" w:eastAsia="Times New Roman" w:hAnsi="Times New Roman" w:cs="Times New Roman"/>
          <w:sz w:val="24"/>
          <w:szCs w:val="24"/>
          <w:lang w:eastAsia="en-IN"/>
        </w:rPr>
        <w:t>artifact</w:t>
      </w:r>
      <w:proofErr w:type="spellEnd"/>
      <w:r w:rsidRPr="001D0ED6">
        <w:rPr>
          <w:rFonts w:ascii="Times New Roman" w:eastAsia="Times New Roman" w:hAnsi="Times New Roman" w:cs="Times New Roman"/>
          <w:sz w:val="24"/>
          <w:szCs w:val="24"/>
          <w:lang w:eastAsia="en-IN"/>
        </w:rPr>
        <w:t xml:space="preserve"> removal, normalization, segmentation, and deep learning-based prediction. The results are presented in an interpretable and visually engaging format, displaying the diagnostic classification (“Normal,” “Depressed,” or “Major Depressed”) along with a quantitative confidence score and dynamic visualizations generated using Chart.js. This streamlined and automated workflow ensures ease of use while maintaining analytical rigor.</w:t>
      </w:r>
    </w:p>
    <w:p w:rsidR="001D0ED6" w:rsidRPr="001D0ED6" w:rsidRDefault="001D0ED6"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1D0ED6">
        <w:rPr>
          <w:rFonts w:ascii="Times New Roman" w:eastAsia="Times New Roman" w:hAnsi="Times New Roman" w:cs="Times New Roman"/>
          <w:sz w:val="24"/>
          <w:szCs w:val="24"/>
          <w:lang w:eastAsia="en-IN"/>
        </w:rPr>
        <w:t xml:space="preserve">The secure, user-friendly, and fully automated design validates the high operational feasibility of the system, demonstrating its potential for seamless integration into research workflows or as a supplementary clinical screening tool requiring minimal user training. Furthermore, the system’s modular architecture ensures that each component—from </w:t>
      </w:r>
      <w:proofErr w:type="spellStart"/>
      <w:r w:rsidRPr="001D0ED6">
        <w:rPr>
          <w:rFonts w:ascii="Times New Roman" w:eastAsia="Times New Roman" w:hAnsi="Times New Roman" w:cs="Times New Roman"/>
          <w:sz w:val="24"/>
          <w:szCs w:val="24"/>
          <w:lang w:eastAsia="en-IN"/>
        </w:rPr>
        <w:t>preprocessing</w:t>
      </w:r>
      <w:proofErr w:type="spellEnd"/>
      <w:r w:rsidRPr="001D0ED6">
        <w:rPr>
          <w:rFonts w:ascii="Times New Roman" w:eastAsia="Times New Roman" w:hAnsi="Times New Roman" w:cs="Times New Roman"/>
          <w:sz w:val="24"/>
          <w:szCs w:val="24"/>
          <w:lang w:eastAsia="en-IN"/>
        </w:rPr>
        <w:t xml:space="preserve"> to prediction—runs reliably without requiring manual intervention. The platform is optimized for low-latency performance, ensuring that even large EEG files are processed and </w:t>
      </w:r>
      <w:proofErr w:type="spellStart"/>
      <w:r w:rsidRPr="001D0ED6">
        <w:rPr>
          <w:rFonts w:ascii="Times New Roman" w:eastAsia="Times New Roman" w:hAnsi="Times New Roman" w:cs="Times New Roman"/>
          <w:sz w:val="24"/>
          <w:szCs w:val="24"/>
          <w:lang w:eastAsia="en-IN"/>
        </w:rPr>
        <w:t>analyzed</w:t>
      </w:r>
      <w:proofErr w:type="spellEnd"/>
      <w:r w:rsidRPr="001D0ED6">
        <w:rPr>
          <w:rFonts w:ascii="Times New Roman" w:eastAsia="Times New Roman" w:hAnsi="Times New Roman" w:cs="Times New Roman"/>
          <w:sz w:val="24"/>
          <w:szCs w:val="24"/>
          <w:lang w:eastAsia="en-IN"/>
        </w:rPr>
        <w:t xml:space="preserve"> efficiently. The dashboard layout maintains clarity, allowing users to easily navigate between upload, prediction, and result pages without confusion.</w:t>
      </w:r>
    </w:p>
    <w:p w:rsidR="001D0ED6" w:rsidRPr="001D0ED6" w:rsidRDefault="001D0ED6"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1D0ED6">
        <w:rPr>
          <w:rFonts w:ascii="Times New Roman" w:eastAsia="Times New Roman" w:hAnsi="Times New Roman" w:cs="Times New Roman"/>
          <w:sz w:val="24"/>
          <w:szCs w:val="24"/>
          <w:lang w:eastAsia="en-IN"/>
        </w:rPr>
        <w:t xml:space="preserve">Additionally, the system is designed to be accessible across commonly used devices, making it suitable for deployment in academic labs, hospitals, and remote clinics. Automated error-handling mechanisms guide users with clear messages whenever invalid files or </w:t>
      </w:r>
      <w:r w:rsidRPr="001D0ED6">
        <w:rPr>
          <w:rFonts w:ascii="Times New Roman" w:eastAsia="Times New Roman" w:hAnsi="Times New Roman" w:cs="Times New Roman"/>
          <w:sz w:val="24"/>
          <w:szCs w:val="24"/>
          <w:lang w:eastAsia="en-IN"/>
        </w:rPr>
        <w:lastRenderedPageBreak/>
        <w:t>corrupted data are detected, ensuring smooth operation even for non-technical users. The prediction pipeline consistently produces stable and reproducible outputs, increasing user confidence in the system’s reliability. Overall, the seamless interaction between the frontend and backend components enhances the practicality of the system, supporting its long-term adoptability and operational success.</w:t>
      </w:r>
    </w:p>
    <w:p w:rsidR="00EF0E42" w:rsidRPr="00EF0E42" w:rsidRDefault="00817FEB" w:rsidP="00FD68EB">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817FEB">
        <w:rPr>
          <w:rFonts w:ascii="Times New Roman" w:eastAsia="Times New Roman" w:hAnsi="Times New Roman" w:cs="Times New Roman"/>
          <w:b/>
          <w:bCs/>
          <w:sz w:val="24"/>
          <w:szCs w:val="24"/>
          <w:lang w:eastAsia="en-IN"/>
        </w:rPr>
        <w:t>5.2.3 TECHNICAL FEASIBILITY</w:t>
      </w:r>
    </w:p>
    <w:p w:rsidR="00EF0E42" w:rsidRPr="00EF0E42" w:rsidRDefault="00EF0E42"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EF0E42">
        <w:rPr>
          <w:rFonts w:ascii="Times New Roman" w:eastAsia="Times New Roman" w:hAnsi="Times New Roman" w:cs="Times New Roman"/>
          <w:sz w:val="24"/>
          <w:szCs w:val="24"/>
          <w:lang w:eastAsia="en-IN"/>
        </w:rPr>
        <w:t>Technical feasibility determines whether the available technologies and resources are sufficient to develop and implement the system as intended. The successful completion of the project itself serves as empirical proof of its technical feasibility. The system integrates three advanced technological domains—biomedical signal processing, deep learning, and full-stack web</w:t>
      </w:r>
      <w:r w:rsidR="00FD68EB">
        <w:rPr>
          <w:rFonts w:ascii="Times New Roman" w:eastAsia="Times New Roman" w:hAnsi="Times New Roman" w:cs="Times New Roman"/>
          <w:sz w:val="24"/>
          <w:szCs w:val="24"/>
          <w:lang w:eastAsia="en-IN"/>
        </w:rPr>
        <w:t xml:space="preserve"> development </w:t>
      </w:r>
      <w:r w:rsidRPr="00EF0E42">
        <w:rPr>
          <w:rFonts w:ascii="Times New Roman" w:eastAsia="Times New Roman" w:hAnsi="Times New Roman" w:cs="Times New Roman"/>
          <w:sz w:val="24"/>
          <w:szCs w:val="24"/>
          <w:lang w:eastAsia="en-IN"/>
        </w:rPr>
        <w:t>into a single, unified architecture.</w:t>
      </w:r>
    </w:p>
    <w:p w:rsidR="00EF0E42" w:rsidRPr="00EF0E42" w:rsidRDefault="00EF0E42"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EF0E42">
        <w:rPr>
          <w:rFonts w:ascii="Times New Roman" w:eastAsia="Times New Roman" w:hAnsi="Times New Roman" w:cs="Times New Roman"/>
          <w:sz w:val="24"/>
          <w:szCs w:val="24"/>
          <w:lang w:eastAsia="en-IN"/>
        </w:rPr>
        <w:t xml:space="preserve">In terms of </w:t>
      </w:r>
      <w:r w:rsidRPr="00D80C15">
        <w:rPr>
          <w:rFonts w:ascii="Times New Roman" w:eastAsia="Times New Roman" w:hAnsi="Times New Roman" w:cs="Times New Roman"/>
          <w:bCs/>
          <w:sz w:val="24"/>
          <w:szCs w:val="24"/>
          <w:lang w:eastAsia="en-IN"/>
        </w:rPr>
        <w:t>data processing</w:t>
      </w:r>
      <w:r w:rsidRPr="00EF0E42">
        <w:rPr>
          <w:rFonts w:ascii="Times New Roman" w:eastAsia="Times New Roman" w:hAnsi="Times New Roman" w:cs="Times New Roman"/>
          <w:sz w:val="24"/>
          <w:szCs w:val="24"/>
          <w:lang w:eastAsia="en-IN"/>
        </w:rPr>
        <w:t xml:space="preserve">, the </w:t>
      </w:r>
      <w:r w:rsidRPr="00D80C15">
        <w:rPr>
          <w:rFonts w:ascii="Times New Roman" w:eastAsia="Times New Roman" w:hAnsi="Times New Roman" w:cs="Times New Roman"/>
          <w:bCs/>
          <w:sz w:val="24"/>
          <w:szCs w:val="24"/>
          <w:lang w:eastAsia="en-IN"/>
        </w:rPr>
        <w:t>MNE-Python</w:t>
      </w:r>
      <w:r w:rsidRPr="00EF0E42">
        <w:rPr>
          <w:rFonts w:ascii="Times New Roman" w:eastAsia="Times New Roman" w:hAnsi="Times New Roman" w:cs="Times New Roman"/>
          <w:sz w:val="24"/>
          <w:szCs w:val="24"/>
          <w:lang w:eastAsia="en-IN"/>
        </w:rPr>
        <w:t xml:space="preserve"> library was utilized to perform all required </w:t>
      </w:r>
      <w:proofErr w:type="spellStart"/>
      <w:r w:rsidRPr="00EF0E42">
        <w:rPr>
          <w:rFonts w:ascii="Times New Roman" w:eastAsia="Times New Roman" w:hAnsi="Times New Roman" w:cs="Times New Roman"/>
          <w:sz w:val="24"/>
          <w:szCs w:val="24"/>
          <w:lang w:eastAsia="en-IN"/>
        </w:rPr>
        <w:t>preprocessing</w:t>
      </w:r>
      <w:proofErr w:type="spellEnd"/>
      <w:r w:rsidRPr="00EF0E42">
        <w:rPr>
          <w:rFonts w:ascii="Times New Roman" w:eastAsia="Times New Roman" w:hAnsi="Times New Roman" w:cs="Times New Roman"/>
          <w:sz w:val="24"/>
          <w:szCs w:val="24"/>
          <w:lang w:eastAsia="en-IN"/>
        </w:rPr>
        <w:t xml:space="preserve"> on 19-channel, 256 Hz EEG </w:t>
      </w:r>
      <w:r w:rsidRPr="00D80C15">
        <w:rPr>
          <w:rFonts w:ascii="Times New Roman" w:eastAsia="Times New Roman" w:hAnsi="Times New Roman" w:cs="Times New Roman"/>
          <w:bCs/>
          <w:sz w:val="24"/>
          <w:szCs w:val="24"/>
          <w:lang w:eastAsia="en-IN"/>
        </w:rPr>
        <w:t>.</w:t>
      </w:r>
      <w:proofErr w:type="spellStart"/>
      <w:r w:rsidRPr="00D80C15">
        <w:rPr>
          <w:rFonts w:ascii="Times New Roman" w:eastAsia="Times New Roman" w:hAnsi="Times New Roman" w:cs="Times New Roman"/>
          <w:bCs/>
          <w:sz w:val="24"/>
          <w:szCs w:val="24"/>
          <w:lang w:eastAsia="en-IN"/>
        </w:rPr>
        <w:t>edf</w:t>
      </w:r>
      <w:proofErr w:type="spellEnd"/>
      <w:r w:rsidRPr="00EF0E42">
        <w:rPr>
          <w:rFonts w:ascii="Times New Roman" w:eastAsia="Times New Roman" w:hAnsi="Times New Roman" w:cs="Times New Roman"/>
          <w:sz w:val="24"/>
          <w:szCs w:val="24"/>
          <w:lang w:eastAsia="en-IN"/>
        </w:rPr>
        <w:t xml:space="preserve"> files. The library efficiently executed noise filtering, segmentation, and computationally intensive </w:t>
      </w:r>
      <w:r w:rsidRPr="00D80C15">
        <w:rPr>
          <w:rFonts w:ascii="Times New Roman" w:eastAsia="Times New Roman" w:hAnsi="Times New Roman" w:cs="Times New Roman"/>
          <w:bCs/>
          <w:sz w:val="24"/>
          <w:szCs w:val="24"/>
          <w:lang w:eastAsia="en-IN"/>
        </w:rPr>
        <w:t>Independent Components Analysis (ICA)</w:t>
      </w:r>
      <w:r w:rsidRPr="00EF0E42">
        <w:rPr>
          <w:rFonts w:ascii="Times New Roman" w:eastAsia="Times New Roman" w:hAnsi="Times New Roman" w:cs="Times New Roman"/>
          <w:sz w:val="24"/>
          <w:szCs w:val="24"/>
          <w:lang w:eastAsia="en-IN"/>
        </w:rPr>
        <w:t xml:space="preserve"> operations in real-time during user interactions.</w:t>
      </w:r>
    </w:p>
    <w:p w:rsidR="00EF0E42" w:rsidRPr="00EF0E42" w:rsidRDefault="00EF0E42"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EF0E42">
        <w:rPr>
          <w:rFonts w:ascii="Times New Roman" w:eastAsia="Times New Roman" w:hAnsi="Times New Roman" w:cs="Times New Roman"/>
          <w:sz w:val="24"/>
          <w:szCs w:val="24"/>
          <w:lang w:eastAsia="en-IN"/>
        </w:rPr>
        <w:t xml:space="preserve">For </w:t>
      </w:r>
      <w:r w:rsidRPr="00D80C15">
        <w:rPr>
          <w:rFonts w:ascii="Times New Roman" w:eastAsia="Times New Roman" w:hAnsi="Times New Roman" w:cs="Times New Roman"/>
          <w:bCs/>
          <w:sz w:val="24"/>
          <w:szCs w:val="24"/>
          <w:lang w:eastAsia="en-IN"/>
        </w:rPr>
        <w:t>model implementation</w:t>
      </w:r>
      <w:r w:rsidRPr="00EF0E42">
        <w:rPr>
          <w:rFonts w:ascii="Times New Roman" w:eastAsia="Times New Roman" w:hAnsi="Times New Roman" w:cs="Times New Roman"/>
          <w:sz w:val="24"/>
          <w:szCs w:val="24"/>
          <w:lang w:eastAsia="en-IN"/>
        </w:rPr>
        <w:t xml:space="preserve">, the </w:t>
      </w:r>
      <w:proofErr w:type="spellStart"/>
      <w:r w:rsidRPr="00D80C15">
        <w:rPr>
          <w:rFonts w:ascii="Times New Roman" w:eastAsia="Times New Roman" w:hAnsi="Times New Roman" w:cs="Times New Roman"/>
          <w:bCs/>
          <w:sz w:val="24"/>
          <w:szCs w:val="24"/>
          <w:lang w:eastAsia="en-IN"/>
        </w:rPr>
        <w:t>TensorFlow</w:t>
      </w:r>
      <w:proofErr w:type="spellEnd"/>
      <w:r w:rsidRPr="00D80C15">
        <w:rPr>
          <w:rFonts w:ascii="Times New Roman" w:eastAsia="Times New Roman" w:hAnsi="Times New Roman" w:cs="Times New Roman"/>
          <w:bCs/>
          <w:sz w:val="24"/>
          <w:szCs w:val="24"/>
          <w:lang w:eastAsia="en-IN"/>
        </w:rPr>
        <w:t xml:space="preserve"> (</w:t>
      </w:r>
      <w:proofErr w:type="spellStart"/>
      <w:r w:rsidRPr="00D80C15">
        <w:rPr>
          <w:rFonts w:ascii="Times New Roman" w:eastAsia="Times New Roman" w:hAnsi="Times New Roman" w:cs="Times New Roman"/>
          <w:bCs/>
          <w:sz w:val="24"/>
          <w:szCs w:val="24"/>
          <w:lang w:eastAsia="en-IN"/>
        </w:rPr>
        <w:t>Keras</w:t>
      </w:r>
      <w:proofErr w:type="spellEnd"/>
      <w:r w:rsidRPr="00D80C15">
        <w:rPr>
          <w:rFonts w:ascii="Times New Roman" w:eastAsia="Times New Roman" w:hAnsi="Times New Roman" w:cs="Times New Roman"/>
          <w:bCs/>
          <w:sz w:val="24"/>
          <w:szCs w:val="24"/>
          <w:lang w:eastAsia="en-IN"/>
        </w:rPr>
        <w:t>)</w:t>
      </w:r>
      <w:r w:rsidRPr="00EF0E42">
        <w:rPr>
          <w:rFonts w:ascii="Times New Roman" w:eastAsia="Times New Roman" w:hAnsi="Times New Roman" w:cs="Times New Roman"/>
          <w:sz w:val="24"/>
          <w:szCs w:val="24"/>
          <w:lang w:eastAsia="en-IN"/>
        </w:rPr>
        <w:t xml:space="preserve"> framework was used to construct and train a six-layer hybrid </w:t>
      </w:r>
      <w:r w:rsidRPr="00D80C15">
        <w:rPr>
          <w:rFonts w:ascii="Times New Roman" w:eastAsia="Times New Roman" w:hAnsi="Times New Roman" w:cs="Times New Roman"/>
          <w:bCs/>
          <w:sz w:val="24"/>
          <w:szCs w:val="24"/>
          <w:lang w:eastAsia="en-IN"/>
        </w:rPr>
        <w:t>CNN–LSTM</w:t>
      </w:r>
      <w:r w:rsidRPr="00EF0E42">
        <w:rPr>
          <w:rFonts w:ascii="Times New Roman" w:eastAsia="Times New Roman" w:hAnsi="Times New Roman" w:cs="Times New Roman"/>
          <w:sz w:val="24"/>
          <w:szCs w:val="24"/>
          <w:lang w:eastAsia="en-IN"/>
        </w:rPr>
        <w:t xml:space="preserve"> model, achieving a state-of-the-art accuracy of </w:t>
      </w:r>
      <w:r w:rsidRPr="00817FEB">
        <w:rPr>
          <w:rFonts w:ascii="Times New Roman" w:eastAsia="Times New Roman" w:hAnsi="Times New Roman" w:cs="Times New Roman"/>
          <w:b/>
          <w:bCs/>
          <w:sz w:val="24"/>
          <w:szCs w:val="24"/>
          <w:lang w:eastAsia="en-IN"/>
        </w:rPr>
        <w:t>98.27%</w:t>
      </w:r>
      <w:r w:rsidRPr="00EF0E42">
        <w:rPr>
          <w:rFonts w:ascii="Times New Roman" w:eastAsia="Times New Roman" w:hAnsi="Times New Roman" w:cs="Times New Roman"/>
          <w:sz w:val="24"/>
          <w:szCs w:val="24"/>
          <w:lang w:eastAsia="en-IN"/>
        </w:rPr>
        <w:t xml:space="preserve"> on the custom 19-channel dataset. This performance validates the model’s technical soundness and its potential for reliable depression screening.</w:t>
      </w:r>
    </w:p>
    <w:p w:rsidR="00EF0E42" w:rsidRPr="00EF0E42" w:rsidRDefault="00EF0E42"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EF0E42">
        <w:rPr>
          <w:rFonts w:ascii="Times New Roman" w:eastAsia="Times New Roman" w:hAnsi="Times New Roman" w:cs="Times New Roman"/>
          <w:sz w:val="24"/>
          <w:szCs w:val="24"/>
          <w:lang w:eastAsia="en-IN"/>
        </w:rPr>
        <w:t xml:space="preserve">Within the </w:t>
      </w:r>
      <w:r w:rsidRPr="00D80C15">
        <w:rPr>
          <w:rFonts w:ascii="Times New Roman" w:eastAsia="Times New Roman" w:hAnsi="Times New Roman" w:cs="Times New Roman"/>
          <w:bCs/>
          <w:sz w:val="24"/>
          <w:szCs w:val="24"/>
          <w:lang w:eastAsia="en-IN"/>
        </w:rPr>
        <w:t>backend integration</w:t>
      </w:r>
      <w:r w:rsidRPr="00D80C15">
        <w:rPr>
          <w:rFonts w:ascii="Times New Roman" w:eastAsia="Times New Roman" w:hAnsi="Times New Roman" w:cs="Times New Roman"/>
          <w:sz w:val="24"/>
          <w:szCs w:val="24"/>
          <w:lang w:eastAsia="en-IN"/>
        </w:rPr>
        <w:t>,</w:t>
      </w:r>
      <w:r w:rsidRPr="00EF0E42">
        <w:rPr>
          <w:rFonts w:ascii="Times New Roman" w:eastAsia="Times New Roman" w:hAnsi="Times New Roman" w:cs="Times New Roman"/>
          <w:sz w:val="24"/>
          <w:szCs w:val="24"/>
          <w:lang w:eastAsia="en-IN"/>
        </w:rPr>
        <w:t xml:space="preserve"> the </w:t>
      </w:r>
      <w:r w:rsidRPr="00D80C15">
        <w:rPr>
          <w:rFonts w:ascii="Times New Roman" w:eastAsia="Times New Roman" w:hAnsi="Times New Roman" w:cs="Times New Roman"/>
          <w:bCs/>
          <w:sz w:val="24"/>
          <w:szCs w:val="24"/>
          <w:lang w:eastAsia="en-IN"/>
        </w:rPr>
        <w:t>Django</w:t>
      </w:r>
      <w:r w:rsidRPr="00EF0E42">
        <w:rPr>
          <w:rFonts w:ascii="Times New Roman" w:eastAsia="Times New Roman" w:hAnsi="Times New Roman" w:cs="Times New Roman"/>
          <w:sz w:val="24"/>
          <w:szCs w:val="24"/>
          <w:lang w:eastAsia="en-IN"/>
        </w:rPr>
        <w:t xml:space="preserve"> framework proved robust and scalable. It successfully integrated its authentication system—including a custom user model—with the AI pipeline. The backend efficiently loads the pre-trained </w:t>
      </w:r>
      <w:r w:rsidRPr="00D80C15">
        <w:rPr>
          <w:rFonts w:ascii="Times New Roman" w:eastAsia="Times New Roman" w:hAnsi="Times New Roman" w:cs="Times New Roman"/>
          <w:bCs/>
          <w:sz w:val="24"/>
          <w:szCs w:val="24"/>
          <w:lang w:eastAsia="en-IN"/>
        </w:rPr>
        <w:t>.</w:t>
      </w:r>
      <w:proofErr w:type="spellStart"/>
      <w:r w:rsidRPr="00D80C15">
        <w:rPr>
          <w:rFonts w:ascii="Times New Roman" w:eastAsia="Times New Roman" w:hAnsi="Times New Roman" w:cs="Times New Roman"/>
          <w:bCs/>
          <w:sz w:val="24"/>
          <w:szCs w:val="24"/>
          <w:lang w:eastAsia="en-IN"/>
        </w:rPr>
        <w:t>keras</w:t>
      </w:r>
      <w:proofErr w:type="spellEnd"/>
      <w:r w:rsidRPr="00EF0E42">
        <w:rPr>
          <w:rFonts w:ascii="Times New Roman" w:eastAsia="Times New Roman" w:hAnsi="Times New Roman" w:cs="Times New Roman"/>
          <w:sz w:val="24"/>
          <w:szCs w:val="24"/>
          <w:lang w:eastAsia="en-IN"/>
        </w:rPr>
        <w:t xml:space="preserve"> model into memory upon server </w:t>
      </w:r>
      <w:proofErr w:type="spellStart"/>
      <w:r w:rsidRPr="00EF0E42">
        <w:rPr>
          <w:rFonts w:ascii="Times New Roman" w:eastAsia="Times New Roman" w:hAnsi="Times New Roman" w:cs="Times New Roman"/>
          <w:sz w:val="24"/>
          <w:szCs w:val="24"/>
          <w:lang w:eastAsia="en-IN"/>
        </w:rPr>
        <w:t>startup</w:t>
      </w:r>
      <w:proofErr w:type="spellEnd"/>
      <w:r w:rsidRPr="00EF0E42">
        <w:rPr>
          <w:rFonts w:ascii="Times New Roman" w:eastAsia="Times New Roman" w:hAnsi="Times New Roman" w:cs="Times New Roman"/>
          <w:sz w:val="24"/>
          <w:szCs w:val="24"/>
          <w:lang w:eastAsia="en-IN"/>
        </w:rPr>
        <w:t xml:space="preserve"> and executes the complete </w:t>
      </w:r>
      <w:r w:rsidRPr="00D80C15">
        <w:rPr>
          <w:rFonts w:ascii="Times New Roman" w:eastAsia="Times New Roman" w:hAnsi="Times New Roman" w:cs="Times New Roman"/>
          <w:bCs/>
          <w:sz w:val="24"/>
          <w:szCs w:val="24"/>
          <w:lang w:eastAsia="en-IN"/>
        </w:rPr>
        <w:t xml:space="preserve">MNE </w:t>
      </w:r>
      <w:proofErr w:type="spellStart"/>
      <w:r w:rsidRPr="00D80C15">
        <w:rPr>
          <w:rFonts w:ascii="Times New Roman" w:eastAsia="Times New Roman" w:hAnsi="Times New Roman" w:cs="Times New Roman"/>
          <w:bCs/>
          <w:sz w:val="24"/>
          <w:szCs w:val="24"/>
          <w:lang w:eastAsia="en-IN"/>
        </w:rPr>
        <w:t>preprocessing</w:t>
      </w:r>
      <w:proofErr w:type="spellEnd"/>
      <w:r w:rsidRPr="00EF0E42">
        <w:rPr>
          <w:rFonts w:ascii="Times New Roman" w:eastAsia="Times New Roman" w:hAnsi="Times New Roman" w:cs="Times New Roman"/>
          <w:sz w:val="24"/>
          <w:szCs w:val="24"/>
          <w:lang w:eastAsia="en-IN"/>
        </w:rPr>
        <w:t xml:space="preserve"> and </w:t>
      </w:r>
      <w:proofErr w:type="spellStart"/>
      <w:r w:rsidRPr="00D80C15">
        <w:rPr>
          <w:rFonts w:ascii="Times New Roman" w:eastAsia="Times New Roman" w:hAnsi="Times New Roman" w:cs="Times New Roman"/>
          <w:bCs/>
          <w:sz w:val="24"/>
          <w:szCs w:val="24"/>
          <w:lang w:eastAsia="en-IN"/>
        </w:rPr>
        <w:t>TensorFlow</w:t>
      </w:r>
      <w:proofErr w:type="spellEnd"/>
      <w:r w:rsidRPr="00D80C15">
        <w:rPr>
          <w:rFonts w:ascii="Times New Roman" w:eastAsia="Times New Roman" w:hAnsi="Times New Roman" w:cs="Times New Roman"/>
          <w:bCs/>
          <w:sz w:val="24"/>
          <w:szCs w:val="24"/>
          <w:lang w:eastAsia="en-IN"/>
        </w:rPr>
        <w:t xml:space="preserve"> prediction</w:t>
      </w:r>
      <w:r w:rsidRPr="00EF0E42">
        <w:rPr>
          <w:rFonts w:ascii="Times New Roman" w:eastAsia="Times New Roman" w:hAnsi="Times New Roman" w:cs="Times New Roman"/>
          <w:sz w:val="24"/>
          <w:szCs w:val="24"/>
          <w:lang w:eastAsia="en-IN"/>
        </w:rPr>
        <w:t xml:space="preserve"> sequence dynamically for each user request.</w:t>
      </w:r>
    </w:p>
    <w:p w:rsidR="00EF0E42" w:rsidRPr="00EF0E42" w:rsidRDefault="00EF0E42"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EF0E42">
        <w:rPr>
          <w:rFonts w:ascii="Times New Roman" w:eastAsia="Times New Roman" w:hAnsi="Times New Roman" w:cs="Times New Roman"/>
          <w:sz w:val="24"/>
          <w:szCs w:val="24"/>
          <w:lang w:eastAsia="en-IN"/>
        </w:rPr>
        <w:t xml:space="preserve">The </w:t>
      </w:r>
      <w:r w:rsidRPr="00D80C15">
        <w:rPr>
          <w:rFonts w:ascii="Times New Roman" w:eastAsia="Times New Roman" w:hAnsi="Times New Roman" w:cs="Times New Roman"/>
          <w:bCs/>
          <w:sz w:val="24"/>
          <w:szCs w:val="24"/>
          <w:lang w:eastAsia="en-IN"/>
        </w:rPr>
        <w:t>frontend integration</w:t>
      </w:r>
      <w:r w:rsidRPr="00EF0E42">
        <w:rPr>
          <w:rFonts w:ascii="Times New Roman" w:eastAsia="Times New Roman" w:hAnsi="Times New Roman" w:cs="Times New Roman"/>
          <w:sz w:val="24"/>
          <w:szCs w:val="24"/>
          <w:lang w:eastAsia="en-IN"/>
        </w:rPr>
        <w:t xml:space="preserve">, developed in </w:t>
      </w:r>
      <w:r w:rsidRPr="00D80C15">
        <w:rPr>
          <w:rFonts w:ascii="Times New Roman" w:eastAsia="Times New Roman" w:hAnsi="Times New Roman" w:cs="Times New Roman"/>
          <w:bCs/>
          <w:sz w:val="24"/>
          <w:szCs w:val="24"/>
          <w:lang w:eastAsia="en-IN"/>
        </w:rPr>
        <w:t>JavaScript</w:t>
      </w:r>
      <w:r w:rsidRPr="00EF0E42">
        <w:rPr>
          <w:rFonts w:ascii="Times New Roman" w:eastAsia="Times New Roman" w:hAnsi="Times New Roman" w:cs="Times New Roman"/>
          <w:sz w:val="24"/>
          <w:szCs w:val="24"/>
          <w:lang w:eastAsia="en-IN"/>
        </w:rPr>
        <w:t xml:space="preserve">, utilizes the Fetch API to securely handle EEG file uploads (with </w:t>
      </w:r>
      <w:r w:rsidRPr="00D80C15">
        <w:rPr>
          <w:rFonts w:ascii="Times New Roman" w:eastAsia="Times New Roman" w:hAnsi="Times New Roman" w:cs="Times New Roman"/>
          <w:bCs/>
          <w:sz w:val="24"/>
          <w:szCs w:val="24"/>
          <w:lang w:eastAsia="en-IN"/>
        </w:rPr>
        <w:t>CSRF token</w:t>
      </w:r>
      <w:r w:rsidRPr="00EF0E42">
        <w:rPr>
          <w:rFonts w:ascii="Times New Roman" w:eastAsia="Times New Roman" w:hAnsi="Times New Roman" w:cs="Times New Roman"/>
          <w:sz w:val="24"/>
          <w:szCs w:val="24"/>
          <w:lang w:eastAsia="en-IN"/>
        </w:rPr>
        <w:t xml:space="preserve"> validation) and dynamically render diagnostic results and visualizations in real time based on the </w:t>
      </w:r>
      <w:proofErr w:type="spellStart"/>
      <w:r w:rsidRPr="00EF0E42">
        <w:rPr>
          <w:rFonts w:ascii="Times New Roman" w:eastAsia="Times New Roman" w:hAnsi="Times New Roman" w:cs="Times New Roman"/>
          <w:sz w:val="24"/>
          <w:szCs w:val="24"/>
          <w:lang w:eastAsia="en-IN"/>
        </w:rPr>
        <w:t>backend’s</w:t>
      </w:r>
      <w:proofErr w:type="spellEnd"/>
      <w:r w:rsidRPr="00EF0E42">
        <w:rPr>
          <w:rFonts w:ascii="Times New Roman" w:eastAsia="Times New Roman" w:hAnsi="Times New Roman" w:cs="Times New Roman"/>
          <w:sz w:val="24"/>
          <w:szCs w:val="24"/>
          <w:lang w:eastAsia="en-IN"/>
        </w:rPr>
        <w:t xml:space="preserve"> JSON responses.</w:t>
      </w:r>
    </w:p>
    <w:p w:rsidR="00EF0E42" w:rsidRDefault="00EF0E42"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EF0E42">
        <w:rPr>
          <w:rFonts w:ascii="Times New Roman" w:eastAsia="Times New Roman" w:hAnsi="Times New Roman" w:cs="Times New Roman"/>
          <w:sz w:val="24"/>
          <w:szCs w:val="24"/>
          <w:lang w:eastAsia="en-IN"/>
        </w:rPr>
        <w:t xml:space="preserve">The seamless integration of these distinct technologies confirms the project’s full technical feasibility. Additionally, the trained model can be optimized using </w:t>
      </w:r>
      <w:proofErr w:type="spellStart"/>
      <w:r w:rsidRPr="00D80C15">
        <w:rPr>
          <w:rFonts w:ascii="Times New Roman" w:eastAsia="Times New Roman" w:hAnsi="Times New Roman" w:cs="Times New Roman"/>
          <w:bCs/>
          <w:sz w:val="24"/>
          <w:szCs w:val="24"/>
          <w:lang w:eastAsia="en-IN"/>
        </w:rPr>
        <w:t>TensorFlow</w:t>
      </w:r>
      <w:proofErr w:type="spellEnd"/>
      <w:r w:rsidRPr="00D80C15">
        <w:rPr>
          <w:rFonts w:ascii="Times New Roman" w:eastAsia="Times New Roman" w:hAnsi="Times New Roman" w:cs="Times New Roman"/>
          <w:bCs/>
          <w:sz w:val="24"/>
          <w:szCs w:val="24"/>
          <w:lang w:eastAsia="en-IN"/>
        </w:rPr>
        <w:t xml:space="preserve"> </w:t>
      </w:r>
      <w:proofErr w:type="spellStart"/>
      <w:r w:rsidRPr="00D80C15">
        <w:rPr>
          <w:rFonts w:ascii="Times New Roman" w:eastAsia="Times New Roman" w:hAnsi="Times New Roman" w:cs="Times New Roman"/>
          <w:bCs/>
          <w:sz w:val="24"/>
          <w:szCs w:val="24"/>
          <w:lang w:eastAsia="en-IN"/>
        </w:rPr>
        <w:t>Lite</w:t>
      </w:r>
      <w:proofErr w:type="spellEnd"/>
      <w:r w:rsidRPr="00EF0E42">
        <w:rPr>
          <w:rFonts w:ascii="Times New Roman" w:eastAsia="Times New Roman" w:hAnsi="Times New Roman" w:cs="Times New Roman"/>
          <w:sz w:val="24"/>
          <w:szCs w:val="24"/>
          <w:lang w:eastAsia="en-IN"/>
        </w:rPr>
        <w:t xml:space="preserve"> </w:t>
      </w:r>
      <w:r w:rsidRPr="00EF0E42">
        <w:rPr>
          <w:rFonts w:ascii="Times New Roman" w:eastAsia="Times New Roman" w:hAnsi="Times New Roman" w:cs="Times New Roman"/>
          <w:sz w:val="24"/>
          <w:szCs w:val="24"/>
          <w:lang w:eastAsia="en-IN"/>
        </w:rPr>
        <w:lastRenderedPageBreak/>
        <w:t xml:space="preserve">for deployment on edge devices such as </w:t>
      </w:r>
      <w:r w:rsidRPr="00D80C15">
        <w:rPr>
          <w:rFonts w:ascii="Times New Roman" w:eastAsia="Times New Roman" w:hAnsi="Times New Roman" w:cs="Times New Roman"/>
          <w:bCs/>
          <w:sz w:val="24"/>
          <w:szCs w:val="24"/>
          <w:lang w:eastAsia="en-IN"/>
        </w:rPr>
        <w:t>Raspberry Pi</w:t>
      </w:r>
      <w:r w:rsidRPr="00EF0E42">
        <w:rPr>
          <w:rFonts w:ascii="Times New Roman" w:eastAsia="Times New Roman" w:hAnsi="Times New Roman" w:cs="Times New Roman"/>
          <w:sz w:val="24"/>
          <w:szCs w:val="24"/>
          <w:lang w:eastAsia="en-IN"/>
        </w:rPr>
        <w:t xml:space="preserve"> or </w:t>
      </w:r>
      <w:r w:rsidRPr="00D80C15">
        <w:rPr>
          <w:rFonts w:ascii="Times New Roman" w:eastAsia="Times New Roman" w:hAnsi="Times New Roman" w:cs="Times New Roman"/>
          <w:bCs/>
          <w:sz w:val="24"/>
          <w:szCs w:val="24"/>
          <w:lang w:eastAsia="en-IN"/>
        </w:rPr>
        <w:t>NVIDIA Jetson</w:t>
      </w:r>
      <w:r w:rsidRPr="00EF0E42">
        <w:rPr>
          <w:rFonts w:ascii="Times New Roman" w:eastAsia="Times New Roman" w:hAnsi="Times New Roman" w:cs="Times New Roman"/>
          <w:sz w:val="24"/>
          <w:szCs w:val="24"/>
          <w:lang w:eastAsia="en-IN"/>
        </w:rPr>
        <w:t>, which offers promising prospects for future real-time and portable implementations beyond the current project’s scope.</w:t>
      </w:r>
    </w:p>
    <w:p w:rsidR="00071212" w:rsidRDefault="0094589E" w:rsidP="0094589E">
      <w:pPr>
        <w:spacing w:before="100" w:beforeAutospacing="1" w:after="100" w:afterAutospacing="1" w:line="360" w:lineRule="auto"/>
        <w:jc w:val="both"/>
        <w:rPr>
          <w:rFonts w:ascii="Times New Roman" w:eastAsia="Times New Roman" w:hAnsi="Times New Roman" w:cs="Times New Roman"/>
          <w:b/>
          <w:sz w:val="28"/>
          <w:szCs w:val="28"/>
          <w:lang w:eastAsia="en-IN"/>
        </w:rPr>
      </w:pPr>
      <w:r>
        <w:rPr>
          <w:rFonts w:ascii="Times New Roman" w:hAnsi="Times New Roman" w:cs="Times New Roman"/>
          <w:b/>
          <w:sz w:val="28"/>
          <w:szCs w:val="28"/>
        </w:rPr>
        <w:t xml:space="preserve">5.3 </w:t>
      </w:r>
      <w:r w:rsidR="00071212" w:rsidRPr="00071212">
        <w:rPr>
          <w:rFonts w:ascii="Times New Roman" w:hAnsi="Times New Roman" w:cs="Times New Roman"/>
          <w:b/>
          <w:sz w:val="28"/>
          <w:szCs w:val="28"/>
        </w:rPr>
        <w:t>ARCHITECTURE</w:t>
      </w:r>
      <w:r>
        <w:rPr>
          <w:rFonts w:ascii="Times New Roman" w:hAnsi="Times New Roman" w:cs="Times New Roman"/>
          <w:b/>
          <w:sz w:val="28"/>
          <w:szCs w:val="28"/>
        </w:rPr>
        <w:t>S</w:t>
      </w:r>
    </w:p>
    <w:p w:rsidR="0094589E" w:rsidRDefault="0094589E" w:rsidP="001D0ED6">
      <w:pPr>
        <w:spacing w:before="100" w:beforeAutospacing="1" w:after="100" w:afterAutospacing="1" w:line="360" w:lineRule="auto"/>
        <w:jc w:val="both"/>
        <w:rPr>
          <w:rFonts w:ascii="Times New Roman" w:hAnsi="Times New Roman" w:cs="Times New Roman"/>
          <w:b/>
          <w:sz w:val="24"/>
          <w:szCs w:val="24"/>
        </w:rPr>
      </w:pPr>
      <w:r w:rsidRPr="0094589E">
        <w:rPr>
          <w:rFonts w:ascii="Times New Roman" w:hAnsi="Times New Roman" w:cs="Times New Roman"/>
          <w:b/>
          <w:sz w:val="24"/>
          <w:szCs w:val="24"/>
        </w:rPr>
        <w:t>5.3.1 SYSTEM ARCHITECTURE</w:t>
      </w:r>
    </w:p>
    <w:p w:rsidR="0094589E" w:rsidRDefault="0094589E" w:rsidP="001D0ED6">
      <w:pPr>
        <w:spacing w:before="100" w:beforeAutospacing="1" w:after="100" w:afterAutospacing="1" w:line="360" w:lineRule="auto"/>
        <w:jc w:val="center"/>
        <w:rPr>
          <w:rFonts w:ascii="Times New Roman" w:eastAsia="Times New Roman" w:hAnsi="Times New Roman" w:cs="Times New Roman"/>
          <w:b/>
          <w:sz w:val="28"/>
          <w:szCs w:val="28"/>
          <w:lang w:eastAsia="en-IN"/>
        </w:rPr>
      </w:pPr>
      <w:r w:rsidRPr="0094589E">
        <w:rPr>
          <w:rFonts w:ascii="Times New Roman" w:eastAsia="Times New Roman" w:hAnsi="Times New Roman" w:cs="Times New Roman"/>
          <w:b/>
          <w:noProof/>
          <w:sz w:val="28"/>
          <w:szCs w:val="28"/>
          <w:lang w:eastAsia="en-IN"/>
        </w:rPr>
        <w:drawing>
          <wp:inline distT="0" distB="0" distL="0" distR="0" wp14:anchorId="20246F42" wp14:editId="30CD04FA">
            <wp:extent cx="6126480" cy="28117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38797" cy="2817433"/>
                    </a:xfrm>
                    <a:prstGeom prst="rect">
                      <a:avLst/>
                    </a:prstGeom>
                  </pic:spPr>
                </pic:pic>
              </a:graphicData>
            </a:graphic>
          </wp:inline>
        </w:drawing>
      </w:r>
    </w:p>
    <w:p w:rsidR="001D0ED6" w:rsidRDefault="001F3454" w:rsidP="001D0ED6">
      <w:pPr>
        <w:pStyle w:val="NormalWeb"/>
        <w:tabs>
          <w:tab w:val="left" w:pos="6663"/>
        </w:tabs>
        <w:jc w:val="center"/>
        <w:rPr>
          <w:sz w:val="20"/>
          <w:szCs w:val="20"/>
        </w:rPr>
      </w:pPr>
      <w:r>
        <w:rPr>
          <w:b/>
          <w:sz w:val="20"/>
          <w:szCs w:val="20"/>
        </w:rPr>
        <w:t>Fig.5.</w:t>
      </w:r>
      <w:r w:rsidR="00936B18">
        <w:rPr>
          <w:b/>
          <w:sz w:val="20"/>
          <w:szCs w:val="20"/>
        </w:rPr>
        <w:t>1</w:t>
      </w:r>
      <w:r w:rsidR="00936B18" w:rsidRPr="00461176">
        <w:rPr>
          <w:b/>
          <w:sz w:val="20"/>
          <w:szCs w:val="20"/>
        </w:rPr>
        <w:t xml:space="preserve"> </w:t>
      </w:r>
      <w:r w:rsidR="00936B18">
        <w:rPr>
          <w:sz w:val="20"/>
          <w:szCs w:val="20"/>
        </w:rPr>
        <w:t>System</w:t>
      </w:r>
      <w:r w:rsidR="00936B18" w:rsidRPr="00461176">
        <w:rPr>
          <w:sz w:val="20"/>
          <w:szCs w:val="20"/>
        </w:rPr>
        <w:t xml:space="preserve"> Architecture</w:t>
      </w:r>
    </w:p>
    <w:p w:rsidR="001D0ED6" w:rsidRDefault="001D0ED6" w:rsidP="001D0ED6">
      <w:pPr>
        <w:pStyle w:val="NormalWeb"/>
        <w:spacing w:line="360" w:lineRule="auto"/>
        <w:ind w:firstLine="720"/>
        <w:jc w:val="both"/>
      </w:pPr>
      <w:r>
        <w:t xml:space="preserve">The </w:t>
      </w:r>
      <w:proofErr w:type="spellStart"/>
      <w:r w:rsidRPr="00D80C15">
        <w:rPr>
          <w:rStyle w:val="Strong"/>
          <w:b w:val="0"/>
        </w:rPr>
        <w:t>DepHNN</w:t>
      </w:r>
      <w:proofErr w:type="spellEnd"/>
      <w:r w:rsidRPr="00D80C15">
        <w:rPr>
          <w:rStyle w:val="Strong"/>
          <w:b w:val="0"/>
        </w:rPr>
        <w:t xml:space="preserve"> (Depression Hybrid Neural Network)</w:t>
      </w:r>
      <w:r>
        <w:t xml:space="preserve"> is a six-layer hybrid deep learning model combining a </w:t>
      </w:r>
      <w:r w:rsidRPr="00D80C15">
        <w:rPr>
          <w:rStyle w:val="Strong"/>
          <w:b w:val="0"/>
        </w:rPr>
        <w:t>Convolutional Neural Network (CNN)</w:t>
      </w:r>
      <w:r>
        <w:t xml:space="preserve"> with a </w:t>
      </w:r>
      <w:r w:rsidRPr="00D80C15">
        <w:rPr>
          <w:rStyle w:val="Strong"/>
          <w:b w:val="0"/>
        </w:rPr>
        <w:t>Long Short-Term Memory (LSTM)</w:t>
      </w:r>
      <w:r>
        <w:t xml:space="preserve"> network, followed by a dense classifier. The input EEG signal is first segmented into smaller windows during pre-processing, and these windows are fed into the model sequentially.</w:t>
      </w:r>
    </w:p>
    <w:p w:rsidR="001D0ED6" w:rsidRDefault="001D0ED6" w:rsidP="001D0ED6">
      <w:pPr>
        <w:pStyle w:val="NormalWeb"/>
        <w:spacing w:line="360" w:lineRule="auto"/>
        <w:jc w:val="both"/>
      </w:pPr>
      <w:r>
        <w:rPr>
          <w:rStyle w:val="Strong"/>
        </w:rPr>
        <w:t xml:space="preserve">Layer 1: </w:t>
      </w:r>
      <w:r w:rsidRPr="00D80C15">
        <w:rPr>
          <w:rStyle w:val="Strong"/>
          <w:b w:val="0"/>
        </w:rPr>
        <w:t>CNN Feature Extractor</w:t>
      </w:r>
      <w:r>
        <w:t xml:space="preserve"> uses a 1D convolution with a kernel size of </w:t>
      </w:r>
      <w:r>
        <w:rPr>
          <w:rStyle w:val="katex-mathml"/>
        </w:rPr>
        <w:t>64×564 \times 5</w:t>
      </w:r>
      <w:r>
        <w:rPr>
          <w:rStyle w:val="mord"/>
        </w:rPr>
        <w:t>64</w:t>
      </w:r>
      <w:r>
        <w:rPr>
          <w:rStyle w:val="mbin"/>
        </w:rPr>
        <w:t>×</w:t>
      </w:r>
      <w:r>
        <w:rPr>
          <w:rStyle w:val="mord"/>
        </w:rPr>
        <w:t>5</w:t>
      </w:r>
      <w:r>
        <w:t xml:space="preserve"> to automatically extract local spatial patterns from the raw EEG data. </w:t>
      </w:r>
      <w:proofErr w:type="gramStart"/>
      <w:r>
        <w:t xml:space="preserve">A </w:t>
      </w:r>
      <w:proofErr w:type="spellStart"/>
      <w:r w:rsidRPr="00D80C15">
        <w:rPr>
          <w:rStyle w:val="Strong"/>
          <w:b w:val="0"/>
        </w:rPr>
        <w:t>ReLU</w:t>
      </w:r>
      <w:proofErr w:type="spellEnd"/>
      <w:proofErr w:type="gramEnd"/>
      <w:r w:rsidRPr="00D80C15">
        <w:rPr>
          <w:rStyle w:val="Strong"/>
          <w:b w:val="0"/>
        </w:rPr>
        <w:t xml:space="preserve"> activation</w:t>
      </w:r>
      <w:r>
        <w:t xml:space="preserve"> introduces non-linearity and enhances robustness.</w:t>
      </w:r>
    </w:p>
    <w:p w:rsidR="001D0ED6" w:rsidRDefault="001D0ED6" w:rsidP="001D0ED6">
      <w:pPr>
        <w:pStyle w:val="NormalWeb"/>
        <w:spacing w:line="360" w:lineRule="auto"/>
        <w:jc w:val="both"/>
      </w:pPr>
      <w:proofErr w:type="gramStart"/>
      <w:r>
        <w:rPr>
          <w:rStyle w:val="Strong"/>
        </w:rPr>
        <w:t xml:space="preserve">Layers 2 and 3: </w:t>
      </w:r>
      <w:r w:rsidRPr="00D80C15">
        <w:rPr>
          <w:rStyle w:val="Strong"/>
          <w:b w:val="0"/>
        </w:rPr>
        <w:t>LSTM Sequence Learner</w:t>
      </w:r>
      <w:r>
        <w:t xml:space="preserve"> model temporal dependencies in the EEG signals.</w:t>
      </w:r>
      <w:proofErr w:type="gramEnd"/>
      <w:r>
        <w:t xml:space="preserve"> The first LSTM layer has 64 units, and the second has 32 units, allowing the network to learn long-term dependencies while mitigating the vanishing gradient problem.</w:t>
      </w:r>
    </w:p>
    <w:p w:rsidR="001D0ED6" w:rsidRDefault="001D0ED6" w:rsidP="001D0ED6">
      <w:pPr>
        <w:pStyle w:val="NormalWeb"/>
        <w:spacing w:line="360" w:lineRule="auto"/>
        <w:jc w:val="both"/>
      </w:pPr>
      <w:r>
        <w:rPr>
          <w:rStyle w:val="Strong"/>
        </w:rPr>
        <w:lastRenderedPageBreak/>
        <w:t xml:space="preserve">Layers 4, 5, and 6: </w:t>
      </w:r>
      <w:r w:rsidRPr="00D80C15">
        <w:rPr>
          <w:rStyle w:val="Strong"/>
          <w:b w:val="0"/>
        </w:rPr>
        <w:t>Dense Classifier</w:t>
      </w:r>
      <w:r>
        <w:t xml:space="preserve"> maps the high-level sequential features to the final output. Layers 4 and 5 are dense layers with 16 units each and </w:t>
      </w:r>
      <w:proofErr w:type="spellStart"/>
      <w:r>
        <w:t>ReLU</w:t>
      </w:r>
      <w:proofErr w:type="spellEnd"/>
      <w:r>
        <w:t xml:space="preserve"> activations, while Layer 6 is a dense layer with 2 units.</w:t>
      </w:r>
    </w:p>
    <w:p w:rsidR="001D0ED6" w:rsidRPr="001D0ED6" w:rsidRDefault="001D0ED6" w:rsidP="001D0ED6">
      <w:pPr>
        <w:pStyle w:val="NormalWeb"/>
        <w:spacing w:line="360" w:lineRule="auto"/>
        <w:jc w:val="both"/>
      </w:pPr>
      <w:r>
        <w:t xml:space="preserve">The </w:t>
      </w:r>
      <w:r w:rsidRPr="00D80C15">
        <w:rPr>
          <w:rStyle w:val="Strong"/>
          <w:b w:val="0"/>
        </w:rPr>
        <w:t>Output layer</w:t>
      </w:r>
      <w:r>
        <w:t xml:space="preserve"> uses a </w:t>
      </w:r>
      <w:proofErr w:type="spellStart"/>
      <w:r w:rsidRPr="00D80C15">
        <w:rPr>
          <w:rStyle w:val="Strong"/>
          <w:b w:val="0"/>
        </w:rPr>
        <w:t>Softmax</w:t>
      </w:r>
      <w:proofErr w:type="spellEnd"/>
      <w:r w:rsidRPr="00D80C15">
        <w:rPr>
          <w:rStyle w:val="Strong"/>
          <w:b w:val="0"/>
        </w:rPr>
        <w:t xml:space="preserve"> activation</w:t>
      </w:r>
      <w:r>
        <w:t xml:space="preserve"> to produce probabilities for the two classes: "Control" (Normal) and "Depressed," providing a clear and interpretable prediction.</w:t>
      </w:r>
    </w:p>
    <w:p w:rsidR="0093395D" w:rsidRPr="006A7DB2" w:rsidRDefault="0093395D" w:rsidP="001D0ED6">
      <w:pPr>
        <w:spacing w:before="100" w:beforeAutospacing="1" w:after="100" w:afterAutospacing="1" w:line="360" w:lineRule="auto"/>
        <w:jc w:val="both"/>
        <w:rPr>
          <w:rFonts w:ascii="Times New Roman" w:eastAsia="Times New Roman" w:hAnsi="Times New Roman" w:cs="Times New Roman"/>
          <w:b/>
          <w:sz w:val="24"/>
          <w:szCs w:val="24"/>
          <w:lang w:eastAsia="en-IN"/>
        </w:rPr>
      </w:pPr>
      <w:r w:rsidRPr="0094589E">
        <w:rPr>
          <w:rFonts w:ascii="Times New Roman" w:hAnsi="Times New Roman" w:cs="Times New Roman"/>
          <w:b/>
          <w:sz w:val="24"/>
          <w:szCs w:val="24"/>
        </w:rPr>
        <w:t>5.3</w:t>
      </w:r>
      <w:r>
        <w:rPr>
          <w:rFonts w:ascii="Times New Roman" w:hAnsi="Times New Roman" w:cs="Times New Roman"/>
          <w:b/>
          <w:sz w:val="24"/>
          <w:szCs w:val="24"/>
        </w:rPr>
        <w:t>.2 MODEL</w:t>
      </w:r>
      <w:r w:rsidRPr="0094589E">
        <w:rPr>
          <w:rFonts w:ascii="Times New Roman" w:hAnsi="Times New Roman" w:cs="Times New Roman"/>
          <w:b/>
          <w:sz w:val="24"/>
          <w:szCs w:val="24"/>
        </w:rPr>
        <w:t xml:space="preserve"> ARCHITECTURE</w:t>
      </w:r>
    </w:p>
    <w:p w:rsidR="0093395D" w:rsidRPr="00882A2E" w:rsidRDefault="00882A2E" w:rsidP="00882A2E">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37CE1EA9" wp14:editId="797AFCD4">
            <wp:extent cx="4351020" cy="3550920"/>
            <wp:effectExtent l="0" t="0" r="0" b="0"/>
            <wp:docPr id="7" name="Picture 7" descr="C:\Users\chara\Pictures\Screenshots\Screenshot 2025-11-29 1505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Pictures\Screenshots\Screenshot 2025-11-29 15054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1020" cy="3550920"/>
                    </a:xfrm>
                    <a:prstGeom prst="rect">
                      <a:avLst/>
                    </a:prstGeom>
                    <a:noFill/>
                    <a:ln>
                      <a:noFill/>
                    </a:ln>
                  </pic:spPr>
                </pic:pic>
              </a:graphicData>
            </a:graphic>
          </wp:inline>
        </w:drawing>
      </w:r>
    </w:p>
    <w:p w:rsidR="0093395D" w:rsidRPr="00046C72" w:rsidRDefault="001F3454" w:rsidP="001D0ED6">
      <w:pPr>
        <w:pStyle w:val="NormalWeb"/>
        <w:jc w:val="center"/>
        <w:rPr>
          <w:sz w:val="20"/>
          <w:szCs w:val="20"/>
        </w:rPr>
      </w:pPr>
      <w:r>
        <w:rPr>
          <w:b/>
          <w:sz w:val="20"/>
          <w:szCs w:val="20"/>
        </w:rPr>
        <w:t>Fig.5.</w:t>
      </w:r>
      <w:r w:rsidR="0093395D" w:rsidRPr="00461176">
        <w:rPr>
          <w:b/>
          <w:sz w:val="20"/>
          <w:szCs w:val="20"/>
        </w:rPr>
        <w:t>2</w:t>
      </w:r>
      <w:r w:rsidR="0093395D">
        <w:rPr>
          <w:sz w:val="20"/>
          <w:szCs w:val="20"/>
        </w:rPr>
        <w:t xml:space="preserve"> Model</w:t>
      </w:r>
      <w:r w:rsidR="0093395D" w:rsidRPr="00461176">
        <w:rPr>
          <w:sz w:val="20"/>
          <w:szCs w:val="20"/>
        </w:rPr>
        <w:t xml:space="preserve"> Architecture</w:t>
      </w:r>
    </w:p>
    <w:p w:rsidR="0093395D" w:rsidRPr="00FC4710" w:rsidRDefault="0093395D"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FC4710">
        <w:rPr>
          <w:rFonts w:ascii="Times New Roman" w:eastAsia="Times New Roman" w:hAnsi="Times New Roman" w:cs="Times New Roman"/>
          <w:sz w:val="24"/>
          <w:szCs w:val="24"/>
          <w:lang w:eastAsia="en-IN"/>
        </w:rPr>
        <w:t>The process begins with raw EEG signals as input. These signals are first passed through a convolutional layer, which extracts important spatial features from the EEG data. The ReLU (Rectified Linear Unit) activation function follows the convolution to introduce non-linearity and help the model learn complex patterns. The extracted features are then passed into two stacked LSTM layers. LSTMs are well-suited for sequential data like EEG because they can retain temporal dependencies and long-term relationships across time. These layers help the model understand how brain signal patterns change over time, which is crucial for detecting depression-related patterns.</w:t>
      </w:r>
    </w:p>
    <w:p w:rsidR="001D0ED6" w:rsidRPr="001D0ED6" w:rsidRDefault="0093395D"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After the LSTM layers, </w:t>
      </w:r>
      <w:r w:rsidRPr="00FC4710">
        <w:rPr>
          <w:rFonts w:ascii="Times New Roman" w:eastAsia="Times New Roman" w:hAnsi="Times New Roman" w:cs="Times New Roman"/>
          <w:sz w:val="24"/>
          <w:szCs w:val="24"/>
          <w:lang w:eastAsia="en-IN"/>
        </w:rPr>
        <w:t xml:space="preserve">the output are fed into a series of fully connected (dense) layers. The first two dense layers are each followed by a ReLU activation function, which helps the network model more abstract and non-linear relationships in the data. The final fully connected layer ends with a </w:t>
      </w:r>
      <w:proofErr w:type="spellStart"/>
      <w:r w:rsidRPr="00FC4710">
        <w:rPr>
          <w:rFonts w:ascii="Times New Roman" w:eastAsia="Times New Roman" w:hAnsi="Times New Roman" w:cs="Times New Roman"/>
          <w:sz w:val="24"/>
          <w:szCs w:val="24"/>
          <w:lang w:eastAsia="en-IN"/>
        </w:rPr>
        <w:t>Softmax</w:t>
      </w:r>
      <w:proofErr w:type="spellEnd"/>
      <w:r w:rsidRPr="00FC4710">
        <w:rPr>
          <w:rFonts w:ascii="Times New Roman" w:eastAsia="Times New Roman" w:hAnsi="Times New Roman" w:cs="Times New Roman"/>
          <w:sz w:val="24"/>
          <w:szCs w:val="24"/>
          <w:lang w:eastAsia="en-IN"/>
        </w:rPr>
        <w:t xml:space="preserve"> activation, which outputs the probability distribu</w:t>
      </w:r>
      <w:r>
        <w:rPr>
          <w:rFonts w:ascii="Times New Roman" w:eastAsia="Times New Roman" w:hAnsi="Times New Roman" w:cs="Times New Roman"/>
          <w:sz w:val="24"/>
          <w:szCs w:val="24"/>
          <w:lang w:eastAsia="en-IN"/>
        </w:rPr>
        <w:t xml:space="preserve">tion across different classes </w:t>
      </w:r>
      <w:r w:rsidRPr="00FC4710">
        <w:rPr>
          <w:rFonts w:ascii="Times New Roman" w:eastAsia="Times New Roman" w:hAnsi="Times New Roman" w:cs="Times New Roman"/>
          <w:sz w:val="24"/>
          <w:szCs w:val="24"/>
          <w:lang w:eastAsia="en-IN"/>
        </w:rPr>
        <w:t>for example, "depressed" or "not depressed".</w:t>
      </w:r>
    </w:p>
    <w:p w:rsidR="0093395D" w:rsidRDefault="005118CA" w:rsidP="001D0ED6">
      <w:pPr>
        <w:spacing w:before="100" w:beforeAutospacing="1" w:after="100" w:afterAutospacing="1" w:line="360" w:lineRule="auto"/>
        <w:jc w:val="both"/>
        <w:rPr>
          <w:rFonts w:ascii="Times New Roman" w:eastAsia="Times New Roman" w:hAnsi="Times New Roman" w:cs="Times New Roman"/>
          <w:b/>
          <w:sz w:val="24"/>
          <w:szCs w:val="24"/>
          <w:lang w:eastAsia="en-IN"/>
        </w:rPr>
      </w:pPr>
      <w:r>
        <w:rPr>
          <w:rFonts w:ascii="Times New Roman" w:hAnsi="Times New Roman" w:cs="Times New Roman"/>
          <w:b/>
          <w:sz w:val="24"/>
          <w:szCs w:val="24"/>
        </w:rPr>
        <w:t>5.3.3</w:t>
      </w:r>
      <w:r w:rsidR="0093395D">
        <w:rPr>
          <w:rFonts w:ascii="Times New Roman" w:hAnsi="Times New Roman" w:cs="Times New Roman"/>
          <w:b/>
          <w:sz w:val="24"/>
          <w:szCs w:val="24"/>
        </w:rPr>
        <w:t xml:space="preserve"> LSTM ARCHITECTURE</w:t>
      </w:r>
    </w:p>
    <w:p w:rsidR="00936B18" w:rsidRDefault="0093395D" w:rsidP="001D0ED6">
      <w:pPr>
        <w:spacing w:before="100" w:beforeAutospacing="1" w:after="100" w:afterAutospacing="1" w:line="360" w:lineRule="auto"/>
        <w:jc w:val="center"/>
        <w:rPr>
          <w:rFonts w:ascii="Times New Roman" w:eastAsia="Times New Roman" w:hAnsi="Times New Roman" w:cs="Times New Roman"/>
          <w:b/>
          <w:sz w:val="28"/>
          <w:szCs w:val="28"/>
          <w:lang w:eastAsia="en-IN"/>
        </w:rPr>
      </w:pPr>
      <w:r>
        <w:rPr>
          <w:noProof/>
          <w:lang w:eastAsia="en-IN"/>
        </w:rPr>
        <w:drawing>
          <wp:inline distT="0" distB="0" distL="0" distR="0" wp14:anchorId="5A9408F5" wp14:editId="7C2895C3">
            <wp:extent cx="4555373" cy="3025833"/>
            <wp:effectExtent l="0" t="0" r="0" b="3175"/>
            <wp:docPr id="4" name="Picture 4" descr="C:\Users\chara\OneDrive\Pictures\Screenshots\Screenshot 2025-05-26 195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hara\OneDrive\Pictures\Screenshots\Screenshot 2025-05-26 19541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5421" cy="3032507"/>
                    </a:xfrm>
                    <a:prstGeom prst="rect">
                      <a:avLst/>
                    </a:prstGeom>
                    <a:noFill/>
                    <a:ln>
                      <a:noFill/>
                    </a:ln>
                  </pic:spPr>
                </pic:pic>
              </a:graphicData>
            </a:graphic>
          </wp:inline>
        </w:drawing>
      </w:r>
    </w:p>
    <w:p w:rsidR="0093395D" w:rsidRDefault="001F3454" w:rsidP="001D0ED6">
      <w:pPr>
        <w:pStyle w:val="NormalWeb"/>
        <w:tabs>
          <w:tab w:val="left" w:pos="6663"/>
        </w:tabs>
        <w:jc w:val="center"/>
        <w:rPr>
          <w:sz w:val="20"/>
          <w:szCs w:val="20"/>
        </w:rPr>
      </w:pPr>
      <w:r>
        <w:rPr>
          <w:b/>
          <w:sz w:val="20"/>
          <w:szCs w:val="20"/>
        </w:rPr>
        <w:t>Fig.5.</w:t>
      </w:r>
      <w:r w:rsidR="005118CA">
        <w:rPr>
          <w:b/>
          <w:sz w:val="20"/>
          <w:szCs w:val="20"/>
        </w:rPr>
        <w:t>3</w:t>
      </w:r>
      <w:r w:rsidR="0093395D" w:rsidRPr="00461176">
        <w:rPr>
          <w:b/>
          <w:sz w:val="20"/>
          <w:szCs w:val="20"/>
        </w:rPr>
        <w:t xml:space="preserve"> </w:t>
      </w:r>
      <w:r w:rsidR="0093395D" w:rsidRPr="00461176">
        <w:rPr>
          <w:sz w:val="20"/>
          <w:szCs w:val="20"/>
        </w:rPr>
        <w:t>LSTM Architecture</w:t>
      </w:r>
    </w:p>
    <w:p w:rsidR="00FD68EB" w:rsidRPr="001D0ED6" w:rsidRDefault="0093395D" w:rsidP="001D0ED6">
      <w:pPr>
        <w:spacing w:before="100" w:beforeAutospacing="1" w:after="100" w:afterAutospacing="1" w:line="360" w:lineRule="auto"/>
        <w:ind w:firstLine="720"/>
        <w:jc w:val="both"/>
        <w:rPr>
          <w:rFonts w:ascii="Times New Roman" w:hAnsi="Times New Roman" w:cs="Times New Roman"/>
          <w:sz w:val="24"/>
          <w:szCs w:val="24"/>
        </w:rPr>
      </w:pPr>
      <w:r w:rsidRPr="0093395D">
        <w:rPr>
          <w:rFonts w:ascii="Times New Roman" w:hAnsi="Times New Roman" w:cs="Times New Roman"/>
          <w:sz w:val="24"/>
          <w:szCs w:val="24"/>
        </w:rPr>
        <w:t xml:space="preserve">An LSTM network processes sequential data such as EEG signals by using a memory cell that can retain information over time. At each time step </w:t>
      </w:r>
      <w:r w:rsidRPr="0093395D">
        <w:rPr>
          <w:rStyle w:val="HTMLCode"/>
          <w:rFonts w:ascii="Times New Roman" w:eastAsiaTheme="minorHAnsi" w:hAnsi="Times New Roman" w:cs="Times New Roman"/>
          <w:sz w:val="24"/>
          <w:szCs w:val="24"/>
        </w:rPr>
        <w:t>t</w:t>
      </w:r>
      <w:r w:rsidRPr="0093395D">
        <w:rPr>
          <w:rFonts w:ascii="Times New Roman" w:hAnsi="Times New Roman" w:cs="Times New Roman"/>
          <w:sz w:val="24"/>
          <w:szCs w:val="24"/>
        </w:rPr>
        <w:t xml:space="preserve">, it takes two inputs: the current feature vector </w:t>
      </w:r>
      <w:proofErr w:type="spellStart"/>
      <w:r w:rsidRPr="0093395D">
        <w:rPr>
          <w:rStyle w:val="HTMLCode"/>
          <w:rFonts w:ascii="Times New Roman" w:eastAsiaTheme="minorHAnsi" w:hAnsi="Times New Roman" w:cs="Times New Roman"/>
          <w:sz w:val="24"/>
          <w:szCs w:val="24"/>
        </w:rPr>
        <w:t>Xt</w:t>
      </w:r>
      <w:proofErr w:type="spellEnd"/>
      <w:r w:rsidRPr="0093395D">
        <w:rPr>
          <w:rFonts w:ascii="Times New Roman" w:hAnsi="Times New Roman" w:cs="Times New Roman"/>
          <w:sz w:val="24"/>
          <w:szCs w:val="24"/>
        </w:rPr>
        <w:t xml:space="preserve"> (extracted from EEG signals using a CNN) and the previous hidden state </w:t>
      </w:r>
      <w:r w:rsidRPr="0093395D">
        <w:rPr>
          <w:rStyle w:val="HTMLCode"/>
          <w:rFonts w:ascii="Times New Roman" w:eastAsiaTheme="minorHAnsi" w:hAnsi="Times New Roman" w:cs="Times New Roman"/>
          <w:sz w:val="24"/>
          <w:szCs w:val="24"/>
        </w:rPr>
        <w:t>ht-1</w:t>
      </w:r>
      <w:r w:rsidRPr="0093395D">
        <w:rPr>
          <w:rFonts w:ascii="Times New Roman" w:hAnsi="Times New Roman" w:cs="Times New Roman"/>
          <w:sz w:val="24"/>
          <w:szCs w:val="24"/>
        </w:rPr>
        <w:t xml:space="preserve">. The forget gate uses a sigmoid function to determine which parts of the previous cell state </w:t>
      </w:r>
      <w:r w:rsidRPr="0093395D">
        <w:rPr>
          <w:rStyle w:val="HTMLCode"/>
          <w:rFonts w:ascii="Times New Roman" w:eastAsiaTheme="minorHAnsi" w:hAnsi="Times New Roman" w:cs="Times New Roman"/>
          <w:sz w:val="24"/>
          <w:szCs w:val="24"/>
        </w:rPr>
        <w:t>St-1</w:t>
      </w:r>
      <w:r w:rsidRPr="0093395D">
        <w:rPr>
          <w:rFonts w:ascii="Times New Roman" w:hAnsi="Times New Roman" w:cs="Times New Roman"/>
          <w:sz w:val="24"/>
          <w:szCs w:val="24"/>
        </w:rPr>
        <w:t xml:space="preserve"> should be retained or discarded. The input gate has two components: a sigmoid function that decides which new values to update and a </w:t>
      </w:r>
      <w:proofErr w:type="spellStart"/>
      <w:r w:rsidRPr="0093395D">
        <w:rPr>
          <w:rFonts w:ascii="Times New Roman" w:hAnsi="Times New Roman" w:cs="Times New Roman"/>
          <w:sz w:val="24"/>
          <w:szCs w:val="24"/>
        </w:rPr>
        <w:t>tanh</w:t>
      </w:r>
      <w:proofErr w:type="spellEnd"/>
      <w:r w:rsidRPr="0093395D">
        <w:rPr>
          <w:rFonts w:ascii="Times New Roman" w:hAnsi="Times New Roman" w:cs="Times New Roman"/>
          <w:sz w:val="24"/>
          <w:szCs w:val="24"/>
        </w:rPr>
        <w:t xml:space="preserve"> function that generates candidate values to be added to the cell state. These are combined through element-wise multiplication and summation to update the cell state </w:t>
      </w:r>
      <w:r w:rsidRPr="0093395D">
        <w:rPr>
          <w:rStyle w:val="HTMLCode"/>
          <w:rFonts w:ascii="Times New Roman" w:eastAsiaTheme="minorHAnsi" w:hAnsi="Times New Roman" w:cs="Times New Roman"/>
          <w:sz w:val="24"/>
          <w:szCs w:val="24"/>
        </w:rPr>
        <w:t>St</w:t>
      </w:r>
      <w:r w:rsidRPr="0093395D">
        <w:rPr>
          <w:rFonts w:ascii="Times New Roman" w:hAnsi="Times New Roman" w:cs="Times New Roman"/>
          <w:sz w:val="24"/>
          <w:szCs w:val="24"/>
        </w:rPr>
        <w:t xml:space="preserve">, which acts as the network’s long-term memory. The output gate then decides what part of the cell state should be passed to the next layer. It uses a sigmoid function to filter the output and a </w:t>
      </w:r>
      <w:proofErr w:type="spellStart"/>
      <w:r w:rsidRPr="0093395D">
        <w:rPr>
          <w:rFonts w:ascii="Times New Roman" w:hAnsi="Times New Roman" w:cs="Times New Roman"/>
          <w:sz w:val="24"/>
          <w:szCs w:val="24"/>
        </w:rPr>
        <w:t>tanh</w:t>
      </w:r>
      <w:proofErr w:type="spellEnd"/>
      <w:r w:rsidRPr="0093395D">
        <w:rPr>
          <w:rFonts w:ascii="Times New Roman" w:hAnsi="Times New Roman" w:cs="Times New Roman"/>
          <w:sz w:val="24"/>
          <w:szCs w:val="24"/>
        </w:rPr>
        <w:t xml:space="preserve"> function to scale the updated cell state, resulting in the new hidden state </w:t>
      </w:r>
      <w:r w:rsidRPr="0093395D">
        <w:rPr>
          <w:rStyle w:val="HTMLCode"/>
          <w:rFonts w:ascii="Times New Roman" w:eastAsiaTheme="minorHAnsi" w:hAnsi="Times New Roman" w:cs="Times New Roman"/>
          <w:sz w:val="24"/>
          <w:szCs w:val="24"/>
        </w:rPr>
        <w:t>ht</w:t>
      </w:r>
      <w:r w:rsidRPr="0093395D">
        <w:rPr>
          <w:rFonts w:ascii="Times New Roman" w:hAnsi="Times New Roman" w:cs="Times New Roman"/>
          <w:sz w:val="24"/>
          <w:szCs w:val="24"/>
        </w:rPr>
        <w:t xml:space="preserve">. This mechanism allows the LSTM to effectively capture </w:t>
      </w:r>
      <w:r w:rsidRPr="0093395D">
        <w:rPr>
          <w:rFonts w:ascii="Times New Roman" w:hAnsi="Times New Roman" w:cs="Times New Roman"/>
          <w:sz w:val="24"/>
          <w:szCs w:val="24"/>
        </w:rPr>
        <w:lastRenderedPageBreak/>
        <w:t>important temporal patterns in EEG data, which is useful for tasks like mental health prediction.</w:t>
      </w:r>
    </w:p>
    <w:p w:rsidR="00C739D4" w:rsidRDefault="00C739D4" w:rsidP="00C739D4">
      <w:pPr>
        <w:spacing w:before="100" w:beforeAutospacing="1" w:after="100" w:afterAutospacing="1" w:line="360" w:lineRule="auto"/>
        <w:jc w:val="both"/>
        <w:rPr>
          <w:rFonts w:ascii="Times New Roman" w:hAnsi="Times New Roman" w:cs="Times New Roman"/>
          <w:b/>
          <w:sz w:val="28"/>
          <w:szCs w:val="28"/>
        </w:rPr>
      </w:pPr>
      <w:r w:rsidRPr="00C739D4">
        <w:rPr>
          <w:rFonts w:ascii="Times New Roman" w:hAnsi="Times New Roman" w:cs="Times New Roman"/>
          <w:b/>
          <w:sz w:val="28"/>
          <w:szCs w:val="28"/>
        </w:rPr>
        <w:t>5.4 OBJECT ORIENTED DESIGN</w:t>
      </w:r>
    </w:p>
    <w:p w:rsidR="00C739D4" w:rsidRPr="008C4E96" w:rsidRDefault="00C739D4" w:rsidP="001D0ED6">
      <w:pPr>
        <w:pStyle w:val="NormalWeb"/>
        <w:rPr>
          <w:b/>
        </w:rPr>
      </w:pPr>
      <w:r w:rsidRPr="008C4E96">
        <w:rPr>
          <w:b/>
        </w:rPr>
        <w:t>5.4.1 FLOW CHART</w:t>
      </w:r>
    </w:p>
    <w:p w:rsidR="00C739D4" w:rsidRDefault="00C739D4" w:rsidP="001D0ED6">
      <w:pPr>
        <w:pStyle w:val="NormalWeb"/>
        <w:jc w:val="center"/>
        <w:rPr>
          <w:b/>
          <w:sz w:val="28"/>
          <w:szCs w:val="28"/>
        </w:rPr>
      </w:pPr>
      <w:r>
        <w:rPr>
          <w:b/>
          <w:noProof/>
          <w:sz w:val="28"/>
          <w:szCs w:val="28"/>
        </w:rPr>
        <w:drawing>
          <wp:inline distT="0" distB="0" distL="0" distR="0" wp14:anchorId="75658547" wp14:editId="52B6E8EE">
            <wp:extent cx="5448925" cy="2964120"/>
            <wp:effectExtent l="0" t="0" r="0" b="8255"/>
            <wp:docPr id="3" name="Picture 3" descr="C:\Users\chara\AppData\Local\Packages\5319275A.WhatsAppDesktop_cv1g1gvanyjgm\TempState\82AAFCA3E03771835C2E1ACB19FDE2D4\WhatsApp Image 2025-05-30 at 10.06.34_c239ed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AppData\Local\Packages\5319275A.WhatsAppDesktop_cv1g1gvanyjgm\TempState\82AAFCA3E03771835C2E1ACB19FDE2D4\WhatsApp Image 2025-05-30 at 10.06.34_c239edf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6808" cy="2962968"/>
                    </a:xfrm>
                    <a:prstGeom prst="rect">
                      <a:avLst/>
                    </a:prstGeom>
                    <a:noFill/>
                    <a:ln>
                      <a:noFill/>
                    </a:ln>
                  </pic:spPr>
                </pic:pic>
              </a:graphicData>
            </a:graphic>
          </wp:inline>
        </w:drawing>
      </w:r>
    </w:p>
    <w:p w:rsidR="00C739D4" w:rsidRPr="00046C72" w:rsidRDefault="001F3454" w:rsidP="001D0ED6">
      <w:pPr>
        <w:jc w:val="center"/>
        <w:rPr>
          <w:rFonts w:ascii="Times New Roman" w:hAnsi="Times New Roman" w:cs="Times New Roman"/>
          <w:sz w:val="20"/>
          <w:szCs w:val="20"/>
        </w:rPr>
      </w:pPr>
      <w:r>
        <w:rPr>
          <w:rFonts w:ascii="Times New Roman" w:hAnsi="Times New Roman" w:cs="Times New Roman"/>
          <w:b/>
          <w:sz w:val="20"/>
          <w:szCs w:val="20"/>
        </w:rPr>
        <w:t>Fig.5.4</w:t>
      </w:r>
      <w:r w:rsidR="00C739D4" w:rsidRPr="00461176">
        <w:rPr>
          <w:rFonts w:ascii="Times New Roman" w:hAnsi="Times New Roman" w:cs="Times New Roman"/>
          <w:sz w:val="20"/>
          <w:szCs w:val="20"/>
        </w:rPr>
        <w:t xml:space="preserve"> Flow Chart</w:t>
      </w:r>
    </w:p>
    <w:p w:rsidR="00C739D4" w:rsidRPr="00046C72" w:rsidRDefault="00C739D4"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046C72">
        <w:rPr>
          <w:rFonts w:ascii="Times New Roman" w:eastAsia="Times New Roman" w:hAnsi="Times New Roman" w:cs="Times New Roman"/>
          <w:sz w:val="24"/>
          <w:szCs w:val="24"/>
          <w:lang w:eastAsia="en-IN"/>
        </w:rPr>
        <w:t xml:space="preserve">The process starts in the </w:t>
      </w:r>
      <w:r w:rsidRPr="00046C72">
        <w:rPr>
          <w:rFonts w:ascii="Times New Roman" w:eastAsia="Times New Roman" w:hAnsi="Times New Roman" w:cs="Times New Roman"/>
          <w:bCs/>
          <w:sz w:val="24"/>
          <w:szCs w:val="24"/>
          <w:lang w:eastAsia="en-IN"/>
        </w:rPr>
        <w:t>Signal Pre-processing Module</w:t>
      </w:r>
      <w:r w:rsidRPr="00046C72">
        <w:rPr>
          <w:rFonts w:ascii="Times New Roman" w:eastAsia="Times New Roman" w:hAnsi="Times New Roman" w:cs="Times New Roman"/>
          <w:sz w:val="24"/>
          <w:szCs w:val="24"/>
          <w:lang w:eastAsia="en-IN"/>
        </w:rPr>
        <w:t xml:space="preserve">, where raw EEG signals are filtered, cleaned of </w:t>
      </w:r>
      <w:proofErr w:type="spellStart"/>
      <w:r w:rsidRPr="00046C72">
        <w:rPr>
          <w:rFonts w:ascii="Times New Roman" w:eastAsia="Times New Roman" w:hAnsi="Times New Roman" w:cs="Times New Roman"/>
          <w:sz w:val="24"/>
          <w:szCs w:val="24"/>
          <w:lang w:eastAsia="en-IN"/>
        </w:rPr>
        <w:t>artifacts</w:t>
      </w:r>
      <w:proofErr w:type="spellEnd"/>
      <w:r w:rsidRPr="00046C72">
        <w:rPr>
          <w:rFonts w:ascii="Times New Roman" w:eastAsia="Times New Roman" w:hAnsi="Times New Roman" w:cs="Times New Roman"/>
          <w:sz w:val="24"/>
          <w:szCs w:val="24"/>
          <w:lang w:eastAsia="en-IN"/>
        </w:rPr>
        <w:t xml:space="preserve">, and normalized for consistency. These processed signals are passed into a </w:t>
      </w:r>
      <w:r w:rsidRPr="00046C72">
        <w:rPr>
          <w:rFonts w:ascii="Times New Roman" w:eastAsia="Times New Roman" w:hAnsi="Times New Roman" w:cs="Times New Roman"/>
          <w:bCs/>
          <w:sz w:val="24"/>
          <w:szCs w:val="24"/>
          <w:lang w:eastAsia="en-IN"/>
        </w:rPr>
        <w:t>Convolutional Neural Network (CNN)</w:t>
      </w:r>
      <w:r w:rsidRPr="00046C72">
        <w:rPr>
          <w:rFonts w:ascii="Times New Roman" w:eastAsia="Times New Roman" w:hAnsi="Times New Roman" w:cs="Times New Roman"/>
          <w:sz w:val="24"/>
          <w:szCs w:val="24"/>
          <w:lang w:eastAsia="en-IN"/>
        </w:rPr>
        <w:t xml:space="preserve">, which extracts spatial features from different brain regions. The extracted spatial data is then fed into a </w:t>
      </w:r>
      <w:r w:rsidRPr="00046C72">
        <w:rPr>
          <w:rFonts w:ascii="Times New Roman" w:eastAsia="Times New Roman" w:hAnsi="Times New Roman" w:cs="Times New Roman"/>
          <w:bCs/>
          <w:sz w:val="24"/>
          <w:szCs w:val="24"/>
          <w:lang w:eastAsia="en-IN"/>
        </w:rPr>
        <w:t>Long Short-Term Memory (LSTM) network</w:t>
      </w:r>
      <w:r w:rsidRPr="00046C72">
        <w:rPr>
          <w:rFonts w:ascii="Times New Roman" w:eastAsia="Times New Roman" w:hAnsi="Times New Roman" w:cs="Times New Roman"/>
          <w:sz w:val="24"/>
          <w:szCs w:val="24"/>
          <w:lang w:eastAsia="en-IN"/>
        </w:rPr>
        <w:t xml:space="preserve"> that captures temporal dependencies, </w:t>
      </w:r>
      <w:proofErr w:type="spellStart"/>
      <w:r w:rsidRPr="00046C72">
        <w:rPr>
          <w:rFonts w:ascii="Times New Roman" w:eastAsia="Times New Roman" w:hAnsi="Times New Roman" w:cs="Times New Roman"/>
          <w:sz w:val="24"/>
          <w:szCs w:val="24"/>
          <w:lang w:eastAsia="en-IN"/>
        </w:rPr>
        <w:t>analyzing</w:t>
      </w:r>
      <w:proofErr w:type="spellEnd"/>
      <w:r w:rsidRPr="00046C72">
        <w:rPr>
          <w:rFonts w:ascii="Times New Roman" w:eastAsia="Times New Roman" w:hAnsi="Times New Roman" w:cs="Times New Roman"/>
          <w:sz w:val="24"/>
          <w:szCs w:val="24"/>
          <w:lang w:eastAsia="en-IN"/>
        </w:rPr>
        <w:t xml:space="preserve"> how brain activity evolves over time—an important factor in identifying depression.</w:t>
      </w:r>
    </w:p>
    <w:p w:rsidR="00C739D4" w:rsidRPr="00046C72" w:rsidRDefault="00C739D4"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046C72">
        <w:rPr>
          <w:rFonts w:ascii="Times New Roman" w:eastAsia="Times New Roman" w:hAnsi="Times New Roman" w:cs="Times New Roman"/>
          <w:sz w:val="24"/>
          <w:szCs w:val="24"/>
          <w:lang w:eastAsia="en-IN"/>
        </w:rPr>
        <w:t xml:space="preserve">The output from the LSTM is passed to a </w:t>
      </w:r>
      <w:r w:rsidRPr="00046C72">
        <w:rPr>
          <w:rFonts w:ascii="Times New Roman" w:eastAsia="Times New Roman" w:hAnsi="Times New Roman" w:cs="Times New Roman"/>
          <w:bCs/>
          <w:sz w:val="24"/>
          <w:szCs w:val="24"/>
          <w:lang w:eastAsia="en-IN"/>
        </w:rPr>
        <w:t>Fully Connected layer</w:t>
      </w:r>
      <w:r w:rsidRPr="00046C72">
        <w:rPr>
          <w:rFonts w:ascii="Times New Roman" w:eastAsia="Times New Roman" w:hAnsi="Times New Roman" w:cs="Times New Roman"/>
          <w:sz w:val="24"/>
          <w:szCs w:val="24"/>
          <w:lang w:eastAsia="en-IN"/>
        </w:rPr>
        <w:t xml:space="preserve"> for classification, which predicts whether the subject is depressed or not. This deep learning pipeline removes the need for manual feature engineering and allows the system to automatically learn meaningful patterns. Techniques like </w:t>
      </w:r>
      <w:r w:rsidRPr="00046C72">
        <w:rPr>
          <w:rFonts w:ascii="Times New Roman" w:eastAsia="Times New Roman" w:hAnsi="Times New Roman" w:cs="Times New Roman"/>
          <w:bCs/>
          <w:sz w:val="24"/>
          <w:szCs w:val="24"/>
          <w:lang w:eastAsia="en-IN"/>
        </w:rPr>
        <w:t>dropout</w:t>
      </w:r>
      <w:r w:rsidRPr="00046C72">
        <w:rPr>
          <w:rFonts w:ascii="Times New Roman" w:eastAsia="Times New Roman" w:hAnsi="Times New Roman" w:cs="Times New Roman"/>
          <w:sz w:val="24"/>
          <w:szCs w:val="24"/>
          <w:lang w:eastAsia="en-IN"/>
        </w:rPr>
        <w:t xml:space="preserve"> and </w:t>
      </w:r>
      <w:r w:rsidRPr="00046C72">
        <w:rPr>
          <w:rFonts w:ascii="Times New Roman" w:eastAsia="Times New Roman" w:hAnsi="Times New Roman" w:cs="Times New Roman"/>
          <w:bCs/>
          <w:sz w:val="24"/>
          <w:szCs w:val="24"/>
          <w:lang w:eastAsia="en-IN"/>
        </w:rPr>
        <w:t>batch normalization</w:t>
      </w:r>
      <w:r w:rsidRPr="00046C72">
        <w:rPr>
          <w:rFonts w:ascii="Times New Roman" w:eastAsia="Times New Roman" w:hAnsi="Times New Roman" w:cs="Times New Roman"/>
          <w:sz w:val="24"/>
          <w:szCs w:val="24"/>
          <w:lang w:eastAsia="en-IN"/>
        </w:rPr>
        <w:t xml:space="preserve"> are used to improve model generalization and stability. The model is trained using </w:t>
      </w:r>
      <w:r w:rsidRPr="00046C72">
        <w:rPr>
          <w:rFonts w:ascii="Times New Roman" w:eastAsia="Times New Roman" w:hAnsi="Times New Roman" w:cs="Times New Roman"/>
          <w:bCs/>
          <w:sz w:val="24"/>
          <w:szCs w:val="24"/>
          <w:lang w:eastAsia="en-IN"/>
        </w:rPr>
        <w:t>binary cross-entropy loss</w:t>
      </w:r>
      <w:r w:rsidRPr="00046C72">
        <w:rPr>
          <w:rFonts w:ascii="Times New Roman" w:eastAsia="Times New Roman" w:hAnsi="Times New Roman" w:cs="Times New Roman"/>
          <w:sz w:val="24"/>
          <w:szCs w:val="24"/>
          <w:lang w:eastAsia="en-IN"/>
        </w:rPr>
        <w:t xml:space="preserve"> and optimized with the </w:t>
      </w:r>
      <w:r w:rsidRPr="00046C72">
        <w:rPr>
          <w:rFonts w:ascii="Times New Roman" w:eastAsia="Times New Roman" w:hAnsi="Times New Roman" w:cs="Times New Roman"/>
          <w:bCs/>
          <w:sz w:val="24"/>
          <w:szCs w:val="24"/>
          <w:lang w:eastAsia="en-IN"/>
        </w:rPr>
        <w:t>Adam optimizer</w:t>
      </w:r>
      <w:r w:rsidRPr="00046C72">
        <w:rPr>
          <w:rFonts w:ascii="Times New Roman" w:eastAsia="Times New Roman" w:hAnsi="Times New Roman" w:cs="Times New Roman"/>
          <w:sz w:val="24"/>
          <w:szCs w:val="24"/>
          <w:lang w:eastAsia="en-IN"/>
        </w:rPr>
        <w:t xml:space="preserve"> for efficient learning.</w:t>
      </w:r>
    </w:p>
    <w:p w:rsidR="00C739D4" w:rsidRPr="00046C72" w:rsidRDefault="00C739D4" w:rsidP="001D0ED6">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046C72">
        <w:rPr>
          <w:rFonts w:ascii="Times New Roman" w:eastAsia="Times New Roman" w:hAnsi="Times New Roman" w:cs="Times New Roman"/>
          <w:sz w:val="24"/>
          <w:szCs w:val="24"/>
          <w:lang w:eastAsia="en-IN"/>
        </w:rPr>
        <w:lastRenderedPageBreak/>
        <w:t xml:space="preserve">Multiple EEG segments across various frequency bands are </w:t>
      </w:r>
      <w:proofErr w:type="spellStart"/>
      <w:r w:rsidRPr="00046C72">
        <w:rPr>
          <w:rFonts w:ascii="Times New Roman" w:eastAsia="Times New Roman" w:hAnsi="Times New Roman" w:cs="Times New Roman"/>
          <w:sz w:val="24"/>
          <w:szCs w:val="24"/>
          <w:lang w:eastAsia="en-IN"/>
        </w:rPr>
        <w:t>analyzed</w:t>
      </w:r>
      <w:proofErr w:type="spellEnd"/>
      <w:r w:rsidRPr="00046C72">
        <w:rPr>
          <w:rFonts w:ascii="Times New Roman" w:eastAsia="Times New Roman" w:hAnsi="Times New Roman" w:cs="Times New Roman"/>
          <w:sz w:val="24"/>
          <w:szCs w:val="24"/>
          <w:lang w:eastAsia="en-IN"/>
        </w:rPr>
        <w:t xml:space="preserve">, and the final output uses a </w:t>
      </w:r>
      <w:r w:rsidRPr="00046C72">
        <w:rPr>
          <w:rFonts w:ascii="Times New Roman" w:eastAsia="Times New Roman" w:hAnsi="Times New Roman" w:cs="Times New Roman"/>
          <w:bCs/>
          <w:sz w:val="24"/>
          <w:szCs w:val="24"/>
          <w:lang w:eastAsia="en-IN"/>
        </w:rPr>
        <w:t>sigmoid activation</w:t>
      </w:r>
      <w:r w:rsidRPr="00046C72">
        <w:rPr>
          <w:rFonts w:ascii="Times New Roman" w:eastAsia="Times New Roman" w:hAnsi="Times New Roman" w:cs="Times New Roman"/>
          <w:sz w:val="24"/>
          <w:szCs w:val="24"/>
          <w:lang w:eastAsia="en-IN"/>
        </w:rPr>
        <w:t xml:space="preserve"> to produce depression probabilities. This architecture is not only accurate but also scalable and adaptable for other mental health conditions, making it a promising tool in clinical diagnosis and neuropsychiatric research.</w:t>
      </w:r>
    </w:p>
    <w:p w:rsidR="008C4E96" w:rsidRPr="008C4E96" w:rsidRDefault="00887B9E" w:rsidP="001D0ED6">
      <w:pPr>
        <w:rPr>
          <w:rFonts w:ascii="Times New Roman" w:hAnsi="Times New Roman" w:cs="Times New Roman"/>
          <w:b/>
          <w:sz w:val="24"/>
          <w:szCs w:val="24"/>
        </w:rPr>
      </w:pPr>
      <w:r>
        <w:rPr>
          <w:rFonts w:ascii="Times New Roman" w:hAnsi="Times New Roman" w:cs="Times New Roman"/>
          <w:b/>
          <w:sz w:val="24"/>
          <w:szCs w:val="24"/>
        </w:rPr>
        <w:t>5.4.2</w:t>
      </w:r>
      <w:r w:rsidR="008C4E96" w:rsidRPr="008C4E96">
        <w:rPr>
          <w:rFonts w:ascii="Times New Roman" w:hAnsi="Times New Roman" w:cs="Times New Roman"/>
          <w:b/>
          <w:sz w:val="24"/>
          <w:szCs w:val="24"/>
        </w:rPr>
        <w:t xml:space="preserve"> USE CASE DIGRAM</w:t>
      </w:r>
    </w:p>
    <w:p w:rsidR="00887B9E" w:rsidRDefault="00887B9E" w:rsidP="001D0ED6">
      <w:pPr>
        <w:pStyle w:val="NormalWeb"/>
        <w:jc w:val="center"/>
      </w:pPr>
      <w:r>
        <w:rPr>
          <w:noProof/>
        </w:rPr>
        <w:drawing>
          <wp:inline distT="0" distB="0" distL="0" distR="0" wp14:anchorId="4E12E148" wp14:editId="4559536F">
            <wp:extent cx="4625340" cy="5341620"/>
            <wp:effectExtent l="0" t="0" r="3810" b="0"/>
            <wp:docPr id="6" name="Picture 6" descr="C:\Users\chara\desktop\Major project\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chara\desktop\Major project\usecas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5340" cy="5341620"/>
                    </a:xfrm>
                    <a:prstGeom prst="rect">
                      <a:avLst/>
                    </a:prstGeom>
                    <a:noFill/>
                    <a:ln>
                      <a:noFill/>
                    </a:ln>
                  </pic:spPr>
                </pic:pic>
              </a:graphicData>
            </a:graphic>
          </wp:inline>
        </w:drawing>
      </w:r>
    </w:p>
    <w:p w:rsidR="00887B9E" w:rsidRPr="00046C72" w:rsidRDefault="001F3454" w:rsidP="001D0ED6">
      <w:pPr>
        <w:jc w:val="center"/>
        <w:rPr>
          <w:rFonts w:ascii="Times New Roman" w:hAnsi="Times New Roman" w:cs="Times New Roman"/>
          <w:sz w:val="20"/>
          <w:szCs w:val="20"/>
        </w:rPr>
      </w:pPr>
      <w:r>
        <w:rPr>
          <w:rFonts w:ascii="Times New Roman" w:hAnsi="Times New Roman" w:cs="Times New Roman"/>
          <w:b/>
          <w:sz w:val="20"/>
          <w:szCs w:val="20"/>
        </w:rPr>
        <w:t>Fig.5.5</w:t>
      </w:r>
      <w:r w:rsidR="00887B9E" w:rsidRPr="00461176">
        <w:rPr>
          <w:rFonts w:ascii="Times New Roman" w:hAnsi="Times New Roman" w:cs="Times New Roman"/>
          <w:sz w:val="20"/>
          <w:szCs w:val="20"/>
        </w:rPr>
        <w:t xml:space="preserve"> Use Case Diagram</w:t>
      </w:r>
    </w:p>
    <w:p w:rsidR="00C739D4" w:rsidRDefault="00887B9E" w:rsidP="001D0ED6">
      <w:pPr>
        <w:pStyle w:val="NormalWeb"/>
        <w:spacing w:line="360" w:lineRule="auto"/>
        <w:ind w:firstLine="720"/>
        <w:jc w:val="both"/>
      </w:pPr>
      <w:r w:rsidRPr="00887B9E">
        <w:t xml:space="preserve">The </w:t>
      </w:r>
      <w:proofErr w:type="spellStart"/>
      <w:r w:rsidRPr="00887B9E">
        <w:rPr>
          <w:rStyle w:val="Strong"/>
          <w:b w:val="0"/>
        </w:rPr>
        <w:t>DepHNN</w:t>
      </w:r>
      <w:proofErr w:type="spellEnd"/>
      <w:r w:rsidRPr="00887B9E">
        <w:rPr>
          <w:rStyle w:val="Strong"/>
          <w:b w:val="0"/>
        </w:rPr>
        <w:t xml:space="preserve"> </w:t>
      </w:r>
      <w:proofErr w:type="spellStart"/>
      <w:r w:rsidRPr="00887B9E">
        <w:rPr>
          <w:rStyle w:val="Strong"/>
          <w:b w:val="0"/>
        </w:rPr>
        <w:t>Analyzer</w:t>
      </w:r>
      <w:proofErr w:type="spellEnd"/>
      <w:r w:rsidRPr="00887B9E">
        <w:t xml:space="preserve"> defines the interactions between its users and core functionalities through two primary actors: </w:t>
      </w:r>
      <w:r w:rsidRPr="00D80C15">
        <w:rPr>
          <w:rStyle w:val="Strong"/>
          <w:b w:val="0"/>
        </w:rPr>
        <w:t>Guest</w:t>
      </w:r>
      <w:r w:rsidRPr="00887B9E">
        <w:t xml:space="preserve">, representing an unauthenticated visitor, and </w:t>
      </w:r>
      <w:r w:rsidRPr="00887B9E">
        <w:rPr>
          <w:rStyle w:val="Strong"/>
        </w:rPr>
        <w:t>User</w:t>
      </w:r>
      <w:r w:rsidRPr="00887B9E">
        <w:t xml:space="preserve">, representing an authenticated member. The User inherits all Guest privileges while gaining access to secure system features. Guests can navigate public-facing pages such as </w:t>
      </w:r>
      <w:r w:rsidRPr="00887B9E">
        <w:rPr>
          <w:rStyle w:val="Strong"/>
          <w:b w:val="0"/>
        </w:rPr>
        <w:t>Home</w:t>
      </w:r>
      <w:r w:rsidRPr="00887B9E">
        <w:rPr>
          <w:b/>
        </w:rPr>
        <w:t xml:space="preserve">, </w:t>
      </w:r>
      <w:proofErr w:type="gramStart"/>
      <w:r w:rsidRPr="00887B9E">
        <w:rPr>
          <w:rStyle w:val="Strong"/>
          <w:b w:val="0"/>
        </w:rPr>
        <w:t>About</w:t>
      </w:r>
      <w:proofErr w:type="gramEnd"/>
      <w:r w:rsidRPr="00887B9E">
        <w:t xml:space="preserve">, and </w:t>
      </w:r>
      <w:r w:rsidRPr="00887B9E">
        <w:rPr>
          <w:rStyle w:val="Strong"/>
          <w:b w:val="0"/>
        </w:rPr>
        <w:t>Contact</w:t>
      </w:r>
      <w:r w:rsidRPr="00887B9E">
        <w:t xml:space="preserve">, and interact with the </w:t>
      </w:r>
      <w:r w:rsidRPr="00887B9E">
        <w:rPr>
          <w:rStyle w:val="Strong"/>
          <w:b w:val="0"/>
        </w:rPr>
        <w:t>Authentication System</w:t>
      </w:r>
      <w:r w:rsidRPr="00887B9E">
        <w:t xml:space="preserve"> by either </w:t>
      </w:r>
      <w:r w:rsidRPr="00887B9E">
        <w:rPr>
          <w:rStyle w:val="Strong"/>
          <w:b w:val="0"/>
        </w:rPr>
        <w:t>logging in</w:t>
      </w:r>
      <w:r w:rsidRPr="00887B9E">
        <w:t xml:space="preserve"> </w:t>
      </w:r>
      <w:r w:rsidRPr="00887B9E">
        <w:lastRenderedPageBreak/>
        <w:t xml:space="preserve">or </w:t>
      </w:r>
      <w:r w:rsidRPr="00887B9E">
        <w:rPr>
          <w:rStyle w:val="Strong"/>
          <w:b w:val="0"/>
        </w:rPr>
        <w:t>registering an account</w:t>
      </w:r>
      <w:r w:rsidRPr="00887B9E">
        <w:t xml:space="preserve">. The registration process is multi-step, encompassing </w:t>
      </w:r>
      <w:r w:rsidRPr="00D80C15">
        <w:rPr>
          <w:rStyle w:val="Strong"/>
          <w:b w:val="0"/>
        </w:rPr>
        <w:t>Submit</w:t>
      </w:r>
      <w:r w:rsidRPr="00887B9E">
        <w:rPr>
          <w:rStyle w:val="Strong"/>
        </w:rPr>
        <w:t xml:space="preserve"> </w:t>
      </w:r>
      <w:r w:rsidRPr="00D80C15">
        <w:rPr>
          <w:rStyle w:val="Strong"/>
          <w:b w:val="0"/>
        </w:rPr>
        <w:t>Form</w:t>
      </w:r>
      <w:r w:rsidRPr="00887B9E">
        <w:t xml:space="preserve">, where user details are collected, and </w:t>
      </w:r>
      <w:r w:rsidRPr="00887B9E">
        <w:rPr>
          <w:rStyle w:val="Strong"/>
          <w:b w:val="0"/>
        </w:rPr>
        <w:t>Verify OTP</w:t>
      </w:r>
      <w:r w:rsidRPr="00887B9E">
        <w:t xml:space="preserve">, which activates the account. Once authenticated, Users can access the </w:t>
      </w:r>
      <w:proofErr w:type="spellStart"/>
      <w:r w:rsidRPr="00887B9E">
        <w:rPr>
          <w:rStyle w:val="Strong"/>
          <w:b w:val="0"/>
        </w:rPr>
        <w:t>Analyzer</w:t>
      </w:r>
      <w:proofErr w:type="spellEnd"/>
      <w:r w:rsidRPr="00887B9E">
        <w:rPr>
          <w:rStyle w:val="Strong"/>
          <w:b w:val="0"/>
        </w:rPr>
        <w:t xml:space="preserve"> System</w:t>
      </w:r>
      <w:r w:rsidRPr="00887B9E">
        <w:t>, with the key function being</w:t>
      </w:r>
      <w:r w:rsidRPr="00887B9E">
        <w:rPr>
          <w:b/>
        </w:rPr>
        <w:t xml:space="preserve"> </w:t>
      </w:r>
      <w:proofErr w:type="spellStart"/>
      <w:r w:rsidRPr="00887B9E">
        <w:rPr>
          <w:rStyle w:val="Strong"/>
          <w:b w:val="0"/>
        </w:rPr>
        <w:t>Analyze</w:t>
      </w:r>
      <w:proofErr w:type="spellEnd"/>
      <w:r w:rsidRPr="00887B9E">
        <w:rPr>
          <w:rStyle w:val="Strong"/>
          <w:b w:val="0"/>
        </w:rPr>
        <w:t xml:space="preserve"> EEG Signal</w:t>
      </w:r>
      <w:r w:rsidRPr="00887B9E">
        <w:t xml:space="preserve">, including </w:t>
      </w:r>
      <w:r w:rsidRPr="00D80C15">
        <w:rPr>
          <w:rStyle w:val="Strong"/>
          <w:b w:val="0"/>
        </w:rPr>
        <w:t>Upload</w:t>
      </w:r>
      <w:r w:rsidRPr="00887B9E">
        <w:rPr>
          <w:rStyle w:val="Strong"/>
        </w:rPr>
        <w:t xml:space="preserve"> .</w:t>
      </w:r>
      <w:proofErr w:type="spellStart"/>
      <w:r w:rsidRPr="00D80C15">
        <w:rPr>
          <w:rStyle w:val="Strong"/>
          <w:b w:val="0"/>
        </w:rPr>
        <w:t>edf</w:t>
      </w:r>
      <w:proofErr w:type="spellEnd"/>
      <w:r w:rsidRPr="00D80C15">
        <w:rPr>
          <w:rStyle w:val="Strong"/>
          <w:b w:val="0"/>
        </w:rPr>
        <w:t xml:space="preserve"> File</w:t>
      </w:r>
      <w:r w:rsidRPr="00887B9E">
        <w:t xml:space="preserve"> and </w:t>
      </w:r>
      <w:r w:rsidRPr="00D80C15">
        <w:rPr>
          <w:rStyle w:val="Strong"/>
          <w:b w:val="0"/>
        </w:rPr>
        <w:t>View Prediction Result</w:t>
      </w:r>
      <w:r w:rsidRPr="00D80C15">
        <w:rPr>
          <w:b/>
        </w:rPr>
        <w:t>,</w:t>
      </w:r>
      <w:r w:rsidRPr="00887B9E">
        <w:t xml:space="preserve"> ensuring that AI-driven analysis remains secure and restricted to authorized members. Additionally, Users can </w:t>
      </w:r>
      <w:r w:rsidRPr="00D80C15">
        <w:rPr>
          <w:rStyle w:val="Strong"/>
          <w:b w:val="0"/>
        </w:rPr>
        <w:t>log out</w:t>
      </w:r>
      <w:r w:rsidRPr="00887B9E">
        <w:t xml:space="preserve">, with a </w:t>
      </w:r>
      <w:r w:rsidRPr="00D80C15">
        <w:rPr>
          <w:rStyle w:val="Strong"/>
          <w:b w:val="0"/>
        </w:rPr>
        <w:t>Logout Confirmation Popup</w:t>
      </w:r>
      <w:r w:rsidRPr="00887B9E">
        <w:t xml:space="preserve"> to prevent accidental session termination, providing both security and usability.</w:t>
      </w:r>
    </w:p>
    <w:p w:rsidR="00DA6038" w:rsidRPr="008C4E96" w:rsidRDefault="00DA6038" w:rsidP="001D0ED6">
      <w:pPr>
        <w:rPr>
          <w:rFonts w:ascii="Times New Roman" w:hAnsi="Times New Roman" w:cs="Times New Roman"/>
          <w:b/>
          <w:sz w:val="24"/>
          <w:szCs w:val="24"/>
        </w:rPr>
      </w:pPr>
      <w:r>
        <w:rPr>
          <w:rFonts w:ascii="Times New Roman" w:hAnsi="Times New Roman" w:cs="Times New Roman"/>
          <w:b/>
          <w:sz w:val="24"/>
          <w:szCs w:val="24"/>
        </w:rPr>
        <w:t>5.4.</w:t>
      </w:r>
      <w:r w:rsidR="009437E3">
        <w:rPr>
          <w:rFonts w:ascii="Times New Roman" w:hAnsi="Times New Roman" w:cs="Times New Roman"/>
          <w:b/>
          <w:sz w:val="24"/>
          <w:szCs w:val="24"/>
        </w:rPr>
        <w:t>3</w:t>
      </w:r>
      <w:r>
        <w:rPr>
          <w:rFonts w:ascii="Times New Roman" w:hAnsi="Times New Roman" w:cs="Times New Roman"/>
          <w:b/>
          <w:sz w:val="24"/>
          <w:szCs w:val="24"/>
        </w:rPr>
        <w:t xml:space="preserve"> ACTIVITY</w:t>
      </w:r>
      <w:r w:rsidRPr="008C4E96">
        <w:rPr>
          <w:rFonts w:ascii="Times New Roman" w:hAnsi="Times New Roman" w:cs="Times New Roman"/>
          <w:b/>
          <w:sz w:val="24"/>
          <w:szCs w:val="24"/>
        </w:rPr>
        <w:t xml:space="preserve"> DIGRAM</w:t>
      </w:r>
    </w:p>
    <w:p w:rsidR="00DA6038" w:rsidRDefault="00DA6038" w:rsidP="001D0ED6">
      <w:pPr>
        <w:pStyle w:val="NormalWeb"/>
        <w:jc w:val="center"/>
      </w:pPr>
      <w:r>
        <w:rPr>
          <w:noProof/>
        </w:rPr>
        <w:drawing>
          <wp:inline distT="0" distB="0" distL="0" distR="0" wp14:anchorId="0EE29FB8" wp14:editId="271619E1">
            <wp:extent cx="5103000" cy="4536000"/>
            <wp:effectExtent l="0" t="0" r="2540" b="0"/>
            <wp:docPr id="9" name="Picture 9" descr="C:\Users\chara\Desktop\Major project\Activity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chara\Desktop\Major project\Activity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3000" cy="4536000"/>
                    </a:xfrm>
                    <a:prstGeom prst="rect">
                      <a:avLst/>
                    </a:prstGeom>
                    <a:noFill/>
                    <a:ln>
                      <a:noFill/>
                    </a:ln>
                  </pic:spPr>
                </pic:pic>
              </a:graphicData>
            </a:graphic>
          </wp:inline>
        </w:drawing>
      </w:r>
    </w:p>
    <w:p w:rsidR="00DA6038" w:rsidRPr="00046C72" w:rsidRDefault="001F3454" w:rsidP="001D0ED6">
      <w:pPr>
        <w:spacing w:before="100" w:beforeAutospacing="1" w:after="100" w:afterAutospacing="1" w:line="240" w:lineRule="auto"/>
        <w:jc w:val="center"/>
        <w:rPr>
          <w:rFonts w:ascii="Times New Roman" w:eastAsia="Times New Roman" w:hAnsi="Times New Roman" w:cs="Times New Roman"/>
          <w:sz w:val="20"/>
          <w:szCs w:val="20"/>
          <w:lang w:eastAsia="en-IN"/>
        </w:rPr>
      </w:pPr>
      <w:r>
        <w:rPr>
          <w:rFonts w:ascii="Times New Roman" w:eastAsia="Times New Roman" w:hAnsi="Times New Roman" w:cs="Times New Roman"/>
          <w:b/>
          <w:sz w:val="20"/>
          <w:szCs w:val="20"/>
          <w:lang w:eastAsia="en-IN"/>
        </w:rPr>
        <w:t>Fig.5.6</w:t>
      </w:r>
      <w:r w:rsidR="00DA6038" w:rsidRPr="00461176">
        <w:rPr>
          <w:rFonts w:ascii="Times New Roman" w:eastAsia="Times New Roman" w:hAnsi="Times New Roman" w:cs="Times New Roman"/>
          <w:sz w:val="20"/>
          <w:szCs w:val="20"/>
          <w:lang w:eastAsia="en-IN"/>
        </w:rPr>
        <w:t xml:space="preserve"> Activity Diagram</w:t>
      </w:r>
    </w:p>
    <w:p w:rsidR="00DA6038" w:rsidRDefault="00DA6038" w:rsidP="001D0ED6">
      <w:pPr>
        <w:pStyle w:val="NormalWeb"/>
        <w:spacing w:line="360" w:lineRule="auto"/>
        <w:ind w:firstLine="720"/>
        <w:jc w:val="both"/>
      </w:pPr>
      <w:r>
        <w:t xml:space="preserve">The workflow of the </w:t>
      </w:r>
      <w:r w:rsidRPr="00D80C15">
        <w:rPr>
          <w:rStyle w:val="Strong"/>
          <w:b w:val="0"/>
        </w:rPr>
        <w:t>DepHNN</w:t>
      </w:r>
      <w:r>
        <w:rPr>
          <w:rStyle w:val="Strong"/>
        </w:rPr>
        <w:t xml:space="preserve"> </w:t>
      </w:r>
      <w:r>
        <w:t xml:space="preserve">models the sequence of actions and decisions from the user’s perspective. The process is organized into two primary roles: the </w:t>
      </w:r>
      <w:r w:rsidRPr="00D80C15">
        <w:rPr>
          <w:rStyle w:val="Strong"/>
          <w:b w:val="0"/>
        </w:rPr>
        <w:t>User</w:t>
      </w:r>
      <w:r>
        <w:rPr>
          <w:rStyle w:val="Strong"/>
        </w:rPr>
        <w:t xml:space="preserve"> </w:t>
      </w:r>
      <w:r>
        <w:t xml:space="preserve">and the </w:t>
      </w:r>
      <w:r w:rsidR="00B92767" w:rsidRPr="00D80C15">
        <w:rPr>
          <w:rStyle w:val="Strong"/>
          <w:b w:val="0"/>
        </w:rPr>
        <w:t>System</w:t>
      </w:r>
      <w:r w:rsidR="00B92767">
        <w:rPr>
          <w:rStyle w:val="Strong"/>
        </w:rPr>
        <w:t>.</w:t>
      </w:r>
    </w:p>
    <w:p w:rsidR="00DA6038" w:rsidRDefault="00DA6038" w:rsidP="001D0ED6">
      <w:pPr>
        <w:pStyle w:val="NormalWeb"/>
        <w:spacing w:line="360" w:lineRule="auto"/>
        <w:ind w:firstLine="720"/>
        <w:jc w:val="both"/>
      </w:pPr>
      <w:r>
        <w:t xml:space="preserve">The workflow begins when the User visits the home page. The System first checks whether the user is authenticated. If not, the public landing page is displayed, and the User can choose to </w:t>
      </w:r>
      <w:r w:rsidRPr="00D80C15">
        <w:rPr>
          <w:rStyle w:val="Strong"/>
          <w:b w:val="0"/>
        </w:rPr>
        <w:t>Log</w:t>
      </w:r>
      <w:r>
        <w:rPr>
          <w:rStyle w:val="Strong"/>
        </w:rPr>
        <w:t xml:space="preserve"> </w:t>
      </w:r>
      <w:r w:rsidRPr="00D80C15">
        <w:rPr>
          <w:rStyle w:val="Strong"/>
          <w:b w:val="0"/>
        </w:rPr>
        <w:t>In</w:t>
      </w:r>
      <w:r>
        <w:t xml:space="preserve"> or </w:t>
      </w:r>
      <w:r w:rsidRPr="00D80C15">
        <w:rPr>
          <w:rStyle w:val="Strong"/>
          <w:b w:val="0"/>
        </w:rPr>
        <w:t>Register</w:t>
      </w:r>
      <w:r>
        <w:t xml:space="preserve">. During registration, the System processes the submitted </w:t>
      </w:r>
      <w:r>
        <w:lastRenderedPageBreak/>
        <w:t xml:space="preserve">account details, validates the data, activates the account, and establishes a secure session. Authenticated users bypass this step and are directed to the </w:t>
      </w:r>
      <w:proofErr w:type="spellStart"/>
      <w:r w:rsidRPr="00D80C15">
        <w:rPr>
          <w:rStyle w:val="Strong"/>
          <w:b w:val="0"/>
        </w:rPr>
        <w:t>Analyzer</w:t>
      </w:r>
      <w:proofErr w:type="spellEnd"/>
      <w:r>
        <w:rPr>
          <w:rStyle w:val="Strong"/>
        </w:rPr>
        <w:t xml:space="preserve"> </w:t>
      </w:r>
      <w:r w:rsidRPr="00D80C15">
        <w:rPr>
          <w:rStyle w:val="Strong"/>
          <w:b w:val="0"/>
        </w:rPr>
        <w:t>Dashboard</w:t>
      </w:r>
      <w:r>
        <w:t>.</w:t>
      </w:r>
    </w:p>
    <w:p w:rsidR="00DA6038" w:rsidRDefault="00DA6038" w:rsidP="001D0ED6">
      <w:pPr>
        <w:pStyle w:val="NormalWeb"/>
        <w:spacing w:line="360" w:lineRule="auto"/>
        <w:ind w:firstLine="720"/>
        <w:jc w:val="both"/>
      </w:pPr>
      <w:r>
        <w:t xml:space="preserve">From the dashboard, the User can enter a loop to </w:t>
      </w:r>
      <w:proofErr w:type="spellStart"/>
      <w:r w:rsidRPr="00D80C15">
        <w:rPr>
          <w:rStyle w:val="Strong"/>
          <w:b w:val="0"/>
        </w:rPr>
        <w:t>analyze</w:t>
      </w:r>
      <w:proofErr w:type="spellEnd"/>
      <w:r>
        <w:rPr>
          <w:rStyle w:val="Strong"/>
        </w:rPr>
        <w:t xml:space="preserve"> </w:t>
      </w:r>
      <w:r w:rsidRPr="00D80C15">
        <w:rPr>
          <w:rStyle w:val="Strong"/>
          <w:b w:val="0"/>
        </w:rPr>
        <w:t>EEG</w:t>
      </w:r>
      <w:r>
        <w:rPr>
          <w:rStyle w:val="Strong"/>
        </w:rPr>
        <w:t xml:space="preserve"> </w:t>
      </w:r>
      <w:r w:rsidRPr="00D80C15">
        <w:rPr>
          <w:rStyle w:val="Strong"/>
          <w:b w:val="0"/>
        </w:rPr>
        <w:t>data</w:t>
      </w:r>
      <w:r>
        <w:t xml:space="preserve"> by uploading an </w:t>
      </w:r>
      <w:r>
        <w:rPr>
          <w:rStyle w:val="Strong"/>
        </w:rPr>
        <w:t>.</w:t>
      </w:r>
      <w:proofErr w:type="spellStart"/>
      <w:r w:rsidRPr="00D80C15">
        <w:rPr>
          <w:rStyle w:val="Strong"/>
          <w:b w:val="0"/>
        </w:rPr>
        <w:t>edf</w:t>
      </w:r>
      <w:proofErr w:type="spellEnd"/>
      <w:r>
        <w:rPr>
          <w:rStyle w:val="Strong"/>
        </w:rPr>
        <w:t xml:space="preserve"> </w:t>
      </w:r>
      <w:r w:rsidRPr="00D80C15">
        <w:rPr>
          <w:rStyle w:val="Strong"/>
          <w:b w:val="0"/>
        </w:rPr>
        <w:t>file</w:t>
      </w:r>
      <w:r>
        <w:t xml:space="preserve"> and initiating analysis. The System handles the uploaded file via the </w:t>
      </w:r>
      <w:r>
        <w:rPr>
          <w:rStyle w:val="Strong"/>
        </w:rPr>
        <w:t>/</w:t>
      </w:r>
      <w:r w:rsidRPr="00D80C15">
        <w:rPr>
          <w:rStyle w:val="Strong"/>
          <w:b w:val="0"/>
        </w:rPr>
        <w:t>predict</w:t>
      </w:r>
      <w:r>
        <w:rPr>
          <w:rStyle w:val="Strong"/>
        </w:rPr>
        <w:t>/</w:t>
      </w:r>
      <w:r>
        <w:t xml:space="preserve"> API endpoint, executes the pre</w:t>
      </w:r>
      <w:r w:rsidR="00B92767">
        <w:t>-</w:t>
      </w:r>
      <w:r>
        <w:t xml:space="preserve">processing pipeline through </w:t>
      </w:r>
      <w:proofErr w:type="spellStart"/>
      <w:r w:rsidRPr="00D80C15">
        <w:rPr>
          <w:rStyle w:val="Strong"/>
          <w:b w:val="0"/>
        </w:rPr>
        <w:t>preprocess</w:t>
      </w:r>
      <w:r>
        <w:rPr>
          <w:rStyle w:val="Strong"/>
        </w:rPr>
        <w:t>_</w:t>
      </w:r>
      <w:r w:rsidRPr="00D80C15">
        <w:rPr>
          <w:rStyle w:val="Strong"/>
          <w:b w:val="0"/>
        </w:rPr>
        <w:t>single</w:t>
      </w:r>
      <w:r>
        <w:rPr>
          <w:rStyle w:val="Strong"/>
        </w:rPr>
        <w:t>_</w:t>
      </w:r>
      <w:proofErr w:type="gramStart"/>
      <w:r w:rsidRPr="00D80C15">
        <w:rPr>
          <w:rStyle w:val="Strong"/>
          <w:b w:val="0"/>
        </w:rPr>
        <w:t>file</w:t>
      </w:r>
      <w:proofErr w:type="spellEnd"/>
      <w:r>
        <w:rPr>
          <w:rStyle w:val="Strong"/>
        </w:rPr>
        <w:t>(</w:t>
      </w:r>
      <w:proofErr w:type="gramEnd"/>
      <w:r>
        <w:rPr>
          <w:rStyle w:val="Strong"/>
        </w:rPr>
        <w:t>)</w:t>
      </w:r>
      <w:r>
        <w:t xml:space="preserve"> (including filtering, ICA, normalization, and windowing), and runs the trained </w:t>
      </w:r>
      <w:r w:rsidRPr="00F04916">
        <w:rPr>
          <w:rStyle w:val="Strong"/>
          <w:b w:val="0"/>
        </w:rPr>
        <w:t>CNN</w:t>
      </w:r>
      <w:r>
        <w:rPr>
          <w:rStyle w:val="Strong"/>
        </w:rPr>
        <w:t>-</w:t>
      </w:r>
      <w:r w:rsidRPr="00D80C15">
        <w:rPr>
          <w:rStyle w:val="Strong"/>
          <w:b w:val="0"/>
        </w:rPr>
        <w:t>LSTM model</w:t>
      </w:r>
      <w:r>
        <w:t xml:space="preserve"> using </w:t>
      </w:r>
      <w:proofErr w:type="spellStart"/>
      <w:r w:rsidRPr="00D80C15">
        <w:rPr>
          <w:rStyle w:val="Strong"/>
          <w:b w:val="0"/>
        </w:rPr>
        <w:t>model.predict</w:t>
      </w:r>
      <w:proofErr w:type="spellEnd"/>
      <w:r w:rsidRPr="00D80C15">
        <w:rPr>
          <w:rStyle w:val="Strong"/>
          <w:b w:val="0"/>
        </w:rPr>
        <w:t>()</w:t>
      </w:r>
      <w:r w:rsidRPr="00D80C15">
        <w:rPr>
          <w:b/>
        </w:rPr>
        <w:t>.</w:t>
      </w:r>
      <w:r>
        <w:t xml:space="preserve"> The System generates a JSON response containing the diagnostic result and confidence score, which the User’s browser interprets to render </w:t>
      </w:r>
      <w:proofErr w:type="gramStart"/>
      <w:r>
        <w:t xml:space="preserve">a </w:t>
      </w:r>
      <w:r w:rsidRPr="00D80C15">
        <w:rPr>
          <w:rStyle w:val="Strong"/>
          <w:b w:val="0"/>
        </w:rPr>
        <w:t>Chart.js</w:t>
      </w:r>
      <w:proofErr w:type="gramEnd"/>
      <w:r>
        <w:t xml:space="preserve"> visualization and display the final prediction. This analysis loop can be repeated as needed.</w:t>
      </w:r>
    </w:p>
    <w:p w:rsidR="00DA6038" w:rsidRDefault="00DA6038" w:rsidP="001D0ED6">
      <w:pPr>
        <w:pStyle w:val="NormalWeb"/>
        <w:spacing w:line="360" w:lineRule="auto"/>
        <w:ind w:firstLine="720"/>
        <w:jc w:val="both"/>
      </w:pPr>
      <w:r>
        <w:t xml:space="preserve">When the User chooses to </w:t>
      </w:r>
      <w:r w:rsidRPr="00D80C15">
        <w:rPr>
          <w:rStyle w:val="Strong"/>
          <w:b w:val="0"/>
        </w:rPr>
        <w:t>log</w:t>
      </w:r>
      <w:r>
        <w:rPr>
          <w:rStyle w:val="Strong"/>
        </w:rPr>
        <w:t xml:space="preserve"> </w:t>
      </w:r>
      <w:r w:rsidRPr="00D80C15">
        <w:rPr>
          <w:rStyle w:val="Strong"/>
          <w:b w:val="0"/>
        </w:rPr>
        <w:t>out</w:t>
      </w:r>
      <w:r>
        <w:t xml:space="preserve">, a confirmation modal is displayed. Upon confirmation, the System processes the request at the </w:t>
      </w:r>
      <w:r>
        <w:rPr>
          <w:rStyle w:val="Strong"/>
        </w:rPr>
        <w:t>/</w:t>
      </w:r>
      <w:r w:rsidRPr="00D80C15">
        <w:rPr>
          <w:rStyle w:val="Strong"/>
          <w:b w:val="0"/>
        </w:rPr>
        <w:t>logout</w:t>
      </w:r>
      <w:r>
        <w:rPr>
          <w:rStyle w:val="Strong"/>
        </w:rPr>
        <w:t>/</w:t>
      </w:r>
      <w:r>
        <w:t xml:space="preserve"> endpoint, terminates the session, and redirects the User back to the public landing page, completing the workflow.</w:t>
      </w:r>
    </w:p>
    <w:p w:rsidR="00B92767" w:rsidRPr="008C4E96" w:rsidRDefault="00B92767" w:rsidP="001D0ED6">
      <w:pPr>
        <w:rPr>
          <w:rFonts w:ascii="Times New Roman" w:hAnsi="Times New Roman" w:cs="Times New Roman"/>
          <w:b/>
          <w:sz w:val="24"/>
          <w:szCs w:val="24"/>
        </w:rPr>
      </w:pPr>
      <w:r>
        <w:rPr>
          <w:rFonts w:ascii="Times New Roman" w:hAnsi="Times New Roman" w:cs="Times New Roman"/>
          <w:b/>
          <w:sz w:val="24"/>
          <w:szCs w:val="24"/>
        </w:rPr>
        <w:t>5.4.</w:t>
      </w:r>
      <w:r w:rsidR="009437E3">
        <w:rPr>
          <w:rFonts w:ascii="Times New Roman" w:hAnsi="Times New Roman" w:cs="Times New Roman"/>
          <w:b/>
          <w:sz w:val="24"/>
          <w:szCs w:val="24"/>
        </w:rPr>
        <w:t>4 SEQUENCE</w:t>
      </w:r>
      <w:r w:rsidRPr="008C4E96">
        <w:rPr>
          <w:rFonts w:ascii="Times New Roman" w:hAnsi="Times New Roman" w:cs="Times New Roman"/>
          <w:b/>
          <w:sz w:val="24"/>
          <w:szCs w:val="24"/>
        </w:rPr>
        <w:t xml:space="preserve"> DIGRAM</w:t>
      </w:r>
    </w:p>
    <w:p w:rsidR="009437E3" w:rsidRDefault="009437E3" w:rsidP="001D0ED6">
      <w:pPr>
        <w:pStyle w:val="NormalWeb"/>
        <w:jc w:val="center"/>
      </w:pPr>
      <w:r>
        <w:rPr>
          <w:noProof/>
        </w:rPr>
        <w:drawing>
          <wp:inline distT="0" distB="0" distL="0" distR="0" wp14:anchorId="15EBA3E2" wp14:editId="0BFAD219">
            <wp:extent cx="6141720" cy="4366260"/>
            <wp:effectExtent l="0" t="0" r="0" b="0"/>
            <wp:docPr id="10" name="Picture 10" descr="C:\Users\chara\desktop\Major project\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chara\desktop\Major project\sequenc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1720" cy="4366260"/>
                    </a:xfrm>
                    <a:prstGeom prst="rect">
                      <a:avLst/>
                    </a:prstGeom>
                    <a:noFill/>
                    <a:ln>
                      <a:noFill/>
                    </a:ln>
                  </pic:spPr>
                </pic:pic>
              </a:graphicData>
            </a:graphic>
          </wp:inline>
        </w:drawing>
      </w:r>
    </w:p>
    <w:p w:rsidR="009437E3" w:rsidRPr="00046C72" w:rsidRDefault="001F3454" w:rsidP="001D0ED6">
      <w:pPr>
        <w:spacing w:before="100" w:beforeAutospacing="1" w:after="100" w:afterAutospacing="1" w:line="240" w:lineRule="auto"/>
        <w:jc w:val="center"/>
        <w:rPr>
          <w:rFonts w:ascii="Times New Roman" w:eastAsia="Times New Roman" w:hAnsi="Times New Roman" w:cs="Times New Roman"/>
          <w:sz w:val="20"/>
          <w:szCs w:val="20"/>
          <w:lang w:eastAsia="en-IN"/>
        </w:rPr>
      </w:pPr>
      <w:r>
        <w:rPr>
          <w:rFonts w:ascii="Times New Roman" w:eastAsia="Times New Roman" w:hAnsi="Times New Roman" w:cs="Times New Roman"/>
          <w:b/>
          <w:sz w:val="20"/>
          <w:szCs w:val="20"/>
          <w:lang w:eastAsia="en-IN"/>
        </w:rPr>
        <w:t>Fig.5.7</w:t>
      </w:r>
      <w:r w:rsidR="009437E3">
        <w:rPr>
          <w:rFonts w:ascii="Times New Roman" w:eastAsia="Times New Roman" w:hAnsi="Times New Roman" w:cs="Times New Roman"/>
          <w:sz w:val="20"/>
          <w:szCs w:val="20"/>
          <w:lang w:eastAsia="en-IN"/>
        </w:rPr>
        <w:t xml:space="preserve"> Sequence</w:t>
      </w:r>
      <w:r w:rsidR="009437E3" w:rsidRPr="00461176">
        <w:rPr>
          <w:rFonts w:ascii="Times New Roman" w:eastAsia="Times New Roman" w:hAnsi="Times New Roman" w:cs="Times New Roman"/>
          <w:sz w:val="20"/>
          <w:szCs w:val="20"/>
          <w:lang w:eastAsia="en-IN"/>
        </w:rPr>
        <w:t xml:space="preserve"> Diagram</w:t>
      </w:r>
    </w:p>
    <w:p w:rsidR="001D0ED6" w:rsidRDefault="001D0ED6" w:rsidP="001D0ED6">
      <w:pPr>
        <w:pStyle w:val="NormalWeb"/>
        <w:spacing w:line="360" w:lineRule="auto"/>
        <w:ind w:firstLine="720"/>
        <w:jc w:val="both"/>
      </w:pPr>
      <w:r>
        <w:lastRenderedPageBreak/>
        <w:t xml:space="preserve">The </w:t>
      </w:r>
      <w:proofErr w:type="spellStart"/>
      <w:r w:rsidRPr="00D80C15">
        <w:rPr>
          <w:rStyle w:val="Strong"/>
          <w:b w:val="0"/>
        </w:rPr>
        <w:t>DepHNN</w:t>
      </w:r>
      <w:proofErr w:type="spellEnd"/>
      <w:r>
        <w:rPr>
          <w:rStyle w:val="Strong"/>
        </w:rPr>
        <w:t xml:space="preserve"> </w:t>
      </w:r>
      <w:proofErr w:type="spellStart"/>
      <w:r w:rsidRPr="00D80C15">
        <w:rPr>
          <w:rStyle w:val="Strong"/>
          <w:b w:val="0"/>
        </w:rPr>
        <w:t>Analyzer</w:t>
      </w:r>
      <w:proofErr w:type="spellEnd"/>
      <w:r>
        <w:t xml:space="preserve"> follows a structured sequence of interactions during a user file prediction, illustrating the chronological flow from the user’s action to the final displayed result. Four primary lifelines are involved: the </w:t>
      </w:r>
      <w:r w:rsidRPr="00D80C15">
        <w:rPr>
          <w:rStyle w:val="Strong"/>
          <w:b w:val="0"/>
        </w:rPr>
        <w:t>User</w:t>
      </w:r>
      <w:r>
        <w:rPr>
          <w:rStyle w:val="Strong"/>
        </w:rPr>
        <w:t xml:space="preserve"> (</w:t>
      </w:r>
      <w:r w:rsidRPr="00D80C15">
        <w:rPr>
          <w:rStyle w:val="Strong"/>
          <w:b w:val="0"/>
        </w:rPr>
        <w:t>actor</w:t>
      </w:r>
      <w:r>
        <w:rPr>
          <w:rStyle w:val="Strong"/>
        </w:rPr>
        <w:t>)</w:t>
      </w:r>
      <w:r>
        <w:t xml:space="preserve">, the </w:t>
      </w:r>
      <w:r w:rsidRPr="00D80C15">
        <w:rPr>
          <w:rStyle w:val="Strong"/>
          <w:b w:val="0"/>
        </w:rPr>
        <w:t>Frontend</w:t>
      </w:r>
      <w:r>
        <w:rPr>
          <w:rStyle w:val="Strong"/>
        </w:rPr>
        <w:t xml:space="preserve"> </w:t>
      </w:r>
      <w:r w:rsidRPr="00D80C15">
        <w:rPr>
          <w:rStyle w:val="Strong"/>
          <w:b w:val="0"/>
        </w:rPr>
        <w:t>(Browser)</w:t>
      </w:r>
      <w:r w:rsidRPr="00D80C15">
        <w:rPr>
          <w:b/>
        </w:rPr>
        <w:t>,</w:t>
      </w:r>
      <w:r>
        <w:t xml:space="preserve"> the </w:t>
      </w:r>
      <w:r w:rsidRPr="00D80C15">
        <w:rPr>
          <w:rStyle w:val="Strong"/>
          <w:b w:val="0"/>
        </w:rPr>
        <w:t>Backend (Django Server)</w:t>
      </w:r>
      <w:r w:rsidRPr="00D80C15">
        <w:rPr>
          <w:b/>
        </w:rPr>
        <w:t>,</w:t>
      </w:r>
      <w:r>
        <w:t xml:space="preserve"> and the </w:t>
      </w:r>
      <w:r w:rsidRPr="00D80C15">
        <w:rPr>
          <w:rStyle w:val="Strong"/>
          <w:b w:val="0"/>
        </w:rPr>
        <w:t xml:space="preserve">AI Pipeline (MNE + </w:t>
      </w:r>
      <w:proofErr w:type="spellStart"/>
      <w:r w:rsidRPr="00D80C15">
        <w:rPr>
          <w:rStyle w:val="Strong"/>
          <w:b w:val="0"/>
        </w:rPr>
        <w:t>Keras</w:t>
      </w:r>
      <w:proofErr w:type="spellEnd"/>
      <w:r w:rsidRPr="00D80C15">
        <w:rPr>
          <w:rStyle w:val="Strong"/>
          <w:b w:val="0"/>
        </w:rPr>
        <w:t>)</w:t>
      </w:r>
      <w:r w:rsidRPr="00D80C15">
        <w:rPr>
          <w:b/>
        </w:rPr>
        <w:t>.</w:t>
      </w:r>
    </w:p>
    <w:p w:rsidR="001D0ED6" w:rsidRDefault="001D0ED6" w:rsidP="001D0ED6">
      <w:pPr>
        <w:pStyle w:val="NormalWeb"/>
        <w:spacing w:line="360" w:lineRule="auto"/>
        <w:ind w:firstLine="720"/>
        <w:jc w:val="both"/>
      </w:pPr>
      <w:r>
        <w:t xml:space="preserve">The sequence begins when a logged-in User uploads an </w:t>
      </w:r>
      <w:r>
        <w:rPr>
          <w:rStyle w:val="Strong"/>
        </w:rPr>
        <w:t>.</w:t>
      </w:r>
      <w:proofErr w:type="spellStart"/>
      <w:r w:rsidRPr="00D80C15">
        <w:rPr>
          <w:rStyle w:val="Strong"/>
          <w:b w:val="0"/>
        </w:rPr>
        <w:t>edf</w:t>
      </w:r>
      <w:proofErr w:type="spellEnd"/>
      <w:r>
        <w:rPr>
          <w:rStyle w:val="Strong"/>
        </w:rPr>
        <w:t xml:space="preserve"> </w:t>
      </w:r>
      <w:r w:rsidRPr="00D80C15">
        <w:rPr>
          <w:rStyle w:val="Strong"/>
          <w:b w:val="0"/>
        </w:rPr>
        <w:t>file</w:t>
      </w:r>
      <w:r>
        <w:t xml:space="preserve"> and clicks the </w:t>
      </w:r>
      <w:r>
        <w:rPr>
          <w:rStyle w:val="Strong"/>
        </w:rPr>
        <w:t>"</w:t>
      </w:r>
      <w:proofErr w:type="spellStart"/>
      <w:r w:rsidRPr="00D80C15">
        <w:rPr>
          <w:rStyle w:val="Strong"/>
          <w:b w:val="0"/>
        </w:rPr>
        <w:t>Analyze</w:t>
      </w:r>
      <w:proofErr w:type="spellEnd"/>
      <w:r>
        <w:rPr>
          <w:rStyle w:val="Strong"/>
        </w:rPr>
        <w:t>"</w:t>
      </w:r>
      <w:r>
        <w:t xml:space="preserve"> button. The Frontend’s JavaScript packages the file into a </w:t>
      </w:r>
      <w:proofErr w:type="spellStart"/>
      <w:r w:rsidRPr="00D80C15">
        <w:rPr>
          <w:rStyle w:val="Strong"/>
          <w:b w:val="0"/>
        </w:rPr>
        <w:t>FormData</w:t>
      </w:r>
      <w:proofErr w:type="spellEnd"/>
      <w:r>
        <w:t xml:space="preserve"> object and sends a secure POST request to the </w:t>
      </w:r>
      <w:r>
        <w:rPr>
          <w:rStyle w:val="Strong"/>
        </w:rPr>
        <w:t>/</w:t>
      </w:r>
      <w:r w:rsidRPr="00D80C15">
        <w:rPr>
          <w:rStyle w:val="Strong"/>
          <w:b w:val="0"/>
        </w:rPr>
        <w:t>predict</w:t>
      </w:r>
      <w:r>
        <w:rPr>
          <w:rStyle w:val="Strong"/>
        </w:rPr>
        <w:t>/</w:t>
      </w:r>
      <w:r>
        <w:t xml:space="preserve"> API endpoint, including the Django CSRF token for security. Upon receiving the request, the Backend first verifies the user’s authentication status.</w:t>
      </w:r>
    </w:p>
    <w:p w:rsidR="001D0ED6" w:rsidRDefault="001D0ED6" w:rsidP="001D0ED6">
      <w:pPr>
        <w:pStyle w:val="NormalWeb"/>
        <w:spacing w:line="360" w:lineRule="auto"/>
        <w:ind w:firstLine="720"/>
        <w:jc w:val="both"/>
      </w:pPr>
      <w:r>
        <w:t xml:space="preserve">Next, the Backend calls the AI Pipeline in two steps. The </w:t>
      </w:r>
      <w:proofErr w:type="spellStart"/>
      <w:r w:rsidRPr="00D80C15">
        <w:rPr>
          <w:rStyle w:val="Strong"/>
          <w:b w:val="0"/>
        </w:rPr>
        <w:t>preprocess_single_</w:t>
      </w:r>
      <w:proofErr w:type="gramStart"/>
      <w:r w:rsidRPr="00D80C15">
        <w:rPr>
          <w:rStyle w:val="Strong"/>
          <w:b w:val="0"/>
        </w:rPr>
        <w:t>file</w:t>
      </w:r>
      <w:proofErr w:type="spellEnd"/>
      <w:r w:rsidRPr="00D80C15">
        <w:rPr>
          <w:rStyle w:val="Strong"/>
          <w:b w:val="0"/>
        </w:rPr>
        <w:t>(</w:t>
      </w:r>
      <w:proofErr w:type="gramEnd"/>
      <w:r w:rsidRPr="00D80C15">
        <w:rPr>
          <w:rStyle w:val="Strong"/>
          <w:b w:val="0"/>
        </w:rPr>
        <w:t>)</w:t>
      </w:r>
      <w:r>
        <w:t xml:space="preserve"> function (MNE-Python) loads the EEG file, performs filtering, ICA, and windowing, and returns clean data. This pre-processed data is then fed into the trained </w:t>
      </w:r>
      <w:proofErr w:type="spellStart"/>
      <w:r w:rsidRPr="00D80C15">
        <w:rPr>
          <w:rStyle w:val="Strong"/>
          <w:b w:val="0"/>
        </w:rPr>
        <w:t>Keras</w:t>
      </w:r>
      <w:proofErr w:type="spellEnd"/>
      <w:r>
        <w:rPr>
          <w:rStyle w:val="Strong"/>
        </w:rPr>
        <w:t xml:space="preserve"> </w:t>
      </w:r>
      <w:r w:rsidRPr="00D80C15">
        <w:rPr>
          <w:rStyle w:val="Strong"/>
          <w:b w:val="0"/>
        </w:rPr>
        <w:t>model</w:t>
      </w:r>
      <w:r>
        <w:t xml:space="preserve"> via </w:t>
      </w:r>
      <w:proofErr w:type="spellStart"/>
      <w:proofErr w:type="gramStart"/>
      <w:r w:rsidRPr="00D80C15">
        <w:rPr>
          <w:rStyle w:val="Strong"/>
          <w:b w:val="0"/>
        </w:rPr>
        <w:t>model.predict</w:t>
      </w:r>
      <w:proofErr w:type="spellEnd"/>
      <w:r w:rsidRPr="00D80C15">
        <w:rPr>
          <w:rStyle w:val="Strong"/>
          <w:b w:val="0"/>
        </w:rPr>
        <w:t>(</w:t>
      </w:r>
      <w:proofErr w:type="gramEnd"/>
      <w:r w:rsidRPr="00D80C15">
        <w:rPr>
          <w:rStyle w:val="Strong"/>
          <w:b w:val="0"/>
        </w:rPr>
        <w:t>)</w:t>
      </w:r>
      <w:r>
        <w:t xml:space="preserve"> to generate the prediction and confidence scores.</w:t>
      </w:r>
    </w:p>
    <w:p w:rsidR="001D0ED6" w:rsidRDefault="001D0ED6" w:rsidP="001D0ED6">
      <w:pPr>
        <w:pStyle w:val="NormalWeb"/>
        <w:spacing w:line="360" w:lineRule="auto"/>
        <w:ind w:firstLine="720"/>
        <w:jc w:val="both"/>
      </w:pPr>
      <w:r>
        <w:t xml:space="preserve">The Backend formats the results into a JSON object and sends it back to the Frontend as an HTTP 200 OK response. The Frontend’s JavaScript parses the JSON and invokes the </w:t>
      </w:r>
      <w:proofErr w:type="spellStart"/>
      <w:r w:rsidRPr="00D80C15">
        <w:rPr>
          <w:rStyle w:val="Strong"/>
          <w:b w:val="0"/>
        </w:rPr>
        <w:t>displayResults</w:t>
      </w:r>
      <w:proofErr w:type="spellEnd"/>
      <w:r>
        <w:t xml:space="preserve"> function, updating the HTML to display the diagnosis and rendering the </w:t>
      </w:r>
      <w:r w:rsidRPr="00D80C15">
        <w:rPr>
          <w:rStyle w:val="Strong"/>
          <w:b w:val="0"/>
        </w:rPr>
        <w:t>Chart.js</w:t>
      </w:r>
      <w:r>
        <w:t xml:space="preserve"> visualization for the User.</w:t>
      </w:r>
    </w:p>
    <w:p w:rsidR="00D11A59" w:rsidRDefault="00D11A59" w:rsidP="001D0ED6">
      <w:pPr>
        <w:pStyle w:val="NormalWeb"/>
        <w:spacing w:line="360" w:lineRule="auto"/>
        <w:jc w:val="both"/>
        <w:sectPr w:rsidR="00D11A59" w:rsidSect="00D7499F">
          <w:headerReference w:type="default" r:id="rId15"/>
          <w:footerReference w:type="default" r:id="rId16"/>
          <w:pgSz w:w="11906" w:h="16838"/>
          <w:pgMar w:top="1440" w:right="1440" w:bottom="1440" w:left="1440" w:header="709" w:footer="709" w:gutter="0"/>
          <w:cols w:space="708"/>
          <w:docGrid w:linePitch="360"/>
        </w:sectPr>
      </w:pPr>
    </w:p>
    <w:p w:rsidR="00D11A59" w:rsidRDefault="00D11A59" w:rsidP="00D11A59">
      <w:pPr>
        <w:jc w:val="center"/>
        <w:rPr>
          <w:sz w:val="96"/>
          <w:szCs w:val="96"/>
        </w:rPr>
      </w:pPr>
    </w:p>
    <w:p w:rsidR="00D11A59" w:rsidRDefault="00D11A59" w:rsidP="00D11A59">
      <w:pPr>
        <w:jc w:val="center"/>
        <w:rPr>
          <w:rFonts w:ascii="Times New Roman" w:hAnsi="Times New Roman" w:cs="Times New Roman"/>
          <w:b/>
          <w:sz w:val="32"/>
          <w:szCs w:val="32"/>
        </w:rPr>
      </w:pPr>
    </w:p>
    <w:p w:rsidR="00D11A59" w:rsidRDefault="00D11A59" w:rsidP="00D11A59">
      <w:pPr>
        <w:jc w:val="center"/>
        <w:rPr>
          <w:rFonts w:ascii="Times New Roman" w:hAnsi="Times New Roman" w:cs="Times New Roman"/>
          <w:b/>
          <w:sz w:val="32"/>
          <w:szCs w:val="32"/>
        </w:rPr>
      </w:pPr>
    </w:p>
    <w:p w:rsidR="00D11A59" w:rsidRDefault="00D11A59" w:rsidP="00D11A59">
      <w:pPr>
        <w:jc w:val="center"/>
        <w:rPr>
          <w:rFonts w:ascii="Times New Roman" w:hAnsi="Times New Roman" w:cs="Times New Roman"/>
          <w:b/>
          <w:sz w:val="32"/>
          <w:szCs w:val="32"/>
        </w:rPr>
      </w:pPr>
    </w:p>
    <w:p w:rsidR="00D11A59" w:rsidRDefault="00D11A59" w:rsidP="00D11A59">
      <w:pPr>
        <w:jc w:val="center"/>
        <w:rPr>
          <w:rFonts w:ascii="Times New Roman" w:hAnsi="Times New Roman" w:cs="Times New Roman"/>
          <w:b/>
          <w:sz w:val="32"/>
          <w:szCs w:val="32"/>
        </w:rPr>
      </w:pPr>
    </w:p>
    <w:p w:rsidR="00D11A59" w:rsidRDefault="00D11A59" w:rsidP="00D11A59">
      <w:pPr>
        <w:jc w:val="center"/>
        <w:rPr>
          <w:rFonts w:ascii="Times New Roman" w:hAnsi="Times New Roman" w:cs="Times New Roman"/>
          <w:b/>
          <w:sz w:val="32"/>
          <w:szCs w:val="32"/>
        </w:rPr>
      </w:pPr>
    </w:p>
    <w:p w:rsidR="00D11A59" w:rsidRDefault="00D11A59" w:rsidP="00D11A59">
      <w:pPr>
        <w:jc w:val="center"/>
        <w:rPr>
          <w:rFonts w:ascii="Times New Roman" w:hAnsi="Times New Roman" w:cs="Times New Roman"/>
          <w:b/>
          <w:sz w:val="36"/>
          <w:szCs w:val="36"/>
        </w:rPr>
      </w:pPr>
    </w:p>
    <w:p w:rsidR="00D11A59" w:rsidRDefault="00D11A59" w:rsidP="00D11A59">
      <w:pPr>
        <w:jc w:val="center"/>
        <w:rPr>
          <w:rFonts w:ascii="Times New Roman" w:hAnsi="Times New Roman" w:cs="Times New Roman"/>
          <w:b/>
          <w:sz w:val="36"/>
          <w:szCs w:val="36"/>
        </w:rPr>
      </w:pPr>
    </w:p>
    <w:p w:rsidR="00D11A59" w:rsidRDefault="00D11A59" w:rsidP="00D11A59">
      <w:pPr>
        <w:jc w:val="center"/>
        <w:rPr>
          <w:rFonts w:ascii="Times New Roman" w:hAnsi="Times New Roman" w:cs="Times New Roman"/>
          <w:sz w:val="36"/>
          <w:szCs w:val="36"/>
        </w:rPr>
      </w:pPr>
      <w:r>
        <w:rPr>
          <w:rFonts w:ascii="Times New Roman" w:hAnsi="Times New Roman" w:cs="Times New Roman"/>
          <w:b/>
          <w:sz w:val="36"/>
          <w:szCs w:val="36"/>
        </w:rPr>
        <w:t>CHAPTER</w:t>
      </w:r>
      <w:r>
        <w:rPr>
          <w:rFonts w:ascii="Times New Roman" w:hAnsi="Times New Roman" w:cs="Times New Roman"/>
          <w:sz w:val="36"/>
          <w:szCs w:val="36"/>
        </w:rPr>
        <w:t xml:space="preserve"> </w:t>
      </w:r>
      <w:r w:rsidRPr="00DC5267">
        <w:rPr>
          <w:rFonts w:ascii="Times New Roman" w:hAnsi="Times New Roman" w:cs="Times New Roman"/>
          <w:b/>
          <w:sz w:val="36"/>
          <w:szCs w:val="36"/>
        </w:rPr>
        <w:t>6</w:t>
      </w:r>
    </w:p>
    <w:p w:rsidR="00D11A59" w:rsidRPr="00D11A59" w:rsidRDefault="00D11A59" w:rsidP="00D11A59">
      <w:pPr>
        <w:jc w:val="center"/>
        <w:rPr>
          <w:rFonts w:ascii="Times New Roman" w:hAnsi="Times New Roman" w:cs="Times New Roman"/>
          <w:b/>
          <w:sz w:val="36"/>
          <w:szCs w:val="36"/>
        </w:rPr>
      </w:pPr>
      <w:r w:rsidRPr="00D11A59">
        <w:rPr>
          <w:rFonts w:ascii="Times New Roman" w:hAnsi="Times New Roman" w:cs="Times New Roman"/>
          <w:b/>
          <w:sz w:val="36"/>
          <w:szCs w:val="36"/>
        </w:rPr>
        <w:t>IMPLEMENTATION</w:t>
      </w:r>
    </w:p>
    <w:p w:rsidR="00D11A59" w:rsidRDefault="00D11A59" w:rsidP="00D11A59">
      <w:pPr>
        <w:jc w:val="center"/>
        <w:rPr>
          <w:rFonts w:ascii="Times New Roman" w:hAnsi="Times New Roman" w:cs="Times New Roman"/>
          <w:b/>
          <w:sz w:val="32"/>
          <w:szCs w:val="32"/>
        </w:rPr>
      </w:pPr>
      <w:bookmarkStart w:id="0" w:name="_GoBack"/>
      <w:bookmarkEnd w:id="0"/>
    </w:p>
    <w:p w:rsidR="00D11A59" w:rsidRDefault="00D11A59" w:rsidP="00D11A59">
      <w:pPr>
        <w:jc w:val="center"/>
        <w:rPr>
          <w:rFonts w:ascii="Times New Roman" w:hAnsi="Times New Roman" w:cs="Times New Roman"/>
          <w:b/>
          <w:sz w:val="32"/>
          <w:szCs w:val="32"/>
        </w:rPr>
      </w:pPr>
    </w:p>
    <w:p w:rsidR="00D11A59" w:rsidRDefault="00D11A59" w:rsidP="00D11A59">
      <w:pPr>
        <w:jc w:val="center"/>
        <w:rPr>
          <w:rFonts w:ascii="Times New Roman" w:hAnsi="Times New Roman" w:cs="Times New Roman"/>
          <w:b/>
          <w:sz w:val="32"/>
          <w:szCs w:val="32"/>
        </w:rPr>
      </w:pPr>
    </w:p>
    <w:p w:rsidR="00D11A59" w:rsidRDefault="00D11A59" w:rsidP="00D11A59">
      <w:pPr>
        <w:jc w:val="center"/>
        <w:rPr>
          <w:rFonts w:ascii="Times New Roman" w:hAnsi="Times New Roman" w:cs="Times New Roman"/>
          <w:b/>
          <w:sz w:val="32"/>
          <w:szCs w:val="32"/>
        </w:rPr>
      </w:pPr>
    </w:p>
    <w:p w:rsidR="00D11A59" w:rsidRDefault="00D11A59" w:rsidP="00D11A59">
      <w:pPr>
        <w:jc w:val="center"/>
        <w:rPr>
          <w:rFonts w:ascii="Times New Roman" w:hAnsi="Times New Roman" w:cs="Times New Roman"/>
          <w:b/>
          <w:sz w:val="32"/>
          <w:szCs w:val="32"/>
        </w:rPr>
      </w:pPr>
    </w:p>
    <w:p w:rsidR="00D11A59" w:rsidRDefault="00D11A59" w:rsidP="00D11A59">
      <w:pPr>
        <w:jc w:val="center"/>
        <w:rPr>
          <w:rFonts w:ascii="Times New Roman" w:hAnsi="Times New Roman" w:cs="Times New Roman"/>
          <w:b/>
          <w:sz w:val="32"/>
          <w:szCs w:val="32"/>
        </w:rPr>
      </w:pPr>
    </w:p>
    <w:p w:rsidR="00D11A59" w:rsidRDefault="00D11A59" w:rsidP="00D11A59">
      <w:pPr>
        <w:jc w:val="center"/>
        <w:rPr>
          <w:rFonts w:ascii="Times New Roman" w:hAnsi="Times New Roman" w:cs="Times New Roman"/>
          <w:b/>
          <w:sz w:val="32"/>
          <w:szCs w:val="32"/>
        </w:rPr>
      </w:pPr>
    </w:p>
    <w:p w:rsidR="00D11A59" w:rsidRDefault="00D11A59" w:rsidP="00D11A59">
      <w:pPr>
        <w:jc w:val="center"/>
        <w:rPr>
          <w:rFonts w:ascii="Times New Roman" w:hAnsi="Times New Roman" w:cs="Times New Roman"/>
          <w:b/>
          <w:sz w:val="32"/>
          <w:szCs w:val="32"/>
        </w:rPr>
      </w:pPr>
    </w:p>
    <w:p w:rsidR="00D11A59" w:rsidRDefault="00D11A59" w:rsidP="00D11A59">
      <w:pPr>
        <w:jc w:val="center"/>
        <w:rPr>
          <w:rFonts w:ascii="Times New Roman" w:hAnsi="Times New Roman" w:cs="Times New Roman"/>
          <w:b/>
          <w:sz w:val="32"/>
          <w:szCs w:val="32"/>
        </w:rPr>
      </w:pPr>
    </w:p>
    <w:p w:rsidR="009437E3" w:rsidRPr="00887B9E" w:rsidRDefault="009437E3" w:rsidP="001D0ED6">
      <w:pPr>
        <w:pStyle w:val="NormalWeb"/>
        <w:spacing w:line="360" w:lineRule="auto"/>
        <w:jc w:val="both"/>
      </w:pPr>
    </w:p>
    <w:sectPr w:rsidR="009437E3" w:rsidRPr="00887B9E" w:rsidSect="00D7499F">
      <w:headerReference w:type="default" r:id="rId17"/>
      <w:footerReference w:type="default" r:id="rId1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281A" w:rsidRDefault="00D2281A" w:rsidP="00DA6038">
      <w:pPr>
        <w:spacing w:after="0" w:line="240" w:lineRule="auto"/>
      </w:pPr>
      <w:r>
        <w:separator/>
      </w:r>
    </w:p>
  </w:endnote>
  <w:endnote w:type="continuationSeparator" w:id="0">
    <w:p w:rsidR="00D2281A" w:rsidRDefault="00D2281A" w:rsidP="00DA6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0"/>
        <w:szCs w:val="20"/>
      </w:rPr>
      <w:id w:val="-1634779774"/>
      <w:docPartObj>
        <w:docPartGallery w:val="Page Numbers (Bottom of Page)"/>
        <w:docPartUnique/>
      </w:docPartObj>
    </w:sdtPr>
    <w:sdtEndPr/>
    <w:sdtContent>
      <w:p w:rsidR="002E48CC" w:rsidRPr="002E48CC" w:rsidRDefault="002E48CC">
        <w:pPr>
          <w:pStyle w:val="Footer"/>
          <w:jc w:val="right"/>
          <w:rPr>
            <w:rFonts w:ascii="Times New Roman" w:hAnsi="Times New Roman" w:cs="Times New Roman"/>
            <w:sz w:val="20"/>
            <w:szCs w:val="20"/>
          </w:rPr>
        </w:pPr>
        <w:r w:rsidRPr="002E48CC">
          <w:rPr>
            <w:rFonts w:ascii="Times New Roman" w:hAnsi="Times New Roman" w:cs="Times New Roman"/>
            <w:sz w:val="20"/>
            <w:szCs w:val="20"/>
          </w:rPr>
          <w:t xml:space="preserve">Page </w:t>
        </w:r>
        <w:r w:rsidRPr="002E48CC">
          <w:rPr>
            <w:rFonts w:ascii="Times New Roman" w:hAnsi="Times New Roman" w:cs="Times New Roman"/>
            <w:sz w:val="20"/>
            <w:szCs w:val="20"/>
          </w:rPr>
          <w:fldChar w:fldCharType="begin"/>
        </w:r>
        <w:r w:rsidRPr="002E48CC">
          <w:rPr>
            <w:rFonts w:ascii="Times New Roman" w:hAnsi="Times New Roman" w:cs="Times New Roman"/>
            <w:sz w:val="20"/>
            <w:szCs w:val="20"/>
          </w:rPr>
          <w:instrText xml:space="preserve"> PAGE   \* MERGEFORMAT </w:instrText>
        </w:r>
        <w:r w:rsidRPr="002E48CC">
          <w:rPr>
            <w:rFonts w:ascii="Times New Roman" w:hAnsi="Times New Roman" w:cs="Times New Roman"/>
            <w:sz w:val="20"/>
            <w:szCs w:val="20"/>
          </w:rPr>
          <w:fldChar w:fldCharType="separate"/>
        </w:r>
        <w:r w:rsidR="00D11A59">
          <w:rPr>
            <w:rFonts w:ascii="Times New Roman" w:hAnsi="Times New Roman" w:cs="Times New Roman"/>
            <w:noProof/>
            <w:sz w:val="20"/>
            <w:szCs w:val="20"/>
          </w:rPr>
          <w:t>24</w:t>
        </w:r>
        <w:r w:rsidRPr="002E48CC">
          <w:rPr>
            <w:rFonts w:ascii="Times New Roman" w:hAnsi="Times New Roman" w:cs="Times New Roman"/>
            <w:noProof/>
            <w:sz w:val="20"/>
            <w:szCs w:val="20"/>
          </w:rPr>
          <w:fldChar w:fldCharType="end"/>
        </w:r>
        <w:r w:rsidRPr="002E48CC">
          <w:rPr>
            <w:rFonts w:ascii="Times New Roman" w:hAnsi="Times New Roman" w:cs="Times New Roman"/>
            <w:sz w:val="20"/>
            <w:szCs w:val="20"/>
          </w:rPr>
          <w:t xml:space="preserve"> </w:t>
        </w:r>
      </w:p>
    </w:sdtContent>
  </w:sdt>
  <w:p w:rsidR="002E48CC" w:rsidRDefault="002E48C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8CC" w:rsidRPr="002E48CC" w:rsidRDefault="002E48CC">
    <w:pPr>
      <w:pStyle w:val="Footer"/>
      <w:pBdr>
        <w:top w:val="thinThickSmallGap" w:sz="24" w:space="1" w:color="622423" w:themeColor="accent2" w:themeShade="7F"/>
      </w:pBdr>
      <w:rPr>
        <w:rFonts w:ascii="Times New Roman" w:eastAsiaTheme="majorEastAsia" w:hAnsi="Times New Roman" w:cs="Times New Roman"/>
        <w:sz w:val="20"/>
        <w:szCs w:val="20"/>
      </w:rPr>
    </w:pPr>
    <w:r w:rsidRPr="002E48CC">
      <w:rPr>
        <w:rFonts w:ascii="Times New Roman" w:eastAsiaTheme="majorEastAsia" w:hAnsi="Times New Roman" w:cs="Times New Roman"/>
        <w:sz w:val="20"/>
        <w:szCs w:val="20"/>
      </w:rPr>
      <w:t>Dept. of AI&amp;DS|SJCIT|2025-26</w:t>
    </w:r>
    <w:r w:rsidRPr="002E48CC">
      <w:rPr>
        <w:rFonts w:ascii="Times New Roman" w:eastAsiaTheme="majorEastAsia" w:hAnsi="Times New Roman" w:cs="Times New Roman"/>
        <w:sz w:val="20"/>
        <w:szCs w:val="20"/>
      </w:rPr>
      <w:ptab w:relativeTo="margin" w:alignment="right" w:leader="none"/>
    </w:r>
    <w:r w:rsidRPr="002E48CC">
      <w:rPr>
        <w:rFonts w:ascii="Times New Roman" w:eastAsiaTheme="majorEastAsia" w:hAnsi="Times New Roman" w:cs="Times New Roman"/>
        <w:sz w:val="20"/>
        <w:szCs w:val="20"/>
      </w:rPr>
      <w:t xml:space="preserve">Page </w:t>
    </w:r>
    <w:r w:rsidRPr="002E48CC">
      <w:rPr>
        <w:rFonts w:ascii="Times New Roman" w:eastAsiaTheme="minorEastAsia" w:hAnsi="Times New Roman" w:cs="Times New Roman"/>
        <w:sz w:val="20"/>
        <w:szCs w:val="20"/>
      </w:rPr>
      <w:fldChar w:fldCharType="begin"/>
    </w:r>
    <w:r w:rsidRPr="002E48CC">
      <w:rPr>
        <w:rFonts w:ascii="Times New Roman" w:hAnsi="Times New Roman" w:cs="Times New Roman"/>
        <w:sz w:val="20"/>
        <w:szCs w:val="20"/>
      </w:rPr>
      <w:instrText xml:space="preserve"> PAGE   \* MERGEFORMAT </w:instrText>
    </w:r>
    <w:r w:rsidRPr="002E48CC">
      <w:rPr>
        <w:rFonts w:ascii="Times New Roman" w:eastAsiaTheme="minorEastAsia" w:hAnsi="Times New Roman" w:cs="Times New Roman"/>
        <w:sz w:val="20"/>
        <w:szCs w:val="20"/>
      </w:rPr>
      <w:fldChar w:fldCharType="separate"/>
    </w:r>
    <w:r w:rsidR="00D11A59" w:rsidRPr="00D11A59">
      <w:rPr>
        <w:rFonts w:ascii="Times New Roman" w:eastAsiaTheme="majorEastAsia" w:hAnsi="Times New Roman" w:cs="Times New Roman"/>
        <w:noProof/>
        <w:sz w:val="20"/>
        <w:szCs w:val="20"/>
      </w:rPr>
      <w:t>35</w:t>
    </w:r>
    <w:r w:rsidRPr="002E48CC">
      <w:rPr>
        <w:rFonts w:ascii="Times New Roman" w:eastAsiaTheme="majorEastAsia" w:hAnsi="Times New Roman" w:cs="Times New Roman"/>
        <w:noProof/>
        <w:sz w:val="20"/>
        <w:szCs w:val="20"/>
      </w:rPr>
      <w:fldChar w:fldCharType="end"/>
    </w:r>
  </w:p>
  <w:p w:rsidR="002E48CC" w:rsidRDefault="002E48C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A59" w:rsidRDefault="00D11A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281A" w:rsidRDefault="00D2281A" w:rsidP="00DA6038">
      <w:pPr>
        <w:spacing w:after="0" w:line="240" w:lineRule="auto"/>
      </w:pPr>
      <w:r>
        <w:separator/>
      </w:r>
    </w:p>
  </w:footnote>
  <w:footnote w:type="continuationSeparator" w:id="0">
    <w:p w:rsidR="00D2281A" w:rsidRDefault="00D2281A" w:rsidP="00DA60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sz w:val="20"/>
        <w:szCs w:val="20"/>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rsidR="002E48CC" w:rsidRDefault="002E48CC">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2E48CC">
          <w:rPr>
            <w:rFonts w:ascii="Times New Roman" w:eastAsiaTheme="majorEastAsia" w:hAnsi="Times New Roman" w:cs="Times New Roman"/>
            <w:sz w:val="20"/>
            <w:szCs w:val="20"/>
          </w:rPr>
          <w:t>A Hybrid Neural Network for EEG-based Depression Screening Using CNN</w:t>
        </w:r>
        <w:r w:rsidR="00966DAF">
          <w:rPr>
            <w:rFonts w:ascii="Times New Roman" w:eastAsiaTheme="majorEastAsia" w:hAnsi="Times New Roman" w:cs="Times New Roman"/>
            <w:sz w:val="20"/>
            <w:szCs w:val="20"/>
          </w:rPr>
          <w:t xml:space="preserve">+LSTM       </w:t>
        </w:r>
        <w:r>
          <w:rPr>
            <w:rFonts w:ascii="Times New Roman" w:eastAsiaTheme="majorEastAsia" w:hAnsi="Times New Roman" w:cs="Times New Roman"/>
            <w:sz w:val="20"/>
            <w:szCs w:val="20"/>
          </w:rPr>
          <w:t xml:space="preserve">             System Design</w:t>
        </w:r>
      </w:p>
    </w:sdtContent>
  </w:sdt>
  <w:p w:rsidR="002E48CC" w:rsidRDefault="002E48C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A59" w:rsidRDefault="00D11A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DB2"/>
    <w:rsid w:val="00071212"/>
    <w:rsid w:val="001C7648"/>
    <w:rsid w:val="001D0ED6"/>
    <w:rsid w:val="001F3454"/>
    <w:rsid w:val="002E48CC"/>
    <w:rsid w:val="00301E05"/>
    <w:rsid w:val="00414E2F"/>
    <w:rsid w:val="00477853"/>
    <w:rsid w:val="004E4DC6"/>
    <w:rsid w:val="005118CA"/>
    <w:rsid w:val="00604D96"/>
    <w:rsid w:val="006A7DB2"/>
    <w:rsid w:val="00817FEB"/>
    <w:rsid w:val="00831158"/>
    <w:rsid w:val="00882A2E"/>
    <w:rsid w:val="00887B9E"/>
    <w:rsid w:val="008C4E96"/>
    <w:rsid w:val="008D152E"/>
    <w:rsid w:val="0093395D"/>
    <w:rsid w:val="00936B18"/>
    <w:rsid w:val="009437E3"/>
    <w:rsid w:val="0094589E"/>
    <w:rsid w:val="00966DAF"/>
    <w:rsid w:val="00A33A73"/>
    <w:rsid w:val="00AA6C77"/>
    <w:rsid w:val="00AD37A3"/>
    <w:rsid w:val="00B86B18"/>
    <w:rsid w:val="00B92767"/>
    <w:rsid w:val="00BA613C"/>
    <w:rsid w:val="00C739D4"/>
    <w:rsid w:val="00D11A59"/>
    <w:rsid w:val="00D135F0"/>
    <w:rsid w:val="00D2281A"/>
    <w:rsid w:val="00D7499F"/>
    <w:rsid w:val="00D80C15"/>
    <w:rsid w:val="00DA6038"/>
    <w:rsid w:val="00DF12FD"/>
    <w:rsid w:val="00EF0E42"/>
    <w:rsid w:val="00F04916"/>
    <w:rsid w:val="00FD6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7E3"/>
  </w:style>
  <w:style w:type="paragraph" w:styleId="Heading3">
    <w:name w:val="heading 3"/>
    <w:basedOn w:val="Normal"/>
    <w:link w:val="Heading3Char"/>
    <w:uiPriority w:val="9"/>
    <w:qFormat/>
    <w:rsid w:val="006A7DB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A7DB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A7DB2"/>
    <w:rPr>
      <w:b/>
      <w:bCs/>
    </w:rPr>
  </w:style>
  <w:style w:type="paragraph" w:styleId="NormalWeb">
    <w:name w:val="Normal (Web)"/>
    <w:basedOn w:val="Normal"/>
    <w:uiPriority w:val="99"/>
    <w:unhideWhenUsed/>
    <w:rsid w:val="006A7D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A7DB2"/>
    <w:rPr>
      <w:i/>
      <w:iCs/>
    </w:rPr>
  </w:style>
  <w:style w:type="character" w:styleId="HTMLCode">
    <w:name w:val="HTML Code"/>
    <w:basedOn w:val="DefaultParagraphFont"/>
    <w:uiPriority w:val="99"/>
    <w:semiHidden/>
    <w:unhideWhenUsed/>
    <w:rsid w:val="006A7DB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712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212"/>
    <w:rPr>
      <w:rFonts w:ascii="Tahoma" w:hAnsi="Tahoma" w:cs="Tahoma"/>
      <w:sz w:val="16"/>
      <w:szCs w:val="16"/>
    </w:rPr>
  </w:style>
  <w:style w:type="character" w:customStyle="1" w:styleId="katex-mathml">
    <w:name w:val="katex-mathml"/>
    <w:basedOn w:val="DefaultParagraphFont"/>
    <w:rsid w:val="0093395D"/>
  </w:style>
  <w:style w:type="character" w:customStyle="1" w:styleId="mord">
    <w:name w:val="mord"/>
    <w:basedOn w:val="DefaultParagraphFont"/>
    <w:rsid w:val="0093395D"/>
  </w:style>
  <w:style w:type="character" w:customStyle="1" w:styleId="mbin">
    <w:name w:val="mbin"/>
    <w:basedOn w:val="DefaultParagraphFont"/>
    <w:rsid w:val="0093395D"/>
  </w:style>
  <w:style w:type="paragraph" w:styleId="Header">
    <w:name w:val="header"/>
    <w:basedOn w:val="Normal"/>
    <w:link w:val="HeaderChar"/>
    <w:uiPriority w:val="99"/>
    <w:unhideWhenUsed/>
    <w:rsid w:val="00DA60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6038"/>
  </w:style>
  <w:style w:type="paragraph" w:styleId="Footer">
    <w:name w:val="footer"/>
    <w:basedOn w:val="Normal"/>
    <w:link w:val="FooterChar"/>
    <w:uiPriority w:val="99"/>
    <w:unhideWhenUsed/>
    <w:rsid w:val="00DA60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60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7E3"/>
  </w:style>
  <w:style w:type="paragraph" w:styleId="Heading3">
    <w:name w:val="heading 3"/>
    <w:basedOn w:val="Normal"/>
    <w:link w:val="Heading3Char"/>
    <w:uiPriority w:val="9"/>
    <w:qFormat/>
    <w:rsid w:val="006A7DB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A7DB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A7DB2"/>
    <w:rPr>
      <w:b/>
      <w:bCs/>
    </w:rPr>
  </w:style>
  <w:style w:type="paragraph" w:styleId="NormalWeb">
    <w:name w:val="Normal (Web)"/>
    <w:basedOn w:val="Normal"/>
    <w:uiPriority w:val="99"/>
    <w:unhideWhenUsed/>
    <w:rsid w:val="006A7D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A7DB2"/>
    <w:rPr>
      <w:i/>
      <w:iCs/>
    </w:rPr>
  </w:style>
  <w:style w:type="character" w:styleId="HTMLCode">
    <w:name w:val="HTML Code"/>
    <w:basedOn w:val="DefaultParagraphFont"/>
    <w:uiPriority w:val="99"/>
    <w:semiHidden/>
    <w:unhideWhenUsed/>
    <w:rsid w:val="006A7DB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712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212"/>
    <w:rPr>
      <w:rFonts w:ascii="Tahoma" w:hAnsi="Tahoma" w:cs="Tahoma"/>
      <w:sz w:val="16"/>
      <w:szCs w:val="16"/>
    </w:rPr>
  </w:style>
  <w:style w:type="character" w:customStyle="1" w:styleId="katex-mathml">
    <w:name w:val="katex-mathml"/>
    <w:basedOn w:val="DefaultParagraphFont"/>
    <w:rsid w:val="0093395D"/>
  </w:style>
  <w:style w:type="character" w:customStyle="1" w:styleId="mord">
    <w:name w:val="mord"/>
    <w:basedOn w:val="DefaultParagraphFont"/>
    <w:rsid w:val="0093395D"/>
  </w:style>
  <w:style w:type="character" w:customStyle="1" w:styleId="mbin">
    <w:name w:val="mbin"/>
    <w:basedOn w:val="DefaultParagraphFont"/>
    <w:rsid w:val="0093395D"/>
  </w:style>
  <w:style w:type="paragraph" w:styleId="Header">
    <w:name w:val="header"/>
    <w:basedOn w:val="Normal"/>
    <w:link w:val="HeaderChar"/>
    <w:uiPriority w:val="99"/>
    <w:unhideWhenUsed/>
    <w:rsid w:val="00DA60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6038"/>
  </w:style>
  <w:style w:type="paragraph" w:styleId="Footer">
    <w:name w:val="footer"/>
    <w:basedOn w:val="Normal"/>
    <w:link w:val="FooterChar"/>
    <w:uiPriority w:val="99"/>
    <w:unhideWhenUsed/>
    <w:rsid w:val="00DA60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60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219005">
      <w:bodyDiv w:val="1"/>
      <w:marLeft w:val="0"/>
      <w:marRight w:val="0"/>
      <w:marTop w:val="0"/>
      <w:marBottom w:val="0"/>
      <w:divBdr>
        <w:top w:val="none" w:sz="0" w:space="0" w:color="auto"/>
        <w:left w:val="none" w:sz="0" w:space="0" w:color="auto"/>
        <w:bottom w:val="none" w:sz="0" w:space="0" w:color="auto"/>
        <w:right w:val="none" w:sz="0" w:space="0" w:color="auto"/>
      </w:divBdr>
    </w:div>
    <w:div w:id="365756667">
      <w:bodyDiv w:val="1"/>
      <w:marLeft w:val="0"/>
      <w:marRight w:val="0"/>
      <w:marTop w:val="0"/>
      <w:marBottom w:val="0"/>
      <w:divBdr>
        <w:top w:val="none" w:sz="0" w:space="0" w:color="auto"/>
        <w:left w:val="none" w:sz="0" w:space="0" w:color="auto"/>
        <w:bottom w:val="none" w:sz="0" w:space="0" w:color="auto"/>
        <w:right w:val="none" w:sz="0" w:space="0" w:color="auto"/>
      </w:divBdr>
    </w:div>
    <w:div w:id="388303723">
      <w:bodyDiv w:val="1"/>
      <w:marLeft w:val="0"/>
      <w:marRight w:val="0"/>
      <w:marTop w:val="0"/>
      <w:marBottom w:val="0"/>
      <w:divBdr>
        <w:top w:val="none" w:sz="0" w:space="0" w:color="auto"/>
        <w:left w:val="none" w:sz="0" w:space="0" w:color="auto"/>
        <w:bottom w:val="none" w:sz="0" w:space="0" w:color="auto"/>
        <w:right w:val="none" w:sz="0" w:space="0" w:color="auto"/>
      </w:divBdr>
    </w:div>
    <w:div w:id="418260400">
      <w:bodyDiv w:val="1"/>
      <w:marLeft w:val="0"/>
      <w:marRight w:val="0"/>
      <w:marTop w:val="0"/>
      <w:marBottom w:val="0"/>
      <w:divBdr>
        <w:top w:val="none" w:sz="0" w:space="0" w:color="auto"/>
        <w:left w:val="none" w:sz="0" w:space="0" w:color="auto"/>
        <w:bottom w:val="none" w:sz="0" w:space="0" w:color="auto"/>
        <w:right w:val="none" w:sz="0" w:space="0" w:color="auto"/>
      </w:divBdr>
    </w:div>
    <w:div w:id="663900963">
      <w:bodyDiv w:val="1"/>
      <w:marLeft w:val="0"/>
      <w:marRight w:val="0"/>
      <w:marTop w:val="0"/>
      <w:marBottom w:val="0"/>
      <w:divBdr>
        <w:top w:val="none" w:sz="0" w:space="0" w:color="auto"/>
        <w:left w:val="none" w:sz="0" w:space="0" w:color="auto"/>
        <w:bottom w:val="none" w:sz="0" w:space="0" w:color="auto"/>
        <w:right w:val="none" w:sz="0" w:space="0" w:color="auto"/>
      </w:divBdr>
    </w:div>
    <w:div w:id="714619939">
      <w:bodyDiv w:val="1"/>
      <w:marLeft w:val="0"/>
      <w:marRight w:val="0"/>
      <w:marTop w:val="0"/>
      <w:marBottom w:val="0"/>
      <w:divBdr>
        <w:top w:val="none" w:sz="0" w:space="0" w:color="auto"/>
        <w:left w:val="none" w:sz="0" w:space="0" w:color="auto"/>
        <w:bottom w:val="none" w:sz="0" w:space="0" w:color="auto"/>
        <w:right w:val="none" w:sz="0" w:space="0" w:color="auto"/>
      </w:divBdr>
    </w:div>
    <w:div w:id="860969501">
      <w:bodyDiv w:val="1"/>
      <w:marLeft w:val="0"/>
      <w:marRight w:val="0"/>
      <w:marTop w:val="0"/>
      <w:marBottom w:val="0"/>
      <w:divBdr>
        <w:top w:val="none" w:sz="0" w:space="0" w:color="auto"/>
        <w:left w:val="none" w:sz="0" w:space="0" w:color="auto"/>
        <w:bottom w:val="none" w:sz="0" w:space="0" w:color="auto"/>
        <w:right w:val="none" w:sz="0" w:space="0" w:color="auto"/>
      </w:divBdr>
    </w:div>
    <w:div w:id="958999329">
      <w:bodyDiv w:val="1"/>
      <w:marLeft w:val="0"/>
      <w:marRight w:val="0"/>
      <w:marTop w:val="0"/>
      <w:marBottom w:val="0"/>
      <w:divBdr>
        <w:top w:val="none" w:sz="0" w:space="0" w:color="auto"/>
        <w:left w:val="none" w:sz="0" w:space="0" w:color="auto"/>
        <w:bottom w:val="none" w:sz="0" w:space="0" w:color="auto"/>
        <w:right w:val="none" w:sz="0" w:space="0" w:color="auto"/>
      </w:divBdr>
    </w:div>
    <w:div w:id="1145663632">
      <w:bodyDiv w:val="1"/>
      <w:marLeft w:val="0"/>
      <w:marRight w:val="0"/>
      <w:marTop w:val="0"/>
      <w:marBottom w:val="0"/>
      <w:divBdr>
        <w:top w:val="none" w:sz="0" w:space="0" w:color="auto"/>
        <w:left w:val="none" w:sz="0" w:space="0" w:color="auto"/>
        <w:bottom w:val="none" w:sz="0" w:space="0" w:color="auto"/>
        <w:right w:val="none" w:sz="0" w:space="0" w:color="auto"/>
      </w:divBdr>
    </w:div>
    <w:div w:id="1287271560">
      <w:bodyDiv w:val="1"/>
      <w:marLeft w:val="0"/>
      <w:marRight w:val="0"/>
      <w:marTop w:val="0"/>
      <w:marBottom w:val="0"/>
      <w:divBdr>
        <w:top w:val="none" w:sz="0" w:space="0" w:color="auto"/>
        <w:left w:val="none" w:sz="0" w:space="0" w:color="auto"/>
        <w:bottom w:val="none" w:sz="0" w:space="0" w:color="auto"/>
        <w:right w:val="none" w:sz="0" w:space="0" w:color="auto"/>
      </w:divBdr>
    </w:div>
    <w:div w:id="1523278534">
      <w:bodyDiv w:val="1"/>
      <w:marLeft w:val="0"/>
      <w:marRight w:val="0"/>
      <w:marTop w:val="0"/>
      <w:marBottom w:val="0"/>
      <w:divBdr>
        <w:top w:val="none" w:sz="0" w:space="0" w:color="auto"/>
        <w:left w:val="none" w:sz="0" w:space="0" w:color="auto"/>
        <w:bottom w:val="none" w:sz="0" w:space="0" w:color="auto"/>
        <w:right w:val="none" w:sz="0" w:space="0" w:color="auto"/>
      </w:divBdr>
    </w:div>
    <w:div w:id="1699970567">
      <w:bodyDiv w:val="1"/>
      <w:marLeft w:val="0"/>
      <w:marRight w:val="0"/>
      <w:marTop w:val="0"/>
      <w:marBottom w:val="0"/>
      <w:divBdr>
        <w:top w:val="none" w:sz="0" w:space="0" w:color="auto"/>
        <w:left w:val="none" w:sz="0" w:space="0" w:color="auto"/>
        <w:bottom w:val="none" w:sz="0" w:space="0" w:color="auto"/>
        <w:right w:val="none" w:sz="0" w:space="0" w:color="auto"/>
      </w:divBdr>
    </w:div>
    <w:div w:id="1882130359">
      <w:bodyDiv w:val="1"/>
      <w:marLeft w:val="0"/>
      <w:marRight w:val="0"/>
      <w:marTop w:val="0"/>
      <w:marBottom w:val="0"/>
      <w:divBdr>
        <w:top w:val="none" w:sz="0" w:space="0" w:color="auto"/>
        <w:left w:val="none" w:sz="0" w:space="0" w:color="auto"/>
        <w:bottom w:val="none" w:sz="0" w:space="0" w:color="auto"/>
        <w:right w:val="none" w:sz="0" w:space="0" w:color="auto"/>
      </w:divBdr>
    </w:div>
    <w:div w:id="1993437404">
      <w:bodyDiv w:val="1"/>
      <w:marLeft w:val="0"/>
      <w:marRight w:val="0"/>
      <w:marTop w:val="0"/>
      <w:marBottom w:val="0"/>
      <w:divBdr>
        <w:top w:val="none" w:sz="0" w:space="0" w:color="auto"/>
        <w:left w:val="none" w:sz="0" w:space="0" w:color="auto"/>
        <w:bottom w:val="none" w:sz="0" w:space="0" w:color="auto"/>
        <w:right w:val="none" w:sz="0" w:space="0" w:color="auto"/>
      </w:divBdr>
    </w:div>
    <w:div w:id="2063598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eader" Target="header2.xml"/><Relationship Id="rId2" Type="http://schemas.microsoft.com/office/2007/relationships/stylesWithEffects" Target="stylesWithEffect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3559</TotalTime>
  <Pages>13</Pages>
  <Words>2784</Words>
  <Characters>15873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A Hybrid Neural Network for EEG-based Depression Screening Using CNN                                 System Design</vt:lpstr>
    </vt:vector>
  </TitlesOfParts>
  <Company>HP</Company>
  <LinksUpToDate>false</LinksUpToDate>
  <CharactersWithSpaces>18620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CNN+LSTM                    System Design</dc:title>
  <dc:creator>mareddy charan</dc:creator>
  <cp:lastModifiedBy>mareddy charan</cp:lastModifiedBy>
  <cp:revision>35</cp:revision>
  <dcterms:created xsi:type="dcterms:W3CDTF">2025-11-09T15:47:00Z</dcterms:created>
  <dcterms:modified xsi:type="dcterms:W3CDTF">2025-11-30T16:41:00Z</dcterms:modified>
</cp:coreProperties>
</file>