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40" w:before="0"/>
        <w:jc w:val="center"/>
      </w:pPr>
      <w:r>
        <w:rPr>
          <w:rFonts w:ascii="Inter" w:cs="Inter" w:eastAsia="Inter" w:hAnsi="Inter"/>
          <w:b/>
          <w:bCs/>
          <w:color w:val="FFFFFF"/>
          <w:spacing w:val="120"/>
          <w:sz w:val="96"/>
          <w:szCs w:val="96"/>
        </w:rPr>
        <w:t xml:space="preserve">ANDISHI</w:t>
      </w:r>
    </w:p>
    <w:p>
      <w:pPr>
        <w:spacing w:after="200" w:before="0"/>
        <w:jc w:val="center"/>
      </w:pPr>
      <w:r>
        <w:rPr>
          <w:rFonts w:ascii="Inter" w:cs="Inter" w:eastAsia="Inter" w:hAnsi="Inter"/>
          <w:color w:val="0066FF"/>
          <w:spacing w:val="30"/>
          <w:sz w:val="28"/>
          <w:szCs w:val="28"/>
        </w:rPr>
        <w:t xml:space="preserve">Platform Design &amp; Implementation Specification</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4800"/>
      </w:tblGrid>
      <w:tr>
        <w:tc>
          <w:tcPr>
            <w:tcW w:type="dxa" w:w="4800"/>
            <w:tcBorders>
              <w:top w:val="single" w:color="0066FF" w:sz="2"/>
              <w:left w:val="none" w:color="auto" w:sz="0"/>
              <w:bottom w:val="single" w:color="0066FF" w:sz="2"/>
              <w:right w:val="none" w:color="auto" w:sz="0"/>
            </w:tcBorders>
            <w:shd w:fill="0D1529" w:val="clear"/>
            <w:tcMar>
              <w:top w:type="dxa" w:w="160"/>
              <w:left w:type="dxa" w:w="320"/>
              <w:bottom w:type="dxa" w:w="160"/>
              <w:right w:type="dxa" w:w="320"/>
            </w:tcMar>
          </w:tcPr>
          <w:p>
            <w:pPr>
              <w:spacing w:after="60" w:before="0"/>
              <w:jc w:val="center"/>
            </w:pPr>
            <w:r>
              <w:rPr>
                <w:rFonts w:ascii="Inter" w:cs="Inter" w:eastAsia="Inter" w:hAnsi="Inter"/>
                <w:i/>
                <w:iCs/>
                <w:color w:val="8899BB"/>
                <w:sz w:val="22"/>
                <w:szCs w:val="22"/>
              </w:rPr>
              <w:t xml:space="preserve">Africa's Premier Tech Talent Platform</w:t>
            </w:r>
          </w:p>
          <w:p>
            <w:pPr>
              <w:spacing w:after="60" w:before="0"/>
              <w:jc w:val="center"/>
            </w:pPr>
            <w:r>
              <w:rPr>
                <w:rFonts w:ascii="Courier New" w:cs="Courier New" w:eastAsia="Courier New" w:hAnsi="Courier New"/>
                <w:color w:val="445577"/>
                <w:sz w:val="18"/>
                <w:szCs w:val="18"/>
              </w:rPr>
              <w:t xml:space="preserve">Version 1.0  —  Confidential</w:t>
            </w:r>
          </w:p>
          <w:p>
            <w:pPr>
              <w:spacing w:after="0" w:before="0"/>
              <w:jc w:val="center"/>
            </w:pPr>
            <w:r>
              <w:rPr>
                <w:rFonts w:ascii="Courier New" w:cs="Courier New" w:eastAsia="Courier New" w:hAnsi="Courier New"/>
                <w:color w:val="445577"/>
                <w:sz w:val="18"/>
                <w:szCs w:val="18"/>
              </w:rPr>
              <w:t xml:space="preserve">2024</w:t>
            </w:r>
          </w:p>
        </w:tc>
      </w:tr>
    </w:tbl>
    <w:p>
      <w:pPr>
        <w:spacing w:after="0" w:before="400"/>
      </w:pPr>
    </w:p>
    <w:p>
      <w:pPr>
        <w:spacing w:after="0" w:before="0"/>
        <w:jc w:val="center"/>
      </w:pPr>
      <w:r>
        <w:rPr>
          <w:rFonts w:ascii="Inter" w:cs="Inter" w:eastAsia="Inter" w:hAnsi="Inter"/>
          <w:color w:val="445577"/>
          <w:sz w:val="18"/>
          <w:szCs w:val="18"/>
        </w:rPr>
        <w:t xml:space="preserve">antesocial.co.ke  ·  Built for Africa, designed for the world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12"/>
              <w:bottom w:val="single" w:color="0066FF" w:sz="4"/>
              <w:right w:val="none" w:color="auto" w:sz="0"/>
            </w:tcBorders>
            <w:shd w:fill="0D1529" w:val="clear"/>
            <w:tcMar>
              <w:top w:type="dxa" w:w="160"/>
              <w:left w:type="dxa" w:w="240"/>
              <w:bottom w:type="dxa" w:w="160"/>
              <w:right w:type="dxa" w:w="240"/>
            </w:tcMar>
          </w:tcPr>
          <w:p>
            <w:pPr>
              <w:spacing w:after="40" w:before="0"/>
            </w:pPr>
            <w:r>
              <w:rPr>
                <w:rFonts w:ascii="Courier New" w:cs="Courier New" w:eastAsia="Courier New" w:hAnsi="Courier New"/>
                <w:b/>
                <w:bCs/>
                <w:color w:val="0066FF"/>
                <w:sz w:val="24"/>
                <w:szCs w:val="24"/>
              </w:rPr>
              <w:t xml:space="preserve">01  </w:t>
            </w:r>
            <w:r>
              <w:rPr>
                <w:rFonts w:ascii="Inter" w:cs="Inter" w:eastAsia="Inter" w:hAnsi="Inter"/>
                <w:b/>
                <w:bCs/>
                <w:color w:val="FFFFFF"/>
                <w:spacing w:val="40"/>
                <w:sz w:val="28"/>
                <w:szCs w:val="28"/>
              </w:rPr>
              <w:t xml:space="preserve">PROJECT OVERVIEW</w:t>
            </w:r>
          </w:p>
          <w:p>
            <w:pPr>
              <w:spacing w:after="0" w:before="0"/>
            </w:pPr>
            <w:r>
              <w:rPr>
                <w:rFonts w:ascii="Inter" w:cs="Inter" w:eastAsia="Inter" w:hAnsi="Inter"/>
                <w:i/>
                <w:iCs/>
                <w:color w:val="445577"/>
                <w:sz w:val="18"/>
                <w:szCs w:val="18"/>
              </w:rPr>
              <w:t xml:space="preserve">Vision, goals, and platform identity</w:t>
            </w:r>
          </w:p>
        </w:tc>
      </w:tr>
    </w:tbl>
    <w:p>
      <w:pPr>
        <w:spacing w:after="0" w:before="120"/>
      </w:pPr>
    </w:p>
    <w:p>
      <w:pPr>
        <w:pStyle w:val="Heading3"/>
        <w:spacing w:after="80" w:before="200"/>
      </w:pPr>
      <w:r>
        <w:rPr>
          <w:rFonts w:ascii="Inter" w:cs="Inter" w:eastAsia="Inter" w:hAnsi="Inter"/>
          <w:b/>
          <w:bCs/>
          <w:color w:val="3385FF"/>
          <w:sz w:val="26"/>
          <w:szCs w:val="26"/>
        </w:rPr>
        <w:t xml:space="preserve">What is Andishi?</w:t>
      </w:r>
    </w:p>
    <w:p>
      <w:pPr>
        <w:spacing w:after="80" w:before="60"/>
      </w:pPr>
      <w:r>
        <w:rPr>
          <w:rFonts w:ascii="Inter" w:cs="Inter" w:eastAsia="Inter" w:hAnsi="Inter"/>
          <w:b w:val="false"/>
          <w:bCs w:val="false"/>
          <w:i w:val="false"/>
          <w:iCs w:val="false"/>
          <w:color w:val="8899BB"/>
          <w:sz w:val="20"/>
          <w:szCs w:val="20"/>
        </w:rPr>
        <w:t xml:space="preserve">Andishi is a premium African tech talent marketplace that connects world-class African developers with global clients through a vetted, transparent, and fully managed engagement platform. Built for the African tech ecosystem — from Nairobi to Lagos to Cape Town — Andishi competes on quality, speed, and cultural intelligence where global platforms like Toptal and Contra fall short.</w:t>
      </w:r>
    </w:p>
    <w:p>
      <w:pPr>
        <w:spacing w:after="0" w:before="80"/>
      </w:pPr>
    </w:p>
    <w:p>
      <w:pPr>
        <w:pStyle w:val="Heading3"/>
        <w:spacing w:after="80" w:before="200"/>
      </w:pPr>
      <w:r>
        <w:rPr>
          <w:rFonts w:ascii="Inter" w:cs="Inter" w:eastAsia="Inter" w:hAnsi="Inter"/>
          <w:b/>
          <w:bCs/>
          <w:color w:val="3385FF"/>
          <w:sz w:val="26"/>
          <w:szCs w:val="26"/>
        </w:rPr>
        <w:t xml:space="preserve">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16"/>
              <w:bottom w:val="none" w:color="auto" w:sz="0"/>
              <w:right w:val="none" w:color="auto" w:sz="0"/>
            </w:tcBorders>
            <w:shd w:fill="0D1529" w:val="clear"/>
            <w:tcMar>
              <w:top w:type="dxa" w:w="160"/>
              <w:left w:type="dxa" w:w="240"/>
              <w:bottom w:type="dxa" w:w="160"/>
              <w:right w:type="dxa" w:w="240"/>
            </w:tcMar>
          </w:tcPr>
          <w:p>
            <w:r>
              <w:rPr>
                <w:rFonts w:ascii="Inter" w:cs="Inter" w:eastAsia="Inter" w:hAnsi="Inter"/>
                <w:i/>
                <w:iCs/>
                <w:color w:val="FFFFFF"/>
                <w:sz w:val="22"/>
                <w:szCs w:val="22"/>
              </w:rPr>
              <w:t xml:space="preserve">"Connect Africa's best technical minds with the world's most ambitious projects — transparently, efficiently, and with pride."</w:t>
            </w:r>
          </w:p>
        </w:tc>
      </w:tr>
    </w:tbl>
    <w:p>
      <w:pPr>
        <w:spacing w:after="0" w:before="80"/>
      </w:pPr>
    </w:p>
    <w:p>
      <w:pPr>
        <w:pStyle w:val="Heading3"/>
        <w:spacing w:after="80" w:before="200"/>
      </w:pPr>
      <w:r>
        <w:rPr>
          <w:rFonts w:ascii="Inter" w:cs="Inter" w:eastAsia="Inter" w:hAnsi="Inter"/>
          <w:b/>
          <w:bCs/>
          <w:color w:val="3385FF"/>
          <w:sz w:val="26"/>
          <w:szCs w:val="26"/>
        </w:rPr>
        <w:t xml:space="preserve">Core Value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Vetted Talent Pool</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Every developer passes a multi-stage technical and soft-skills vetting process before appearing on the platform</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Fast Matching</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Proprietary matching engine reduces time-to-team from weeks to under 72 hours on average</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Africa-First Design</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Built with African payment infrastructure, timezone awareness, and community context baked in</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Transparent Pricing</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No hidden fees. Clients see full cost breakdowns. Developers see full rate transparency</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Managed Engagements</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Andishi admin layer handles contracts, milestones, communication, and payment escrow</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Full-Stack Teams</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Assemble complete product teams — frontend, backend, mobile, DevOps, design — from one platform</w:t>
            </w:r>
          </w:p>
        </w:tc>
      </w:tr>
    </w:tbl>
    <w:p>
      <w:pPr>
        <w:spacing w:after="0" w:before="120"/>
      </w:pPr>
    </w:p>
    <w:p>
      <w:pPr>
        <w:pStyle w:val="Heading3"/>
        <w:spacing w:after="80" w:before="200"/>
      </w:pPr>
      <w:r>
        <w:rPr>
          <w:rFonts w:ascii="Inter" w:cs="Inter" w:eastAsia="Inter" w:hAnsi="Inter"/>
          <w:b/>
          <w:bCs/>
          <w:color w:val="3385FF"/>
          <w:sz w:val="26"/>
          <w:szCs w:val="26"/>
        </w:rPr>
        <w:t xml:space="preserve">Target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Segment</w:t>
            </w:r>
          </w:p>
        </w:tc>
        <w:tc>
          <w:tcPr>
            <w:tcW w:type="dxa" w:w="368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Who They Are</w:t>
            </w:r>
          </w:p>
        </w:tc>
        <w:tc>
          <w:tcPr>
            <w:tcW w:type="dxa" w:w="368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What They Need</w:t>
            </w:r>
          </w:p>
        </w:tc>
      </w:tr>
      <w:tr>
        <w:tc>
          <w:tcPr>
            <w:tcW w:type="dxa" w:w="2000"/>
            <w:tcBorders>
              <w:top w:val="single" w:color="1E2D4A" w:sz="1"/>
              <w:left w:val="single" w:color="1E2D4A" w:sz="1"/>
              <w:bottom w:val="single" w:color="1E2D4A" w:sz="1"/>
              <w:right w:val="single" w:color="1E2D4A" w:sz="1"/>
            </w:tcBorders>
            <w:shd w:fill="1A3A6B" w:val="clear"/>
            <w:tcMar>
              <w:top w:type="dxa" w:w="100"/>
              <w:left w:type="dxa" w:w="160"/>
              <w:bottom w:type="dxa" w:w="100"/>
              <w:right w:type="dxa" w:w="160"/>
            </w:tcMar>
            <w:vAlign w:val="center"/>
          </w:tcPr>
          <w:p>
            <w:r>
              <w:rPr>
                <w:rFonts w:ascii="Inter" w:cs="Inter" w:eastAsia="Inter" w:hAnsi="Inter"/>
                <w:b/>
                <w:bCs/>
                <w:color w:val="3385FF"/>
                <w:sz w:val="18"/>
                <w:szCs w:val="18"/>
              </w:rPr>
              <w:t xml:space="preserve">Clients</w:t>
            </w:r>
          </w:p>
        </w:tc>
        <w:tc>
          <w:tcPr>
            <w:tcW w:type="dxa" w:w="368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Global startups, African SMEs, agencies needing tech talent fast</w:t>
            </w:r>
          </w:p>
        </w:tc>
        <w:tc>
          <w:tcPr>
            <w:tcW w:type="dxa" w:w="368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Vetted developers, project management, milestone tracking, fast onboarding</w:t>
            </w:r>
          </w:p>
        </w:tc>
      </w:tr>
      <w:tr>
        <w:tc>
          <w:tcPr>
            <w:tcW w:type="dxa" w:w="2000"/>
            <w:tcBorders>
              <w:top w:val="single" w:color="1E2D4A" w:sz="1"/>
              <w:left w:val="single" w:color="1E2D4A" w:sz="1"/>
              <w:bottom w:val="single" w:color="1E2D4A" w:sz="1"/>
              <w:right w:val="single" w:color="1E2D4A" w:sz="1"/>
            </w:tcBorders>
            <w:shd w:fill="1A3A6B" w:val="clear"/>
            <w:tcMar>
              <w:top w:type="dxa" w:w="100"/>
              <w:left w:type="dxa" w:w="160"/>
              <w:bottom w:type="dxa" w:w="100"/>
              <w:right w:type="dxa" w:w="160"/>
            </w:tcMar>
            <w:vAlign w:val="center"/>
          </w:tcPr>
          <w:p>
            <w:r>
              <w:rPr>
                <w:rFonts w:ascii="Inter" w:cs="Inter" w:eastAsia="Inter" w:hAnsi="Inter"/>
                <w:b/>
                <w:bCs/>
                <w:color w:val="3385FF"/>
                <w:sz w:val="18"/>
                <w:szCs w:val="18"/>
              </w:rPr>
              <w:t xml:space="preserve">Developers</w:t>
            </w:r>
          </w:p>
        </w:tc>
        <w:tc>
          <w:tcPr>
            <w:tcW w:type="dxa" w:w="368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African tech professionals — frontend, backend, mobile, DevOps, design</w:t>
            </w:r>
          </w:p>
        </w:tc>
        <w:tc>
          <w:tcPr>
            <w:tcW w:type="dxa" w:w="368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Quality projects, fair pay, profile visibility, career progression tracking</w:t>
            </w:r>
          </w:p>
        </w:tc>
      </w:tr>
      <w:tr>
        <w:tc>
          <w:tcPr>
            <w:tcW w:type="dxa" w:w="2000"/>
            <w:tcBorders>
              <w:top w:val="single" w:color="1E2D4A" w:sz="1"/>
              <w:left w:val="single" w:color="1E2D4A" w:sz="1"/>
              <w:bottom w:val="single" w:color="1E2D4A" w:sz="1"/>
              <w:right w:val="single" w:color="1E2D4A" w:sz="1"/>
            </w:tcBorders>
            <w:shd w:fill="1A3A6B" w:val="clear"/>
            <w:tcMar>
              <w:top w:type="dxa" w:w="100"/>
              <w:left w:type="dxa" w:w="160"/>
              <w:bottom w:type="dxa" w:w="100"/>
              <w:right w:type="dxa" w:w="160"/>
            </w:tcMar>
            <w:vAlign w:val="center"/>
          </w:tcPr>
          <w:p>
            <w:r>
              <w:rPr>
                <w:rFonts w:ascii="Inter" w:cs="Inter" w:eastAsia="Inter" w:hAnsi="Inter"/>
                <w:b/>
                <w:bCs/>
                <w:color w:val="3385FF"/>
                <w:sz w:val="18"/>
                <w:szCs w:val="18"/>
              </w:rPr>
              <w:t xml:space="preserve">Admins</w:t>
            </w:r>
          </w:p>
        </w:tc>
        <w:tc>
          <w:tcPr>
            <w:tcW w:type="dxa" w:w="368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Andishi team managing the full platform ecosystem</w:t>
            </w:r>
          </w:p>
        </w:tc>
        <w:tc>
          <w:tcPr>
            <w:tcW w:type="dxa" w:w="368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Full operational visibility, user management, project oversight, analytics</w:t>
            </w:r>
          </w:p>
        </w:tc>
      </w:tr>
    </w:tbl>
    <w:p>
      <w:pPr>
        <w:spacing w:after="0" w:before="120"/>
      </w:pPr>
    </w:p>
    <w:p>
      <w:pPr>
        <w:pBdr>
          <w:bottom w:val="single" w:color="1E2D4A" w:sz="1" w:space="1"/>
        </w:pBdr>
        <w:spacing w:after="160" w:before="1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12"/>
              <w:bottom w:val="single" w:color="0066FF" w:sz="4"/>
              <w:right w:val="none" w:color="auto" w:sz="0"/>
            </w:tcBorders>
            <w:shd w:fill="0D1529" w:val="clear"/>
            <w:tcMar>
              <w:top w:type="dxa" w:w="160"/>
              <w:left w:type="dxa" w:w="240"/>
              <w:bottom w:type="dxa" w:w="160"/>
              <w:right w:type="dxa" w:w="240"/>
            </w:tcMar>
          </w:tcPr>
          <w:p>
            <w:pPr>
              <w:spacing w:after="40" w:before="0"/>
            </w:pPr>
            <w:r>
              <w:rPr>
                <w:rFonts w:ascii="Courier New" w:cs="Courier New" w:eastAsia="Courier New" w:hAnsi="Courier New"/>
                <w:b/>
                <w:bCs/>
                <w:color w:val="0066FF"/>
                <w:sz w:val="24"/>
                <w:szCs w:val="24"/>
              </w:rPr>
              <w:t xml:space="preserve">02  </w:t>
            </w:r>
            <w:r>
              <w:rPr>
                <w:rFonts w:ascii="Inter" w:cs="Inter" w:eastAsia="Inter" w:hAnsi="Inter"/>
                <w:b/>
                <w:bCs/>
                <w:color w:val="FFFFFF"/>
                <w:spacing w:val="40"/>
                <w:sz w:val="28"/>
                <w:szCs w:val="28"/>
              </w:rPr>
              <w:t xml:space="preserve">DESIGN PHILOSOPHY &amp; BRAND IDENTITY</w:t>
            </w:r>
          </w:p>
          <w:p>
            <w:pPr>
              <w:spacing w:after="0" w:before="0"/>
            </w:pPr>
            <w:r>
              <w:rPr>
                <w:rFonts w:ascii="Inter" w:cs="Inter" w:eastAsia="Inter" w:hAnsi="Inter"/>
                <w:i/>
                <w:iCs/>
                <w:color w:val="445577"/>
                <w:sz w:val="18"/>
                <w:szCs w:val="18"/>
              </w:rPr>
              <w:t xml:space="preserve">Visual language, aesthetic principles, and brand DNA</w:t>
            </w:r>
          </w:p>
        </w:tc>
      </w:tr>
    </w:tbl>
    <w:p>
      <w:pPr>
        <w:spacing w:after="0" w:before="120"/>
      </w:pPr>
    </w:p>
    <w:p>
      <w:pPr>
        <w:pStyle w:val="Heading3"/>
        <w:spacing w:after="80" w:before="200"/>
      </w:pPr>
      <w:r>
        <w:rPr>
          <w:rFonts w:ascii="Inter" w:cs="Inter" w:eastAsia="Inter" w:hAnsi="Inter"/>
          <w:b/>
          <w:bCs/>
          <w:color w:val="3385FF"/>
          <w:sz w:val="26"/>
          <w:szCs w:val="26"/>
        </w:rPr>
        <w:t xml:space="preserve">Aesthetic Identity</w:t>
      </w:r>
    </w:p>
    <w:p>
      <w:pPr>
        <w:spacing w:after="80" w:before="60"/>
      </w:pPr>
      <w:r>
        <w:rPr>
          <w:rFonts w:ascii="Inter" w:cs="Inter" w:eastAsia="Inter" w:hAnsi="Inter"/>
          <w:b w:val="false"/>
          <w:bCs w:val="false"/>
          <w:i w:val="false"/>
          <w:iCs w:val="false"/>
          <w:color w:val="8899BB"/>
          <w:sz w:val="20"/>
          <w:szCs w:val="20"/>
        </w:rPr>
        <w:t xml:space="preserve">Andishi's visual identity is built around one concept: precision in the dark. The platform should feel like the cockpit of a next-generation aircraft — clinical, confident, and alive with purposeful data. Every surface, animation, and typographic choice reinforces a single message: this is where serious work happens.</w:t>
      </w:r>
    </w:p>
    <w:p>
      <w:pPr>
        <w:spacing w:after="0" w:before="80"/>
      </w:pPr>
    </w:p>
    <w:p>
      <w:pPr>
        <w:pStyle w:val="Heading3"/>
        <w:spacing w:after="80" w:before="200"/>
      </w:pPr>
      <w:r>
        <w:rPr>
          <w:rFonts w:ascii="Inter" w:cs="Inter" w:eastAsia="Inter" w:hAnsi="Inter"/>
          <w:b/>
          <w:bCs/>
          <w:color w:val="3385FF"/>
          <w:sz w:val="26"/>
          <w:szCs w:val="26"/>
        </w:rPr>
        <w:t xml:space="preserve">Dual Theme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10"/>
              <w:bottom w:val="none" w:color="auto" w:sz="0"/>
              <w:right w:val="none" w:color="auto" w:sz="0"/>
            </w:tcBorders>
            <w:shd w:fill="1A2540" w:val="clear"/>
            <w:tcMar>
              <w:top w:type="dxa" w:w="120"/>
              <w:left w:type="dxa" w:w="200"/>
              <w:bottom w:type="dxa" w:w="120"/>
              <w:right w:type="dxa" w:w="200"/>
            </w:tcMar>
          </w:tcPr>
          <w:p>
            <w:pPr>
              <w:spacing w:after="40" w:before="0"/>
            </w:pPr>
            <w:r>
              <w:rPr>
                <w:rFonts w:ascii="Inter" w:cs="Inter" w:eastAsia="Inter" w:hAnsi="Inter"/>
                <w:color w:val="0066FF"/>
                <w:sz w:val="20"/>
                <w:szCs w:val="20"/>
              </w:rPr>
              <w:t xml:space="preserve">◈  </w:t>
            </w:r>
            <w:r>
              <w:rPr>
                <w:rFonts w:ascii="Inter" w:cs="Inter" w:eastAsia="Inter" w:hAnsi="Inter"/>
                <w:b/>
                <w:bCs/>
                <w:color w:val="FFFFFF"/>
                <w:sz w:val="20"/>
                <w:szCs w:val="20"/>
              </w:rPr>
              <w:t xml:space="preserve">Design Mandate</w:t>
            </w:r>
          </w:p>
          <w:p>
            <w:pPr>
              <w:spacing w:after="0" w:before="0"/>
            </w:pPr>
            <w:r>
              <w:rPr>
                <w:rFonts w:ascii="Inter" w:cs="Inter" w:eastAsia="Inter" w:hAnsi="Inter"/>
                <w:color w:val="8899BB"/>
                <w:sz w:val="18"/>
                <w:szCs w:val="18"/>
              </w:rPr>
              <w:t xml:space="preserve">The platform ships with two fully-realized themes. Neither is an afterthought. Dark mode is the default for authenticated dashboard experiences. Light mode is the default for public marketing pages. Both themes must pass WCAG AA contrast minimums across all text and interactive elements.</w:t>
            </w:r>
          </w:p>
        </w:tc>
      </w:tr>
    </w:tbl>
    <w:p>
      <w:pPr>
        <w:spacing w:after="0" w:before="80"/>
      </w:pPr>
    </w:p>
    <w:p>
      <w:pPr>
        <w:spacing w:after="60" w:before="160"/>
      </w:pPr>
      <w:r>
        <w:rPr>
          <w:rFonts w:ascii="Inter" w:cs="Inter" w:eastAsia="Inter" w:hAnsi="Inter"/>
          <w:b/>
          <w:bCs/>
          <w:color w:val="00C6FB"/>
          <w:sz w:val="22"/>
          <w:szCs w:val="22"/>
        </w:rPr>
        <w:t xml:space="preserve">Dark Mode — "Deep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Primary Background</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Space black (#0A0F1E) — deep, near-void dark with subtle blue undertone</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Surface Elevation</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Three elevation levels: 0A0F1E → 0D1529 → 1A2540 — each level is distinct and readable</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Accent Color</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Electric blue (#0066FF) — the single source of interactive meaning across the entire dark theme</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Secondary Accent</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Electric cyan (#00C6FB) — used for data highlights, links, and secondary interactions</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Text Hierarchy</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5-level text system: #E8EEFF (primary) → #8899BB (secondary) → #445577 (muted) → #1E2D4A (disabled) → #0D1529 (ghost)</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Border Language</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Subtle luminescent borders using blue at 10-30% opacity — surfaces glow rather than hard-edge</w:t>
            </w:r>
          </w:p>
        </w:tc>
      </w:tr>
    </w:tbl>
    <w:p>
      <w:pPr>
        <w:spacing w:after="0" w:before="80"/>
      </w:pPr>
    </w:p>
    <w:p>
      <w:pPr>
        <w:spacing w:after="60" w:before="160"/>
      </w:pPr>
      <w:r>
        <w:rPr>
          <w:rFonts w:ascii="Inter" w:cs="Inter" w:eastAsia="Inter" w:hAnsi="Inter"/>
          <w:b/>
          <w:bCs/>
          <w:color w:val="00C6FB"/>
          <w:sz w:val="22"/>
          <w:szCs w:val="22"/>
        </w:rPr>
        <w:t xml:space="preserve">Light Mode — "Precision White"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Primary Background</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Near-white (#FAFBFF) — cool-tinted white, never pure #FFFFFF which appears harsh</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Surface Elevation</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White (#FFFFFF) cards on #FAFBFF base → #EEF2FF elevated — soft and layered</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Accent Color</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Same electric blue (#0066FF) — consistent brand recognition across both themes</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Text Hierarchy</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#0F1729 (primary) → #4A5568 (secondary) → #94A3B8 (muted) — rich dark on white</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Border Language</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#E2E8F0 borders with blue accent on focus — clean, professional</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Shadows</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Soft blue-tinted shadows: 0 4px 24px rgba(0, 102, 255, 0.08) — depth without drama</w:t>
            </w:r>
          </w:p>
        </w:tc>
      </w:tr>
    </w:tbl>
    <w:p>
      <w:pPr>
        <w:spacing w:after="0" w:before="120"/>
      </w:pPr>
    </w:p>
    <w:p>
      <w:pPr>
        <w:pStyle w:val="Heading3"/>
        <w:spacing w:after="80" w:before="200"/>
      </w:pPr>
      <w:r>
        <w:rPr>
          <w:rFonts w:ascii="Inter" w:cs="Inter" w:eastAsia="Inter" w:hAnsi="Inter"/>
          <w:b/>
          <w:bCs/>
          <w:color w:val="3385FF"/>
          <w:sz w:val="26"/>
          <w:szCs w:val="26"/>
        </w:rPr>
        <w:t xml:space="preserve">Zero Purple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EF4444" w:sz="10"/>
              <w:bottom w:val="none" w:color="auto" w:sz="0"/>
              <w:right w:val="none" w:color="auto" w:sz="0"/>
            </w:tcBorders>
            <w:shd w:fill="1A2540" w:val="clear"/>
            <w:tcMar>
              <w:top w:type="dxa" w:w="120"/>
              <w:left w:type="dxa" w:w="200"/>
              <w:bottom w:type="dxa" w:w="120"/>
              <w:right w:type="dxa" w:w="200"/>
            </w:tcMar>
          </w:tcPr>
          <w:p>
            <w:pPr>
              <w:spacing w:after="40" w:before="0"/>
            </w:pPr>
            <w:r>
              <w:rPr>
                <w:rFonts w:ascii="Inter" w:cs="Inter" w:eastAsia="Inter" w:hAnsi="Inter"/>
                <w:color w:val="EF4444"/>
                <w:sz w:val="20"/>
                <w:szCs w:val="20"/>
              </w:rPr>
              <w:t xml:space="preserve">⚠  </w:t>
            </w:r>
            <w:r>
              <w:rPr>
                <w:rFonts w:ascii="Inter" w:cs="Inter" w:eastAsia="Inter" w:hAnsi="Inter"/>
                <w:b/>
                <w:bCs/>
                <w:color w:val="FFFFFF"/>
                <w:sz w:val="20"/>
                <w:szCs w:val="20"/>
              </w:rPr>
              <w:t xml:space="preserve">HARD CONSTRAINT</w:t>
            </w:r>
          </w:p>
          <w:p>
            <w:pPr>
              <w:spacing w:after="0" w:before="0"/>
            </w:pPr>
            <w:r>
              <w:rPr>
                <w:rFonts w:ascii="Inter" w:cs="Inter" w:eastAsia="Inter" w:hAnsi="Inter"/>
                <w:color w:val="8899BB"/>
                <w:sz w:val="18"/>
                <w:szCs w:val="18"/>
              </w:rPr>
              <w:t xml:space="preserve">Purple, violet, indigo, and any purple-adjacent color (#6f4baa, #8c6cd9, #6366f1, #4f46e5, purple-*, violet-*, indigo-*) are categorically excluded from the Andishi design system. This rule has no exceptions. Any UI element that previously used purple tones must be migrated to the blue/cyan palette.</w:t>
            </w:r>
          </w:p>
        </w:tc>
      </w:tr>
    </w:tbl>
    <w:p>
      <w:pPr>
        <w:spacing w:after="0" w:before="120"/>
      </w:pPr>
    </w:p>
    <w:p>
      <w:pPr>
        <w:pStyle w:val="Heading3"/>
        <w:spacing w:after="80" w:before="200"/>
      </w:pPr>
      <w:r>
        <w:rPr>
          <w:rFonts w:ascii="Inter" w:cs="Inter" w:eastAsia="Inter" w:hAnsi="Inter"/>
          <w:b/>
          <w:bCs/>
          <w:color w:val="3385FF"/>
          <w:sz w:val="26"/>
          <w:szCs w:val="26"/>
        </w:rPr>
        <w:t xml:space="preserve">Animation &amp; Motion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Spring Physics</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All UI transitions use spring physics: damping 28, stiffness 220. No CSS ease-in-out or linear</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Entry Animations</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Elements enter from below (y: 16 → 0) with opacity fade. Exit: y: 0 → -8 at 150ms</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Stagger Timing</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Card grids and list items stagger at 60ms intervals with 100ms initial delay</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Hover Interactions</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Cards lift -2px on hover with shadow deepening. 200ms spring transition. No snap.</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Data Transitions</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Number changes use count-up animation with SPRING easing — never instant swap</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Sidebar Collapse</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Width interpolates 260px → 76px with spring. Icons scale 0.9 → 1 as labels disappear</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Page Transitions</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Route changes fade + slide: 80ms exit, 200ms enter. Content-aware direction.</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Reduced Motion</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All animations respect prefers-reduced-motion. Instant state changes, no movement.</w:t>
            </w:r>
          </w:p>
        </w:tc>
      </w:tr>
    </w:tbl>
    <w:p>
      <w:pPr>
        <w:spacing w:after="0" w:before="120"/>
      </w:pPr>
    </w:p>
    <w:p>
      <w:pPr>
        <w:pBdr>
          <w:bottom w:val="single" w:color="1E2D4A" w:sz="1" w:space="1"/>
        </w:pBdr>
        <w:spacing w:after="160" w:before="1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12"/>
              <w:bottom w:val="single" w:color="0066FF" w:sz="4"/>
              <w:right w:val="none" w:color="auto" w:sz="0"/>
            </w:tcBorders>
            <w:shd w:fill="0D1529" w:val="clear"/>
            <w:tcMar>
              <w:top w:type="dxa" w:w="160"/>
              <w:left w:type="dxa" w:w="240"/>
              <w:bottom w:type="dxa" w:w="160"/>
              <w:right w:type="dxa" w:w="240"/>
            </w:tcMar>
          </w:tcPr>
          <w:p>
            <w:pPr>
              <w:spacing w:after="40" w:before="0"/>
            </w:pPr>
            <w:r>
              <w:rPr>
                <w:rFonts w:ascii="Courier New" w:cs="Courier New" w:eastAsia="Courier New" w:hAnsi="Courier New"/>
                <w:b/>
                <w:bCs/>
                <w:color w:val="0066FF"/>
                <w:sz w:val="24"/>
                <w:szCs w:val="24"/>
              </w:rPr>
              <w:t xml:space="preserve">03  </w:t>
            </w:r>
            <w:r>
              <w:rPr>
                <w:rFonts w:ascii="Inter" w:cs="Inter" w:eastAsia="Inter" w:hAnsi="Inter"/>
                <w:b/>
                <w:bCs/>
                <w:color w:val="FFFFFF"/>
                <w:spacing w:val="40"/>
                <w:sz w:val="28"/>
                <w:szCs w:val="28"/>
              </w:rPr>
              <w:t xml:space="preserve">DESIGN TOKEN SYSTEM</w:t>
            </w:r>
          </w:p>
          <w:p>
            <w:pPr>
              <w:spacing w:after="0" w:before="0"/>
            </w:pPr>
            <w:r>
              <w:rPr>
                <w:rFonts w:ascii="Inter" w:cs="Inter" w:eastAsia="Inter" w:hAnsi="Inter"/>
                <w:i/>
                <w:iCs/>
                <w:color w:val="445577"/>
                <w:sz w:val="18"/>
                <w:szCs w:val="18"/>
              </w:rPr>
              <w:t xml:space="preserve">Complete color, typography, spacing, and shadow tokens</w:t>
            </w:r>
          </w:p>
        </w:tc>
      </w:tr>
    </w:tbl>
    <w:p>
      <w:pPr>
        <w:spacing w:after="0" w:before="120"/>
      </w:pPr>
    </w:p>
    <w:p>
      <w:pPr>
        <w:pStyle w:val="Heading3"/>
        <w:spacing w:after="80" w:before="200"/>
      </w:pPr>
      <w:r>
        <w:rPr>
          <w:rFonts w:ascii="Inter" w:cs="Inter" w:eastAsia="Inter" w:hAnsi="Inter"/>
          <w:b/>
          <w:bCs/>
          <w:color w:val="3385FF"/>
          <w:sz w:val="26"/>
          <w:szCs w:val="26"/>
        </w:rPr>
        <w:t xml:space="preserve">Dark Mode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3560"/>
      </w:tblGrid>
      <w:tr>
        <w:tc>
          <w:tcPr>
            <w:tcW w:type="dxa" w:w="18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Token</w:t>
            </w:r>
          </w:p>
        </w:tc>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Hex Value</w:t>
            </w:r>
          </w:p>
        </w:tc>
        <w:tc>
          <w:tcPr>
            <w:tcW w:type="dxa" w:w="16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Usage</w:t>
            </w:r>
          </w:p>
        </w:tc>
        <w:tc>
          <w:tcPr>
            <w:tcW w:type="dxa" w:w="356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Description</w:t>
            </w:r>
          </w:p>
        </w:tc>
      </w:tr>
      <w:tr>
        <w:tc>
          <w:tcPr>
            <w:tcW w:type="dxa" w:w="1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--bg</w:t>
            </w:r>
          </w:p>
        </w:tc>
        <w:tc>
          <w:tcPr>
            <w:tcW w:type="dxa" w:w="2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#0A0F1E</w:t>
            </w:r>
          </w:p>
        </w:tc>
        <w:tc>
          <w:tcPr>
            <w:tcW w:type="dxa" w:w="16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Page base</w:t>
            </w:r>
          </w:p>
        </w:tc>
        <w:tc>
          <w:tcPr>
            <w:tcW w:type="dxa" w:w="3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Deepest background — near-void space black with blue undertone</w:t>
            </w:r>
          </w:p>
        </w:tc>
      </w:tr>
      <w:tr>
        <w:tc>
          <w:tcPr>
            <w:tcW w:type="dxa" w:w="1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--bg-surface</w:t>
            </w:r>
          </w:p>
        </w:tc>
        <w:tc>
          <w:tcPr>
            <w:tcW w:type="dxa" w:w="2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#0D1529</w:t>
            </w:r>
          </w:p>
        </w:tc>
        <w:tc>
          <w:tcPr>
            <w:tcW w:type="dxa" w:w="1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3385FF"/>
                <w:sz w:val="18"/>
                <w:szCs w:val="18"/>
              </w:rPr>
              <w:t xml:space="preserve">Card surfaces</w:t>
            </w:r>
          </w:p>
        </w:tc>
        <w:tc>
          <w:tcPr>
            <w:tcW w:type="dxa" w:w="35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Primary card and panel background</w:t>
            </w:r>
          </w:p>
        </w:tc>
      </w:tr>
      <w:tr>
        <w:tc>
          <w:tcPr>
            <w:tcW w:type="dxa" w:w="1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--bg-elevated</w:t>
            </w:r>
          </w:p>
        </w:tc>
        <w:tc>
          <w:tcPr>
            <w:tcW w:type="dxa" w:w="2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#1A2540</w:t>
            </w:r>
          </w:p>
        </w:tc>
        <w:tc>
          <w:tcPr>
            <w:tcW w:type="dxa" w:w="16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Elevated UI</w:t>
            </w:r>
          </w:p>
        </w:tc>
        <w:tc>
          <w:tcPr>
            <w:tcW w:type="dxa" w:w="3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Modals, dropdowns, elevated states</w:t>
            </w:r>
          </w:p>
        </w:tc>
      </w:tr>
      <w:tr>
        <w:tc>
          <w:tcPr>
            <w:tcW w:type="dxa" w:w="1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--bg-overlay</w:t>
            </w:r>
          </w:p>
        </w:tc>
        <w:tc>
          <w:tcPr>
            <w:tcW w:type="dxa" w:w="2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#1E2D4A</w:t>
            </w:r>
          </w:p>
        </w:tc>
        <w:tc>
          <w:tcPr>
            <w:tcW w:type="dxa" w:w="1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3385FF"/>
                <w:sz w:val="18"/>
                <w:szCs w:val="18"/>
              </w:rPr>
              <w:t xml:space="preserve">Hover overlay</w:t>
            </w:r>
          </w:p>
        </w:tc>
        <w:tc>
          <w:tcPr>
            <w:tcW w:type="dxa" w:w="35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Hover states, selected rows, focus rings</w:t>
            </w:r>
          </w:p>
        </w:tc>
      </w:tr>
      <w:tr>
        <w:tc>
          <w:tcPr>
            <w:tcW w:type="dxa" w:w="1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--blue</w:t>
            </w:r>
          </w:p>
        </w:tc>
        <w:tc>
          <w:tcPr>
            <w:tcW w:type="dxa" w:w="2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#0066FF</w:t>
            </w:r>
          </w:p>
        </w:tc>
        <w:tc>
          <w:tcPr>
            <w:tcW w:type="dxa" w:w="16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Primary action</w:t>
            </w:r>
          </w:p>
        </w:tc>
        <w:tc>
          <w:tcPr>
            <w:tcW w:type="dxa" w:w="3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Buttons, links, active states, focus rings</w:t>
            </w:r>
          </w:p>
        </w:tc>
      </w:tr>
      <w:tr>
        <w:tc>
          <w:tcPr>
            <w:tcW w:type="dxa" w:w="1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--blue-light</w:t>
            </w:r>
          </w:p>
        </w:tc>
        <w:tc>
          <w:tcPr>
            <w:tcW w:type="dxa" w:w="2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#3385FF</w:t>
            </w:r>
          </w:p>
        </w:tc>
        <w:tc>
          <w:tcPr>
            <w:tcW w:type="dxa" w:w="1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3385FF"/>
                <w:sz w:val="18"/>
                <w:szCs w:val="18"/>
              </w:rPr>
              <w:t xml:space="preserve">Hover blue</w:t>
            </w:r>
          </w:p>
        </w:tc>
        <w:tc>
          <w:tcPr>
            <w:tcW w:type="dxa" w:w="35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Button hover, active link, secondary labels</w:t>
            </w:r>
          </w:p>
        </w:tc>
      </w:tr>
      <w:tr>
        <w:tc>
          <w:tcPr>
            <w:tcW w:type="dxa" w:w="1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--blue-muted</w:t>
            </w:r>
          </w:p>
        </w:tc>
        <w:tc>
          <w:tcPr>
            <w:tcW w:type="dxa" w:w="2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#1A3A6B</w:t>
            </w:r>
          </w:p>
        </w:tc>
        <w:tc>
          <w:tcPr>
            <w:tcW w:type="dxa" w:w="16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Blue surface</w:t>
            </w:r>
          </w:p>
        </w:tc>
        <w:tc>
          <w:tcPr>
            <w:tcW w:type="dxa" w:w="3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Badge backgrounds, tinted card fills</w:t>
            </w:r>
          </w:p>
        </w:tc>
      </w:tr>
      <w:tr>
        <w:tc>
          <w:tcPr>
            <w:tcW w:type="dxa" w:w="1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--cyan</w:t>
            </w:r>
          </w:p>
        </w:tc>
        <w:tc>
          <w:tcPr>
            <w:tcW w:type="dxa" w:w="2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#00C6FB</w:t>
            </w:r>
          </w:p>
        </w:tc>
        <w:tc>
          <w:tcPr>
            <w:tcW w:type="dxa" w:w="1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3385FF"/>
                <w:sz w:val="18"/>
                <w:szCs w:val="18"/>
              </w:rPr>
              <w:t xml:space="preserve">Data highlight</w:t>
            </w:r>
          </w:p>
        </w:tc>
        <w:tc>
          <w:tcPr>
            <w:tcW w:type="dxa" w:w="35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Stats, numbers, data labels, secondary accents</w:t>
            </w:r>
          </w:p>
        </w:tc>
      </w:tr>
      <w:tr>
        <w:tc>
          <w:tcPr>
            <w:tcW w:type="dxa" w:w="1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--cyan-muted</w:t>
            </w:r>
          </w:p>
        </w:tc>
        <w:tc>
          <w:tcPr>
            <w:tcW w:type="dxa" w:w="2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#00789C</w:t>
            </w:r>
          </w:p>
        </w:tc>
        <w:tc>
          <w:tcPr>
            <w:tcW w:type="dxa" w:w="16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Cyan surface</w:t>
            </w:r>
          </w:p>
        </w:tc>
        <w:tc>
          <w:tcPr>
            <w:tcW w:type="dxa" w:w="3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Cyan badge background, secondary tints</w:t>
            </w:r>
          </w:p>
        </w:tc>
      </w:tr>
      <w:tr>
        <w:tc>
          <w:tcPr>
            <w:tcW w:type="dxa" w:w="1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--text-primary</w:t>
            </w:r>
          </w:p>
        </w:tc>
        <w:tc>
          <w:tcPr>
            <w:tcW w:type="dxa" w:w="2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#E8EEFF</w:t>
            </w:r>
          </w:p>
        </w:tc>
        <w:tc>
          <w:tcPr>
            <w:tcW w:type="dxa" w:w="1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3385FF"/>
                <w:sz w:val="18"/>
                <w:szCs w:val="18"/>
              </w:rPr>
              <w:t xml:space="preserve">Primary text</w:t>
            </w:r>
          </w:p>
        </w:tc>
        <w:tc>
          <w:tcPr>
            <w:tcW w:type="dxa" w:w="35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Headings, important labels, high-emphasis text</w:t>
            </w:r>
          </w:p>
        </w:tc>
      </w:tr>
      <w:tr>
        <w:tc>
          <w:tcPr>
            <w:tcW w:type="dxa" w:w="1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--text-secondary</w:t>
            </w:r>
          </w:p>
        </w:tc>
        <w:tc>
          <w:tcPr>
            <w:tcW w:type="dxa" w:w="2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#8899BB</w:t>
            </w:r>
          </w:p>
        </w:tc>
        <w:tc>
          <w:tcPr>
            <w:tcW w:type="dxa" w:w="16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Body text</w:t>
            </w:r>
          </w:p>
        </w:tc>
        <w:tc>
          <w:tcPr>
            <w:tcW w:type="dxa" w:w="3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Descriptions, secondary labels, paragraphs</w:t>
            </w:r>
          </w:p>
        </w:tc>
      </w:tr>
      <w:tr>
        <w:tc>
          <w:tcPr>
            <w:tcW w:type="dxa" w:w="1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--text-muted</w:t>
            </w:r>
          </w:p>
        </w:tc>
        <w:tc>
          <w:tcPr>
            <w:tcW w:type="dxa" w:w="2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#445577</w:t>
            </w:r>
          </w:p>
        </w:tc>
        <w:tc>
          <w:tcPr>
            <w:tcW w:type="dxa" w:w="1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3385FF"/>
                <w:sz w:val="18"/>
                <w:szCs w:val="18"/>
              </w:rPr>
              <w:t xml:space="preserve">Muted text</w:t>
            </w:r>
          </w:p>
        </w:tc>
        <w:tc>
          <w:tcPr>
            <w:tcW w:type="dxa" w:w="35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Placeholders, hints, disabled labels</w:t>
            </w:r>
          </w:p>
        </w:tc>
      </w:tr>
      <w:tr>
        <w:tc>
          <w:tcPr>
            <w:tcW w:type="dxa" w:w="1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--border</w:t>
            </w:r>
          </w:p>
        </w:tc>
        <w:tc>
          <w:tcPr>
            <w:tcW w:type="dxa" w:w="2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#1E2D4A</w:t>
            </w:r>
          </w:p>
        </w:tc>
        <w:tc>
          <w:tcPr>
            <w:tcW w:type="dxa" w:w="16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Default border</w:t>
            </w:r>
          </w:p>
        </w:tc>
        <w:tc>
          <w:tcPr>
            <w:tcW w:type="dxa" w:w="3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Card borders, dividers, input outlines</w:t>
            </w:r>
          </w:p>
        </w:tc>
      </w:tr>
      <w:tr>
        <w:tc>
          <w:tcPr>
            <w:tcW w:type="dxa" w:w="1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--border-strong</w:t>
            </w:r>
          </w:p>
        </w:tc>
        <w:tc>
          <w:tcPr>
            <w:tcW w:type="dxa" w:w="2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#1A3A6B</w:t>
            </w:r>
          </w:p>
        </w:tc>
        <w:tc>
          <w:tcPr>
            <w:tcW w:type="dxa" w:w="1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3385FF"/>
                <w:sz w:val="18"/>
                <w:szCs w:val="18"/>
              </w:rPr>
              <w:t xml:space="preserve">Accent border</w:t>
            </w:r>
          </w:p>
        </w:tc>
        <w:tc>
          <w:tcPr>
            <w:tcW w:type="dxa" w:w="35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Focus states, active borders, hover outlines</w:t>
            </w:r>
          </w:p>
        </w:tc>
      </w:tr>
      <w:tr>
        <w:tc>
          <w:tcPr>
            <w:tcW w:type="dxa" w:w="1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--success</w:t>
            </w:r>
          </w:p>
        </w:tc>
        <w:tc>
          <w:tcPr>
            <w:tcW w:type="dxa" w:w="2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#10B981</w:t>
            </w:r>
          </w:p>
        </w:tc>
        <w:tc>
          <w:tcPr>
            <w:tcW w:type="dxa" w:w="16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Success</w:t>
            </w:r>
          </w:p>
        </w:tc>
        <w:tc>
          <w:tcPr>
            <w:tcW w:type="dxa" w:w="3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Completed states, positive trends, active indicators</w:t>
            </w:r>
          </w:p>
        </w:tc>
      </w:tr>
      <w:tr>
        <w:tc>
          <w:tcPr>
            <w:tcW w:type="dxa" w:w="1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--warning</w:t>
            </w:r>
          </w:p>
        </w:tc>
        <w:tc>
          <w:tcPr>
            <w:tcW w:type="dxa" w:w="2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#F59E0B</w:t>
            </w:r>
          </w:p>
        </w:tc>
        <w:tc>
          <w:tcPr>
            <w:tcW w:type="dxa" w:w="1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3385FF"/>
                <w:sz w:val="18"/>
                <w:szCs w:val="18"/>
              </w:rPr>
              <w:t xml:space="preserve">Warning</w:t>
            </w:r>
          </w:p>
        </w:tc>
        <w:tc>
          <w:tcPr>
            <w:tcW w:type="dxa" w:w="35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Pending states, caution indicators</w:t>
            </w:r>
          </w:p>
        </w:tc>
      </w:tr>
      <w:tr>
        <w:tc>
          <w:tcPr>
            <w:tcW w:type="dxa" w:w="1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--danger</w:t>
            </w:r>
          </w:p>
        </w:tc>
        <w:tc>
          <w:tcPr>
            <w:tcW w:type="dxa" w:w="2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#EF4444</w:t>
            </w:r>
          </w:p>
        </w:tc>
        <w:tc>
          <w:tcPr>
            <w:tcW w:type="dxa" w:w="16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Error/danger</w:t>
            </w:r>
          </w:p>
        </w:tc>
        <w:tc>
          <w:tcPr>
            <w:tcW w:type="dxa" w:w="3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Error states, destructive actions, negative trends</w:t>
            </w:r>
          </w:p>
        </w:tc>
      </w:tr>
    </w:tbl>
    <w:p>
      <w:pPr>
        <w:spacing w:after="0" w:before="80"/>
      </w:pPr>
    </w:p>
    <w:p>
      <w:pPr>
        <w:pStyle w:val="Heading3"/>
        <w:spacing w:after="80" w:before="200"/>
      </w:pPr>
      <w:r>
        <w:rPr>
          <w:rFonts w:ascii="Inter" w:cs="Inter" w:eastAsia="Inter" w:hAnsi="Inter"/>
          <w:b/>
          <w:bCs/>
          <w:color w:val="3385FF"/>
          <w:sz w:val="26"/>
          <w:szCs w:val="26"/>
        </w:rPr>
        <w:t xml:space="preserve">Light Mode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3560"/>
      </w:tblGrid>
      <w:tr>
        <w:tc>
          <w:tcPr>
            <w:tcW w:type="dxa" w:w="18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Token</w:t>
            </w:r>
          </w:p>
        </w:tc>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Hex Value</w:t>
            </w:r>
          </w:p>
        </w:tc>
        <w:tc>
          <w:tcPr>
            <w:tcW w:type="dxa" w:w="16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Usage</w:t>
            </w:r>
          </w:p>
        </w:tc>
        <w:tc>
          <w:tcPr>
            <w:tcW w:type="dxa" w:w="356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Description</w:t>
            </w:r>
          </w:p>
        </w:tc>
      </w:tr>
      <w:tr>
        <w:tc>
          <w:tcPr>
            <w:tcW w:type="dxa" w:w="1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--bg-light</w:t>
            </w:r>
          </w:p>
        </w:tc>
        <w:tc>
          <w:tcPr>
            <w:tcW w:type="dxa" w:w="2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#FAFBFF</w:t>
            </w:r>
          </w:p>
        </w:tc>
        <w:tc>
          <w:tcPr>
            <w:tcW w:type="dxa" w:w="16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Page base</w:t>
            </w:r>
          </w:p>
        </w:tc>
        <w:tc>
          <w:tcPr>
            <w:tcW w:type="dxa" w:w="3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Cool-tinted near-white — never pure white</w:t>
            </w:r>
          </w:p>
        </w:tc>
      </w:tr>
      <w:tr>
        <w:tc>
          <w:tcPr>
            <w:tcW w:type="dxa" w:w="1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--bg-surface-light</w:t>
            </w:r>
          </w:p>
        </w:tc>
        <w:tc>
          <w:tcPr>
            <w:tcW w:type="dxa" w:w="2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#FFFFFF</w:t>
            </w:r>
          </w:p>
        </w:tc>
        <w:tc>
          <w:tcPr>
            <w:tcW w:type="dxa" w:w="1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3385FF"/>
                <w:sz w:val="18"/>
                <w:szCs w:val="18"/>
              </w:rPr>
              <w:t xml:space="preserve">Card surfaces</w:t>
            </w:r>
          </w:p>
        </w:tc>
        <w:tc>
          <w:tcPr>
            <w:tcW w:type="dxa" w:w="35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White card and panel backgrounds</w:t>
            </w:r>
          </w:p>
        </w:tc>
      </w:tr>
      <w:tr>
        <w:tc>
          <w:tcPr>
            <w:tcW w:type="dxa" w:w="1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--bg-elevated-light</w:t>
            </w:r>
          </w:p>
        </w:tc>
        <w:tc>
          <w:tcPr>
            <w:tcW w:type="dxa" w:w="2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#EEF2FF</w:t>
            </w:r>
          </w:p>
        </w:tc>
        <w:tc>
          <w:tcPr>
            <w:tcW w:type="dxa" w:w="16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Elevated UI</w:t>
            </w:r>
          </w:p>
        </w:tc>
        <w:tc>
          <w:tcPr>
            <w:tcW w:type="dxa" w:w="3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Subtle blue tint for elevated components</w:t>
            </w:r>
          </w:p>
        </w:tc>
      </w:tr>
      <w:tr>
        <w:tc>
          <w:tcPr>
            <w:tcW w:type="dxa" w:w="1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--text-light</w:t>
            </w:r>
          </w:p>
        </w:tc>
        <w:tc>
          <w:tcPr>
            <w:tcW w:type="dxa" w:w="2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#0F1729</w:t>
            </w:r>
          </w:p>
        </w:tc>
        <w:tc>
          <w:tcPr>
            <w:tcW w:type="dxa" w:w="1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3385FF"/>
                <w:sz w:val="18"/>
                <w:szCs w:val="18"/>
              </w:rPr>
              <w:t xml:space="preserve">Primary text</w:t>
            </w:r>
          </w:p>
        </w:tc>
        <w:tc>
          <w:tcPr>
            <w:tcW w:type="dxa" w:w="35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Deep navy-black for maximum readability</w:t>
            </w:r>
          </w:p>
        </w:tc>
      </w:tr>
      <w:tr>
        <w:tc>
          <w:tcPr>
            <w:tcW w:type="dxa" w:w="1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--text-sec-light</w:t>
            </w:r>
          </w:p>
        </w:tc>
        <w:tc>
          <w:tcPr>
            <w:tcW w:type="dxa" w:w="2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#4A5568</w:t>
            </w:r>
          </w:p>
        </w:tc>
        <w:tc>
          <w:tcPr>
            <w:tcW w:type="dxa" w:w="16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Body text</w:t>
            </w:r>
          </w:p>
        </w:tc>
        <w:tc>
          <w:tcPr>
            <w:tcW w:type="dxa" w:w="3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Mid-gray for secondary content</w:t>
            </w:r>
          </w:p>
        </w:tc>
      </w:tr>
      <w:tr>
        <w:tc>
          <w:tcPr>
            <w:tcW w:type="dxa" w:w="1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--text-muted-light</w:t>
            </w:r>
          </w:p>
        </w:tc>
        <w:tc>
          <w:tcPr>
            <w:tcW w:type="dxa" w:w="2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#94A3B8</w:t>
            </w:r>
          </w:p>
        </w:tc>
        <w:tc>
          <w:tcPr>
            <w:tcW w:type="dxa" w:w="1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3385FF"/>
                <w:sz w:val="18"/>
                <w:szCs w:val="18"/>
              </w:rPr>
              <w:t xml:space="preserve">Muted text</w:t>
            </w:r>
          </w:p>
        </w:tc>
        <w:tc>
          <w:tcPr>
            <w:tcW w:type="dxa" w:w="35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Light gray for placeholders and hints</w:t>
            </w:r>
          </w:p>
        </w:tc>
      </w:tr>
      <w:tr>
        <w:tc>
          <w:tcPr>
            <w:tcW w:type="dxa" w:w="1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--border-light</w:t>
            </w:r>
          </w:p>
        </w:tc>
        <w:tc>
          <w:tcPr>
            <w:tcW w:type="dxa" w:w="2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8899BB"/>
                <w:sz w:val="18"/>
                <w:szCs w:val="18"/>
              </w:rPr>
              <w:t xml:space="preserve">#E2E8F0</w:t>
            </w:r>
          </w:p>
        </w:tc>
        <w:tc>
          <w:tcPr>
            <w:tcW w:type="dxa" w:w="16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Default border</w:t>
            </w:r>
          </w:p>
        </w:tc>
        <w:tc>
          <w:tcPr>
            <w:tcW w:type="dxa" w:w="3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Subtle gray borders</w:t>
            </w:r>
          </w:p>
        </w:tc>
      </w:tr>
    </w:tbl>
    <w:p>
      <w:pPr>
        <w:spacing w:after="0" w:before="120"/>
      </w:pPr>
    </w:p>
    <w:p>
      <w:pPr>
        <w:pStyle w:val="Heading3"/>
        <w:spacing w:after="80" w:before="200"/>
      </w:pPr>
      <w:r>
        <w:rPr>
          <w:rFonts w:ascii="Inter" w:cs="Inter" w:eastAsia="Inter" w:hAnsi="Inter"/>
          <w:b/>
          <w:bCs/>
          <w:color w:val="3385FF"/>
          <w:sz w:val="26"/>
          <w:szCs w:val="26"/>
        </w:rPr>
        <w:t xml:space="preserve">CSS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8"/>
              <w:bottom w:val="none" w:color="auto" w:sz="0"/>
              <w:right w:val="none" w:color="auto" w:sz="0"/>
            </w:tcBorders>
            <w:shd w:fill="0D1529" w:val="clear"/>
            <w:tcMar>
              <w:top w:type="dxa" w:w="160"/>
              <w:left w:type="dxa" w:w="240"/>
              <w:bottom w:type="dxa" w:w="160"/>
              <w:right w:type="dxa" w:w="240"/>
            </w:tcMar>
          </w:tcPr>
          <w:p>
            <w:pPr>
              <w:spacing w:after="20" w:before="20"/>
            </w:pPr>
            <w:r>
              <w:rPr>
                <w:rFonts w:ascii="Courier New" w:cs="Courier New" w:eastAsia="Courier New" w:hAnsi="Courier New"/>
                <w:color w:val="00C6FB"/>
                <w:sz w:val="18"/>
                <w:szCs w:val="18"/>
              </w:rPr>
              <w:t xml:space="preserve">@theme {</w:t>
            </w:r>
          </w:p>
          <w:p>
            <w:pPr>
              <w:spacing w:after="20" w:before="20"/>
            </w:pPr>
            <w:r>
              <w:rPr>
                <w:rFonts w:ascii="Courier New" w:cs="Courier New" w:eastAsia="Courier New" w:hAnsi="Courier New"/>
                <w:color w:val="00C6FB"/>
                <w:sz w:val="18"/>
                <w:szCs w:val="18"/>
              </w:rPr>
              <w:t xml:space="preserve">  /* ── Dark Mode (Dashboard Default) ── */</w:t>
            </w:r>
          </w:p>
          <w:p>
            <w:pPr>
              <w:spacing w:after="20" w:before="20"/>
            </w:pPr>
            <w:r>
              <w:rPr>
                <w:rFonts w:ascii="Courier New" w:cs="Courier New" w:eastAsia="Courier New" w:hAnsi="Courier New"/>
                <w:color w:val="00C6FB"/>
                <w:sz w:val="18"/>
                <w:szCs w:val="18"/>
              </w:rPr>
              <w:t xml:space="preserve">  --color-bg:              #0A0F1E;</w:t>
            </w:r>
          </w:p>
          <w:p>
            <w:pPr>
              <w:spacing w:after="20" w:before="20"/>
            </w:pPr>
            <w:r>
              <w:rPr>
                <w:rFonts w:ascii="Courier New" w:cs="Courier New" w:eastAsia="Courier New" w:hAnsi="Courier New"/>
                <w:color w:val="00C6FB"/>
                <w:sz w:val="18"/>
                <w:szCs w:val="18"/>
              </w:rPr>
              <w:t xml:space="preserve">  --color-bg-surface:      #0D1529;</w:t>
            </w:r>
          </w:p>
          <w:p>
            <w:pPr>
              <w:spacing w:after="20" w:before="20"/>
            </w:pPr>
            <w:r>
              <w:rPr>
                <w:rFonts w:ascii="Courier New" w:cs="Courier New" w:eastAsia="Courier New" w:hAnsi="Courier New"/>
                <w:color w:val="00C6FB"/>
                <w:sz w:val="18"/>
                <w:szCs w:val="18"/>
              </w:rPr>
              <w:t xml:space="preserve">  --color-bg-elevated:     #1A2540;</w:t>
            </w:r>
          </w:p>
          <w:p>
            <w:pPr>
              <w:spacing w:after="20" w:before="20"/>
            </w:pPr>
            <w:r>
              <w:rPr>
                <w:rFonts w:ascii="Courier New" w:cs="Courier New" w:eastAsia="Courier New" w:hAnsi="Courier New"/>
                <w:color w:val="00C6FB"/>
                <w:sz w:val="18"/>
                <w:szCs w:val="18"/>
              </w:rPr>
              <w:t xml:space="preserve">  --color-bg-overlay:      #1E2D4A;</w:t>
            </w:r>
          </w:p>
          <w:p>
            <w:pPr>
              <w:spacing w:after="20" w:before="20"/>
            </w:pPr>
            <w:r>
              <w:rPr>
                <w:rFonts w:ascii="Courier New" w:cs="Courier New" w:eastAsia="Courier New" w:hAnsi="Courier New"/>
                <w:color w:val="00C6FB"/>
                <w:sz w:val="18"/>
                <w:szCs w:val="18"/>
              </w:rPr>
              <w:t xml:space="preserve">  --color-blue:            #0066FF;</w:t>
            </w:r>
          </w:p>
          <w:p>
            <w:pPr>
              <w:spacing w:after="20" w:before="20"/>
            </w:pPr>
            <w:r>
              <w:rPr>
                <w:rFonts w:ascii="Courier New" w:cs="Courier New" w:eastAsia="Courier New" w:hAnsi="Courier New"/>
                <w:color w:val="00C6FB"/>
                <w:sz w:val="18"/>
                <w:szCs w:val="18"/>
              </w:rPr>
              <w:t xml:space="preserve">  --color-blue-light:      #3385FF;</w:t>
            </w:r>
          </w:p>
          <w:p>
            <w:pPr>
              <w:spacing w:after="20" w:before="20"/>
            </w:pPr>
            <w:r>
              <w:rPr>
                <w:rFonts w:ascii="Courier New" w:cs="Courier New" w:eastAsia="Courier New" w:hAnsi="Courier New"/>
                <w:color w:val="00C6FB"/>
                <w:sz w:val="18"/>
                <w:szCs w:val="18"/>
              </w:rPr>
              <w:t xml:space="preserve">  --color-blue-muted:      #1A3A6B;</w:t>
            </w:r>
          </w:p>
          <w:p>
            <w:pPr>
              <w:spacing w:after="20" w:before="20"/>
            </w:pPr>
            <w:r>
              <w:rPr>
                <w:rFonts w:ascii="Courier New" w:cs="Courier New" w:eastAsia="Courier New" w:hAnsi="Courier New"/>
                <w:color w:val="00C6FB"/>
                <w:sz w:val="18"/>
                <w:szCs w:val="18"/>
              </w:rPr>
              <w:t xml:space="preserve">  --color-cyan:            #00C6FB;</w:t>
            </w:r>
          </w:p>
          <w:p>
            <w:pPr>
              <w:spacing w:after="20" w:before="20"/>
            </w:pPr>
            <w:r>
              <w:rPr>
                <w:rFonts w:ascii="Courier New" w:cs="Courier New" w:eastAsia="Courier New" w:hAnsi="Courier New"/>
                <w:color w:val="00C6FB"/>
                <w:sz w:val="18"/>
                <w:szCs w:val="18"/>
              </w:rPr>
              <w:t xml:space="preserve">  --color-cyan-muted:      #00789C;</w:t>
            </w:r>
          </w:p>
          <w:p>
            <w:pPr>
              <w:spacing w:after="20" w:before="20"/>
            </w:pPr>
            <w:r>
              <w:rPr>
                <w:rFonts w:ascii="Courier New" w:cs="Courier New" w:eastAsia="Courier New" w:hAnsi="Courier New"/>
                <w:color w:val="00C6FB"/>
                <w:sz w:val="18"/>
                <w:szCs w:val="18"/>
              </w:rPr>
              <w:t xml:space="preserve">  --color-text:            #E8EEFF;</w:t>
            </w:r>
          </w:p>
          <w:p>
            <w:pPr>
              <w:spacing w:after="20" w:before="20"/>
            </w:pPr>
            <w:r>
              <w:rPr>
                <w:rFonts w:ascii="Courier New" w:cs="Courier New" w:eastAsia="Courier New" w:hAnsi="Courier New"/>
                <w:color w:val="00C6FB"/>
                <w:sz w:val="18"/>
                <w:szCs w:val="18"/>
              </w:rPr>
              <w:t xml:space="preserve">  --color-text-secondary:  #8899BB;</w:t>
            </w:r>
          </w:p>
          <w:p>
            <w:pPr>
              <w:spacing w:after="20" w:before="20"/>
            </w:pPr>
            <w:r>
              <w:rPr>
                <w:rFonts w:ascii="Courier New" w:cs="Courier New" w:eastAsia="Courier New" w:hAnsi="Courier New"/>
                <w:color w:val="00C6FB"/>
                <w:sz w:val="18"/>
                <w:szCs w:val="18"/>
              </w:rPr>
              <w:t xml:space="preserve">  --color-text-muted:      #445577;</w:t>
            </w:r>
          </w:p>
          <w:p>
            <w:pPr>
              <w:spacing w:after="20" w:before="20"/>
            </w:pPr>
            <w:r>
              <w:rPr>
                <w:rFonts w:ascii="Courier New" w:cs="Courier New" w:eastAsia="Courier New" w:hAnsi="Courier New"/>
                <w:color w:val="00C6FB"/>
                <w:sz w:val="18"/>
                <w:szCs w:val="18"/>
              </w:rPr>
              <w:t xml:space="preserve">  --color-border:          #1E2D4A;</w:t>
            </w:r>
          </w:p>
          <w:p>
            <w:pPr>
              <w:spacing w:after="20" w:before="20"/>
            </w:pPr>
            <w:r>
              <w:rPr>
                <w:rFonts w:ascii="Courier New" w:cs="Courier New" w:eastAsia="Courier New" w:hAnsi="Courier New"/>
                <w:color w:val="00C6FB"/>
                <w:sz w:val="18"/>
                <w:szCs w:val="18"/>
              </w:rPr>
              <w:t xml:space="preserve">  --color-border-strong:   #1A3A6B;</w:t>
            </w:r>
          </w:p>
          <w:p>
            <w:pPr>
              <w:spacing w:after="20" w:before="20"/>
            </w:pPr>
            <w:r>
              <w:rPr>
                <w:rFonts w:ascii="Courier New" w:cs="Courier New" w:eastAsia="Courier New" w:hAnsi="Courier New"/>
                <w:color w:val="00C6FB"/>
                <w:sz w:val="18"/>
                <w:szCs w:val="18"/>
              </w:rPr>
              <w:t xml:space="preserve">  --color-success:         #10B981;</w:t>
            </w:r>
          </w:p>
          <w:p>
            <w:pPr>
              <w:spacing w:after="20" w:before="20"/>
            </w:pPr>
            <w:r>
              <w:rPr>
                <w:rFonts w:ascii="Courier New" w:cs="Courier New" w:eastAsia="Courier New" w:hAnsi="Courier New"/>
                <w:color w:val="00C6FB"/>
                <w:sz w:val="18"/>
                <w:szCs w:val="18"/>
              </w:rPr>
              <w:t xml:space="preserve">  --color-warning:         #F59E0B;</w:t>
            </w:r>
          </w:p>
          <w:p>
            <w:pPr>
              <w:spacing w:after="20" w:before="20"/>
            </w:pPr>
            <w:r>
              <w:rPr>
                <w:rFonts w:ascii="Courier New" w:cs="Courier New" w:eastAsia="Courier New" w:hAnsi="Courier New"/>
                <w:color w:val="00C6FB"/>
                <w:sz w:val="18"/>
                <w:szCs w:val="18"/>
              </w:rPr>
              <w:t xml:space="preserve">  --color-danger:          #EF4444;</w:t>
            </w:r>
          </w:p>
          <w:p>
            <w:pPr>
              <w:spacing w:after="20" w:before="20"/>
            </w:pPr>
            <w:r>
              <w:rPr>
                <w:rFonts w:ascii="Courier New" w:cs="Courier New" w:eastAsia="Courier New" w:hAnsi="Courier New"/>
                <w:color w:val="00C6FB"/>
                <w:sz w:val="18"/>
                <w:szCs w:val="18"/>
              </w:rPr>
              <w:t xml:space="preserve"/>
            </w:r>
          </w:p>
          <w:p>
            <w:pPr>
              <w:spacing w:after="20" w:before="20"/>
            </w:pPr>
            <w:r>
              <w:rPr>
                <w:rFonts w:ascii="Courier New" w:cs="Courier New" w:eastAsia="Courier New" w:hAnsi="Courier New"/>
                <w:color w:val="00C6FB"/>
                <w:sz w:val="18"/>
                <w:szCs w:val="18"/>
              </w:rPr>
              <w:t xml:space="preserve">  /* ── Light Mode (Marketing Default) ── */</w:t>
            </w:r>
          </w:p>
          <w:p>
            <w:pPr>
              <w:spacing w:after="20" w:before="20"/>
            </w:pPr>
            <w:r>
              <w:rPr>
                <w:rFonts w:ascii="Courier New" w:cs="Courier New" w:eastAsia="Courier New" w:hAnsi="Courier New"/>
                <w:color w:val="00C6FB"/>
                <w:sz w:val="18"/>
                <w:szCs w:val="18"/>
              </w:rPr>
              <w:t xml:space="preserve">  --color-bg-light:        #FAFBFF;</w:t>
            </w:r>
          </w:p>
          <w:p>
            <w:pPr>
              <w:spacing w:after="20" w:before="20"/>
            </w:pPr>
            <w:r>
              <w:rPr>
                <w:rFonts w:ascii="Courier New" w:cs="Courier New" w:eastAsia="Courier New" w:hAnsi="Courier New"/>
                <w:color w:val="00C6FB"/>
                <w:sz w:val="18"/>
                <w:szCs w:val="18"/>
              </w:rPr>
              <w:t xml:space="preserve">  --color-bg-surface-light:#FFFFFF;</w:t>
            </w:r>
          </w:p>
          <w:p>
            <w:pPr>
              <w:spacing w:after="20" w:before="20"/>
            </w:pPr>
            <w:r>
              <w:rPr>
                <w:rFonts w:ascii="Courier New" w:cs="Courier New" w:eastAsia="Courier New" w:hAnsi="Courier New"/>
                <w:color w:val="00C6FB"/>
                <w:sz w:val="18"/>
                <w:szCs w:val="18"/>
              </w:rPr>
              <w:t xml:space="preserve">  --color-bg-elevated-light:#EEF2FF;</w:t>
            </w:r>
          </w:p>
          <w:p>
            <w:pPr>
              <w:spacing w:after="20" w:before="20"/>
            </w:pPr>
            <w:r>
              <w:rPr>
                <w:rFonts w:ascii="Courier New" w:cs="Courier New" w:eastAsia="Courier New" w:hAnsi="Courier New"/>
                <w:color w:val="00C6FB"/>
                <w:sz w:val="18"/>
                <w:szCs w:val="18"/>
              </w:rPr>
              <w:t xml:space="preserve">  --color-text-light:      #0F1729;</w:t>
            </w:r>
          </w:p>
          <w:p>
            <w:pPr>
              <w:spacing w:after="20" w:before="20"/>
            </w:pPr>
            <w:r>
              <w:rPr>
                <w:rFonts w:ascii="Courier New" w:cs="Courier New" w:eastAsia="Courier New" w:hAnsi="Courier New"/>
                <w:color w:val="00C6FB"/>
                <w:sz w:val="18"/>
                <w:szCs w:val="18"/>
              </w:rPr>
              <w:t xml:space="preserve">  --color-text-sec-light:  #4A5568;</w:t>
            </w:r>
          </w:p>
          <w:p>
            <w:pPr>
              <w:spacing w:after="20" w:before="20"/>
            </w:pPr>
            <w:r>
              <w:rPr>
                <w:rFonts w:ascii="Courier New" w:cs="Courier New" w:eastAsia="Courier New" w:hAnsi="Courier New"/>
                <w:color w:val="00C6FB"/>
                <w:sz w:val="18"/>
                <w:szCs w:val="18"/>
              </w:rPr>
              <w:t xml:space="preserve">  --color-border-light:    #E2E8F0;</w:t>
            </w:r>
          </w:p>
          <w:p>
            <w:pPr>
              <w:spacing w:after="20" w:before="20"/>
            </w:pPr>
            <w:r>
              <w:rPr>
                <w:rFonts w:ascii="Courier New" w:cs="Courier New" w:eastAsia="Courier New" w:hAnsi="Courier New"/>
                <w:color w:val="00C6FB"/>
                <w:sz w:val="18"/>
                <w:szCs w:val="18"/>
              </w:rPr>
              <w:t xml:space="preserve"/>
            </w:r>
          </w:p>
          <w:p>
            <w:pPr>
              <w:spacing w:after="20" w:before="20"/>
            </w:pPr>
            <w:r>
              <w:rPr>
                <w:rFonts w:ascii="Courier New" w:cs="Courier New" w:eastAsia="Courier New" w:hAnsi="Courier New"/>
                <w:color w:val="00C6FB"/>
                <w:sz w:val="18"/>
                <w:szCs w:val="18"/>
              </w:rPr>
              <w:t xml:space="preserve">  /* ── Gradients ── */</w:t>
            </w:r>
          </w:p>
          <w:p>
            <w:pPr>
              <w:spacing w:after="20" w:before="20"/>
            </w:pPr>
            <w:r>
              <w:rPr>
                <w:rFonts w:ascii="Courier New" w:cs="Courier New" w:eastAsia="Courier New" w:hAnsi="Courier New"/>
                <w:color w:val="00C6FB"/>
                <w:sz w:val="18"/>
                <w:szCs w:val="18"/>
              </w:rPr>
              <w:t xml:space="preserve">  --gradient-brand:        linear-gradient(135deg, #0066FF, #00C6FB);</w:t>
            </w:r>
          </w:p>
          <w:p>
            <w:pPr>
              <w:spacing w:after="20" w:before="20"/>
            </w:pPr>
            <w:r>
              <w:rPr>
                <w:rFonts w:ascii="Courier New" w:cs="Courier New" w:eastAsia="Courier New" w:hAnsi="Courier New"/>
                <w:color w:val="00C6FB"/>
                <w:sz w:val="18"/>
                <w:szCs w:val="18"/>
              </w:rPr>
              <w:t xml:space="preserve">  --gradient-surface:      linear-gradient(180deg, #0D1529 0%, #0A0F1E 100%);</w:t>
            </w:r>
          </w:p>
          <w:p>
            <w:pPr>
              <w:spacing w:after="20" w:before="20"/>
            </w:pPr>
            <w:r>
              <w:rPr>
                <w:rFonts w:ascii="Courier New" w:cs="Courier New" w:eastAsia="Courier New" w:hAnsi="Courier New"/>
                <w:color w:val="00C6FB"/>
                <w:sz w:val="18"/>
                <w:szCs w:val="18"/>
              </w:rPr>
              <w:t xml:space="preserve">  --gradient-subtle:       linear-gradient(135deg, rgba(0,102,255,0.08), rgba(0,198,251,0.08));</w:t>
            </w:r>
          </w:p>
          <w:p>
            <w:pPr>
              <w:spacing w:after="20" w:before="20"/>
            </w:pPr>
            <w:r>
              <w:rPr>
                <w:rFonts w:ascii="Courier New" w:cs="Courier New" w:eastAsia="Courier New" w:hAnsi="Courier New"/>
                <w:color w:val="00C6FB"/>
                <w:sz w:val="18"/>
                <w:szCs w:val="18"/>
              </w:rPr>
              <w:t xml:space="preserve">}</w:t>
            </w:r>
          </w:p>
        </w:tc>
      </w:tr>
    </w:tbl>
    <w:p>
      <w:pPr>
        <w:spacing w:after="0" w:before="120"/>
      </w:pPr>
    </w:p>
    <w:p>
      <w:pPr>
        <w:pStyle w:val="Heading3"/>
        <w:spacing w:after="80" w:before="200"/>
      </w:pPr>
      <w:r>
        <w:rPr>
          <w:rFonts w:ascii="Inter" w:cs="Inter" w:eastAsia="Inter" w:hAnsi="Inter"/>
          <w:b/>
          <w:bCs/>
          <w:color w:val="3385FF"/>
          <w:sz w:val="26"/>
          <w:szCs w:val="26"/>
        </w:rPr>
        <w:t xml:space="preserve">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Display Font</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Inter — clean, modern, works at all weights from 300-700. Variable font preferred for performance.</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Mono Font</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JetBrains Mono — all numbers, stats, IDs, code, timestamps, and countable values</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Font Loading</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next/font/google — Inter (300, 400, 500) + JetBrains Mono (400, 500). Variable font where available.</w:t>
            </w:r>
          </w:p>
        </w:tc>
      </w:tr>
    </w:tbl>
    <w:p>
      <w:pPr>
        <w:spacing w:after="0" w:before="80"/>
      </w:pPr>
    </w:p>
    <w:p>
      <w:pPr>
        <w:spacing w:after="60" w:before="160"/>
      </w:pPr>
      <w:r>
        <w:rPr>
          <w:rFonts w:ascii="Inter" w:cs="Inter" w:eastAsia="Inter" w:hAnsi="Inter"/>
          <w:b/>
          <w:bCs/>
          <w:color w:val="00C6FB"/>
          <w:sz w:val="22"/>
          <w:szCs w:val="22"/>
        </w:rPr>
        <w:t xml:space="preserve">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2160"/>
        <w:gridCol w:w="2800"/>
      </w:tblGrid>
      <w:tr>
        <w:tc>
          <w:tcPr>
            <w:tcW w:type="dxa" w:w="16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Role</w:t>
            </w:r>
          </w:p>
        </w:tc>
        <w:tc>
          <w:tcPr>
            <w:tcW w:type="dxa" w:w="1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Size (rem)</w:t>
            </w:r>
          </w:p>
        </w:tc>
        <w:tc>
          <w:tcPr>
            <w:tcW w:type="dxa" w:w="1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Weight</w:t>
            </w:r>
          </w:p>
        </w:tc>
        <w:tc>
          <w:tcPr>
            <w:tcW w:type="dxa" w:w="216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Line Height</w:t>
            </w:r>
          </w:p>
        </w:tc>
        <w:tc>
          <w:tcPr>
            <w:tcW w:type="dxa" w:w="28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Usage</w:t>
            </w:r>
          </w:p>
        </w:tc>
      </w:tr>
      <w:tr>
        <w:tc>
          <w:tcPr>
            <w:tcW w:type="dxa" w:w="1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Display XL</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4.5rem</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500</w:t>
            </w:r>
          </w:p>
        </w:tc>
        <w:tc>
          <w:tcPr>
            <w:tcW w:type="dxa" w:w="21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1.1</w:t>
            </w:r>
          </w:p>
        </w:tc>
        <w:tc>
          <w:tcPr>
            <w:tcW w:type="dxa" w:w="2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Hero headlines, landing page H1</w:t>
            </w:r>
          </w:p>
        </w:tc>
      </w:tr>
      <w:tr>
        <w:tc>
          <w:tcPr>
            <w:tcW w:type="dxa" w:w="1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Display L</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3.5rem</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500</w:t>
            </w:r>
          </w:p>
        </w:tc>
        <w:tc>
          <w:tcPr>
            <w:tcW w:type="dxa" w:w="21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1.15</w:t>
            </w:r>
          </w:p>
        </w:tc>
        <w:tc>
          <w:tcPr>
            <w:tcW w:type="dxa" w:w="2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Section headlines, major page titles</w:t>
            </w:r>
          </w:p>
        </w:tc>
      </w:tr>
      <w:tr>
        <w:tc>
          <w:tcPr>
            <w:tcW w:type="dxa" w:w="1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Heading 1</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2.25rem</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500</w:t>
            </w:r>
          </w:p>
        </w:tc>
        <w:tc>
          <w:tcPr>
            <w:tcW w:type="dxa" w:w="21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1.2</w:t>
            </w:r>
          </w:p>
        </w:tc>
        <w:tc>
          <w:tcPr>
            <w:tcW w:type="dxa" w:w="2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Page titles within dashboards</w:t>
            </w:r>
          </w:p>
        </w:tc>
      </w:tr>
      <w:tr>
        <w:tc>
          <w:tcPr>
            <w:tcW w:type="dxa" w:w="1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Heading 2</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1.75rem</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500</w:t>
            </w:r>
          </w:p>
        </w:tc>
        <w:tc>
          <w:tcPr>
            <w:tcW w:type="dxa" w:w="21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1.25</w:t>
            </w:r>
          </w:p>
        </w:tc>
        <w:tc>
          <w:tcPr>
            <w:tcW w:type="dxa" w:w="2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Section titles, card headers</w:t>
            </w:r>
          </w:p>
        </w:tc>
      </w:tr>
      <w:tr>
        <w:tc>
          <w:tcPr>
            <w:tcW w:type="dxa" w:w="1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Heading 3</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1.25rem</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500</w:t>
            </w:r>
          </w:p>
        </w:tc>
        <w:tc>
          <w:tcPr>
            <w:tcW w:type="dxa" w:w="21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1.3</w:t>
            </w:r>
          </w:p>
        </w:tc>
        <w:tc>
          <w:tcPr>
            <w:tcW w:type="dxa" w:w="2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Sub-section labels, group headers</w:t>
            </w:r>
          </w:p>
        </w:tc>
      </w:tr>
      <w:tr>
        <w:tc>
          <w:tcPr>
            <w:tcW w:type="dxa" w:w="1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Body L</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1.125rem</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400</w:t>
            </w:r>
          </w:p>
        </w:tc>
        <w:tc>
          <w:tcPr>
            <w:tcW w:type="dxa" w:w="21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1.6</w:t>
            </w:r>
          </w:p>
        </w:tc>
        <w:tc>
          <w:tcPr>
            <w:tcW w:type="dxa" w:w="2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Main content paragraphs</w:t>
            </w:r>
          </w:p>
        </w:tc>
      </w:tr>
      <w:tr>
        <w:tc>
          <w:tcPr>
            <w:tcW w:type="dxa" w:w="1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Body M</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1rem</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400</w:t>
            </w:r>
          </w:p>
        </w:tc>
        <w:tc>
          <w:tcPr>
            <w:tcW w:type="dxa" w:w="21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1.6</w:t>
            </w:r>
          </w:p>
        </w:tc>
        <w:tc>
          <w:tcPr>
            <w:tcW w:type="dxa" w:w="2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Card descriptions, secondary content</w:t>
            </w:r>
          </w:p>
        </w:tc>
      </w:tr>
      <w:tr>
        <w:tc>
          <w:tcPr>
            <w:tcW w:type="dxa" w:w="1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Body S</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0.875rem</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400</w:t>
            </w:r>
          </w:p>
        </w:tc>
        <w:tc>
          <w:tcPr>
            <w:tcW w:type="dxa" w:w="21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1.5</w:t>
            </w:r>
          </w:p>
        </w:tc>
        <w:tc>
          <w:tcPr>
            <w:tcW w:type="dxa" w:w="2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Captions, tooltips, helper text</w:t>
            </w:r>
          </w:p>
        </w:tc>
      </w:tr>
      <w:tr>
        <w:tc>
          <w:tcPr>
            <w:tcW w:type="dxa" w:w="1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Label</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0.75rem</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500</w:t>
            </w:r>
          </w:p>
        </w:tc>
        <w:tc>
          <w:tcPr>
            <w:tcW w:type="dxa" w:w="21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1.4</w:t>
            </w:r>
          </w:p>
        </w:tc>
        <w:tc>
          <w:tcPr>
            <w:tcW w:type="dxa" w:w="2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Uppercase tracking labels, badge text</w:t>
            </w:r>
          </w:p>
        </w:tc>
      </w:tr>
      <w:tr>
        <w:tc>
          <w:tcPr>
            <w:tcW w:type="dxa" w:w="1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Mono</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0.875rem</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400</w:t>
            </w:r>
          </w:p>
        </w:tc>
        <w:tc>
          <w:tcPr>
            <w:tcW w:type="dxa" w:w="21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1.4</w:t>
            </w:r>
          </w:p>
        </w:tc>
        <w:tc>
          <w:tcPr>
            <w:tcW w:type="dxa" w:w="2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Numbers, IDs, stats, code</w:t>
            </w:r>
          </w:p>
        </w:tc>
      </w:tr>
    </w:tbl>
    <w:p>
      <w:pPr>
        <w:spacing w:after="0" w:before="120"/>
      </w:pPr>
    </w:p>
    <w:p>
      <w:pPr>
        <w:pStyle w:val="Heading3"/>
        <w:spacing w:after="80" w:before="200"/>
      </w:pPr>
      <w:r>
        <w:rPr>
          <w:rFonts w:ascii="Inter" w:cs="Inter" w:eastAsia="Inter" w:hAnsi="Inter"/>
          <w:b/>
          <w:bCs/>
          <w:color w:val="3385FF"/>
          <w:sz w:val="26"/>
          <w:szCs w:val="26"/>
        </w:rPr>
        <w:t xml:space="preserve">Spacing System (8px Base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8"/>
              <w:bottom w:val="none" w:color="auto" w:sz="0"/>
              <w:right w:val="none" w:color="auto" w:sz="0"/>
            </w:tcBorders>
            <w:shd w:fill="0D1529" w:val="clear"/>
            <w:tcMar>
              <w:top w:type="dxa" w:w="160"/>
              <w:left w:type="dxa" w:w="240"/>
              <w:bottom w:type="dxa" w:w="160"/>
              <w:right w:type="dxa" w:w="240"/>
            </w:tcMar>
          </w:tcPr>
          <w:p>
            <w:pPr>
              <w:spacing w:after="20" w:before="20"/>
            </w:pPr>
            <w:r>
              <w:rPr>
                <w:rFonts w:ascii="Courier New" w:cs="Courier New" w:eastAsia="Courier New" w:hAnsi="Courier New"/>
                <w:color w:val="00C6FB"/>
                <w:sz w:val="18"/>
                <w:szCs w:val="18"/>
              </w:rPr>
              <w:t xml:space="preserve">/* Spacing tokens — all multiples of 4px */</w:t>
            </w:r>
          </w:p>
          <w:p>
            <w:pPr>
              <w:spacing w:after="20" w:before="20"/>
            </w:pPr>
            <w:r>
              <w:rPr>
                <w:rFonts w:ascii="Courier New" w:cs="Courier New" w:eastAsia="Courier New" w:hAnsi="Courier New"/>
                <w:color w:val="00C6FB"/>
                <w:sz w:val="18"/>
                <w:szCs w:val="18"/>
              </w:rPr>
              <w:t xml:space="preserve">--space-1:  4px    /* micro — icon padding, tight inline gaps */</w:t>
            </w:r>
          </w:p>
          <w:p>
            <w:pPr>
              <w:spacing w:after="20" w:before="20"/>
            </w:pPr>
            <w:r>
              <w:rPr>
                <w:rFonts w:ascii="Courier New" w:cs="Courier New" w:eastAsia="Courier New" w:hAnsi="Courier New"/>
                <w:color w:val="00C6FB"/>
                <w:sz w:val="18"/>
                <w:szCs w:val="18"/>
              </w:rPr>
              <w:t xml:space="preserve">--space-2:  8px    /* small — inner component padding */</w:t>
            </w:r>
          </w:p>
          <w:p>
            <w:pPr>
              <w:spacing w:after="20" w:before="20"/>
            </w:pPr>
            <w:r>
              <w:rPr>
                <w:rFonts w:ascii="Courier New" w:cs="Courier New" w:eastAsia="Courier New" w:hAnsi="Courier New"/>
                <w:color w:val="00C6FB"/>
                <w:sz w:val="18"/>
                <w:szCs w:val="18"/>
              </w:rPr>
              <w:t xml:space="preserve">--space-3:  12px   /* small+ — dense list item padding */</w:t>
            </w:r>
          </w:p>
          <w:p>
            <w:pPr>
              <w:spacing w:after="20" w:before="20"/>
            </w:pPr>
            <w:r>
              <w:rPr>
                <w:rFonts w:ascii="Courier New" w:cs="Courier New" w:eastAsia="Courier New" w:hAnsi="Courier New"/>
                <w:color w:val="00C6FB"/>
                <w:sz w:val="18"/>
                <w:szCs w:val="18"/>
              </w:rPr>
              <w:t xml:space="preserve">--space-4:  16px   /* base — standard component padding */</w:t>
            </w:r>
          </w:p>
          <w:p>
            <w:pPr>
              <w:spacing w:after="20" w:before="20"/>
            </w:pPr>
            <w:r>
              <w:rPr>
                <w:rFonts w:ascii="Courier New" w:cs="Courier New" w:eastAsia="Courier New" w:hAnsi="Courier New"/>
                <w:color w:val="00C6FB"/>
                <w:sz w:val="18"/>
                <w:szCs w:val="18"/>
              </w:rPr>
              <w:t xml:space="preserve">--space-5:  20px   /* medium — card inner padding */</w:t>
            </w:r>
          </w:p>
          <w:p>
            <w:pPr>
              <w:spacing w:after="20" w:before="20"/>
            </w:pPr>
            <w:r>
              <w:rPr>
                <w:rFonts w:ascii="Courier New" w:cs="Courier New" w:eastAsia="Courier New" w:hAnsi="Courier New"/>
                <w:color w:val="00C6FB"/>
                <w:sz w:val="18"/>
                <w:szCs w:val="18"/>
              </w:rPr>
              <w:t xml:space="preserve">--space-6:  24px   /* large — section padding start */</w:t>
            </w:r>
          </w:p>
          <w:p>
            <w:pPr>
              <w:spacing w:after="20" w:before="20"/>
            </w:pPr>
            <w:r>
              <w:rPr>
                <w:rFonts w:ascii="Courier New" w:cs="Courier New" w:eastAsia="Courier New" w:hAnsi="Courier New"/>
                <w:color w:val="00C6FB"/>
                <w:sz w:val="18"/>
                <w:szCs w:val="18"/>
              </w:rPr>
              <w:t xml:space="preserve">--space-8:  32px   /* xl — card padding, section gaps */</w:t>
            </w:r>
          </w:p>
          <w:p>
            <w:pPr>
              <w:spacing w:after="20" w:before="20"/>
            </w:pPr>
            <w:r>
              <w:rPr>
                <w:rFonts w:ascii="Courier New" w:cs="Courier New" w:eastAsia="Courier New" w:hAnsi="Courier New"/>
                <w:color w:val="00C6FB"/>
                <w:sz w:val="18"/>
                <w:szCs w:val="18"/>
              </w:rPr>
              <w:t xml:space="preserve">--space-10: 40px   /* 2xl — section top padding */</w:t>
            </w:r>
          </w:p>
          <w:p>
            <w:pPr>
              <w:spacing w:after="20" w:before="20"/>
            </w:pPr>
            <w:r>
              <w:rPr>
                <w:rFonts w:ascii="Courier New" w:cs="Courier New" w:eastAsia="Courier New" w:hAnsi="Courier New"/>
                <w:color w:val="00C6FB"/>
                <w:sz w:val="18"/>
                <w:szCs w:val="18"/>
              </w:rPr>
              <w:t xml:space="preserve">--space-12: 48px   /* 3xl — between dashboard sections */</w:t>
            </w:r>
          </w:p>
          <w:p>
            <w:pPr>
              <w:spacing w:after="20" w:before="20"/>
            </w:pPr>
            <w:r>
              <w:rPr>
                <w:rFonts w:ascii="Courier New" w:cs="Courier New" w:eastAsia="Courier New" w:hAnsi="Courier New"/>
                <w:color w:val="00C6FB"/>
                <w:sz w:val="18"/>
                <w:szCs w:val="18"/>
              </w:rPr>
              <w:t xml:space="preserve">--space-16: 64px   /* 4xl — between homepage sections */</w:t>
            </w:r>
          </w:p>
          <w:p>
            <w:pPr>
              <w:spacing w:after="20" w:before="20"/>
            </w:pPr>
            <w:r>
              <w:rPr>
                <w:rFonts w:ascii="Courier New" w:cs="Courier New" w:eastAsia="Courier New" w:hAnsi="Courier New"/>
                <w:color w:val="00C6FB"/>
                <w:sz w:val="18"/>
                <w:szCs w:val="18"/>
              </w:rPr>
              <w:t xml:space="preserve">--space-20: 80px   /* 5xl — major section dividers */</w:t>
            </w:r>
          </w:p>
          <w:p>
            <w:pPr>
              <w:spacing w:after="20" w:before="20"/>
            </w:pPr>
            <w:r>
              <w:rPr>
                <w:rFonts w:ascii="Courier New" w:cs="Courier New" w:eastAsia="Courier New" w:hAnsi="Courier New"/>
                <w:color w:val="00C6FB"/>
                <w:sz w:val="18"/>
                <w:szCs w:val="18"/>
              </w:rPr>
              <w:t xml:space="preserve">--space-24: 96px   /* 6xl — hero section internal spacing */</w:t>
            </w:r>
          </w:p>
        </w:tc>
      </w:tr>
    </w:tbl>
    <w:p>
      <w:pPr>
        <w:spacing w:after="0" w:before="120"/>
      </w:pPr>
    </w:p>
    <w:p>
      <w:pPr>
        <w:pStyle w:val="Heading3"/>
        <w:spacing w:after="80" w:before="200"/>
      </w:pPr>
      <w:r>
        <w:rPr>
          <w:rFonts w:ascii="Inter" w:cs="Inter" w:eastAsia="Inter" w:hAnsi="Inter"/>
          <w:b/>
          <w:bCs/>
          <w:color w:val="3385FF"/>
          <w:sz w:val="26"/>
          <w:szCs w:val="26"/>
        </w:rPr>
        <w:t xml:space="preserve">Shadow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8"/>
              <w:bottom w:val="none" w:color="auto" w:sz="0"/>
              <w:right w:val="none" w:color="auto" w:sz="0"/>
            </w:tcBorders>
            <w:shd w:fill="0D1529" w:val="clear"/>
            <w:tcMar>
              <w:top w:type="dxa" w:w="160"/>
              <w:left w:type="dxa" w:w="240"/>
              <w:bottom w:type="dxa" w:w="160"/>
              <w:right w:type="dxa" w:w="240"/>
            </w:tcMar>
          </w:tcPr>
          <w:p>
            <w:pPr>
              <w:spacing w:after="20" w:before="20"/>
            </w:pPr>
            <w:r>
              <w:rPr>
                <w:rFonts w:ascii="Courier New" w:cs="Courier New" w:eastAsia="Courier New" w:hAnsi="Courier New"/>
                <w:color w:val="00C6FB"/>
                <w:sz w:val="18"/>
                <w:szCs w:val="18"/>
              </w:rPr>
              <w:t xml:space="preserve">/* Shadow tokens — blue-tinted for dark mode coherence */</w:t>
            </w:r>
          </w:p>
          <w:p>
            <w:pPr>
              <w:spacing w:after="20" w:before="20"/>
            </w:pPr>
            <w:r>
              <w:rPr>
                <w:rFonts w:ascii="Courier New" w:cs="Courier New" w:eastAsia="Courier New" w:hAnsi="Courier New"/>
                <w:color w:val="00C6FB"/>
                <w:sz w:val="18"/>
                <w:szCs w:val="18"/>
              </w:rPr>
              <w:t xml:space="preserve">--shadow-sm:  0 1px 3px rgba(0, 102, 255, 0.10);</w:t>
            </w:r>
          </w:p>
          <w:p>
            <w:pPr>
              <w:spacing w:after="20" w:before="20"/>
            </w:pPr>
            <w:r>
              <w:rPr>
                <w:rFonts w:ascii="Courier New" w:cs="Courier New" w:eastAsia="Courier New" w:hAnsi="Courier New"/>
                <w:color w:val="00C6FB"/>
                <w:sz w:val="18"/>
                <w:szCs w:val="18"/>
              </w:rPr>
              <w:t xml:space="preserve">--shadow-md:  0 4px 12px rgba(0, 102, 255, 0.12);</w:t>
            </w:r>
          </w:p>
          <w:p>
            <w:pPr>
              <w:spacing w:after="20" w:before="20"/>
            </w:pPr>
            <w:r>
              <w:rPr>
                <w:rFonts w:ascii="Courier New" w:cs="Courier New" w:eastAsia="Courier New" w:hAnsi="Courier New"/>
                <w:color w:val="00C6FB"/>
                <w:sz w:val="18"/>
                <w:szCs w:val="18"/>
              </w:rPr>
              <w:t xml:space="preserve">--shadow-lg:  0 8px 32px rgba(0, 102, 255, 0.16);</w:t>
            </w:r>
          </w:p>
          <w:p>
            <w:pPr>
              <w:spacing w:after="20" w:before="20"/>
            </w:pPr>
            <w:r>
              <w:rPr>
                <w:rFonts w:ascii="Courier New" w:cs="Courier New" w:eastAsia="Courier New" w:hAnsi="Courier New"/>
                <w:color w:val="00C6FB"/>
                <w:sz w:val="18"/>
                <w:szCs w:val="18"/>
              </w:rPr>
              <w:t xml:space="preserve">--shadow-xl:  0 16px 48px rgba(0, 102, 255, 0.20);</w:t>
            </w:r>
          </w:p>
          <w:p>
            <w:pPr>
              <w:spacing w:after="20" w:before="20"/>
            </w:pPr>
            <w:r>
              <w:rPr>
                <w:rFonts w:ascii="Courier New" w:cs="Courier New" w:eastAsia="Courier New" w:hAnsi="Courier New"/>
                <w:color w:val="00C6FB"/>
                <w:sz w:val="18"/>
                <w:szCs w:val="18"/>
              </w:rPr>
              <w:t xml:space="preserve">--shadow-2xl: 0 24px 64px rgba(0, 102, 255, 0.24);</w:t>
            </w:r>
          </w:p>
          <w:p>
            <w:pPr>
              <w:spacing w:after="20" w:before="20"/>
            </w:pPr>
            <w:r>
              <w:rPr>
                <w:rFonts w:ascii="Courier New" w:cs="Courier New" w:eastAsia="Courier New" w:hAnsi="Courier New"/>
                <w:color w:val="00C6FB"/>
                <w:sz w:val="18"/>
                <w:szCs w:val="18"/>
              </w:rPr>
              <w:t xml:space="preserve"/>
            </w:r>
          </w:p>
          <w:p>
            <w:pPr>
              <w:spacing w:after="20" w:before="20"/>
            </w:pPr>
            <w:r>
              <w:rPr>
                <w:rFonts w:ascii="Courier New" w:cs="Courier New" w:eastAsia="Courier New" w:hAnsi="Courier New"/>
                <w:color w:val="00C6FB"/>
                <w:sz w:val="18"/>
                <w:szCs w:val="18"/>
              </w:rPr>
              <w:t xml:space="preserve">/* Glow effects for interactive states */</w:t>
            </w:r>
          </w:p>
          <w:p>
            <w:pPr>
              <w:spacing w:after="20" w:before="20"/>
            </w:pPr>
            <w:r>
              <w:rPr>
                <w:rFonts w:ascii="Courier New" w:cs="Courier New" w:eastAsia="Courier New" w:hAnsi="Courier New"/>
                <w:color w:val="00C6FB"/>
                <w:sz w:val="18"/>
                <w:szCs w:val="18"/>
              </w:rPr>
              <w:t xml:space="preserve">--glow-blue:  0 0 20px rgba(0, 102, 255, 0.35), 0 0 40px rgba(0, 102, 255, 0.15);</w:t>
            </w:r>
          </w:p>
          <w:p>
            <w:pPr>
              <w:spacing w:after="20" w:before="20"/>
            </w:pPr>
            <w:r>
              <w:rPr>
                <w:rFonts w:ascii="Courier New" w:cs="Courier New" w:eastAsia="Courier New" w:hAnsi="Courier New"/>
                <w:color w:val="00C6FB"/>
                <w:sz w:val="18"/>
                <w:szCs w:val="18"/>
              </w:rPr>
              <w:t xml:space="preserve">--glow-cyan:  0 0 20px rgba(0, 198, 251, 0.30), 0 0 40px rgba(0, 198, 251, 0.12);</w:t>
            </w:r>
          </w:p>
          <w:p>
            <w:pPr>
              <w:spacing w:after="20" w:before="20"/>
            </w:pPr>
            <w:r>
              <w:rPr>
                <w:rFonts w:ascii="Courier New" w:cs="Courier New" w:eastAsia="Courier New" w:hAnsi="Courier New"/>
                <w:color w:val="00C6FB"/>
                <w:sz w:val="18"/>
                <w:szCs w:val="18"/>
              </w:rPr>
              <w:t xml:space="preserve">--glow-sm:    0 0 8px  rgba(0, 102, 255, 0.25);</w:t>
            </w:r>
          </w:p>
        </w:tc>
      </w:tr>
    </w:tbl>
    <w:p>
      <w:pPr>
        <w:spacing w:after="0" w:before="120"/>
      </w:pPr>
    </w:p>
    <w:p>
      <w:pPr>
        <w:pBdr>
          <w:bottom w:val="single" w:color="1E2D4A" w:sz="1" w:space="1"/>
        </w:pBdr>
        <w:spacing w:after="160" w:before="1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12"/>
              <w:bottom w:val="single" w:color="0066FF" w:sz="4"/>
              <w:right w:val="none" w:color="auto" w:sz="0"/>
            </w:tcBorders>
            <w:shd w:fill="0D1529" w:val="clear"/>
            <w:tcMar>
              <w:top w:type="dxa" w:w="160"/>
              <w:left w:type="dxa" w:w="240"/>
              <w:bottom w:type="dxa" w:w="160"/>
              <w:right w:type="dxa" w:w="240"/>
            </w:tcMar>
          </w:tcPr>
          <w:p>
            <w:pPr>
              <w:spacing w:after="40" w:before="0"/>
            </w:pPr>
            <w:r>
              <w:rPr>
                <w:rFonts w:ascii="Courier New" w:cs="Courier New" w:eastAsia="Courier New" w:hAnsi="Courier New"/>
                <w:b/>
                <w:bCs/>
                <w:color w:val="0066FF"/>
                <w:sz w:val="24"/>
                <w:szCs w:val="24"/>
              </w:rPr>
              <w:t xml:space="preserve">04  </w:t>
            </w:r>
            <w:r>
              <w:rPr>
                <w:rFonts w:ascii="Inter" w:cs="Inter" w:eastAsia="Inter" w:hAnsi="Inter"/>
                <w:b/>
                <w:bCs/>
                <w:color w:val="FFFFFF"/>
                <w:spacing w:val="40"/>
                <w:sz w:val="28"/>
                <w:szCs w:val="28"/>
              </w:rPr>
              <w:t xml:space="preserve">ICON SYSTEM &amp; ILLUSTRATION LANGUAGE</w:t>
            </w:r>
          </w:p>
          <w:p>
            <w:pPr>
              <w:spacing w:after="0" w:before="0"/>
            </w:pPr>
            <w:r>
              <w:rPr>
                <w:rFonts w:ascii="Inter" w:cs="Inter" w:eastAsia="Inter" w:hAnsi="Inter"/>
                <w:i/>
                <w:iCs/>
                <w:color w:val="445577"/>
                <w:sz w:val="18"/>
                <w:szCs w:val="18"/>
              </w:rPr>
              <w:t xml:space="preserve">Tabler Icons, custom SVGs, and illustration guidelines</w:t>
            </w:r>
          </w:p>
        </w:tc>
      </w:tr>
    </w:tbl>
    <w:p>
      <w:pPr>
        <w:spacing w:after="0" w:before="120"/>
      </w:pPr>
    </w:p>
    <w:p>
      <w:pPr>
        <w:pStyle w:val="Heading3"/>
        <w:spacing w:after="80" w:before="200"/>
      </w:pPr>
      <w:r>
        <w:rPr>
          <w:rFonts w:ascii="Inter" w:cs="Inter" w:eastAsia="Inter" w:hAnsi="Inter"/>
          <w:b/>
          <w:bCs/>
          <w:color w:val="3385FF"/>
          <w:sz w:val="26"/>
          <w:szCs w:val="26"/>
        </w:rPr>
        <w:t xml:space="preserve">Icon Library: @tabler/icons-react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10"/>
              <w:bottom w:val="none" w:color="auto" w:sz="0"/>
              <w:right w:val="none" w:color="auto" w:sz="0"/>
            </w:tcBorders>
            <w:shd w:fill="1A2540" w:val="clear"/>
            <w:tcMar>
              <w:top w:type="dxa" w:w="120"/>
              <w:left w:type="dxa" w:w="200"/>
              <w:bottom w:type="dxa" w:w="120"/>
              <w:right w:type="dxa" w:w="200"/>
            </w:tcMar>
          </w:tcPr>
          <w:p>
            <w:pPr>
              <w:spacing w:after="40" w:before="0"/>
            </w:pPr>
            <w:r>
              <w:rPr>
                <w:rFonts w:ascii="Inter" w:cs="Inter" w:eastAsia="Inter" w:hAnsi="Inter"/>
                <w:color w:val="0066FF"/>
                <w:sz w:val="20"/>
                <w:szCs w:val="20"/>
              </w:rPr>
              <w:t xml:space="preserve">✦  </w:t>
            </w:r>
            <w:r>
              <w:rPr>
                <w:rFonts w:ascii="Inter" w:cs="Inter" w:eastAsia="Inter" w:hAnsi="Inter"/>
                <w:b/>
                <w:bCs/>
                <w:color w:val="FFFFFF"/>
                <w:sz w:val="20"/>
                <w:szCs w:val="20"/>
              </w:rPr>
              <w:t xml:space="preserve">Exclusive Icon Source</w:t>
            </w:r>
          </w:p>
          <w:p>
            <w:pPr>
              <w:spacing w:after="0" w:before="0"/>
            </w:pPr>
            <w:r>
              <w:rPr>
                <w:rFonts w:ascii="Inter" w:cs="Inter" w:eastAsia="Inter" w:hAnsi="Inter"/>
                <w:color w:val="8899BB"/>
                <w:sz w:val="18"/>
                <w:szCs w:val="18"/>
              </w:rPr>
              <w:t xml:space="preserve">The entire platform uses @tabler/icons-react exclusively. No mixing of icon libraries. No inline SVG ad-hoc icons. No emoji as functional icons. Every icon is Tabler.</w:t>
            </w:r>
          </w:p>
        </w:tc>
      </w:tr>
    </w:tbl>
    <w:p>
      <w:pPr>
        <w:spacing w:after="0" w:before="80"/>
      </w:pPr>
    </w:p>
    <w:p>
      <w:pPr>
        <w:spacing w:after="60" w:before="160"/>
      </w:pPr>
      <w:r>
        <w:rPr>
          <w:rFonts w:ascii="Inter" w:cs="Inter" w:eastAsia="Inter" w:hAnsi="Inter"/>
          <w:b/>
          <w:bCs/>
          <w:color w:val="00C6FB"/>
          <w:sz w:val="22"/>
          <w:szCs w:val="22"/>
        </w:rPr>
        <w:t xml:space="preserve">Stroke Weight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Active / Selected / Primary CTA</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stroke={2}  — bold, obvious, demands attention</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Default / Resting / Navigation</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stroke={1.5}  — balanced, readable without shouting</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Decorative / Background / Subtle</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stroke={1}  — barely-there, purely structural</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Inline with body text</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size={16} stroke={1.5}  — matches text cap height</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Navigation items</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size={20} stroke={1.5} → stroke={2} on active</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KPI card icons</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size={24} stroke={1.5}  — large display context</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Empty state icons</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size={48} stroke={1}  — large decorative, minimal weight</w:t>
            </w:r>
          </w:p>
        </w:tc>
      </w:tr>
    </w:tbl>
    <w:p>
      <w:pPr>
        <w:spacing w:after="0" w:before="120"/>
      </w:pPr>
    </w:p>
    <w:p>
      <w:pPr>
        <w:pStyle w:val="Heading3"/>
        <w:spacing w:after="80" w:before="200"/>
      </w:pPr>
      <w:r>
        <w:rPr>
          <w:rFonts w:ascii="Inter" w:cs="Inter" w:eastAsia="Inter" w:hAnsi="Inter"/>
          <w:b/>
          <w:bCs/>
          <w:color w:val="3385FF"/>
          <w:sz w:val="26"/>
          <w:szCs w:val="26"/>
        </w:rPr>
        <w:t xml:space="preserve">Custom SVG Illustration System</w:t>
      </w:r>
    </w:p>
    <w:p>
      <w:pPr>
        <w:spacing w:after="80" w:before="60"/>
      </w:pPr>
      <w:r>
        <w:rPr>
          <w:rFonts w:ascii="Inter" w:cs="Inter" w:eastAsia="Inter" w:hAnsi="Inter"/>
          <w:b w:val="false"/>
          <w:bCs w:val="false"/>
          <w:i w:val="false"/>
          <w:iCs w:val="false"/>
          <w:color w:val="8899BB"/>
          <w:sz w:val="20"/>
          <w:szCs w:val="20"/>
        </w:rPr>
        <w:t xml:space="preserve">Every major empty state, onboarding step, and feature explanation should use a custom SVG illustration — not stock photography, not generic icon blow-ups, and not off-the-shelf illustration packs. Andishi illustrations follow a consistent visual language that reinforces the brand.</w:t>
      </w:r>
    </w:p>
    <w:p>
      <w:pPr>
        <w:spacing w:after="0" w:before="80"/>
      </w:pPr>
    </w:p>
    <w:p>
      <w:pPr>
        <w:spacing w:after="60" w:before="160"/>
      </w:pPr>
      <w:r>
        <w:rPr>
          <w:rFonts w:ascii="Inter" w:cs="Inter" w:eastAsia="Inter" w:hAnsi="Inter"/>
          <w:b/>
          <w:bCs/>
          <w:color w:val="00C6FB"/>
          <w:sz w:val="22"/>
          <w:szCs w:val="22"/>
        </w:rPr>
        <w:t xml:space="preserve">Illustration Visual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Style</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Isometric flat with selective depth — geometric shapes with subtle shadows, no gradients within shapes</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Color Usage</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Illustrations use only the design system palette. Blue (#0066FF) as the dominant accent. Cyan (#00C6FB) for highlights. White for line work on dark backgrounds.</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Line Weight</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Consistent 1.5px stroke throughout all illustrations. No variable weight.</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Characters</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Abstract human figures — geometric, not realistic. Arms/legs as rounded rectangles. Faces minimal or absent. Skin tones from a curated warm-neutral palette representing African diversity.</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Tech Elements</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Code editors, browsers, dashboards shown as clean geometric representations — no realistic UI screenshots</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Size Rules</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Empty states: 240×180px max. Onboarding: 320×240px. Feature sections: 480×360px. Always responsive.</w:t>
            </w:r>
          </w:p>
        </w:tc>
      </w:tr>
    </w:tbl>
    <w:p>
      <w:pPr>
        <w:spacing w:after="0" w:before="80"/>
      </w:pPr>
    </w:p>
    <w:p>
      <w:pPr>
        <w:spacing w:after="60" w:before="160"/>
      </w:pPr>
      <w:r>
        <w:rPr>
          <w:rFonts w:ascii="Inter" w:cs="Inter" w:eastAsia="Inter" w:hAnsi="Inter"/>
          <w:b/>
          <w:bCs/>
          <w:color w:val="00C6FB"/>
          <w:sz w:val="22"/>
          <w:szCs w:val="22"/>
        </w:rPr>
        <w:t xml:space="preserve">Required Illustration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Illustration ID</w:t>
            </w:r>
          </w:p>
        </w:tc>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Used On</w:t>
            </w:r>
          </w:p>
        </w:tc>
        <w:tc>
          <w:tcPr>
            <w:tcW w:type="dxa" w:w="396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Visual Description</w:t>
            </w:r>
          </w:p>
        </w:tc>
      </w:tr>
      <w:tr>
        <w:tc>
          <w:tcPr>
            <w:tcW w:type="dxa" w:w="3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illus-empty-projects</w:t>
            </w:r>
          </w:p>
        </w:tc>
        <w:tc>
          <w:tcPr>
            <w:tcW w:type="dxa" w:w="2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Empty project list</w:t>
            </w:r>
          </w:p>
        </w:tc>
        <w:tc>
          <w:tcPr>
            <w:tcW w:type="dxa" w:w="3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Developer looking at blank screen, geometric floating cards above</w:t>
            </w:r>
          </w:p>
        </w:tc>
      </w:tr>
      <w:tr>
        <w:tc>
          <w:tcPr>
            <w:tcW w:type="dxa" w:w="3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illus-empty-talent</w:t>
            </w:r>
          </w:p>
        </w:tc>
        <w:tc>
          <w:tcPr>
            <w:tcW w:type="dxa" w:w="2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3385FF"/>
                <w:sz w:val="18"/>
                <w:szCs w:val="18"/>
              </w:rPr>
              <w:t xml:space="preserve">No talent results</w:t>
            </w:r>
          </w:p>
        </w:tc>
        <w:tc>
          <w:tcPr>
            <w:tcW w:type="dxa" w:w="3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Magnifying glass scanning grid, no matches lit up</w:t>
            </w:r>
          </w:p>
        </w:tc>
      </w:tr>
      <w:tr>
        <w:tc>
          <w:tcPr>
            <w:tcW w:type="dxa" w:w="3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illus-success-submit</w:t>
            </w:r>
          </w:p>
        </w:tc>
        <w:tc>
          <w:tcPr>
            <w:tcW w:type="dxa" w:w="2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Form submission success</w:t>
            </w:r>
          </w:p>
        </w:tc>
        <w:tc>
          <w:tcPr>
            <w:tcW w:type="dxa" w:w="3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Abstract figure launching a paper plane upward</w:t>
            </w:r>
          </w:p>
        </w:tc>
      </w:tr>
      <w:tr>
        <w:tc>
          <w:tcPr>
            <w:tcW w:type="dxa" w:w="3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illus-onboarding-dev</w:t>
            </w:r>
          </w:p>
        </w:tc>
        <w:tc>
          <w:tcPr>
            <w:tcW w:type="dxa" w:w="2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3385FF"/>
                <w:sz w:val="18"/>
                <w:szCs w:val="18"/>
              </w:rPr>
              <w:t xml:space="preserve">Developer onboarding step 1</w:t>
            </w:r>
          </w:p>
        </w:tc>
        <w:tc>
          <w:tcPr>
            <w:tcW w:type="dxa" w:w="3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Developer at isometric desk with floating tech stack badges</w:t>
            </w:r>
          </w:p>
        </w:tc>
      </w:tr>
      <w:tr>
        <w:tc>
          <w:tcPr>
            <w:tcW w:type="dxa" w:w="3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illus-onboarding-client</w:t>
            </w:r>
          </w:p>
        </w:tc>
        <w:tc>
          <w:tcPr>
            <w:tcW w:type="dxa" w:w="2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Client onboarding step 1</w:t>
            </w:r>
          </w:p>
        </w:tc>
        <w:tc>
          <w:tcPr>
            <w:tcW w:type="dxa" w:w="3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Team of geometric figures around a shared screen</w:t>
            </w:r>
          </w:p>
        </w:tc>
      </w:tr>
      <w:tr>
        <w:tc>
          <w:tcPr>
            <w:tcW w:type="dxa" w:w="3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illus-no-messages</w:t>
            </w:r>
          </w:p>
        </w:tc>
        <w:tc>
          <w:tcPr>
            <w:tcW w:type="dxa" w:w="2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3385FF"/>
                <w:sz w:val="18"/>
                <w:szCs w:val="18"/>
              </w:rPr>
              <w:t xml:space="preserve">Empty chat state</w:t>
            </w:r>
          </w:p>
        </w:tc>
        <w:tc>
          <w:tcPr>
            <w:tcW w:type="dxa" w:w="3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Two abstract phones facing each other, no messages between them</w:t>
            </w:r>
          </w:p>
        </w:tc>
      </w:tr>
      <w:tr>
        <w:tc>
          <w:tcPr>
            <w:tcW w:type="dxa" w:w="3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illus-hero-main</w:t>
            </w:r>
          </w:p>
        </w:tc>
        <w:tc>
          <w:tcPr>
            <w:tcW w:type="dxa" w:w="2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Homepage hero visual</w:t>
            </w:r>
          </w:p>
        </w:tc>
        <w:tc>
          <w:tcPr>
            <w:tcW w:type="dxa" w:w="3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Andishi dashboard mockup with developer profile cards orbiting</w:t>
            </w:r>
          </w:p>
        </w:tc>
      </w:tr>
      <w:tr>
        <w:tc>
          <w:tcPr>
            <w:tcW w:type="dxa" w:w="3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illus-how-it-works</w:t>
            </w:r>
          </w:p>
        </w:tc>
        <w:tc>
          <w:tcPr>
            <w:tcW w:type="dxa" w:w="2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3385FF"/>
                <w:sz w:val="18"/>
                <w:szCs w:val="18"/>
              </w:rPr>
              <w:t xml:space="preserve">Process section</w:t>
            </w:r>
          </w:p>
        </w:tc>
        <w:tc>
          <w:tcPr>
            <w:tcW w:type="dxa" w:w="3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3-step isometric sequence: post → match → build</w:t>
            </w:r>
          </w:p>
        </w:tc>
      </w:tr>
      <w:tr>
        <w:tc>
          <w:tcPr>
            <w:tcW w:type="dxa" w:w="3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illus-africa-map</w:t>
            </w:r>
          </w:p>
        </w:tc>
        <w:tc>
          <w:tcPr>
            <w:tcW w:type="dxa" w:w="2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WhyAndishi section</w:t>
            </w:r>
          </w:p>
        </w:tc>
        <w:tc>
          <w:tcPr>
            <w:tcW w:type="dxa" w:w="3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Geometric Africa map with city dots and connection lines</w:t>
            </w:r>
          </w:p>
        </w:tc>
      </w:tr>
      <w:tr>
        <w:tc>
          <w:tcPr>
            <w:tcW w:type="dxa" w:w="3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illus-achievement</w:t>
            </w:r>
          </w:p>
        </w:tc>
        <w:tc>
          <w:tcPr>
            <w:tcW w:type="dxa" w:w="2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3385FF"/>
                <w:sz w:val="18"/>
                <w:szCs w:val="18"/>
              </w:rPr>
              <w:t xml:space="preserve">Achievement unlocked</w:t>
            </w:r>
          </w:p>
        </w:tc>
        <w:tc>
          <w:tcPr>
            <w:tcW w:type="dxa" w:w="3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Trophy/badge with geometric celebration elements</w:t>
            </w:r>
          </w:p>
        </w:tc>
      </w:tr>
    </w:tbl>
    <w:p>
      <w:pPr>
        <w:spacing w:after="0" w:before="120"/>
      </w:pPr>
    </w:p>
    <w:p>
      <w:pPr>
        <w:pBdr>
          <w:bottom w:val="single" w:color="1E2D4A" w:sz="1" w:space="1"/>
        </w:pBdr>
        <w:spacing w:after="160" w:before="1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12"/>
              <w:bottom w:val="single" w:color="0066FF" w:sz="4"/>
              <w:right w:val="none" w:color="auto" w:sz="0"/>
            </w:tcBorders>
            <w:shd w:fill="0D1529" w:val="clear"/>
            <w:tcMar>
              <w:top w:type="dxa" w:w="160"/>
              <w:left w:type="dxa" w:w="240"/>
              <w:bottom w:type="dxa" w:w="160"/>
              <w:right w:type="dxa" w:w="240"/>
            </w:tcMar>
          </w:tcPr>
          <w:p>
            <w:pPr>
              <w:spacing w:after="40" w:before="0"/>
            </w:pPr>
            <w:r>
              <w:rPr>
                <w:rFonts w:ascii="Courier New" w:cs="Courier New" w:eastAsia="Courier New" w:hAnsi="Courier New"/>
                <w:b/>
                <w:bCs/>
                <w:color w:val="0066FF"/>
                <w:sz w:val="24"/>
                <w:szCs w:val="24"/>
              </w:rPr>
              <w:t xml:space="preserve">05  </w:t>
            </w:r>
            <w:r>
              <w:rPr>
                <w:rFonts w:ascii="Inter" w:cs="Inter" w:eastAsia="Inter" w:hAnsi="Inter"/>
                <w:b/>
                <w:bCs/>
                <w:color w:val="FFFFFF"/>
                <w:spacing w:val="40"/>
                <w:sz w:val="28"/>
                <w:szCs w:val="28"/>
              </w:rPr>
              <w:t xml:space="preserve">COMPONENT LIBRARY</w:t>
            </w:r>
          </w:p>
          <w:p>
            <w:pPr>
              <w:spacing w:after="0" w:before="0"/>
            </w:pPr>
            <w:r>
              <w:rPr>
                <w:rFonts w:ascii="Inter" w:cs="Inter" w:eastAsia="Inter" w:hAnsi="Inter"/>
                <w:i/>
                <w:iCs/>
                <w:color w:val="445577"/>
                <w:sz w:val="18"/>
                <w:szCs w:val="18"/>
              </w:rPr>
              <w:t xml:space="preserve">Every reusable UI primitive with full spec and behavior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C6FB" w:sz="10"/>
              <w:bottom w:val="none" w:color="auto" w:sz="0"/>
              <w:right w:val="none" w:color="auto" w:sz="0"/>
            </w:tcBorders>
            <w:shd w:fill="1A2540" w:val="clear"/>
            <w:tcMar>
              <w:top w:type="dxa" w:w="120"/>
              <w:left w:type="dxa" w:w="200"/>
              <w:bottom w:type="dxa" w:w="120"/>
              <w:right w:type="dxa" w:w="200"/>
            </w:tcMar>
          </w:tcPr>
          <w:p>
            <w:pPr>
              <w:spacing w:after="40" w:before="0"/>
            </w:pPr>
            <w:r>
              <w:rPr>
                <w:rFonts w:ascii="Inter" w:cs="Inter" w:eastAsia="Inter" w:hAnsi="Inter"/>
                <w:color w:val="00C6FB"/>
                <w:sz w:val="20"/>
                <w:szCs w:val="20"/>
              </w:rPr>
              <w:t xml:space="preserve">◆  </w:t>
            </w:r>
            <w:r>
              <w:rPr>
                <w:rFonts w:ascii="Inter" w:cs="Inter" w:eastAsia="Inter" w:hAnsi="Inter"/>
                <w:b/>
                <w:bCs/>
                <w:color w:val="FFFFFF"/>
                <w:sz w:val="20"/>
                <w:szCs w:val="20"/>
              </w:rPr>
              <w:t xml:space="preserve">Component Location</w:t>
            </w:r>
          </w:p>
          <w:p>
            <w:pPr>
              <w:spacing w:after="0" w:before="0"/>
            </w:pPr>
            <w:r>
              <w:rPr>
                <w:rFonts w:ascii="Inter" w:cs="Inter" w:eastAsia="Inter" w:hAnsi="Inter"/>
                <w:color w:val="8899BB"/>
                <w:sz w:val="18"/>
                <w:szCs w:val="18"/>
              </w:rPr>
              <w:t xml:space="preserve">All components live at app/components/. Sub-folders: ui/ for primitives, layout/ for shell components, charts/ for data visualization, illustrations/ for SVG illustration components.</w:t>
            </w:r>
          </w:p>
        </w:tc>
      </w:tr>
    </w:tbl>
    <w:p>
      <w:pPr>
        <w:spacing w:after="0" w:before="120"/>
      </w:pPr>
    </w:p>
    <w:p>
      <w:pPr>
        <w:pStyle w:val="Heading3"/>
        <w:spacing w:after="80" w:before="200"/>
      </w:pPr>
      <w:r>
        <w:rPr>
          <w:rFonts w:ascii="Inter" w:cs="Inter" w:eastAsia="Inter" w:hAnsi="Inter"/>
          <w:b/>
          <w:bCs/>
          <w:color w:val="3385FF"/>
          <w:sz w:val="26"/>
          <w:szCs w:val="26"/>
        </w:rPr>
        <w:t xml:space="preserve">Core Primitives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FF" w:sz="3"/>
              <w:left w:val="none" w:color="auto" w:sz="0"/>
              <w:bottom w:val="none" w:color="auto" w:sz="0"/>
              <w:right w:val="none" w:color="auto" w:sz="0"/>
            </w:tcBorders>
            <w:shd w:fill="0D1529" w:val="clear"/>
            <w:tcMar>
              <w:top w:type="dxa" w:w="120"/>
              <w:left w:type="dxa" w:w="200"/>
              <w:bottom w:type="dxa" w:w="80"/>
              <w:right w:type="dxa" w:w="200"/>
            </w:tcMar>
          </w:tcPr>
          <w:p>
            <w:r>
              <w:rPr>
                <w:rFonts w:ascii="Courier New" w:cs="Courier New" w:eastAsia="Courier New" w:hAnsi="Courier New"/>
                <w:b/>
                <w:bCs/>
                <w:color w:val="0066FF"/>
                <w:sz w:val="22"/>
                <w:szCs w:val="22"/>
              </w:rPr>
              <w:t xml:space="preserve">&lt;SurfaceCard /&gt;</w:t>
            </w:r>
            <w:r>
              <w:rPr>
                <w:rFonts w:ascii="Inter" w:cs="Inter" w:eastAsia="Inter" w:hAnsi="Inter"/>
                <w:color w:val="8899BB"/>
                <w:sz w:val="18"/>
                <w:szCs w:val="18"/>
              </w:rPr>
              <w:t xml:space="preserve">  —  Primary card container — replaces all card/panel patterns</w:t>
            </w:r>
          </w:p>
        </w:tc>
      </w:tr>
      <w:tr>
        <w:tc>
          <w:tcPr>
            <w:tcW w:type="dxa" w:w="9360"/>
            <w:tcBorders>
              <w:top w:val="none" w:color="auto" w:sz="0"/>
              <w:left w:val="none" w:color="auto" w:sz="0"/>
              <w:bottom w:val="single" w:color="1E2D4A" w:sz="1"/>
              <w:right w:val="none" w:color="auto" w:sz="0"/>
            </w:tcBorders>
            <w:shd w:fill="0A0F1E" w:val="clear"/>
            <w:tcMar>
              <w:top w:type="dxa" w:w="100"/>
              <w:left w:type="dxa" w:w="200"/>
              <w:bottom w:type="dxa" w:w="100"/>
              <w:right w:type="dxa" w:w="200"/>
            </w:tcMar>
          </w:tcPr>
          <w:p>
            <w:pPr>
              <w:spacing w:after="60" w:before="0"/>
            </w:pPr>
            <w:r>
              <w:rPr>
                <w:rFonts w:ascii="Inter" w:cs="Inter" w:eastAsia="Inter" w:hAnsi="Inter"/>
                <w:b/>
                <w:bCs/>
                <w:color w:val="00C6FB"/>
                <w:spacing w:val="40"/>
                <w:sz w:val="16"/>
                <w:szCs w:val="16"/>
              </w:rPr>
              <w:t xml:space="preserve">Props / Variants</w:t>
            </w:r>
          </w:p>
          <w:p>
            <w:pPr>
              <w:spacing w:after="20" w:before="20"/>
            </w:pPr>
            <w:r>
              <w:rPr>
                <w:rFonts w:ascii="Courier New" w:cs="Courier New" w:eastAsia="Courier New" w:hAnsi="Courier New"/>
                <w:color w:val="3385FF"/>
                <w:sz w:val="18"/>
                <w:szCs w:val="18"/>
              </w:rPr>
              <w:t xml:space="preserve">variant</w:t>
            </w:r>
            <w:r>
              <w:rPr>
                <w:rFonts w:ascii="Inter" w:cs="Inter" w:eastAsia="Inter" w:hAnsi="Inter"/>
                <w:color w:val="8899BB"/>
                <w:sz w:val="18"/>
                <w:szCs w:val="18"/>
              </w:rPr>
              <w:t xml:space="preserve">  "default" | "elevated" | "bordered" | "ghost" | "glow"</w:t>
            </w:r>
          </w:p>
          <w:p>
            <w:pPr>
              <w:spacing w:after="20" w:before="20"/>
            </w:pPr>
            <w:r>
              <w:rPr>
                <w:rFonts w:ascii="Courier New" w:cs="Courier New" w:eastAsia="Courier New" w:hAnsi="Courier New"/>
                <w:color w:val="3385FF"/>
                <w:sz w:val="18"/>
                <w:szCs w:val="18"/>
              </w:rPr>
              <w:t xml:space="preserve">gradient</w:t>
            </w:r>
            <w:r>
              <w:rPr>
                <w:rFonts w:ascii="Inter" w:cs="Inter" w:eastAsia="Inter" w:hAnsi="Inter"/>
                <w:color w:val="8899BB"/>
                <w:sz w:val="18"/>
                <w:szCs w:val="18"/>
              </w:rPr>
              <w:t xml:space="preserve">  "blue" | "cyan" | "success" | "warning" | "danger" | null</w:t>
            </w:r>
          </w:p>
          <w:p>
            <w:pPr>
              <w:spacing w:after="20" w:before="20"/>
            </w:pPr>
            <w:r>
              <w:rPr>
                <w:rFonts w:ascii="Courier New" w:cs="Courier New" w:eastAsia="Courier New" w:hAnsi="Courier New"/>
                <w:color w:val="3385FF"/>
                <w:sz w:val="18"/>
                <w:szCs w:val="18"/>
              </w:rPr>
              <w:t xml:space="preserve">hover</w:t>
            </w:r>
            <w:r>
              <w:rPr>
                <w:rFonts w:ascii="Inter" w:cs="Inter" w:eastAsia="Inter" w:hAnsi="Inter"/>
                <w:color w:val="8899BB"/>
                <w:sz w:val="18"/>
                <w:szCs w:val="18"/>
              </w:rPr>
              <w:t xml:space="preserve">  boolean — adds lift + glow on hover</w:t>
            </w:r>
          </w:p>
          <w:p>
            <w:pPr>
              <w:spacing w:after="20" w:before="20"/>
            </w:pPr>
            <w:r>
              <w:rPr>
                <w:rFonts w:ascii="Courier New" w:cs="Courier New" w:eastAsia="Courier New" w:hAnsi="Courier New"/>
                <w:color w:val="3385FF"/>
                <w:sz w:val="18"/>
                <w:szCs w:val="18"/>
              </w:rPr>
              <w:t xml:space="preserve">interactive</w:t>
            </w:r>
            <w:r>
              <w:rPr>
                <w:rFonts w:ascii="Inter" w:cs="Inter" w:eastAsia="Inter" w:hAnsi="Inter"/>
                <w:color w:val="8899BB"/>
                <w:sz w:val="18"/>
                <w:szCs w:val="18"/>
              </w:rPr>
              <w:t xml:space="preserve">  boolean — adds cursor-pointer + press state</w:t>
            </w:r>
          </w:p>
          <w:p>
            <w:pPr>
              <w:spacing w:after="20" w:before="20"/>
            </w:pPr>
            <w:r>
              <w:rPr>
                <w:rFonts w:ascii="Courier New" w:cs="Courier New" w:eastAsia="Courier New" w:hAnsi="Courier New"/>
                <w:color w:val="3385FF"/>
                <w:sz w:val="18"/>
                <w:szCs w:val="18"/>
              </w:rPr>
              <w:t xml:space="preserve">padding</w:t>
            </w:r>
            <w:r>
              <w:rPr>
                <w:rFonts w:ascii="Inter" w:cs="Inter" w:eastAsia="Inter" w:hAnsi="Inter"/>
                <w:color w:val="8899BB"/>
                <w:sz w:val="18"/>
                <w:szCs w:val="18"/>
              </w:rPr>
              <w:t xml:space="preserve">  "none" | "sm" | "md" | "lg" — default md</w:t>
            </w:r>
          </w:p>
          <w:p>
            <w:pPr>
              <w:spacing w:after="20" w:before="20"/>
            </w:pPr>
            <w:r>
              <w:rPr>
                <w:rFonts w:ascii="Courier New" w:cs="Courier New" w:eastAsia="Courier New" w:hAnsi="Courier New"/>
                <w:color w:val="3385FF"/>
                <w:sz w:val="18"/>
                <w:szCs w:val="18"/>
              </w:rPr>
              <w:t xml:space="preserve">className</w:t>
            </w:r>
            <w:r>
              <w:rPr>
                <w:rFonts w:ascii="Inter" w:cs="Inter" w:eastAsia="Inter" w:hAnsi="Inter"/>
                <w:color w:val="8899BB"/>
                <w:sz w:val="18"/>
                <w:szCs w:val="18"/>
              </w:rPr>
              <w:t xml:space="preserve">  string — additional Tailwind classes</w:t>
            </w:r>
          </w:p>
          <w:p>
            <w:pPr>
              <w:spacing w:after="40" w:before="80"/>
            </w:pPr>
            <w:r>
              <w:rPr>
                <w:rFonts w:ascii="Inter" w:cs="Inter" w:eastAsia="Inter" w:hAnsi="Inter"/>
                <w:b/>
                <w:bCs/>
                <w:color w:val="F59E0B"/>
                <w:spacing w:val="40"/>
                <w:sz w:val="16"/>
                <w:szCs w:val="16"/>
              </w:rPr>
              <w:t xml:space="preserve">NOTES</w:t>
            </w:r>
          </w:p>
          <w:p>
            <w:pPr>
              <w:spacing w:after="0" w:before="0"/>
            </w:pPr>
            <w:r>
              <w:rPr>
                <w:rFonts w:ascii="Inter" w:cs="Inter" w:eastAsia="Inter" w:hAnsi="Inter"/>
                <w:i/>
                <w:iCs/>
                <w:color w:val="8899BB"/>
                <w:sz w:val="18"/>
                <w:szCs w:val="18"/>
              </w:rPr>
              <w:t xml:space="preserve">Default: bg-bg-surface border border-border rounded-2xl. Glow variant adds box-shadow with blue glow. Gradient prop adds colored top border + matching shadow tint. Never use raw div with manual glass styles — always SurfaceCard.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FF" w:sz="3"/>
              <w:left w:val="none" w:color="auto" w:sz="0"/>
              <w:bottom w:val="none" w:color="auto" w:sz="0"/>
              <w:right w:val="none" w:color="auto" w:sz="0"/>
            </w:tcBorders>
            <w:shd w:fill="0D1529" w:val="clear"/>
            <w:tcMar>
              <w:top w:type="dxa" w:w="120"/>
              <w:left w:type="dxa" w:w="200"/>
              <w:bottom w:type="dxa" w:w="80"/>
              <w:right w:type="dxa" w:w="200"/>
            </w:tcMar>
          </w:tcPr>
          <w:p>
            <w:r>
              <w:rPr>
                <w:rFonts w:ascii="Courier New" w:cs="Courier New" w:eastAsia="Courier New" w:hAnsi="Courier New"/>
                <w:b/>
                <w:bCs/>
                <w:color w:val="0066FF"/>
                <w:sz w:val="22"/>
                <w:szCs w:val="22"/>
              </w:rPr>
              <w:t xml:space="preserve">&lt;Button /&gt;</w:t>
            </w:r>
            <w:r>
              <w:rPr>
                <w:rFonts w:ascii="Inter" w:cs="Inter" w:eastAsia="Inter" w:hAnsi="Inter"/>
                <w:color w:val="8899BB"/>
                <w:sz w:val="18"/>
                <w:szCs w:val="18"/>
              </w:rPr>
              <w:t xml:space="preserve">  —  All interactive button elements across the platform</w:t>
            </w:r>
          </w:p>
        </w:tc>
      </w:tr>
      <w:tr>
        <w:tc>
          <w:tcPr>
            <w:tcW w:type="dxa" w:w="9360"/>
            <w:tcBorders>
              <w:top w:val="none" w:color="auto" w:sz="0"/>
              <w:left w:val="none" w:color="auto" w:sz="0"/>
              <w:bottom w:val="single" w:color="1E2D4A" w:sz="1"/>
              <w:right w:val="none" w:color="auto" w:sz="0"/>
            </w:tcBorders>
            <w:shd w:fill="0A0F1E" w:val="clear"/>
            <w:tcMar>
              <w:top w:type="dxa" w:w="100"/>
              <w:left w:type="dxa" w:w="200"/>
              <w:bottom w:type="dxa" w:w="100"/>
              <w:right w:type="dxa" w:w="200"/>
            </w:tcMar>
          </w:tcPr>
          <w:p>
            <w:pPr>
              <w:spacing w:after="60" w:before="0"/>
            </w:pPr>
            <w:r>
              <w:rPr>
                <w:rFonts w:ascii="Inter" w:cs="Inter" w:eastAsia="Inter" w:hAnsi="Inter"/>
                <w:b/>
                <w:bCs/>
                <w:color w:val="00C6FB"/>
                <w:spacing w:val="40"/>
                <w:sz w:val="16"/>
                <w:szCs w:val="16"/>
              </w:rPr>
              <w:t xml:space="preserve">Props / Variants</w:t>
            </w:r>
          </w:p>
          <w:p>
            <w:pPr>
              <w:spacing w:after="20" w:before="20"/>
            </w:pPr>
            <w:r>
              <w:rPr>
                <w:rFonts w:ascii="Courier New" w:cs="Courier New" w:eastAsia="Courier New" w:hAnsi="Courier New"/>
                <w:color w:val="3385FF"/>
                <w:sz w:val="18"/>
                <w:szCs w:val="18"/>
              </w:rPr>
              <w:t xml:space="preserve">variant</w:t>
            </w:r>
            <w:r>
              <w:rPr>
                <w:rFonts w:ascii="Inter" w:cs="Inter" w:eastAsia="Inter" w:hAnsi="Inter"/>
                <w:color w:val="8899BB"/>
                <w:sz w:val="18"/>
                <w:szCs w:val="18"/>
              </w:rPr>
              <w:t xml:space="preserve">  "primary" | "secondary" | "ghost" | "outline" | "danger" | "glow"</w:t>
            </w:r>
          </w:p>
          <w:p>
            <w:pPr>
              <w:spacing w:after="20" w:before="20"/>
            </w:pPr>
            <w:r>
              <w:rPr>
                <w:rFonts w:ascii="Courier New" w:cs="Courier New" w:eastAsia="Courier New" w:hAnsi="Courier New"/>
                <w:color w:val="3385FF"/>
                <w:sz w:val="18"/>
                <w:szCs w:val="18"/>
              </w:rPr>
              <w:t xml:space="preserve">size</w:t>
            </w:r>
            <w:r>
              <w:rPr>
                <w:rFonts w:ascii="Inter" w:cs="Inter" w:eastAsia="Inter" w:hAnsi="Inter"/>
                <w:color w:val="8899BB"/>
                <w:sz w:val="18"/>
                <w:szCs w:val="18"/>
              </w:rPr>
              <w:t xml:space="preserve">  "sm" | "md" | "lg" | "xl"</w:t>
            </w:r>
          </w:p>
          <w:p>
            <w:pPr>
              <w:spacing w:after="20" w:before="20"/>
            </w:pPr>
            <w:r>
              <w:rPr>
                <w:rFonts w:ascii="Courier New" w:cs="Courier New" w:eastAsia="Courier New" w:hAnsi="Courier New"/>
                <w:color w:val="3385FF"/>
                <w:sz w:val="18"/>
                <w:szCs w:val="18"/>
              </w:rPr>
              <w:t xml:space="preserve">loading</w:t>
            </w:r>
            <w:r>
              <w:rPr>
                <w:rFonts w:ascii="Inter" w:cs="Inter" w:eastAsia="Inter" w:hAnsi="Inter"/>
                <w:color w:val="8899BB"/>
                <w:sz w:val="18"/>
                <w:szCs w:val="18"/>
              </w:rPr>
              <w:t xml:space="preserve">  boolean — replaces children with spinner, disables click</w:t>
            </w:r>
          </w:p>
          <w:p>
            <w:pPr>
              <w:spacing w:after="20" w:before="20"/>
            </w:pPr>
            <w:r>
              <w:rPr>
                <w:rFonts w:ascii="Courier New" w:cs="Courier New" w:eastAsia="Courier New" w:hAnsi="Courier New"/>
                <w:color w:val="3385FF"/>
                <w:sz w:val="18"/>
                <w:szCs w:val="18"/>
              </w:rPr>
              <w:t xml:space="preserve">leftIcon</w:t>
            </w:r>
            <w:r>
              <w:rPr>
                <w:rFonts w:ascii="Inter" w:cs="Inter" w:eastAsia="Inter" w:hAnsi="Inter"/>
                <w:color w:val="8899BB"/>
                <w:sz w:val="18"/>
                <w:szCs w:val="18"/>
              </w:rPr>
              <w:t xml:space="preserve">  Tabler icon component</w:t>
            </w:r>
          </w:p>
          <w:p>
            <w:pPr>
              <w:spacing w:after="20" w:before="20"/>
            </w:pPr>
            <w:r>
              <w:rPr>
                <w:rFonts w:ascii="Courier New" w:cs="Courier New" w:eastAsia="Courier New" w:hAnsi="Courier New"/>
                <w:color w:val="3385FF"/>
                <w:sz w:val="18"/>
                <w:szCs w:val="18"/>
              </w:rPr>
              <w:t xml:space="preserve">rightIcon</w:t>
            </w:r>
            <w:r>
              <w:rPr>
                <w:rFonts w:ascii="Inter" w:cs="Inter" w:eastAsia="Inter" w:hAnsi="Inter"/>
                <w:color w:val="8899BB"/>
                <w:sz w:val="18"/>
                <w:szCs w:val="18"/>
              </w:rPr>
              <w:t xml:space="preserve">  Tabler icon component</w:t>
            </w:r>
          </w:p>
          <w:p>
            <w:pPr>
              <w:spacing w:after="20" w:before="20"/>
            </w:pPr>
            <w:r>
              <w:rPr>
                <w:rFonts w:ascii="Courier New" w:cs="Courier New" w:eastAsia="Courier New" w:hAnsi="Courier New"/>
                <w:color w:val="3385FF"/>
                <w:sz w:val="18"/>
                <w:szCs w:val="18"/>
              </w:rPr>
              <w:t xml:space="preserve">fullWidth</w:t>
            </w:r>
            <w:r>
              <w:rPr>
                <w:rFonts w:ascii="Inter" w:cs="Inter" w:eastAsia="Inter" w:hAnsi="Inter"/>
                <w:color w:val="8899BB"/>
                <w:sz w:val="18"/>
                <w:szCs w:val="18"/>
              </w:rPr>
              <w:t xml:space="preserve">  boolean</w:t>
            </w:r>
          </w:p>
          <w:p>
            <w:pPr>
              <w:spacing w:after="20" w:before="20"/>
            </w:pPr>
            <w:r>
              <w:rPr>
                <w:rFonts w:ascii="Courier New" w:cs="Courier New" w:eastAsia="Courier New" w:hAnsi="Courier New"/>
                <w:color w:val="3385FF"/>
                <w:sz w:val="18"/>
                <w:szCs w:val="18"/>
              </w:rPr>
              <w:t xml:space="preserve">disabled</w:t>
            </w:r>
            <w:r>
              <w:rPr>
                <w:rFonts w:ascii="Inter" w:cs="Inter" w:eastAsia="Inter" w:hAnsi="Inter"/>
                <w:color w:val="8899BB"/>
                <w:sz w:val="18"/>
                <w:szCs w:val="18"/>
              </w:rPr>
              <w:t xml:space="preserve">  boolean</w:t>
            </w:r>
          </w:p>
          <w:p>
            <w:pPr>
              <w:spacing w:after="40" w:before="80"/>
            </w:pPr>
            <w:r>
              <w:rPr>
                <w:rFonts w:ascii="Inter" w:cs="Inter" w:eastAsia="Inter" w:hAnsi="Inter"/>
                <w:b/>
                <w:bCs/>
                <w:color w:val="F59E0B"/>
                <w:spacing w:val="40"/>
                <w:sz w:val="16"/>
                <w:szCs w:val="16"/>
              </w:rPr>
              <w:t xml:space="preserve">NOTES</w:t>
            </w:r>
          </w:p>
          <w:p>
            <w:pPr>
              <w:spacing w:after="0" w:before="0"/>
            </w:pPr>
            <w:r>
              <w:rPr>
                <w:rFonts w:ascii="Inter" w:cs="Inter" w:eastAsia="Inter" w:hAnsi="Inter"/>
                <w:i/>
                <w:iCs/>
                <w:color w:val="8899BB"/>
                <w:sz w:val="18"/>
                <w:szCs w:val="18"/>
              </w:rPr>
              <w:t xml:space="preserve">Primary: bg-blue text-white shadow-lg shadow-blue/25 hover:bg-blue-light. Glow variant: primary + --glow-blue on hover. Loading: IconLoader2 animate-spin, button dims to 70% opacity. All buttons use font-medium Inter. Focus: ring-2 ring-blue/40 outline-none.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FF" w:sz="3"/>
              <w:left w:val="none" w:color="auto" w:sz="0"/>
              <w:bottom w:val="none" w:color="auto" w:sz="0"/>
              <w:right w:val="none" w:color="auto" w:sz="0"/>
            </w:tcBorders>
            <w:shd w:fill="0D1529" w:val="clear"/>
            <w:tcMar>
              <w:top w:type="dxa" w:w="120"/>
              <w:left w:type="dxa" w:w="200"/>
              <w:bottom w:type="dxa" w:w="80"/>
              <w:right w:type="dxa" w:w="200"/>
            </w:tcMar>
          </w:tcPr>
          <w:p>
            <w:r>
              <w:rPr>
                <w:rFonts w:ascii="Courier New" w:cs="Courier New" w:eastAsia="Courier New" w:hAnsi="Courier New"/>
                <w:b/>
                <w:bCs/>
                <w:color w:val="0066FF"/>
                <w:sz w:val="22"/>
                <w:szCs w:val="22"/>
              </w:rPr>
              <w:t xml:space="preserve">&lt;Input /&gt;</w:t>
            </w:r>
            <w:r>
              <w:rPr>
                <w:rFonts w:ascii="Inter" w:cs="Inter" w:eastAsia="Inter" w:hAnsi="Inter"/>
                <w:color w:val="8899BB"/>
                <w:sz w:val="18"/>
                <w:szCs w:val="18"/>
              </w:rPr>
              <w:t xml:space="preserve">  —  All text input elements — single source of truth</w:t>
            </w:r>
          </w:p>
        </w:tc>
      </w:tr>
      <w:tr>
        <w:tc>
          <w:tcPr>
            <w:tcW w:type="dxa" w:w="9360"/>
            <w:tcBorders>
              <w:top w:val="none" w:color="auto" w:sz="0"/>
              <w:left w:val="none" w:color="auto" w:sz="0"/>
              <w:bottom w:val="single" w:color="1E2D4A" w:sz="1"/>
              <w:right w:val="none" w:color="auto" w:sz="0"/>
            </w:tcBorders>
            <w:shd w:fill="0A0F1E" w:val="clear"/>
            <w:tcMar>
              <w:top w:type="dxa" w:w="100"/>
              <w:left w:type="dxa" w:w="200"/>
              <w:bottom w:type="dxa" w:w="100"/>
              <w:right w:type="dxa" w:w="200"/>
            </w:tcMar>
          </w:tcPr>
          <w:p>
            <w:pPr>
              <w:spacing w:after="60" w:before="0"/>
            </w:pPr>
            <w:r>
              <w:rPr>
                <w:rFonts w:ascii="Inter" w:cs="Inter" w:eastAsia="Inter" w:hAnsi="Inter"/>
                <w:b/>
                <w:bCs/>
                <w:color w:val="00C6FB"/>
                <w:spacing w:val="40"/>
                <w:sz w:val="16"/>
                <w:szCs w:val="16"/>
              </w:rPr>
              <w:t xml:space="preserve">Props / Variants</w:t>
            </w:r>
          </w:p>
          <w:p>
            <w:pPr>
              <w:spacing w:after="20" w:before="20"/>
            </w:pPr>
            <w:r>
              <w:rPr>
                <w:rFonts w:ascii="Courier New" w:cs="Courier New" w:eastAsia="Courier New" w:hAnsi="Courier New"/>
                <w:color w:val="3385FF"/>
                <w:sz w:val="18"/>
                <w:szCs w:val="18"/>
              </w:rPr>
              <w:t xml:space="preserve">type</w:t>
            </w:r>
            <w:r>
              <w:rPr>
                <w:rFonts w:ascii="Inter" w:cs="Inter" w:eastAsia="Inter" w:hAnsi="Inter"/>
                <w:color w:val="8899BB"/>
                <w:sz w:val="18"/>
                <w:szCs w:val="18"/>
              </w:rPr>
              <w:t xml:space="preserve">  "text" | "email" | "password" | "number" | "search" | "tel"</w:t>
            </w:r>
          </w:p>
          <w:p>
            <w:pPr>
              <w:spacing w:after="20" w:before="20"/>
            </w:pPr>
            <w:r>
              <w:rPr>
                <w:rFonts w:ascii="Courier New" w:cs="Courier New" w:eastAsia="Courier New" w:hAnsi="Courier New"/>
                <w:color w:val="3385FF"/>
                <w:sz w:val="18"/>
                <w:szCs w:val="18"/>
              </w:rPr>
              <w:t xml:space="preserve">label</w:t>
            </w:r>
            <w:r>
              <w:rPr>
                <w:rFonts w:ascii="Inter" w:cs="Inter" w:eastAsia="Inter" w:hAnsi="Inter"/>
                <w:color w:val="8899BB"/>
                <w:sz w:val="18"/>
                <w:szCs w:val="18"/>
              </w:rPr>
              <w:t xml:space="preserve">  string — always visible, never placeholder-only</w:t>
            </w:r>
          </w:p>
          <w:p>
            <w:pPr>
              <w:spacing w:after="20" w:before="20"/>
            </w:pPr>
            <w:r>
              <w:rPr>
                <w:rFonts w:ascii="Courier New" w:cs="Courier New" w:eastAsia="Courier New" w:hAnsi="Courier New"/>
                <w:color w:val="3385FF"/>
                <w:sz w:val="18"/>
                <w:szCs w:val="18"/>
              </w:rPr>
              <w:t xml:space="preserve">hint</w:t>
            </w:r>
            <w:r>
              <w:rPr>
                <w:rFonts w:ascii="Inter" w:cs="Inter" w:eastAsia="Inter" w:hAnsi="Inter"/>
                <w:color w:val="8899BB"/>
                <w:sz w:val="18"/>
                <w:szCs w:val="18"/>
              </w:rPr>
              <w:t xml:space="preserve">  string — helper text below field</w:t>
            </w:r>
          </w:p>
          <w:p>
            <w:pPr>
              <w:spacing w:after="20" w:before="20"/>
            </w:pPr>
            <w:r>
              <w:rPr>
                <w:rFonts w:ascii="Courier New" w:cs="Courier New" w:eastAsia="Courier New" w:hAnsi="Courier New"/>
                <w:color w:val="3385FF"/>
                <w:sz w:val="18"/>
                <w:szCs w:val="18"/>
              </w:rPr>
              <w:t xml:space="preserve">error</w:t>
            </w:r>
            <w:r>
              <w:rPr>
                <w:rFonts w:ascii="Inter" w:cs="Inter" w:eastAsia="Inter" w:hAnsi="Inter"/>
                <w:color w:val="8899BB"/>
                <w:sz w:val="18"/>
                <w:szCs w:val="18"/>
              </w:rPr>
              <w:t xml:space="preserve">  string — error message, triggers danger border</w:t>
            </w:r>
          </w:p>
          <w:p>
            <w:pPr>
              <w:spacing w:after="20" w:before="20"/>
            </w:pPr>
            <w:r>
              <w:rPr>
                <w:rFonts w:ascii="Courier New" w:cs="Courier New" w:eastAsia="Courier New" w:hAnsi="Courier New"/>
                <w:color w:val="3385FF"/>
                <w:sz w:val="18"/>
                <w:szCs w:val="18"/>
              </w:rPr>
              <w:t xml:space="preserve">leftIcon</w:t>
            </w:r>
            <w:r>
              <w:rPr>
                <w:rFonts w:ascii="Inter" w:cs="Inter" w:eastAsia="Inter" w:hAnsi="Inter"/>
                <w:color w:val="8899BB"/>
                <w:sz w:val="18"/>
                <w:szCs w:val="18"/>
              </w:rPr>
              <w:t xml:space="preserve">  Tabler icon</w:t>
            </w:r>
          </w:p>
          <w:p>
            <w:pPr>
              <w:spacing w:after="20" w:before="20"/>
            </w:pPr>
            <w:r>
              <w:rPr>
                <w:rFonts w:ascii="Courier New" w:cs="Courier New" w:eastAsia="Courier New" w:hAnsi="Courier New"/>
                <w:color w:val="3385FF"/>
                <w:sz w:val="18"/>
                <w:szCs w:val="18"/>
              </w:rPr>
              <w:t xml:space="preserve">rightIcon</w:t>
            </w:r>
            <w:r>
              <w:rPr>
                <w:rFonts w:ascii="Inter" w:cs="Inter" w:eastAsia="Inter" w:hAnsi="Inter"/>
                <w:color w:val="8899BB"/>
                <w:sz w:val="18"/>
                <w:szCs w:val="18"/>
              </w:rPr>
              <w:t xml:space="preserve">  Tabler icon or custom element (e.g. show/hide toggle)</w:t>
            </w:r>
          </w:p>
          <w:p>
            <w:pPr>
              <w:spacing w:after="20" w:before="20"/>
            </w:pPr>
            <w:r>
              <w:rPr>
                <w:rFonts w:ascii="Courier New" w:cs="Courier New" w:eastAsia="Courier New" w:hAnsi="Courier New"/>
                <w:color w:val="3385FF"/>
                <w:sz w:val="18"/>
                <w:szCs w:val="18"/>
              </w:rPr>
              <w:t xml:space="preserve">size</w:t>
            </w:r>
            <w:r>
              <w:rPr>
                <w:rFonts w:ascii="Inter" w:cs="Inter" w:eastAsia="Inter" w:hAnsi="Inter"/>
                <w:color w:val="8899BB"/>
                <w:sz w:val="18"/>
                <w:szCs w:val="18"/>
              </w:rPr>
              <w:t xml:space="preserve">  "sm" | "md" | "lg"</w:t>
            </w:r>
          </w:p>
          <w:p>
            <w:pPr>
              <w:spacing w:after="40" w:before="80"/>
            </w:pPr>
            <w:r>
              <w:rPr>
                <w:rFonts w:ascii="Inter" w:cs="Inter" w:eastAsia="Inter" w:hAnsi="Inter"/>
                <w:b/>
                <w:bCs/>
                <w:color w:val="F59E0B"/>
                <w:spacing w:val="40"/>
                <w:sz w:val="16"/>
                <w:szCs w:val="16"/>
              </w:rPr>
              <w:t xml:space="preserve">NOTES</w:t>
            </w:r>
          </w:p>
          <w:p>
            <w:pPr>
              <w:spacing w:after="0" w:before="0"/>
            </w:pPr>
            <w:r>
              <w:rPr>
                <w:rFonts w:ascii="Inter" w:cs="Inter" w:eastAsia="Inter" w:hAnsi="Inter"/>
                <w:i/>
                <w:iCs/>
                <w:color w:val="8899BB"/>
                <w:sz w:val="18"/>
                <w:szCs w:val="18"/>
              </w:rPr>
              <w:t xml:space="preserve">Base: bg-bg-elevated border border-border rounded-xl. Focus: border-blue/60 ring-2 ring-blue/20. Number inputs automatically apply font-mono. Placeholder text: text-text-muted. Error state: border-danger/60 ring-danger/20 + error message below in text-danger.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FF" w:sz="3"/>
              <w:left w:val="none" w:color="auto" w:sz="0"/>
              <w:bottom w:val="none" w:color="auto" w:sz="0"/>
              <w:right w:val="none" w:color="auto" w:sz="0"/>
            </w:tcBorders>
            <w:shd w:fill="0D1529" w:val="clear"/>
            <w:tcMar>
              <w:top w:type="dxa" w:w="120"/>
              <w:left w:type="dxa" w:w="200"/>
              <w:bottom w:type="dxa" w:w="80"/>
              <w:right w:type="dxa" w:w="200"/>
            </w:tcMar>
          </w:tcPr>
          <w:p>
            <w:r>
              <w:rPr>
                <w:rFonts w:ascii="Courier New" w:cs="Courier New" w:eastAsia="Courier New" w:hAnsi="Courier New"/>
                <w:b/>
                <w:bCs/>
                <w:color w:val="0066FF"/>
                <w:sz w:val="22"/>
                <w:szCs w:val="22"/>
              </w:rPr>
              <w:t xml:space="preserve">&lt;DataBadge /&gt;</w:t>
            </w:r>
            <w:r>
              <w:rPr>
                <w:rFonts w:ascii="Inter" w:cs="Inter" w:eastAsia="Inter" w:hAnsi="Inter"/>
                <w:color w:val="8899BB"/>
                <w:sz w:val="18"/>
                <w:szCs w:val="18"/>
              </w:rPr>
              <w:t xml:space="preserve">  —  Status indicators, labels, tags, and category chips</w:t>
            </w:r>
          </w:p>
        </w:tc>
      </w:tr>
      <w:tr>
        <w:tc>
          <w:tcPr>
            <w:tcW w:type="dxa" w:w="9360"/>
            <w:tcBorders>
              <w:top w:val="none" w:color="auto" w:sz="0"/>
              <w:left w:val="none" w:color="auto" w:sz="0"/>
              <w:bottom w:val="single" w:color="1E2D4A" w:sz="1"/>
              <w:right w:val="none" w:color="auto" w:sz="0"/>
            </w:tcBorders>
            <w:shd w:fill="0A0F1E" w:val="clear"/>
            <w:tcMar>
              <w:top w:type="dxa" w:w="100"/>
              <w:left w:type="dxa" w:w="200"/>
              <w:bottom w:type="dxa" w:w="100"/>
              <w:right w:type="dxa" w:w="200"/>
            </w:tcMar>
          </w:tcPr>
          <w:p>
            <w:pPr>
              <w:spacing w:after="60" w:before="0"/>
            </w:pPr>
            <w:r>
              <w:rPr>
                <w:rFonts w:ascii="Inter" w:cs="Inter" w:eastAsia="Inter" w:hAnsi="Inter"/>
                <w:b/>
                <w:bCs/>
                <w:color w:val="00C6FB"/>
                <w:spacing w:val="40"/>
                <w:sz w:val="16"/>
                <w:szCs w:val="16"/>
              </w:rPr>
              <w:t xml:space="preserve">Props / Variants</w:t>
            </w:r>
          </w:p>
          <w:p>
            <w:pPr>
              <w:spacing w:after="20" w:before="20"/>
            </w:pPr>
            <w:r>
              <w:rPr>
                <w:rFonts w:ascii="Courier New" w:cs="Courier New" w:eastAsia="Courier New" w:hAnsi="Courier New"/>
                <w:color w:val="3385FF"/>
                <w:sz w:val="18"/>
                <w:szCs w:val="18"/>
              </w:rPr>
              <w:t xml:space="preserve">variant</w:t>
            </w:r>
            <w:r>
              <w:rPr>
                <w:rFonts w:ascii="Inter" w:cs="Inter" w:eastAsia="Inter" w:hAnsi="Inter"/>
                <w:color w:val="8899BB"/>
                <w:sz w:val="18"/>
                <w:szCs w:val="18"/>
              </w:rPr>
              <w:t xml:space="preserve">  "default" | "success" | "warning" | "danger" | "info" | "blue" | "outline"</w:t>
            </w:r>
          </w:p>
          <w:p>
            <w:pPr>
              <w:spacing w:after="20" w:before="20"/>
            </w:pPr>
            <w:r>
              <w:rPr>
                <w:rFonts w:ascii="Courier New" w:cs="Courier New" w:eastAsia="Courier New" w:hAnsi="Courier New"/>
                <w:color w:val="3385FF"/>
                <w:sz w:val="18"/>
                <w:szCs w:val="18"/>
              </w:rPr>
              <w:t xml:space="preserve">size</w:t>
            </w:r>
            <w:r>
              <w:rPr>
                <w:rFonts w:ascii="Inter" w:cs="Inter" w:eastAsia="Inter" w:hAnsi="Inter"/>
                <w:color w:val="8899BB"/>
                <w:sz w:val="18"/>
                <w:szCs w:val="18"/>
              </w:rPr>
              <w:t xml:space="preserve">  "sm" | "md" | "lg"</w:t>
            </w:r>
          </w:p>
          <w:p>
            <w:pPr>
              <w:spacing w:after="20" w:before="20"/>
            </w:pPr>
            <w:r>
              <w:rPr>
                <w:rFonts w:ascii="Courier New" w:cs="Courier New" w:eastAsia="Courier New" w:hAnsi="Courier New"/>
                <w:color w:val="3385FF"/>
                <w:sz w:val="18"/>
                <w:szCs w:val="18"/>
              </w:rPr>
              <w:t xml:space="preserve">dot</w:t>
            </w:r>
            <w:r>
              <w:rPr>
                <w:rFonts w:ascii="Inter" w:cs="Inter" w:eastAsia="Inter" w:hAnsi="Inter"/>
                <w:color w:val="8899BB"/>
                <w:sz w:val="18"/>
                <w:szCs w:val="18"/>
              </w:rPr>
              <w:t xml:space="preserve">  boolean — adds animated pulse dot (for live/active states)</w:t>
            </w:r>
          </w:p>
          <w:p>
            <w:pPr>
              <w:spacing w:after="20" w:before="20"/>
            </w:pPr>
            <w:r>
              <w:rPr>
                <w:rFonts w:ascii="Courier New" w:cs="Courier New" w:eastAsia="Courier New" w:hAnsi="Courier New"/>
                <w:color w:val="3385FF"/>
                <w:sz w:val="18"/>
                <w:szCs w:val="18"/>
              </w:rPr>
              <w:t xml:space="preserve">icon</w:t>
            </w:r>
            <w:r>
              <w:rPr>
                <w:rFonts w:ascii="Inter" w:cs="Inter" w:eastAsia="Inter" w:hAnsi="Inter"/>
                <w:color w:val="8899BB"/>
                <w:sz w:val="18"/>
                <w:szCs w:val="18"/>
              </w:rPr>
              <w:t xml:space="preserve">  Tabler icon component</w:t>
            </w:r>
          </w:p>
          <w:p>
            <w:pPr>
              <w:spacing w:after="20" w:before="20"/>
            </w:pPr>
            <w:r>
              <w:rPr>
                <w:rFonts w:ascii="Courier New" w:cs="Courier New" w:eastAsia="Courier New" w:hAnsi="Courier New"/>
                <w:color w:val="3385FF"/>
                <w:sz w:val="18"/>
                <w:szCs w:val="18"/>
              </w:rPr>
              <w:t xml:space="preserve">dismissible</w:t>
            </w:r>
            <w:r>
              <w:rPr>
                <w:rFonts w:ascii="Inter" w:cs="Inter" w:eastAsia="Inter" w:hAnsi="Inter"/>
                <w:color w:val="8899BB"/>
                <w:sz w:val="18"/>
                <w:szCs w:val="18"/>
              </w:rPr>
              <w:t xml:space="preserve">  boolean — adds × button for tag removal</w:t>
            </w:r>
          </w:p>
          <w:p>
            <w:pPr>
              <w:spacing w:after="40" w:before="80"/>
            </w:pPr>
            <w:r>
              <w:rPr>
                <w:rFonts w:ascii="Inter" w:cs="Inter" w:eastAsia="Inter" w:hAnsi="Inter"/>
                <w:b/>
                <w:bCs/>
                <w:color w:val="F59E0B"/>
                <w:spacing w:val="40"/>
                <w:sz w:val="16"/>
                <w:szCs w:val="16"/>
              </w:rPr>
              <w:t xml:space="preserve">NOTES</w:t>
            </w:r>
          </w:p>
          <w:p>
            <w:pPr>
              <w:spacing w:after="0" w:before="0"/>
            </w:pPr>
            <w:r>
              <w:rPr>
                <w:rFonts w:ascii="Inter" w:cs="Inter" w:eastAsia="Inter" w:hAnsi="Inter"/>
                <w:i/>
                <w:iCs/>
                <w:color w:val="8899BB"/>
                <w:sz w:val="18"/>
                <w:szCs w:val="18"/>
              </w:rPr>
              <w:t xml:space="preserve">All badges: rounded-full font-medium text-xs tracking-wide. Success: bg-success/10 text-success border-success/20. Blue: bg-blue/10 text-blue-light border-blue/20. Dot animation: 1.5s ease infinite pulse using scale transform.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FF" w:sz="3"/>
              <w:left w:val="none" w:color="auto" w:sz="0"/>
              <w:bottom w:val="none" w:color="auto" w:sz="0"/>
              <w:right w:val="none" w:color="auto" w:sz="0"/>
            </w:tcBorders>
            <w:shd w:fill="0D1529" w:val="clear"/>
            <w:tcMar>
              <w:top w:type="dxa" w:w="120"/>
              <w:left w:type="dxa" w:w="200"/>
              <w:bottom w:type="dxa" w:w="80"/>
              <w:right w:type="dxa" w:w="200"/>
            </w:tcMar>
          </w:tcPr>
          <w:p>
            <w:r>
              <w:rPr>
                <w:rFonts w:ascii="Courier New" w:cs="Courier New" w:eastAsia="Courier New" w:hAnsi="Courier New"/>
                <w:b/>
                <w:bCs/>
                <w:color w:val="0066FF"/>
                <w:sz w:val="22"/>
                <w:szCs w:val="22"/>
              </w:rPr>
              <w:t xml:space="preserve">&lt;Avatar /&gt;</w:t>
            </w:r>
            <w:r>
              <w:rPr>
                <w:rFonts w:ascii="Inter" w:cs="Inter" w:eastAsia="Inter" w:hAnsi="Inter"/>
                <w:color w:val="8899BB"/>
                <w:sz w:val="18"/>
                <w:szCs w:val="18"/>
              </w:rPr>
              <w:t xml:space="preserve">  —  User profile images with multi-layer fallback</w:t>
            </w:r>
          </w:p>
        </w:tc>
      </w:tr>
      <w:tr>
        <w:tc>
          <w:tcPr>
            <w:tcW w:type="dxa" w:w="9360"/>
            <w:tcBorders>
              <w:top w:val="none" w:color="auto" w:sz="0"/>
              <w:left w:val="none" w:color="auto" w:sz="0"/>
              <w:bottom w:val="single" w:color="1E2D4A" w:sz="1"/>
              <w:right w:val="none" w:color="auto" w:sz="0"/>
            </w:tcBorders>
            <w:shd w:fill="0A0F1E" w:val="clear"/>
            <w:tcMar>
              <w:top w:type="dxa" w:w="100"/>
              <w:left w:type="dxa" w:w="200"/>
              <w:bottom w:type="dxa" w:w="100"/>
              <w:right w:type="dxa" w:w="200"/>
            </w:tcMar>
          </w:tcPr>
          <w:p>
            <w:pPr>
              <w:spacing w:after="60" w:before="0"/>
            </w:pPr>
            <w:r>
              <w:rPr>
                <w:rFonts w:ascii="Inter" w:cs="Inter" w:eastAsia="Inter" w:hAnsi="Inter"/>
                <w:b/>
                <w:bCs/>
                <w:color w:val="00C6FB"/>
                <w:spacing w:val="40"/>
                <w:sz w:val="16"/>
                <w:szCs w:val="16"/>
              </w:rPr>
              <w:t xml:space="preserve">Props / Variants</w:t>
            </w:r>
          </w:p>
          <w:p>
            <w:pPr>
              <w:spacing w:after="20" w:before="20"/>
            </w:pPr>
            <w:r>
              <w:rPr>
                <w:rFonts w:ascii="Courier New" w:cs="Courier New" w:eastAsia="Courier New" w:hAnsi="Courier New"/>
                <w:color w:val="3385FF"/>
                <w:sz w:val="18"/>
                <w:szCs w:val="18"/>
              </w:rPr>
              <w:t xml:space="preserve">name</w:t>
            </w:r>
            <w:r>
              <w:rPr>
                <w:rFonts w:ascii="Inter" w:cs="Inter" w:eastAsia="Inter" w:hAnsi="Inter"/>
                <w:color w:val="8899BB"/>
                <w:sz w:val="18"/>
                <w:szCs w:val="18"/>
              </w:rPr>
              <w:t xml:space="preserve">  string — used for initials and Dicebear seed</w:t>
            </w:r>
          </w:p>
          <w:p>
            <w:pPr>
              <w:spacing w:after="20" w:before="20"/>
            </w:pPr>
            <w:r>
              <w:rPr>
                <w:rFonts w:ascii="Courier New" w:cs="Courier New" w:eastAsia="Courier New" w:hAnsi="Courier New"/>
                <w:color w:val="3385FF"/>
                <w:sz w:val="18"/>
                <w:szCs w:val="18"/>
              </w:rPr>
              <w:t xml:space="preserve">src</w:t>
            </w:r>
            <w:r>
              <w:rPr>
                <w:rFonts w:ascii="Inter" w:cs="Inter" w:eastAsia="Inter" w:hAnsi="Inter"/>
                <w:color w:val="8899BB"/>
                <w:sz w:val="18"/>
                <w:szCs w:val="18"/>
              </w:rPr>
              <w:t xml:space="preserve">  string | null — image URL</w:t>
            </w:r>
          </w:p>
          <w:p>
            <w:pPr>
              <w:spacing w:after="20" w:before="20"/>
            </w:pPr>
            <w:r>
              <w:rPr>
                <w:rFonts w:ascii="Courier New" w:cs="Courier New" w:eastAsia="Courier New" w:hAnsi="Courier New"/>
                <w:color w:val="3385FF"/>
                <w:sz w:val="18"/>
                <w:szCs w:val="18"/>
              </w:rPr>
              <w:t xml:space="preserve">size</w:t>
            </w:r>
            <w:r>
              <w:rPr>
                <w:rFonts w:ascii="Inter" w:cs="Inter" w:eastAsia="Inter" w:hAnsi="Inter"/>
                <w:color w:val="8899BB"/>
                <w:sz w:val="18"/>
                <w:szCs w:val="18"/>
              </w:rPr>
              <w:t xml:space="preserve">  "xs" | "sm" | "md" | "lg" | "xl"</w:t>
            </w:r>
          </w:p>
          <w:p>
            <w:pPr>
              <w:spacing w:after="20" w:before="20"/>
            </w:pPr>
            <w:r>
              <w:rPr>
                <w:rFonts w:ascii="Courier New" w:cs="Courier New" w:eastAsia="Courier New" w:hAnsi="Courier New"/>
                <w:color w:val="3385FF"/>
                <w:sz w:val="18"/>
                <w:szCs w:val="18"/>
              </w:rPr>
              <w:t xml:space="preserve">status</w:t>
            </w:r>
            <w:r>
              <w:rPr>
                <w:rFonts w:ascii="Inter" w:cs="Inter" w:eastAsia="Inter" w:hAnsi="Inter"/>
                <w:color w:val="8899BB"/>
                <w:sz w:val="18"/>
                <w:szCs w:val="18"/>
              </w:rPr>
              <w:t xml:space="preserve">  "online" | "offline" | "busy" | "away" | null</w:t>
            </w:r>
          </w:p>
          <w:p>
            <w:pPr>
              <w:spacing w:after="20" w:before="20"/>
            </w:pPr>
            <w:r>
              <w:rPr>
                <w:rFonts w:ascii="Courier New" w:cs="Courier New" w:eastAsia="Courier New" w:hAnsi="Courier New"/>
                <w:color w:val="3385FF"/>
                <w:sz w:val="18"/>
                <w:szCs w:val="18"/>
              </w:rPr>
              <w:t xml:space="preserve">stack</w:t>
            </w:r>
            <w:r>
              <w:rPr>
                <w:rFonts w:ascii="Inter" w:cs="Inter" w:eastAsia="Inter" w:hAnsi="Inter"/>
                <w:color w:val="8899BB"/>
                <w:sz w:val="18"/>
                <w:szCs w:val="18"/>
              </w:rPr>
              <w:t xml:space="preserve">  boolean — enables -ml overlap for avatar groups</w:t>
            </w:r>
          </w:p>
          <w:p>
            <w:pPr>
              <w:spacing w:after="40" w:before="80"/>
            </w:pPr>
            <w:r>
              <w:rPr>
                <w:rFonts w:ascii="Inter" w:cs="Inter" w:eastAsia="Inter" w:hAnsi="Inter"/>
                <w:b/>
                <w:bCs/>
                <w:color w:val="F59E0B"/>
                <w:spacing w:val="40"/>
                <w:sz w:val="16"/>
                <w:szCs w:val="16"/>
              </w:rPr>
              <w:t xml:space="preserve">NOTES</w:t>
            </w:r>
          </w:p>
          <w:p>
            <w:pPr>
              <w:spacing w:after="0" w:before="0"/>
            </w:pPr>
            <w:r>
              <w:rPr>
                <w:rFonts w:ascii="Inter" w:cs="Inter" w:eastAsia="Inter" w:hAnsi="Inter"/>
                <w:i/>
                <w:iCs/>
                <w:color w:val="8899BB"/>
                <w:sz w:val="18"/>
                <w:szCs w:val="18"/>
              </w:rPr>
              <w:t xml:space="preserve">Layer 1: src image with onError fallback. Layer 2: Dicebear initials SVG (api.dicebear.com/7.x/initials/svg?seed={name}). Layer 3: Generated initial letters on gradient bg derived from name hash. Status dot: absolute bottom-0 right-0, animated pulse for online.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FF" w:sz="3"/>
              <w:left w:val="none" w:color="auto" w:sz="0"/>
              <w:bottom w:val="none" w:color="auto" w:sz="0"/>
              <w:right w:val="none" w:color="auto" w:sz="0"/>
            </w:tcBorders>
            <w:shd w:fill="0D1529" w:val="clear"/>
            <w:tcMar>
              <w:top w:type="dxa" w:w="120"/>
              <w:left w:type="dxa" w:w="200"/>
              <w:bottom w:type="dxa" w:w="80"/>
              <w:right w:type="dxa" w:w="200"/>
            </w:tcMar>
          </w:tcPr>
          <w:p>
            <w:r>
              <w:rPr>
                <w:rFonts w:ascii="Courier New" w:cs="Courier New" w:eastAsia="Courier New" w:hAnsi="Courier New"/>
                <w:b/>
                <w:bCs/>
                <w:color w:val="0066FF"/>
                <w:sz w:val="22"/>
                <w:szCs w:val="22"/>
              </w:rPr>
              <w:t xml:space="preserve">&lt;MetricCard /&gt;</w:t>
            </w:r>
            <w:r>
              <w:rPr>
                <w:rFonts w:ascii="Inter" w:cs="Inter" w:eastAsia="Inter" w:hAnsi="Inter"/>
                <w:color w:val="8899BB"/>
                <w:sz w:val="18"/>
                <w:szCs w:val="18"/>
              </w:rPr>
              <w:t xml:space="preserve">  —  KPI display card — the primary data summary component</w:t>
            </w:r>
          </w:p>
        </w:tc>
      </w:tr>
      <w:tr>
        <w:tc>
          <w:tcPr>
            <w:tcW w:type="dxa" w:w="9360"/>
            <w:tcBorders>
              <w:top w:val="none" w:color="auto" w:sz="0"/>
              <w:left w:val="none" w:color="auto" w:sz="0"/>
              <w:bottom w:val="single" w:color="1E2D4A" w:sz="1"/>
              <w:right w:val="none" w:color="auto" w:sz="0"/>
            </w:tcBorders>
            <w:shd w:fill="0A0F1E" w:val="clear"/>
            <w:tcMar>
              <w:top w:type="dxa" w:w="100"/>
              <w:left w:type="dxa" w:w="200"/>
              <w:bottom w:type="dxa" w:w="100"/>
              <w:right w:type="dxa" w:w="200"/>
            </w:tcMar>
          </w:tcPr>
          <w:p>
            <w:pPr>
              <w:spacing w:after="60" w:before="0"/>
            </w:pPr>
            <w:r>
              <w:rPr>
                <w:rFonts w:ascii="Inter" w:cs="Inter" w:eastAsia="Inter" w:hAnsi="Inter"/>
                <w:b/>
                <w:bCs/>
                <w:color w:val="00C6FB"/>
                <w:spacing w:val="40"/>
                <w:sz w:val="16"/>
                <w:szCs w:val="16"/>
              </w:rPr>
              <w:t xml:space="preserve">Props / Variants</w:t>
            </w:r>
          </w:p>
          <w:p>
            <w:pPr>
              <w:spacing w:after="20" w:before="20"/>
            </w:pPr>
            <w:r>
              <w:rPr>
                <w:rFonts w:ascii="Courier New" w:cs="Courier New" w:eastAsia="Courier New" w:hAnsi="Courier New"/>
                <w:color w:val="3385FF"/>
                <w:sz w:val="18"/>
                <w:szCs w:val="18"/>
              </w:rPr>
              <w:t xml:space="preserve">label</w:t>
            </w:r>
            <w:r>
              <w:rPr>
                <w:rFonts w:ascii="Inter" w:cs="Inter" w:eastAsia="Inter" w:hAnsi="Inter"/>
                <w:color w:val="8899BB"/>
                <w:sz w:val="18"/>
                <w:szCs w:val="18"/>
              </w:rPr>
              <w:t xml:space="preserve">  string — uppercase tracking label</w:t>
            </w:r>
          </w:p>
          <w:p>
            <w:pPr>
              <w:spacing w:after="20" w:before="20"/>
            </w:pPr>
            <w:r>
              <w:rPr>
                <w:rFonts w:ascii="Courier New" w:cs="Courier New" w:eastAsia="Courier New" w:hAnsi="Courier New"/>
                <w:color w:val="3385FF"/>
                <w:sz w:val="18"/>
                <w:szCs w:val="18"/>
              </w:rPr>
              <w:t xml:space="preserve">value</w:t>
            </w:r>
            <w:r>
              <w:rPr>
                <w:rFonts w:ascii="Inter" w:cs="Inter" w:eastAsia="Inter" w:hAnsi="Inter"/>
                <w:color w:val="8899BB"/>
                <w:sz w:val="18"/>
                <w:szCs w:val="18"/>
              </w:rPr>
              <w:t xml:space="preserve">  string — the primary metric (font-mono, large)</w:t>
            </w:r>
          </w:p>
          <w:p>
            <w:pPr>
              <w:spacing w:after="20" w:before="20"/>
            </w:pPr>
            <w:r>
              <w:rPr>
                <w:rFonts w:ascii="Courier New" w:cs="Courier New" w:eastAsia="Courier New" w:hAnsi="Courier New"/>
                <w:color w:val="3385FF"/>
                <w:sz w:val="18"/>
                <w:szCs w:val="18"/>
              </w:rPr>
              <w:t xml:space="preserve">icon</w:t>
            </w:r>
            <w:r>
              <w:rPr>
                <w:rFonts w:ascii="Inter" w:cs="Inter" w:eastAsia="Inter" w:hAnsi="Inter"/>
                <w:color w:val="8899BB"/>
                <w:sz w:val="18"/>
                <w:szCs w:val="18"/>
              </w:rPr>
              <w:t xml:space="preserve">  Tabler icon component</w:t>
            </w:r>
          </w:p>
          <w:p>
            <w:pPr>
              <w:spacing w:after="20" w:before="20"/>
            </w:pPr>
            <w:r>
              <w:rPr>
                <w:rFonts w:ascii="Courier New" w:cs="Courier New" w:eastAsia="Courier New" w:hAnsi="Courier New"/>
                <w:color w:val="3385FF"/>
                <w:sz w:val="18"/>
                <w:szCs w:val="18"/>
              </w:rPr>
              <w:t xml:space="preserve">trend</w:t>
            </w:r>
            <w:r>
              <w:rPr>
                <w:rFonts w:ascii="Inter" w:cs="Inter" w:eastAsia="Inter" w:hAnsi="Inter"/>
                <w:color w:val="8899BB"/>
                <w:sz w:val="18"/>
                <w:szCs w:val="18"/>
              </w:rPr>
              <w:t xml:space="preserve">  { direction: "up" | "down" | "neutral", value: string, label: string }</w:t>
            </w:r>
          </w:p>
          <w:p>
            <w:pPr>
              <w:spacing w:after="20" w:before="20"/>
            </w:pPr>
            <w:r>
              <w:rPr>
                <w:rFonts w:ascii="Courier New" w:cs="Courier New" w:eastAsia="Courier New" w:hAnsi="Courier New"/>
                <w:color w:val="3385FF"/>
                <w:sz w:val="18"/>
                <w:szCs w:val="18"/>
              </w:rPr>
              <w:t xml:space="preserve">sparkline</w:t>
            </w:r>
            <w:r>
              <w:rPr>
                <w:rFonts w:ascii="Inter" w:cs="Inter" w:eastAsia="Inter" w:hAnsi="Inter"/>
                <w:color w:val="8899BB"/>
                <w:sz w:val="18"/>
                <w:szCs w:val="18"/>
              </w:rPr>
              <w:t xml:space="preserve">  number[] — optional mini trend chart</w:t>
            </w:r>
          </w:p>
          <w:p>
            <w:pPr>
              <w:spacing w:after="20" w:before="20"/>
            </w:pPr>
            <w:r>
              <w:rPr>
                <w:rFonts w:ascii="Courier New" w:cs="Courier New" w:eastAsia="Courier New" w:hAnsi="Courier New"/>
                <w:color w:val="3385FF"/>
                <w:sz w:val="18"/>
                <w:szCs w:val="18"/>
              </w:rPr>
              <w:t xml:space="preserve">gradient</w:t>
            </w:r>
            <w:r>
              <w:rPr>
                <w:rFonts w:ascii="Inter" w:cs="Inter" w:eastAsia="Inter" w:hAnsi="Inter"/>
                <w:color w:val="8899BB"/>
                <w:sz w:val="18"/>
                <w:szCs w:val="18"/>
              </w:rPr>
              <w:t xml:space="preserve">  GradientProp — optional color accent</w:t>
            </w:r>
          </w:p>
          <w:p>
            <w:pPr>
              <w:spacing w:after="20" w:before="20"/>
            </w:pPr>
            <w:r>
              <w:rPr>
                <w:rFonts w:ascii="Courier New" w:cs="Courier New" w:eastAsia="Courier New" w:hAnsi="Courier New"/>
                <w:color w:val="3385FF"/>
                <w:sz w:val="18"/>
                <w:szCs w:val="18"/>
              </w:rPr>
              <w:t xml:space="preserve">loading</w:t>
            </w:r>
            <w:r>
              <w:rPr>
                <w:rFonts w:ascii="Inter" w:cs="Inter" w:eastAsia="Inter" w:hAnsi="Inter"/>
                <w:color w:val="8899BB"/>
                <w:sz w:val="18"/>
                <w:szCs w:val="18"/>
              </w:rPr>
              <w:t xml:space="preserve">  boolean — skeleton state</w:t>
            </w:r>
          </w:p>
          <w:p>
            <w:pPr>
              <w:spacing w:after="40" w:before="80"/>
            </w:pPr>
            <w:r>
              <w:rPr>
                <w:rFonts w:ascii="Inter" w:cs="Inter" w:eastAsia="Inter" w:hAnsi="Inter"/>
                <w:b/>
                <w:bCs/>
                <w:color w:val="F59E0B"/>
                <w:spacing w:val="40"/>
                <w:sz w:val="16"/>
                <w:szCs w:val="16"/>
              </w:rPr>
              <w:t xml:space="preserve">NOTES</w:t>
            </w:r>
          </w:p>
          <w:p>
            <w:pPr>
              <w:spacing w:after="0" w:before="0"/>
            </w:pPr>
            <w:r>
              <w:rPr>
                <w:rFonts w:ascii="Inter" w:cs="Inter" w:eastAsia="Inter" w:hAnsi="Inter"/>
                <w:i/>
                <w:iCs/>
                <w:color w:val="8899BB"/>
                <w:sz w:val="18"/>
                <w:szCs w:val="18"/>
              </w:rPr>
              <w:t xml:space="preserve">Label: uppercase text-xs tracking-widest text-text-muted. Value: font-mono text-2xl text-text-primary. Background icon: opacity-[0.04] scale-[2.5] absolute bottom-2 right-2, group-hover:scale-[2.8] group-hover:rotate-6 transition-all 500ms. Trend up: text-success + IconTrendingUp.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FF" w:sz="3"/>
              <w:left w:val="none" w:color="auto" w:sz="0"/>
              <w:bottom w:val="none" w:color="auto" w:sz="0"/>
              <w:right w:val="none" w:color="auto" w:sz="0"/>
            </w:tcBorders>
            <w:shd w:fill="0D1529" w:val="clear"/>
            <w:tcMar>
              <w:top w:type="dxa" w:w="120"/>
              <w:left w:type="dxa" w:w="200"/>
              <w:bottom w:type="dxa" w:w="80"/>
              <w:right w:type="dxa" w:w="200"/>
            </w:tcMar>
          </w:tcPr>
          <w:p>
            <w:r>
              <w:rPr>
                <w:rFonts w:ascii="Courier New" w:cs="Courier New" w:eastAsia="Courier New" w:hAnsi="Courier New"/>
                <w:b/>
                <w:bCs/>
                <w:color w:val="0066FF"/>
                <w:sz w:val="22"/>
                <w:szCs w:val="22"/>
              </w:rPr>
              <w:t xml:space="preserve">&lt;Sparkline /&gt;</w:t>
            </w:r>
            <w:r>
              <w:rPr>
                <w:rFonts w:ascii="Inter" w:cs="Inter" w:eastAsia="Inter" w:hAnsi="Inter"/>
                <w:color w:val="8899BB"/>
                <w:sz w:val="18"/>
                <w:szCs w:val="18"/>
              </w:rPr>
              <w:t xml:space="preserve">  —  Pure SVG mini trend chart — no chart library</w:t>
            </w:r>
          </w:p>
        </w:tc>
      </w:tr>
      <w:tr>
        <w:tc>
          <w:tcPr>
            <w:tcW w:type="dxa" w:w="9360"/>
            <w:tcBorders>
              <w:top w:val="none" w:color="auto" w:sz="0"/>
              <w:left w:val="none" w:color="auto" w:sz="0"/>
              <w:bottom w:val="single" w:color="1E2D4A" w:sz="1"/>
              <w:right w:val="none" w:color="auto" w:sz="0"/>
            </w:tcBorders>
            <w:shd w:fill="0A0F1E" w:val="clear"/>
            <w:tcMar>
              <w:top w:type="dxa" w:w="100"/>
              <w:left w:type="dxa" w:w="200"/>
              <w:bottom w:type="dxa" w:w="100"/>
              <w:right w:type="dxa" w:w="200"/>
            </w:tcMar>
          </w:tcPr>
          <w:p>
            <w:pPr>
              <w:spacing w:after="60" w:before="0"/>
            </w:pPr>
            <w:r>
              <w:rPr>
                <w:rFonts w:ascii="Inter" w:cs="Inter" w:eastAsia="Inter" w:hAnsi="Inter"/>
                <w:b/>
                <w:bCs/>
                <w:color w:val="00C6FB"/>
                <w:spacing w:val="40"/>
                <w:sz w:val="16"/>
                <w:szCs w:val="16"/>
              </w:rPr>
              <w:t xml:space="preserve">Props / Variants</w:t>
            </w:r>
          </w:p>
          <w:p>
            <w:pPr>
              <w:spacing w:after="20" w:before="20"/>
            </w:pPr>
            <w:r>
              <w:rPr>
                <w:rFonts w:ascii="Courier New" w:cs="Courier New" w:eastAsia="Courier New" w:hAnsi="Courier New"/>
                <w:color w:val="3385FF"/>
                <w:sz w:val="18"/>
                <w:szCs w:val="18"/>
              </w:rPr>
              <w:t xml:space="preserve">data</w:t>
            </w:r>
            <w:r>
              <w:rPr>
                <w:rFonts w:ascii="Inter" w:cs="Inter" w:eastAsia="Inter" w:hAnsi="Inter"/>
                <w:color w:val="8899BB"/>
                <w:sz w:val="18"/>
                <w:szCs w:val="18"/>
              </w:rPr>
              <w:t xml:space="preserve">  number[] — array of values to plot</w:t>
            </w:r>
          </w:p>
          <w:p>
            <w:pPr>
              <w:spacing w:after="20" w:before="20"/>
            </w:pPr>
            <w:r>
              <w:rPr>
                <w:rFonts w:ascii="Courier New" w:cs="Courier New" w:eastAsia="Courier New" w:hAnsi="Courier New"/>
                <w:color w:val="3385FF"/>
                <w:sz w:val="18"/>
                <w:szCs w:val="18"/>
              </w:rPr>
              <w:t xml:space="preserve">width</w:t>
            </w:r>
            <w:r>
              <w:rPr>
                <w:rFonts w:ascii="Inter" w:cs="Inter" w:eastAsia="Inter" w:hAnsi="Inter"/>
                <w:color w:val="8899BB"/>
                <w:sz w:val="18"/>
                <w:szCs w:val="18"/>
              </w:rPr>
              <w:t xml:space="preserve">  number — default 100</w:t>
            </w:r>
          </w:p>
          <w:p>
            <w:pPr>
              <w:spacing w:after="20" w:before="20"/>
            </w:pPr>
            <w:r>
              <w:rPr>
                <w:rFonts w:ascii="Courier New" w:cs="Courier New" w:eastAsia="Courier New" w:hAnsi="Courier New"/>
                <w:color w:val="3385FF"/>
                <w:sz w:val="18"/>
                <w:szCs w:val="18"/>
              </w:rPr>
              <w:t xml:space="preserve">height</w:t>
            </w:r>
            <w:r>
              <w:rPr>
                <w:rFonts w:ascii="Inter" w:cs="Inter" w:eastAsia="Inter" w:hAnsi="Inter"/>
                <w:color w:val="8899BB"/>
                <w:sz w:val="18"/>
                <w:szCs w:val="18"/>
              </w:rPr>
              <w:t xml:space="preserve">  number — default 40</w:t>
            </w:r>
          </w:p>
          <w:p>
            <w:pPr>
              <w:spacing w:after="20" w:before="20"/>
            </w:pPr>
            <w:r>
              <w:rPr>
                <w:rFonts w:ascii="Courier New" w:cs="Courier New" w:eastAsia="Courier New" w:hAnsi="Courier New"/>
                <w:color w:val="3385FF"/>
                <w:sz w:val="18"/>
                <w:szCs w:val="18"/>
              </w:rPr>
              <w:t xml:space="preserve">color</w:t>
            </w:r>
            <w:r>
              <w:rPr>
                <w:rFonts w:ascii="Inter" w:cs="Inter" w:eastAsia="Inter" w:hAnsi="Inter"/>
                <w:color w:val="8899BB"/>
                <w:sz w:val="18"/>
                <w:szCs w:val="18"/>
              </w:rPr>
              <w:t xml:space="preserve">  string — default var(--color-blue)</w:t>
            </w:r>
          </w:p>
          <w:p>
            <w:pPr>
              <w:spacing w:after="20" w:before="20"/>
            </w:pPr>
            <w:r>
              <w:rPr>
                <w:rFonts w:ascii="Courier New" w:cs="Courier New" w:eastAsia="Courier New" w:hAnsi="Courier New"/>
                <w:color w:val="3385FF"/>
                <w:sz w:val="18"/>
                <w:szCs w:val="18"/>
              </w:rPr>
              <w:t xml:space="preserve">showArea</w:t>
            </w:r>
            <w:r>
              <w:rPr>
                <w:rFonts w:ascii="Inter" w:cs="Inter" w:eastAsia="Inter" w:hAnsi="Inter"/>
                <w:color w:val="8899BB"/>
                <w:sz w:val="18"/>
                <w:szCs w:val="18"/>
              </w:rPr>
              <w:t xml:space="preserve">  boolean — adds gradient fill under line</w:t>
            </w:r>
          </w:p>
          <w:p>
            <w:pPr>
              <w:spacing w:after="20" w:before="20"/>
            </w:pPr>
            <w:r>
              <w:rPr>
                <w:rFonts w:ascii="Courier New" w:cs="Courier New" w:eastAsia="Courier New" w:hAnsi="Courier New"/>
                <w:color w:val="3385FF"/>
                <w:sz w:val="18"/>
                <w:szCs w:val="18"/>
              </w:rPr>
              <w:t xml:space="preserve">animated</w:t>
            </w:r>
            <w:r>
              <w:rPr>
                <w:rFonts w:ascii="Inter" w:cs="Inter" w:eastAsia="Inter" w:hAnsi="Inter"/>
                <w:color w:val="8899BB"/>
                <w:sz w:val="18"/>
                <w:szCs w:val="18"/>
              </w:rPr>
              <w:t xml:space="preserve">  boolean — draws the line via SVG stroke animation on mount</w:t>
            </w:r>
          </w:p>
          <w:p>
            <w:pPr>
              <w:spacing w:after="40" w:before="80"/>
            </w:pPr>
            <w:r>
              <w:rPr>
                <w:rFonts w:ascii="Inter" w:cs="Inter" w:eastAsia="Inter" w:hAnsi="Inter"/>
                <w:b/>
                <w:bCs/>
                <w:color w:val="F59E0B"/>
                <w:spacing w:val="40"/>
                <w:sz w:val="16"/>
                <w:szCs w:val="16"/>
              </w:rPr>
              <w:t xml:space="preserve">NOTES</w:t>
            </w:r>
          </w:p>
          <w:p>
            <w:pPr>
              <w:spacing w:after="0" w:before="0"/>
            </w:pPr>
            <w:r>
              <w:rPr>
                <w:rFonts w:ascii="Inter" w:cs="Inter" w:eastAsia="Inter" w:hAnsi="Inter"/>
                <w:i/>
                <w:iCs/>
                <w:color w:val="8899BB"/>
                <w:sz w:val="18"/>
                <w:szCs w:val="18"/>
              </w:rPr>
              <w:t xml:space="preserve">Pure SVG implementation. No chart.js, no recharts. Normalizes data to SVG coordinates. StrokeWidth 1.5, strokeLinecap round. Area fill: linearGradient from color at 30% opacity to transparent. Animated variant uses stroke-dasharray/dashoffset trick.</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FF" w:sz="3"/>
              <w:left w:val="none" w:color="auto" w:sz="0"/>
              <w:bottom w:val="none" w:color="auto" w:sz="0"/>
              <w:right w:val="none" w:color="auto" w:sz="0"/>
            </w:tcBorders>
            <w:shd w:fill="0D1529" w:val="clear"/>
            <w:tcMar>
              <w:top w:type="dxa" w:w="120"/>
              <w:left w:type="dxa" w:w="200"/>
              <w:bottom w:type="dxa" w:w="80"/>
              <w:right w:type="dxa" w:w="200"/>
            </w:tcMar>
          </w:tcPr>
          <w:p>
            <w:r>
              <w:rPr>
                <w:rFonts w:ascii="Courier New" w:cs="Courier New" w:eastAsia="Courier New" w:hAnsi="Courier New"/>
                <w:b/>
                <w:bCs/>
                <w:color w:val="0066FF"/>
                <w:sz w:val="22"/>
                <w:szCs w:val="22"/>
              </w:rPr>
              <w:t xml:space="preserve">&lt;DataTable /&gt;</w:t>
            </w:r>
            <w:r>
              <w:rPr>
                <w:rFonts w:ascii="Inter" w:cs="Inter" w:eastAsia="Inter" w:hAnsi="Inter"/>
                <w:color w:val="8899BB"/>
                <w:sz w:val="18"/>
                <w:szCs w:val="18"/>
              </w:rPr>
              <w:t xml:space="preserve">  —  Full-featured sortable, filterable table for all list views</w:t>
            </w:r>
          </w:p>
        </w:tc>
      </w:tr>
      <w:tr>
        <w:tc>
          <w:tcPr>
            <w:tcW w:type="dxa" w:w="9360"/>
            <w:tcBorders>
              <w:top w:val="none" w:color="auto" w:sz="0"/>
              <w:left w:val="none" w:color="auto" w:sz="0"/>
              <w:bottom w:val="single" w:color="1E2D4A" w:sz="1"/>
              <w:right w:val="none" w:color="auto" w:sz="0"/>
            </w:tcBorders>
            <w:shd w:fill="0A0F1E" w:val="clear"/>
            <w:tcMar>
              <w:top w:type="dxa" w:w="100"/>
              <w:left w:type="dxa" w:w="200"/>
              <w:bottom w:type="dxa" w:w="100"/>
              <w:right w:type="dxa" w:w="200"/>
            </w:tcMar>
          </w:tcPr>
          <w:p>
            <w:pPr>
              <w:spacing w:after="60" w:before="0"/>
            </w:pPr>
            <w:r>
              <w:rPr>
                <w:rFonts w:ascii="Inter" w:cs="Inter" w:eastAsia="Inter" w:hAnsi="Inter"/>
                <w:b/>
                <w:bCs/>
                <w:color w:val="00C6FB"/>
                <w:spacing w:val="40"/>
                <w:sz w:val="16"/>
                <w:szCs w:val="16"/>
              </w:rPr>
              <w:t xml:space="preserve">Props / Variants</w:t>
            </w:r>
          </w:p>
          <w:p>
            <w:pPr>
              <w:spacing w:after="20" w:before="20"/>
            </w:pPr>
            <w:r>
              <w:rPr>
                <w:rFonts w:ascii="Courier New" w:cs="Courier New" w:eastAsia="Courier New" w:hAnsi="Courier New"/>
                <w:color w:val="3385FF"/>
                <w:sz w:val="18"/>
                <w:szCs w:val="18"/>
              </w:rPr>
              <w:t xml:space="preserve">columns</w:t>
            </w:r>
            <w:r>
              <w:rPr>
                <w:rFonts w:ascii="Inter" w:cs="Inter" w:eastAsia="Inter" w:hAnsi="Inter"/>
                <w:color w:val="8899BB"/>
                <w:sz w:val="18"/>
                <w:szCs w:val="18"/>
              </w:rPr>
              <w:t xml:space="preserve">  ColumnDef[] — column definitions with key, label, render, sortable</w:t>
            </w:r>
          </w:p>
          <w:p>
            <w:pPr>
              <w:spacing w:after="20" w:before="20"/>
            </w:pPr>
            <w:r>
              <w:rPr>
                <w:rFonts w:ascii="Courier New" w:cs="Courier New" w:eastAsia="Courier New" w:hAnsi="Courier New"/>
                <w:color w:val="3385FF"/>
                <w:sz w:val="18"/>
                <w:szCs w:val="18"/>
              </w:rPr>
              <w:t xml:space="preserve">data</w:t>
            </w:r>
            <w:r>
              <w:rPr>
                <w:rFonts w:ascii="Inter" w:cs="Inter" w:eastAsia="Inter" w:hAnsi="Inter"/>
                <w:color w:val="8899BB"/>
                <w:sz w:val="18"/>
                <w:szCs w:val="18"/>
              </w:rPr>
              <w:t xml:space="preserve">  T[] — array of row data</w:t>
            </w:r>
          </w:p>
          <w:p>
            <w:pPr>
              <w:spacing w:after="20" w:before="20"/>
            </w:pPr>
            <w:r>
              <w:rPr>
                <w:rFonts w:ascii="Courier New" w:cs="Courier New" w:eastAsia="Courier New" w:hAnsi="Courier New"/>
                <w:color w:val="3385FF"/>
                <w:sz w:val="18"/>
                <w:szCs w:val="18"/>
              </w:rPr>
              <w:t xml:space="preserve">loading</w:t>
            </w:r>
            <w:r>
              <w:rPr>
                <w:rFonts w:ascii="Inter" w:cs="Inter" w:eastAsia="Inter" w:hAnsi="Inter"/>
                <w:color w:val="8899BB"/>
                <w:sz w:val="18"/>
                <w:szCs w:val="18"/>
              </w:rPr>
              <w:t xml:space="preserve">  boolean — renders skeleton rows</w:t>
            </w:r>
          </w:p>
          <w:p>
            <w:pPr>
              <w:spacing w:after="20" w:before="20"/>
            </w:pPr>
            <w:r>
              <w:rPr>
                <w:rFonts w:ascii="Courier New" w:cs="Courier New" w:eastAsia="Courier New" w:hAnsi="Courier New"/>
                <w:color w:val="3385FF"/>
                <w:sz w:val="18"/>
                <w:szCs w:val="18"/>
              </w:rPr>
              <w:t xml:space="preserve">onRowClick</w:t>
            </w:r>
            <w:r>
              <w:rPr>
                <w:rFonts w:ascii="Inter" w:cs="Inter" w:eastAsia="Inter" w:hAnsi="Inter"/>
                <w:color w:val="8899BB"/>
                <w:sz w:val="18"/>
                <w:szCs w:val="18"/>
              </w:rPr>
              <w:t xml:space="preserve">  (row: T) =&gt; void — makes rows interactive</w:t>
            </w:r>
          </w:p>
          <w:p>
            <w:pPr>
              <w:spacing w:after="20" w:before="20"/>
            </w:pPr>
            <w:r>
              <w:rPr>
                <w:rFonts w:ascii="Courier New" w:cs="Courier New" w:eastAsia="Courier New" w:hAnsi="Courier New"/>
                <w:color w:val="3385FF"/>
                <w:sz w:val="18"/>
                <w:szCs w:val="18"/>
              </w:rPr>
              <w:t xml:space="preserve">selectable</w:t>
            </w:r>
            <w:r>
              <w:rPr>
                <w:rFonts w:ascii="Inter" w:cs="Inter" w:eastAsia="Inter" w:hAnsi="Inter"/>
                <w:color w:val="8899BB"/>
                <w:sz w:val="18"/>
                <w:szCs w:val="18"/>
              </w:rPr>
              <w:t xml:space="preserve">  boolean — adds checkbox column</w:t>
            </w:r>
          </w:p>
          <w:p>
            <w:pPr>
              <w:spacing w:after="20" w:before="20"/>
            </w:pPr>
            <w:r>
              <w:rPr>
                <w:rFonts w:ascii="Courier New" w:cs="Courier New" w:eastAsia="Courier New" w:hAnsi="Courier New"/>
                <w:color w:val="3385FF"/>
                <w:sz w:val="18"/>
                <w:szCs w:val="18"/>
              </w:rPr>
              <w:t xml:space="preserve">actions</w:t>
            </w:r>
            <w:r>
              <w:rPr>
                <w:rFonts w:ascii="Inter" w:cs="Inter" w:eastAsia="Inter" w:hAnsi="Inter"/>
                <w:color w:val="8899BB"/>
                <w:sz w:val="18"/>
                <w:szCs w:val="18"/>
              </w:rPr>
              <w:t xml:space="preserve">  ActionDef[] — row action buttons (appear on hover)</w:t>
            </w:r>
          </w:p>
          <w:p>
            <w:pPr>
              <w:spacing w:after="20" w:before="20"/>
            </w:pPr>
            <w:r>
              <w:rPr>
                <w:rFonts w:ascii="Courier New" w:cs="Courier New" w:eastAsia="Courier New" w:hAnsi="Courier New"/>
                <w:color w:val="3385FF"/>
                <w:sz w:val="18"/>
                <w:szCs w:val="18"/>
              </w:rPr>
              <w:t xml:space="preserve">pagination</w:t>
            </w:r>
            <w:r>
              <w:rPr>
                <w:rFonts w:ascii="Inter" w:cs="Inter" w:eastAsia="Inter" w:hAnsi="Inter"/>
                <w:color w:val="8899BB"/>
                <w:sz w:val="18"/>
                <w:szCs w:val="18"/>
              </w:rPr>
              <w:t xml:space="preserve">  PaginationConfig — page size, current page, total</w:t>
            </w:r>
          </w:p>
          <w:p>
            <w:pPr>
              <w:spacing w:after="20" w:before="20"/>
            </w:pPr>
            <w:r>
              <w:rPr>
                <w:rFonts w:ascii="Courier New" w:cs="Courier New" w:eastAsia="Courier New" w:hAnsi="Courier New"/>
                <w:color w:val="3385FF"/>
                <w:sz w:val="18"/>
                <w:szCs w:val="18"/>
              </w:rPr>
              <w:t xml:space="preserve">emptyState</w:t>
            </w:r>
            <w:r>
              <w:rPr>
                <w:rFonts w:ascii="Inter" w:cs="Inter" w:eastAsia="Inter" w:hAnsi="Inter"/>
                <w:color w:val="8899BB"/>
                <w:sz w:val="18"/>
                <w:szCs w:val="18"/>
              </w:rPr>
              <w:t xml:space="preserve">  ReactNode — custom empty state illustration</w:t>
            </w:r>
          </w:p>
          <w:p>
            <w:pPr>
              <w:spacing w:after="40" w:before="80"/>
            </w:pPr>
            <w:r>
              <w:rPr>
                <w:rFonts w:ascii="Inter" w:cs="Inter" w:eastAsia="Inter" w:hAnsi="Inter"/>
                <w:b/>
                <w:bCs/>
                <w:color w:val="F59E0B"/>
                <w:spacing w:val="40"/>
                <w:sz w:val="16"/>
                <w:szCs w:val="16"/>
              </w:rPr>
              <w:t xml:space="preserve">NOTES</w:t>
            </w:r>
          </w:p>
          <w:p>
            <w:pPr>
              <w:spacing w:after="0" w:before="0"/>
            </w:pPr>
            <w:r>
              <w:rPr>
                <w:rFonts w:ascii="Inter" w:cs="Inter" w:eastAsia="Inter" w:hAnsi="Inter"/>
                <w:i/>
                <w:iCs/>
                <w:color w:val="8899BB"/>
                <w:sz w:val="18"/>
                <w:szCs w:val="18"/>
              </w:rPr>
              <w:t xml:space="preserve">Table bg: bg-bg-surface rounded-2xl overflow-hidden. Header: bg-bg-elevated text-text-muted uppercase text-xs tracking-widest. Rows: hover:bg-bg-overlay transition-colors 150ms. Action buttons reveal on row hover. Sort indicator: IconChevronUp/Down size={14}.</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FF" w:sz="3"/>
              <w:left w:val="none" w:color="auto" w:sz="0"/>
              <w:bottom w:val="none" w:color="auto" w:sz="0"/>
              <w:right w:val="none" w:color="auto" w:sz="0"/>
            </w:tcBorders>
            <w:shd w:fill="0D1529" w:val="clear"/>
            <w:tcMar>
              <w:top w:type="dxa" w:w="120"/>
              <w:left w:type="dxa" w:w="200"/>
              <w:bottom w:type="dxa" w:w="80"/>
              <w:right w:type="dxa" w:w="200"/>
            </w:tcMar>
          </w:tcPr>
          <w:p>
            <w:r>
              <w:rPr>
                <w:rFonts w:ascii="Courier New" w:cs="Courier New" w:eastAsia="Courier New" w:hAnsi="Courier New"/>
                <w:b/>
                <w:bCs/>
                <w:color w:val="0066FF"/>
                <w:sz w:val="22"/>
                <w:szCs w:val="22"/>
              </w:rPr>
              <w:t xml:space="preserve">&lt;SlideOver /&gt;</w:t>
            </w:r>
            <w:r>
              <w:rPr>
                <w:rFonts w:ascii="Inter" w:cs="Inter" w:eastAsia="Inter" w:hAnsi="Inter"/>
                <w:color w:val="8899BB"/>
                <w:sz w:val="18"/>
                <w:szCs w:val="18"/>
              </w:rPr>
              <w:t xml:space="preserve">  —  Right-side panel for detail views and forms — replaces modals</w:t>
            </w:r>
          </w:p>
        </w:tc>
      </w:tr>
      <w:tr>
        <w:tc>
          <w:tcPr>
            <w:tcW w:type="dxa" w:w="9360"/>
            <w:tcBorders>
              <w:top w:val="none" w:color="auto" w:sz="0"/>
              <w:left w:val="none" w:color="auto" w:sz="0"/>
              <w:bottom w:val="single" w:color="1E2D4A" w:sz="1"/>
              <w:right w:val="none" w:color="auto" w:sz="0"/>
            </w:tcBorders>
            <w:shd w:fill="0A0F1E" w:val="clear"/>
            <w:tcMar>
              <w:top w:type="dxa" w:w="100"/>
              <w:left w:type="dxa" w:w="200"/>
              <w:bottom w:type="dxa" w:w="100"/>
              <w:right w:type="dxa" w:w="200"/>
            </w:tcMar>
          </w:tcPr>
          <w:p>
            <w:pPr>
              <w:spacing w:after="60" w:before="0"/>
            </w:pPr>
            <w:r>
              <w:rPr>
                <w:rFonts w:ascii="Inter" w:cs="Inter" w:eastAsia="Inter" w:hAnsi="Inter"/>
                <w:b/>
                <w:bCs/>
                <w:color w:val="00C6FB"/>
                <w:spacing w:val="40"/>
                <w:sz w:val="16"/>
                <w:szCs w:val="16"/>
              </w:rPr>
              <w:t xml:space="preserve">Props / Variants</w:t>
            </w:r>
          </w:p>
          <w:p>
            <w:pPr>
              <w:spacing w:after="20" w:before="20"/>
            </w:pPr>
            <w:r>
              <w:rPr>
                <w:rFonts w:ascii="Courier New" w:cs="Courier New" w:eastAsia="Courier New" w:hAnsi="Courier New"/>
                <w:color w:val="3385FF"/>
                <w:sz w:val="18"/>
                <w:szCs w:val="18"/>
              </w:rPr>
              <w:t xml:space="preserve">isOpen</w:t>
            </w:r>
            <w:r>
              <w:rPr>
                <w:rFonts w:ascii="Inter" w:cs="Inter" w:eastAsia="Inter" w:hAnsi="Inter"/>
                <w:color w:val="8899BB"/>
                <w:sz w:val="18"/>
                <w:szCs w:val="18"/>
              </w:rPr>
              <w:t xml:space="preserve">  boolean</w:t>
            </w:r>
          </w:p>
          <w:p>
            <w:pPr>
              <w:spacing w:after="20" w:before="20"/>
            </w:pPr>
            <w:r>
              <w:rPr>
                <w:rFonts w:ascii="Courier New" w:cs="Courier New" w:eastAsia="Courier New" w:hAnsi="Courier New"/>
                <w:color w:val="3385FF"/>
                <w:sz w:val="18"/>
                <w:szCs w:val="18"/>
              </w:rPr>
              <w:t xml:space="preserve">onClose</w:t>
            </w:r>
            <w:r>
              <w:rPr>
                <w:rFonts w:ascii="Inter" w:cs="Inter" w:eastAsia="Inter" w:hAnsi="Inter"/>
                <w:color w:val="8899BB"/>
                <w:sz w:val="18"/>
                <w:szCs w:val="18"/>
              </w:rPr>
              <w:t xml:space="preserve">  () =&gt; void</w:t>
            </w:r>
          </w:p>
          <w:p>
            <w:pPr>
              <w:spacing w:after="20" w:before="20"/>
            </w:pPr>
            <w:r>
              <w:rPr>
                <w:rFonts w:ascii="Courier New" w:cs="Courier New" w:eastAsia="Courier New" w:hAnsi="Courier New"/>
                <w:color w:val="3385FF"/>
                <w:sz w:val="18"/>
                <w:szCs w:val="18"/>
              </w:rPr>
              <w:t xml:space="preserve">title</w:t>
            </w:r>
            <w:r>
              <w:rPr>
                <w:rFonts w:ascii="Inter" w:cs="Inter" w:eastAsia="Inter" w:hAnsi="Inter"/>
                <w:color w:val="8899BB"/>
                <w:sz w:val="18"/>
                <w:szCs w:val="18"/>
              </w:rPr>
              <w:t xml:space="preserve">  string</w:t>
            </w:r>
          </w:p>
          <w:p>
            <w:pPr>
              <w:spacing w:after="20" w:before="20"/>
            </w:pPr>
            <w:r>
              <w:rPr>
                <w:rFonts w:ascii="Courier New" w:cs="Courier New" w:eastAsia="Courier New" w:hAnsi="Courier New"/>
                <w:color w:val="3385FF"/>
                <w:sz w:val="18"/>
                <w:szCs w:val="18"/>
              </w:rPr>
              <w:t xml:space="preserve">width</w:t>
            </w:r>
            <w:r>
              <w:rPr>
                <w:rFonts w:ascii="Inter" w:cs="Inter" w:eastAsia="Inter" w:hAnsi="Inter"/>
                <w:color w:val="8899BB"/>
                <w:sz w:val="18"/>
                <w:szCs w:val="18"/>
              </w:rPr>
              <w:t xml:space="preserve">  "sm" | "md" | "lg" | "xl" — default md (480px)</w:t>
            </w:r>
          </w:p>
          <w:p>
            <w:pPr>
              <w:spacing w:after="20" w:before="20"/>
            </w:pPr>
            <w:r>
              <w:rPr>
                <w:rFonts w:ascii="Courier New" w:cs="Courier New" w:eastAsia="Courier New" w:hAnsi="Courier New"/>
                <w:color w:val="3385FF"/>
                <w:sz w:val="18"/>
                <w:szCs w:val="18"/>
              </w:rPr>
              <w:t xml:space="preserve">footer</w:t>
            </w:r>
            <w:r>
              <w:rPr>
                <w:rFonts w:ascii="Inter" w:cs="Inter" w:eastAsia="Inter" w:hAnsi="Inter"/>
                <w:color w:val="8899BB"/>
                <w:sz w:val="18"/>
                <w:szCs w:val="18"/>
              </w:rPr>
              <w:t xml:space="preserve">  ReactNode — sticky bottom action area</w:t>
            </w:r>
          </w:p>
          <w:p>
            <w:pPr>
              <w:spacing w:after="40" w:before="80"/>
            </w:pPr>
            <w:r>
              <w:rPr>
                <w:rFonts w:ascii="Inter" w:cs="Inter" w:eastAsia="Inter" w:hAnsi="Inter"/>
                <w:b/>
                <w:bCs/>
                <w:color w:val="F59E0B"/>
                <w:spacing w:val="40"/>
                <w:sz w:val="16"/>
                <w:szCs w:val="16"/>
              </w:rPr>
              <w:t xml:space="preserve">NOTES</w:t>
            </w:r>
          </w:p>
          <w:p>
            <w:pPr>
              <w:spacing w:after="0" w:before="0"/>
            </w:pPr>
            <w:r>
              <w:rPr>
                <w:rFonts w:ascii="Inter" w:cs="Inter" w:eastAsia="Inter" w:hAnsi="Inter"/>
                <w:i/>
                <w:iCs/>
                <w:color w:val="8899BB"/>
                <w:sz w:val="18"/>
                <w:szCs w:val="18"/>
              </w:rPr>
              <w:t xml:space="preserve">Full-height right panel. Overlay: fixed inset-0 bg-black/40 backdrop-blur-sm. Panel: bg-bg-surface border-l border-border. Spring animation from x:100% → x:0. Close on overlay click or Escape key. Focus trap while open. Footer sticky with top border separator.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FF" w:sz="3"/>
              <w:left w:val="none" w:color="auto" w:sz="0"/>
              <w:bottom w:val="none" w:color="auto" w:sz="0"/>
              <w:right w:val="none" w:color="auto" w:sz="0"/>
            </w:tcBorders>
            <w:shd w:fill="0D1529" w:val="clear"/>
            <w:tcMar>
              <w:top w:type="dxa" w:w="120"/>
              <w:left w:type="dxa" w:w="200"/>
              <w:bottom w:type="dxa" w:w="80"/>
              <w:right w:type="dxa" w:w="200"/>
            </w:tcMar>
          </w:tcPr>
          <w:p>
            <w:r>
              <w:rPr>
                <w:rFonts w:ascii="Courier New" w:cs="Courier New" w:eastAsia="Courier New" w:hAnsi="Courier New"/>
                <w:b/>
                <w:bCs/>
                <w:color w:val="0066FF"/>
                <w:sz w:val="22"/>
                <w:szCs w:val="22"/>
              </w:rPr>
              <w:t xml:space="preserve">&lt;CommandPalette /&gt;</w:t>
            </w:r>
            <w:r>
              <w:rPr>
                <w:rFonts w:ascii="Inter" w:cs="Inter" w:eastAsia="Inter" w:hAnsi="Inter"/>
                <w:color w:val="8899BB"/>
                <w:sz w:val="18"/>
                <w:szCs w:val="18"/>
              </w:rPr>
              <w:t xml:space="preserve">  —  Global search and quick-action interface (Cmd+K)</w:t>
            </w:r>
          </w:p>
        </w:tc>
      </w:tr>
      <w:tr>
        <w:tc>
          <w:tcPr>
            <w:tcW w:type="dxa" w:w="9360"/>
            <w:tcBorders>
              <w:top w:val="none" w:color="auto" w:sz="0"/>
              <w:left w:val="none" w:color="auto" w:sz="0"/>
              <w:bottom w:val="single" w:color="1E2D4A" w:sz="1"/>
              <w:right w:val="none" w:color="auto" w:sz="0"/>
            </w:tcBorders>
            <w:shd w:fill="0A0F1E" w:val="clear"/>
            <w:tcMar>
              <w:top w:type="dxa" w:w="100"/>
              <w:left w:type="dxa" w:w="200"/>
              <w:bottom w:type="dxa" w:w="100"/>
              <w:right w:type="dxa" w:w="200"/>
            </w:tcMar>
          </w:tcPr>
          <w:p>
            <w:pPr>
              <w:spacing w:after="60" w:before="0"/>
            </w:pPr>
            <w:r>
              <w:rPr>
                <w:rFonts w:ascii="Inter" w:cs="Inter" w:eastAsia="Inter" w:hAnsi="Inter"/>
                <w:b/>
                <w:bCs/>
                <w:color w:val="00C6FB"/>
                <w:spacing w:val="40"/>
                <w:sz w:val="16"/>
                <w:szCs w:val="16"/>
              </w:rPr>
              <w:t xml:space="preserve">Props / Variants</w:t>
            </w:r>
          </w:p>
          <w:p>
            <w:pPr>
              <w:spacing w:after="20" w:before="20"/>
            </w:pPr>
            <w:r>
              <w:rPr>
                <w:rFonts w:ascii="Courier New" w:cs="Courier New" w:eastAsia="Courier New" w:hAnsi="Courier New"/>
                <w:color w:val="3385FF"/>
                <w:sz w:val="18"/>
                <w:szCs w:val="18"/>
              </w:rPr>
              <w:t xml:space="preserve">isOpen</w:t>
            </w:r>
            <w:r>
              <w:rPr>
                <w:rFonts w:ascii="Inter" w:cs="Inter" w:eastAsia="Inter" w:hAnsi="Inter"/>
                <w:color w:val="8899BB"/>
                <w:sz w:val="18"/>
                <w:szCs w:val="18"/>
              </w:rPr>
              <w:t xml:space="preserve">  boolean</w:t>
            </w:r>
          </w:p>
          <w:p>
            <w:pPr>
              <w:spacing w:after="20" w:before="20"/>
            </w:pPr>
            <w:r>
              <w:rPr>
                <w:rFonts w:ascii="Courier New" w:cs="Courier New" w:eastAsia="Courier New" w:hAnsi="Courier New"/>
                <w:color w:val="3385FF"/>
                <w:sz w:val="18"/>
                <w:szCs w:val="18"/>
              </w:rPr>
              <w:t xml:space="preserve">onClose</w:t>
            </w:r>
            <w:r>
              <w:rPr>
                <w:rFonts w:ascii="Inter" w:cs="Inter" w:eastAsia="Inter" w:hAnsi="Inter"/>
                <w:color w:val="8899BB"/>
                <w:sz w:val="18"/>
                <w:szCs w:val="18"/>
              </w:rPr>
              <w:t xml:space="preserve">  () =&gt; void</w:t>
            </w:r>
          </w:p>
          <w:p>
            <w:pPr>
              <w:spacing w:after="20" w:before="20"/>
            </w:pPr>
            <w:r>
              <w:rPr>
                <w:rFonts w:ascii="Courier New" w:cs="Courier New" w:eastAsia="Courier New" w:hAnsi="Courier New"/>
                <w:color w:val="3385FF"/>
                <w:sz w:val="18"/>
                <w:szCs w:val="18"/>
              </w:rPr>
              <w:t xml:space="preserve">actions</w:t>
            </w:r>
            <w:r>
              <w:rPr>
                <w:rFonts w:ascii="Inter" w:cs="Inter" w:eastAsia="Inter" w:hAnsi="Inter"/>
                <w:color w:val="8899BB"/>
                <w:sz w:val="18"/>
                <w:szCs w:val="18"/>
              </w:rPr>
              <w:t xml:space="preserve">  CommandAction[] — searchable action registry</w:t>
            </w:r>
          </w:p>
          <w:p>
            <w:pPr>
              <w:spacing w:after="20" w:before="20"/>
            </w:pPr>
            <w:r>
              <w:rPr>
                <w:rFonts w:ascii="Courier New" w:cs="Courier New" w:eastAsia="Courier New" w:hAnsi="Courier New"/>
                <w:color w:val="3385FF"/>
                <w:sz w:val="18"/>
                <w:szCs w:val="18"/>
              </w:rPr>
              <w:t xml:space="preserve">recentItems</w:t>
            </w:r>
            <w:r>
              <w:rPr>
                <w:rFonts w:ascii="Inter" w:cs="Inter" w:eastAsia="Inter" w:hAnsi="Inter"/>
                <w:color w:val="8899BB"/>
                <w:sz w:val="18"/>
                <w:szCs w:val="18"/>
              </w:rPr>
              <w:t xml:space="preserve">  RecentItem[] — recently accessed pages/projects</w:t>
            </w:r>
          </w:p>
          <w:p>
            <w:pPr>
              <w:spacing w:after="40" w:before="80"/>
            </w:pPr>
            <w:r>
              <w:rPr>
                <w:rFonts w:ascii="Inter" w:cs="Inter" w:eastAsia="Inter" w:hAnsi="Inter"/>
                <w:b/>
                <w:bCs/>
                <w:color w:val="F59E0B"/>
                <w:spacing w:val="40"/>
                <w:sz w:val="16"/>
                <w:szCs w:val="16"/>
              </w:rPr>
              <w:t xml:space="preserve">NOTES</w:t>
            </w:r>
          </w:p>
          <w:p>
            <w:pPr>
              <w:spacing w:after="0" w:before="0"/>
            </w:pPr>
            <w:r>
              <w:rPr>
                <w:rFonts w:ascii="Inter" w:cs="Inter" w:eastAsia="Inter" w:hAnsi="Inter"/>
                <w:i/>
                <w:iCs/>
                <w:color w:val="8899BB"/>
                <w:sz w:val="18"/>
                <w:szCs w:val="18"/>
              </w:rPr>
              <w:t xml:space="preserve">Triggered by Cmd/Ctrl+K. Centered modal with blur overlay. Input at top with IconSearch. Results grouped by category. Arrow key navigation. Enter to execute. Escape to close. Recent items shown when query is empty. All platform nav items registered as commands.</w:t>
            </w:r>
          </w:p>
        </w:tc>
      </w:tr>
    </w:tbl>
    <w:p>
      <w:pPr>
        <w:spacing w:after="0" w:before="120"/>
      </w:pPr>
    </w:p>
    <w:p>
      <w:pPr>
        <w:pBdr>
          <w:bottom w:val="single" w:color="1E2D4A" w:sz="1" w:space="1"/>
        </w:pBdr>
        <w:spacing w:after="160" w:before="1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12"/>
              <w:bottom w:val="single" w:color="0066FF" w:sz="4"/>
              <w:right w:val="none" w:color="auto" w:sz="0"/>
            </w:tcBorders>
            <w:shd w:fill="0D1529" w:val="clear"/>
            <w:tcMar>
              <w:top w:type="dxa" w:w="160"/>
              <w:left w:type="dxa" w:w="240"/>
              <w:bottom w:type="dxa" w:w="160"/>
              <w:right w:type="dxa" w:w="240"/>
            </w:tcMar>
          </w:tcPr>
          <w:p>
            <w:pPr>
              <w:spacing w:after="40" w:before="0"/>
            </w:pPr>
            <w:r>
              <w:rPr>
                <w:rFonts w:ascii="Courier New" w:cs="Courier New" w:eastAsia="Courier New" w:hAnsi="Courier New"/>
                <w:b/>
                <w:bCs/>
                <w:color w:val="0066FF"/>
                <w:sz w:val="24"/>
                <w:szCs w:val="24"/>
              </w:rPr>
              <w:t xml:space="preserve">06  </w:t>
            </w:r>
            <w:r>
              <w:rPr>
                <w:rFonts w:ascii="Inter" w:cs="Inter" w:eastAsia="Inter" w:hAnsi="Inter"/>
                <w:b/>
                <w:bCs/>
                <w:color w:val="FFFFFF"/>
                <w:spacing w:val="40"/>
                <w:sz w:val="28"/>
                <w:szCs w:val="28"/>
              </w:rPr>
              <w:t xml:space="preserve">LAYOUT ARCHITECTURE</w:t>
            </w:r>
          </w:p>
          <w:p>
            <w:pPr>
              <w:spacing w:after="0" w:before="0"/>
            </w:pPr>
            <w:r>
              <w:rPr>
                <w:rFonts w:ascii="Inter" w:cs="Inter" w:eastAsia="Inter" w:hAnsi="Inter"/>
                <w:i/>
                <w:iCs/>
                <w:color w:val="445577"/>
                <w:sz w:val="18"/>
                <w:szCs w:val="18"/>
              </w:rPr>
              <w:t xml:space="preserve">Shell, navigation, and responsive grid system</w:t>
            </w:r>
          </w:p>
        </w:tc>
      </w:tr>
    </w:tbl>
    <w:p>
      <w:pPr>
        <w:spacing w:after="0" w:before="120"/>
      </w:pPr>
    </w:p>
    <w:p>
      <w:pPr>
        <w:pStyle w:val="Heading3"/>
        <w:spacing w:after="80" w:before="200"/>
      </w:pPr>
      <w:r>
        <w:rPr>
          <w:rFonts w:ascii="Inter" w:cs="Inter" w:eastAsia="Inter" w:hAnsi="Inter"/>
          <w:b/>
          <w:bCs/>
          <w:color w:val="3385FF"/>
          <w:sz w:val="26"/>
          <w:szCs w:val="26"/>
        </w:rPr>
        <w:t xml:space="preserve">App Shell — Dashboard Layout</w:t>
      </w:r>
    </w:p>
    <w:p>
      <w:pPr>
        <w:spacing w:after="80" w:before="60"/>
      </w:pPr>
      <w:r>
        <w:rPr>
          <w:rFonts w:ascii="Inter" w:cs="Inter" w:eastAsia="Inter" w:hAnsi="Inter"/>
          <w:b w:val="false"/>
          <w:bCs w:val="false"/>
          <w:i w:val="false"/>
          <w:iCs w:val="false"/>
          <w:color w:val="8899BB"/>
          <w:sz w:val="20"/>
          <w:szCs w:val="20"/>
        </w:rPr>
        <w:t xml:space="preserve">Authenticated dashboard pages use a flex-sibling layout. The sidebar and main content area are siblings — the sidebar never overlays the content. This prevents content-occlusion on desktop and creates a stable, predictable layout container.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8"/>
              <w:bottom w:val="none" w:color="auto" w:sz="0"/>
              <w:right w:val="none" w:color="auto" w:sz="0"/>
            </w:tcBorders>
            <w:shd w:fill="0D1529" w:val="clear"/>
            <w:tcMar>
              <w:top w:type="dxa" w:w="160"/>
              <w:left w:type="dxa" w:w="240"/>
              <w:bottom w:type="dxa" w:w="160"/>
              <w:right w:type="dxa" w:w="240"/>
            </w:tcMar>
          </w:tcPr>
          <w:p>
            <w:pPr>
              <w:spacing w:after="20" w:before="20"/>
            </w:pPr>
            <w:r>
              <w:rPr>
                <w:rFonts w:ascii="Courier New" w:cs="Courier New" w:eastAsia="Courier New" w:hAnsi="Courier New"/>
                <w:color w:val="00C6FB"/>
                <w:sz w:val="18"/>
                <w:szCs w:val="18"/>
              </w:rPr>
              <w:t xml:space="preserve">// AppShell structure</w:t>
            </w:r>
          </w:p>
          <w:p>
            <w:pPr>
              <w:spacing w:after="20" w:before="20"/>
            </w:pPr>
            <w:r>
              <w:rPr>
                <w:rFonts w:ascii="Courier New" w:cs="Courier New" w:eastAsia="Courier New" w:hAnsi="Courier New"/>
                <w:color w:val="00C6FB"/>
                <w:sz w:val="18"/>
                <w:szCs w:val="18"/>
              </w:rPr>
              <w:t xml:space="preserve">&lt;div className="flex h-screen bg-bg overflow-hidden"&gt;</w:t>
            </w:r>
          </w:p>
          <w:p>
            <w:pPr>
              <w:spacing w:after="20" w:before="20"/>
            </w:pPr>
            <w:r>
              <w:rPr>
                <w:rFonts w:ascii="Courier New" w:cs="Courier New" w:eastAsia="Courier New" w:hAnsi="Courier New"/>
                <w:color w:val="00C6FB"/>
                <w:sz w:val="18"/>
                <w:szCs w:val="18"/>
              </w:rPr>
              <w:t xml:space="preserve">  &lt;Sidebar /&gt;                        {/* fixed width: 260px expanded, 76px collapsed */}</w:t>
            </w:r>
          </w:p>
          <w:p>
            <w:pPr>
              <w:spacing w:after="20" w:before="20"/>
            </w:pPr>
            <w:r>
              <w:rPr>
                <w:rFonts w:ascii="Courier New" w:cs="Courier New" w:eastAsia="Courier New" w:hAnsi="Courier New"/>
                <w:color w:val="00C6FB"/>
                <w:sz w:val="18"/>
                <w:szCs w:val="18"/>
              </w:rPr>
              <w:t xml:space="preserve">  &lt;div className="flex-1 flex flex-col overflow-hidden min-w-0"&gt;</w:t>
            </w:r>
          </w:p>
          <w:p>
            <w:pPr>
              <w:spacing w:after="20" w:before="20"/>
            </w:pPr>
            <w:r>
              <w:rPr>
                <w:rFonts w:ascii="Courier New" w:cs="Courier New" w:eastAsia="Courier New" w:hAnsi="Courier New"/>
                <w:color w:val="00C6FB"/>
                <w:sz w:val="18"/>
                <w:szCs w:val="18"/>
              </w:rPr>
              <w:t xml:space="preserve">    &lt;TopNav /&gt;                       {/* h-16 sticky top-0 z-50 */</w:t>
            </w:r>
          </w:p>
          <w:p>
            <w:pPr>
              <w:spacing w:after="20" w:before="20"/>
            </w:pPr>
            <w:r>
              <w:rPr>
                <w:rFonts w:ascii="Courier New" w:cs="Courier New" w:eastAsia="Courier New" w:hAnsi="Courier New"/>
                <w:color w:val="00C6FB"/>
                <w:sz w:val="18"/>
                <w:szCs w:val="18"/>
              </w:rPr>
              <w:t xml:space="preserve">    &lt;main className="flex-1 overflow-y-auto p-6 space-y-6"&gt;</w:t>
            </w:r>
          </w:p>
          <w:p>
            <w:pPr>
              <w:spacing w:after="20" w:before="20"/>
            </w:pPr>
            <w:r>
              <w:rPr>
                <w:rFonts w:ascii="Courier New" w:cs="Courier New" w:eastAsia="Courier New" w:hAnsi="Courier New"/>
                <w:color w:val="00C6FB"/>
                <w:sz w:val="18"/>
                <w:szCs w:val="18"/>
              </w:rPr>
              <w:t xml:space="preserve">      {children}</w:t>
            </w:r>
          </w:p>
          <w:p>
            <w:pPr>
              <w:spacing w:after="20" w:before="20"/>
            </w:pPr>
            <w:r>
              <w:rPr>
                <w:rFonts w:ascii="Courier New" w:cs="Courier New" w:eastAsia="Courier New" w:hAnsi="Courier New"/>
                <w:color w:val="00C6FB"/>
                <w:sz w:val="18"/>
                <w:szCs w:val="18"/>
              </w:rPr>
              <w:t xml:space="preserve">    &lt;/main&gt;</w:t>
            </w:r>
          </w:p>
          <w:p>
            <w:pPr>
              <w:spacing w:after="20" w:before="20"/>
            </w:pPr>
            <w:r>
              <w:rPr>
                <w:rFonts w:ascii="Courier New" w:cs="Courier New" w:eastAsia="Courier New" w:hAnsi="Courier New"/>
                <w:color w:val="00C6FB"/>
                <w:sz w:val="18"/>
                <w:szCs w:val="18"/>
              </w:rPr>
              <w:t xml:space="preserve">  &lt;/div&gt;</w:t>
            </w:r>
          </w:p>
          <w:p>
            <w:pPr>
              <w:spacing w:after="20" w:before="20"/>
            </w:pPr>
            <w:r>
              <w:rPr>
                <w:rFonts w:ascii="Courier New" w:cs="Courier New" w:eastAsia="Courier New" w:hAnsi="Courier New"/>
                <w:color w:val="00C6FB"/>
                <w:sz w:val="18"/>
                <w:szCs w:val="18"/>
              </w:rPr>
              <w:t xml:space="preserve">&lt;/div&gt;</w:t>
            </w:r>
          </w:p>
        </w:tc>
      </w:tr>
    </w:tbl>
    <w:p>
      <w:pPr>
        <w:spacing w:after="0" w:before="120"/>
      </w:pPr>
    </w:p>
    <w:p>
      <w:pPr>
        <w:pStyle w:val="Heading3"/>
        <w:spacing w:after="80" w:before="200"/>
      </w:pPr>
      <w:r>
        <w:rPr>
          <w:rFonts w:ascii="Inter" w:cs="Inter" w:eastAsia="Inter" w:hAnsi="Inter"/>
          <w:b/>
          <w:bCs/>
          <w:color w:val="3385FF"/>
          <w:sz w:val="26"/>
          <w:szCs w:val="26"/>
        </w:rPr>
        <w:t xml:space="preserve">Sidebar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Expanded Width</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260px — shows icon + label + section groups</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Collapsed Width</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76px — shows icon only, labels hidden, tooltip on hover</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Background</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bg-bg-surface/90 backdrop-blur-2xl border-r border-border</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Collapse Trigger</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Pin button top-right of sidebar, persists state to localStorage key "andishi-sidebar"</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Active Item Style</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bg-blue/10 text-blue-light border-l-2 border-blue rounded-r-xl (minus left border inset)</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Inactive Item Style</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text-text-secondary hover:text-text-primary hover:bg-bg-overlay transition-all 150ms</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Icon Behavior</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Active: stroke={2}. Inactive: stroke={1.5}. Both size={20}</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Group Collapsing</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Single-open accordion — only one group expanded at a time</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Bottom Section</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Avatar + name + role badge + Settings link + Logout button. Pinned to bottom.</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Mobile Behavior</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Collapses to hidden off-canvas. Toggled by hamburger in TopNav. Overlay on open.</w:t>
            </w:r>
          </w:p>
        </w:tc>
      </w:tr>
    </w:tbl>
    <w:p>
      <w:pPr>
        <w:spacing w:after="0" w:before="120"/>
      </w:pPr>
    </w:p>
    <w:p>
      <w:pPr>
        <w:pStyle w:val="Heading3"/>
        <w:spacing w:after="80" w:before="200"/>
      </w:pPr>
      <w:r>
        <w:rPr>
          <w:rFonts w:ascii="Inter" w:cs="Inter" w:eastAsia="Inter" w:hAnsi="Inter"/>
          <w:b/>
          <w:bCs/>
          <w:color w:val="3385FF"/>
          <w:sz w:val="26"/>
          <w:szCs w:val="26"/>
        </w:rPr>
        <w:t xml:space="preserve">Top Navigation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Height</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64px (h-16)</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Background</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bg-bg-surface/80 backdrop-blur-xl border-b border-border sticky top-0 z-50</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Left Zone</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Page title (derived from route) or breadcrumb trail for deep pages</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Center Zone</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Search input — triggers CommandPalette (Cmd+K shortcut displayed)</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Right Zone</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Notification bell (badge count), user avatar with dropdown menu</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Notification Badge</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Absolute positioned, bg-danger text-white font-mono text-[10px] min-w-[16px] h-4 rounded-full</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User Dropdown</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Spring scale-in from top-right. Shows: avatar, name, role badge, Profile, Settings, Sign Out</w:t>
            </w:r>
          </w:p>
        </w:tc>
      </w:tr>
    </w:tbl>
    <w:p>
      <w:pPr>
        <w:spacing w:after="0" w:before="120"/>
      </w:pPr>
    </w:p>
    <w:p>
      <w:pPr>
        <w:pStyle w:val="Heading3"/>
        <w:spacing w:after="80" w:before="200"/>
      </w:pPr>
      <w:r>
        <w:rPr>
          <w:rFonts w:ascii="Inter" w:cs="Inter" w:eastAsia="Inter" w:hAnsi="Inter"/>
          <w:b/>
          <w:bCs/>
          <w:color w:val="3385FF"/>
          <w:sz w:val="26"/>
          <w:szCs w:val="26"/>
        </w:rPr>
        <w:t xml:space="preserve">Marketing Site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Behavior</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Transparent on hero section, solid bg-bg-surface/90 backdrop-blur after 80px scroll</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Logo</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Andishi wordmark — links to homepage. Left-pinned.</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Nav Items</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For Talent → How it Works → Portfolio → Blog (max 4 items before hamburger on tablet)</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CTA Button</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"Start a Project" primary button — right-pinned, always visible</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Mobile</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Hamburger menu → full-screen overlay with nav items stacked vertically</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Theme Toggle</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Sun/Moon icon — top-right. Triggers CSS class toggle on html element.</w:t>
            </w:r>
          </w:p>
        </w:tc>
      </w:tr>
    </w:tbl>
    <w:p>
      <w:pPr>
        <w:spacing w:after="0" w:before="120"/>
      </w:pPr>
    </w:p>
    <w:p>
      <w:pPr>
        <w:pStyle w:val="Heading3"/>
        <w:spacing w:after="80" w:before="200"/>
      </w:pPr>
      <w:r>
        <w:rPr>
          <w:rFonts w:ascii="Inter" w:cs="Inter" w:eastAsia="Inter" w:hAnsi="Inter"/>
          <w:b/>
          <w:bCs/>
          <w:color w:val="3385FF"/>
          <w:sz w:val="26"/>
          <w:szCs w:val="26"/>
        </w:rPr>
        <w:t xml:space="preserve">Responsive Grid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8"/>
              <w:bottom w:val="none" w:color="auto" w:sz="0"/>
              <w:right w:val="none" w:color="auto" w:sz="0"/>
            </w:tcBorders>
            <w:shd w:fill="0D1529" w:val="clear"/>
            <w:tcMar>
              <w:top w:type="dxa" w:w="160"/>
              <w:left w:type="dxa" w:w="240"/>
              <w:bottom w:type="dxa" w:w="160"/>
              <w:right w:type="dxa" w:w="240"/>
            </w:tcMar>
          </w:tcPr>
          <w:p>
            <w:pPr>
              <w:spacing w:after="20" w:before="20"/>
            </w:pPr>
            <w:r>
              <w:rPr>
                <w:rFonts w:ascii="Courier New" w:cs="Courier New" w:eastAsia="Courier New" w:hAnsi="Courier New"/>
                <w:color w:val="00C6FB"/>
                <w:sz w:val="18"/>
                <w:szCs w:val="18"/>
              </w:rPr>
              <w:t xml:space="preserve">/* Page-level content grid */</w:t>
            </w:r>
          </w:p>
          <w:p>
            <w:pPr>
              <w:spacing w:after="20" w:before="20"/>
            </w:pPr>
            <w:r>
              <w:rPr>
                <w:rFonts w:ascii="Courier New" w:cs="Courier New" w:eastAsia="Courier New" w:hAnsi="Courier New"/>
                <w:color w:val="00C6FB"/>
                <w:sz w:val="18"/>
                <w:szCs w:val="18"/>
              </w:rPr>
              <w:t xml:space="preserve">.dashboard-grid { display: grid; grid-template-columns: repeat(12, 1fr); gap: 24px; }</w:t>
            </w:r>
          </w:p>
          <w:p>
            <w:pPr>
              <w:spacing w:after="20" w:before="20"/>
            </w:pPr>
            <w:r>
              <w:rPr>
                <w:rFonts w:ascii="Courier New" w:cs="Courier New" w:eastAsia="Courier New" w:hAnsi="Courier New"/>
                <w:color w:val="00C6FB"/>
                <w:sz w:val="18"/>
                <w:szCs w:val="18"/>
              </w:rPr>
              <w:t xml:space="preserve"/>
            </w:r>
          </w:p>
          <w:p>
            <w:pPr>
              <w:spacing w:after="20" w:before="20"/>
            </w:pPr>
            <w:r>
              <w:rPr>
                <w:rFonts w:ascii="Courier New" w:cs="Courier New" w:eastAsia="Courier New" w:hAnsi="Courier New"/>
                <w:color w:val="00C6FB"/>
                <w:sz w:val="18"/>
                <w:szCs w:val="18"/>
              </w:rPr>
              <w:t xml:space="preserve">/* Common grid patterns */</w:t>
            </w:r>
          </w:p>
          <w:p>
            <w:pPr>
              <w:spacing w:after="20" w:before="20"/>
            </w:pPr>
            <w:r>
              <w:rPr>
                <w:rFonts w:ascii="Courier New" w:cs="Courier New" w:eastAsia="Courier New" w:hAnsi="Courier New"/>
                <w:color w:val="00C6FB"/>
                <w:sz w:val="18"/>
                <w:szCs w:val="18"/>
              </w:rPr>
              <w:t xml:space="preserve">.grid-4-col { grid-column: span 3; }   /* 4 cards: KPI row */</w:t>
            </w:r>
          </w:p>
          <w:p>
            <w:pPr>
              <w:spacing w:after="20" w:before="20"/>
            </w:pPr>
            <w:r>
              <w:rPr>
                <w:rFonts w:ascii="Courier New" w:cs="Courier New" w:eastAsia="Courier New" w:hAnsi="Courier New"/>
                <w:color w:val="00C6FB"/>
                <w:sz w:val="18"/>
                <w:szCs w:val="18"/>
              </w:rPr>
              <w:t xml:space="preserve">.grid-3-col { grid-column: span 4; }   /* 3 cards: feature sections */</w:t>
            </w:r>
          </w:p>
          <w:p>
            <w:pPr>
              <w:spacing w:after="20" w:before="20"/>
            </w:pPr>
            <w:r>
              <w:rPr>
                <w:rFonts w:ascii="Courier New" w:cs="Courier New" w:eastAsia="Courier New" w:hAnsi="Courier New"/>
                <w:color w:val="00C6FB"/>
                <w:sz w:val="18"/>
                <w:szCs w:val="18"/>
              </w:rPr>
              <w:t xml:space="preserve">.grid-2-col { grid-column: span 6; }   /* 2 columns: main + aside */</w:t>
            </w:r>
          </w:p>
          <w:p>
            <w:pPr>
              <w:spacing w:after="20" w:before="20"/>
            </w:pPr>
            <w:r>
              <w:rPr>
                <w:rFonts w:ascii="Courier New" w:cs="Courier New" w:eastAsia="Courier New" w:hAnsi="Courier New"/>
                <w:color w:val="00C6FB"/>
                <w:sz w:val="18"/>
                <w:szCs w:val="18"/>
              </w:rPr>
              <w:t xml:space="preserve">.grid-full  { grid-column: span 12; }  /* Full width: tables, charts */</w:t>
            </w:r>
          </w:p>
          <w:p>
            <w:pPr>
              <w:spacing w:after="20" w:before="20"/>
            </w:pPr>
            <w:r>
              <w:rPr>
                <w:rFonts w:ascii="Courier New" w:cs="Courier New" w:eastAsia="Courier New" w:hAnsi="Courier New"/>
                <w:color w:val="00C6FB"/>
                <w:sz w:val="18"/>
                <w:szCs w:val="18"/>
              </w:rPr>
              <w:t xml:space="preserve">.grid-7-5   { grid-column: span 7 / span 5; } /* split: large + small */</w:t>
            </w:r>
          </w:p>
          <w:p>
            <w:pPr>
              <w:spacing w:after="20" w:before="20"/>
            </w:pPr>
            <w:r>
              <w:rPr>
                <w:rFonts w:ascii="Courier New" w:cs="Courier New" w:eastAsia="Courier New" w:hAnsi="Courier New"/>
                <w:color w:val="00C6FB"/>
                <w:sz w:val="18"/>
                <w:szCs w:val="18"/>
              </w:rPr>
              <w:t xml:space="preserve"/>
            </w:r>
          </w:p>
          <w:p>
            <w:pPr>
              <w:spacing w:after="20" w:before="20"/>
            </w:pPr>
            <w:r>
              <w:rPr>
                <w:rFonts w:ascii="Courier New" w:cs="Courier New" w:eastAsia="Courier New" w:hAnsi="Courier New"/>
                <w:color w:val="00C6FB"/>
                <w:sz w:val="18"/>
                <w:szCs w:val="18"/>
              </w:rPr>
              <w:t xml:space="preserve">/* Breakpoints */</w:t>
            </w:r>
          </w:p>
          <w:p>
            <w:pPr>
              <w:spacing w:after="20" w:before="20"/>
            </w:pPr>
            <w:r>
              <w:rPr>
                <w:rFonts w:ascii="Courier New" w:cs="Courier New" w:eastAsia="Courier New" w:hAnsi="Courier New"/>
                <w:color w:val="00C6FB"/>
                <w:sz w:val="18"/>
                <w:szCs w:val="18"/>
              </w:rPr>
              <w:t xml:space="preserve">@media (max-width: 1280px) { .grid-4-col { grid-column: span 6; } }</w:t>
            </w:r>
          </w:p>
          <w:p>
            <w:pPr>
              <w:spacing w:after="20" w:before="20"/>
            </w:pPr>
            <w:r>
              <w:rPr>
                <w:rFonts w:ascii="Courier New" w:cs="Courier New" w:eastAsia="Courier New" w:hAnsi="Courier New"/>
                <w:color w:val="00C6FB"/>
                <w:sz w:val="18"/>
                <w:szCs w:val="18"/>
              </w:rPr>
              <w:t xml:space="preserve">@media (max-width: 1024px) { .grid-4-col { grid-column: span 12; } }</w:t>
            </w:r>
          </w:p>
          <w:p>
            <w:pPr>
              <w:spacing w:after="20" w:before="20"/>
            </w:pPr>
            <w:r>
              <w:rPr>
                <w:rFonts w:ascii="Courier New" w:cs="Courier New" w:eastAsia="Courier New" w:hAnsi="Courier New"/>
                <w:color w:val="00C6FB"/>
                <w:sz w:val="18"/>
                <w:szCs w:val="18"/>
              </w:rPr>
              <w:t xml:space="preserve">@media (max-width: 768px)  { /* All dashboard grids → single column */ }</w:t>
            </w:r>
          </w:p>
        </w:tc>
      </w:tr>
    </w:tbl>
    <w:p>
      <w:pPr>
        <w:spacing w:after="0" w:before="120"/>
      </w:pPr>
    </w:p>
    <w:p>
      <w:pPr>
        <w:pBdr>
          <w:bottom w:val="single" w:color="1E2D4A" w:sz="1" w:space="1"/>
        </w:pBdr>
        <w:spacing w:after="160" w:before="1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12"/>
              <w:bottom w:val="single" w:color="0066FF" w:sz="4"/>
              <w:right w:val="none" w:color="auto" w:sz="0"/>
            </w:tcBorders>
            <w:shd w:fill="0D1529" w:val="clear"/>
            <w:tcMar>
              <w:top w:type="dxa" w:w="160"/>
              <w:left w:type="dxa" w:w="240"/>
              <w:bottom w:type="dxa" w:w="160"/>
              <w:right w:type="dxa" w:w="240"/>
            </w:tcMar>
          </w:tcPr>
          <w:p>
            <w:pPr>
              <w:spacing w:after="40" w:before="0"/>
            </w:pPr>
            <w:r>
              <w:rPr>
                <w:rFonts w:ascii="Courier New" w:cs="Courier New" w:eastAsia="Courier New" w:hAnsi="Courier New"/>
                <w:b/>
                <w:bCs/>
                <w:color w:val="0066FF"/>
                <w:sz w:val="24"/>
                <w:szCs w:val="24"/>
              </w:rPr>
              <w:t xml:space="preserve">07  </w:t>
            </w:r>
            <w:r>
              <w:rPr>
                <w:rFonts w:ascii="Inter" w:cs="Inter" w:eastAsia="Inter" w:hAnsi="Inter"/>
                <w:b/>
                <w:bCs/>
                <w:color w:val="FFFFFF"/>
                <w:spacing w:val="40"/>
                <w:sz w:val="28"/>
                <w:szCs w:val="28"/>
              </w:rPr>
              <w:t xml:space="preserve">SITE ARCHITECTURE &amp; SITEMAP</w:t>
            </w:r>
          </w:p>
          <w:p>
            <w:pPr>
              <w:spacing w:after="0" w:before="0"/>
            </w:pPr>
            <w:r>
              <w:rPr>
                <w:rFonts w:ascii="Inter" w:cs="Inter" w:eastAsia="Inter" w:hAnsi="Inter"/>
                <w:i/>
                <w:iCs/>
                <w:color w:val="445577"/>
                <w:sz w:val="18"/>
                <w:szCs w:val="18"/>
              </w:rPr>
              <w:t xml:space="preserve">Full page hierarchy, URL patterns, and navigation zones</w:t>
            </w:r>
          </w:p>
        </w:tc>
      </w:tr>
    </w:tbl>
    <w:p>
      <w:pPr>
        <w:spacing w:after="0" w:before="120"/>
      </w:pPr>
    </w:p>
    <w:p>
      <w:pPr>
        <w:pStyle w:val="Heading3"/>
        <w:spacing w:after="80" w:before="200"/>
      </w:pPr>
      <w:r>
        <w:rPr>
          <w:rFonts w:ascii="Inter" w:cs="Inter" w:eastAsia="Inter" w:hAnsi="Inter"/>
          <w:b/>
          <w:bCs/>
          <w:color w:val="3385FF"/>
          <w:sz w:val="26"/>
          <w:szCs w:val="26"/>
        </w:rPr>
        <w:t xml:space="preserve">Route Group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8"/>
              <w:bottom w:val="none" w:color="auto" w:sz="0"/>
              <w:right w:val="none" w:color="auto" w:sz="0"/>
            </w:tcBorders>
            <w:shd w:fill="0D1529" w:val="clear"/>
            <w:tcMar>
              <w:top w:type="dxa" w:w="160"/>
              <w:left w:type="dxa" w:w="240"/>
              <w:bottom w:type="dxa" w:w="160"/>
              <w:right w:type="dxa" w:w="240"/>
            </w:tcMar>
          </w:tcPr>
          <w:p>
            <w:pPr>
              <w:spacing w:after="20" w:before="20"/>
            </w:pPr>
            <w:r>
              <w:rPr>
                <w:rFonts w:ascii="Courier New" w:cs="Courier New" w:eastAsia="Courier New" w:hAnsi="Courier New"/>
                <w:color w:val="00C6FB"/>
                <w:sz w:val="18"/>
                <w:szCs w:val="18"/>
              </w:rPr>
              <w:t xml:space="preserve">app/</w:t>
            </w:r>
          </w:p>
          <w:p>
            <w:pPr>
              <w:spacing w:after="20" w:before="20"/>
            </w:pPr>
            <w:r>
              <w:rPr>
                <w:rFonts w:ascii="Courier New" w:cs="Courier New" w:eastAsia="Courier New" w:hAnsi="Courier New"/>
                <w:color w:val="00C6FB"/>
                <w:sz w:val="18"/>
                <w:szCs w:val="18"/>
              </w:rPr>
              <w:t xml:space="preserve">├── (marketing)/          ← Public pages — Navbar + Footer, light mode default</w:t>
            </w:r>
          </w:p>
          <w:p>
            <w:pPr>
              <w:spacing w:after="20" w:before="20"/>
            </w:pPr>
            <w:r>
              <w:rPr>
                <w:rFonts w:ascii="Courier New" w:cs="Courier New" w:eastAsia="Courier New" w:hAnsi="Courier New"/>
                <w:color w:val="00C6FB"/>
                <w:sz w:val="18"/>
                <w:szCs w:val="18"/>
              </w:rPr>
              <w:t xml:space="preserve">│   ├── page.tsx           ← Homepage (/)</w:t>
            </w:r>
          </w:p>
          <w:p>
            <w:pPr>
              <w:spacing w:after="20" w:before="20"/>
            </w:pPr>
            <w:r>
              <w:rPr>
                <w:rFonts w:ascii="Courier New" w:cs="Courier New" w:eastAsia="Courier New" w:hAnsi="Courier New"/>
                <w:color w:val="00C6FB"/>
                <w:sz w:val="18"/>
                <w:szCs w:val="18"/>
              </w:rPr>
              <w:t xml:space="preserve">│   ├── for-talent/        ← /for-talent</w:t>
            </w:r>
          </w:p>
          <w:p>
            <w:pPr>
              <w:spacing w:after="20" w:before="20"/>
            </w:pPr>
            <w:r>
              <w:rPr>
                <w:rFonts w:ascii="Courier New" w:cs="Courier New" w:eastAsia="Courier New" w:hAnsi="Courier New"/>
                <w:color w:val="00C6FB"/>
                <w:sz w:val="18"/>
                <w:szCs w:val="18"/>
              </w:rPr>
              <w:t xml:space="preserve">│   ├── for-clients/       ← /for-clients</w:t>
            </w:r>
          </w:p>
          <w:p>
            <w:pPr>
              <w:spacing w:after="20" w:before="20"/>
            </w:pPr>
            <w:r>
              <w:rPr>
                <w:rFonts w:ascii="Courier New" w:cs="Courier New" w:eastAsia="Courier New" w:hAnsi="Courier New"/>
                <w:color w:val="00C6FB"/>
                <w:sz w:val="18"/>
                <w:szCs w:val="18"/>
              </w:rPr>
              <w:t xml:space="preserve">│   ├── how-it-works/      ← /how-it-works</w:t>
            </w:r>
          </w:p>
          <w:p>
            <w:pPr>
              <w:spacing w:after="20" w:before="20"/>
            </w:pPr>
            <w:r>
              <w:rPr>
                <w:rFonts w:ascii="Courier New" w:cs="Courier New" w:eastAsia="Courier New" w:hAnsi="Courier New"/>
                <w:color w:val="00C6FB"/>
                <w:sz w:val="18"/>
                <w:szCs w:val="18"/>
              </w:rPr>
              <w:t xml:space="preserve">│   ├── portfolio/         ← /portfolio</w:t>
            </w:r>
          </w:p>
          <w:p>
            <w:pPr>
              <w:spacing w:after="20" w:before="20"/>
            </w:pPr>
            <w:r>
              <w:rPr>
                <w:rFonts w:ascii="Courier New" w:cs="Courier New" w:eastAsia="Courier New" w:hAnsi="Courier New"/>
                <w:color w:val="00C6FB"/>
                <w:sz w:val="18"/>
                <w:szCs w:val="18"/>
              </w:rPr>
              <w:t xml:space="preserve">│   ├── blog/              ← /blog, /blog/[slug]</w:t>
            </w:r>
          </w:p>
          <w:p>
            <w:pPr>
              <w:spacing w:after="20" w:before="20"/>
            </w:pPr>
            <w:r>
              <w:rPr>
                <w:rFonts w:ascii="Courier New" w:cs="Courier New" w:eastAsia="Courier New" w:hAnsi="Courier New"/>
                <w:color w:val="00C6FB"/>
                <w:sz w:val="18"/>
                <w:szCs w:val="18"/>
              </w:rPr>
              <w:t xml:space="preserve">│   ├── pricing/           ← /pricing</w:t>
            </w:r>
          </w:p>
          <w:p>
            <w:pPr>
              <w:spacing w:after="20" w:before="20"/>
            </w:pPr>
            <w:r>
              <w:rPr>
                <w:rFonts w:ascii="Courier New" w:cs="Courier New" w:eastAsia="Courier New" w:hAnsi="Courier New"/>
                <w:color w:val="00C6FB"/>
                <w:sz w:val="18"/>
                <w:szCs w:val="18"/>
              </w:rPr>
              <w:t xml:space="preserve">│   ├── start-project/     ← /start-project (multi-step form)</w:t>
            </w:r>
          </w:p>
          <w:p>
            <w:pPr>
              <w:spacing w:after="20" w:before="20"/>
            </w:pPr>
            <w:r>
              <w:rPr>
                <w:rFonts w:ascii="Courier New" w:cs="Courier New" w:eastAsia="Courier New" w:hAnsi="Courier New"/>
                <w:color w:val="00C6FB"/>
                <w:sz w:val="18"/>
                <w:szCs w:val="18"/>
              </w:rPr>
              <w:t xml:space="preserve">│   ├── join-talent/       ← /join-talent (multi-step form)</w:t>
            </w:r>
          </w:p>
          <w:p>
            <w:pPr>
              <w:spacing w:after="20" w:before="20"/>
            </w:pPr>
            <w:r>
              <w:rPr>
                <w:rFonts w:ascii="Courier New" w:cs="Courier New" w:eastAsia="Courier New" w:hAnsi="Courier New"/>
                <w:color w:val="00C6FB"/>
                <w:sz w:val="18"/>
                <w:szCs w:val="18"/>
              </w:rPr>
              <w:t xml:space="preserve">│   ├── contact/           ← /contact</w:t>
            </w:r>
          </w:p>
          <w:p>
            <w:pPr>
              <w:spacing w:after="20" w:before="20"/>
            </w:pPr>
            <w:r>
              <w:rPr>
                <w:rFonts w:ascii="Courier New" w:cs="Courier New" w:eastAsia="Courier New" w:hAnsi="Courier New"/>
                <w:color w:val="00C6FB"/>
                <w:sz w:val="18"/>
                <w:szCs w:val="18"/>
              </w:rPr>
              <w:t xml:space="preserve">│   └── layout.tsx</w:t>
            </w:r>
          </w:p>
          <w:p>
            <w:pPr>
              <w:spacing w:after="20" w:before="20"/>
            </w:pPr>
            <w:r>
              <w:rPr>
                <w:rFonts w:ascii="Courier New" w:cs="Courier New" w:eastAsia="Courier New" w:hAnsi="Courier New"/>
                <w:color w:val="00C6FB"/>
                <w:sz w:val="18"/>
                <w:szCs w:val="18"/>
              </w:rPr>
              <w:t xml:space="preserve">│</w:t>
            </w:r>
          </w:p>
          <w:p>
            <w:pPr>
              <w:spacing w:after="20" w:before="20"/>
            </w:pPr>
            <w:r>
              <w:rPr>
                <w:rFonts w:ascii="Courier New" w:cs="Courier New" w:eastAsia="Courier New" w:hAnsi="Courier New"/>
                <w:color w:val="00C6FB"/>
                <w:sz w:val="18"/>
                <w:szCs w:val="18"/>
              </w:rPr>
              <w:t xml:space="preserve">├── (auth)/</w:t>
            </w:r>
          </w:p>
          <w:p>
            <w:pPr>
              <w:spacing w:after="20" w:before="20"/>
            </w:pPr>
            <w:r>
              <w:rPr>
                <w:rFonts w:ascii="Courier New" w:cs="Courier New" w:eastAsia="Courier New" w:hAnsi="Courier New"/>
                <w:color w:val="00C6FB"/>
                <w:sz w:val="18"/>
                <w:szCs w:val="18"/>
              </w:rPr>
              <w:t xml:space="preserve">│   ├── login/             ← /login</w:t>
            </w:r>
          </w:p>
          <w:p>
            <w:pPr>
              <w:spacing w:after="20" w:before="20"/>
            </w:pPr>
            <w:r>
              <w:rPr>
                <w:rFonts w:ascii="Courier New" w:cs="Courier New" w:eastAsia="Courier New" w:hAnsi="Courier New"/>
                <w:color w:val="00C6FB"/>
                <w:sz w:val="18"/>
                <w:szCs w:val="18"/>
              </w:rPr>
              <w:t xml:space="preserve">│   ├── unauthorized/      ← /unauthorized</w:t>
            </w:r>
          </w:p>
          <w:p>
            <w:pPr>
              <w:spacing w:after="20" w:before="20"/>
            </w:pPr>
            <w:r>
              <w:rPr>
                <w:rFonts w:ascii="Courier New" w:cs="Courier New" w:eastAsia="Courier New" w:hAnsi="Courier New"/>
                <w:color w:val="00C6FB"/>
                <w:sz w:val="18"/>
                <w:szCs w:val="18"/>
              </w:rPr>
              <w:t xml:space="preserve">│   └── layout.tsx</w:t>
            </w:r>
          </w:p>
          <w:p>
            <w:pPr>
              <w:spacing w:after="20" w:before="20"/>
            </w:pPr>
            <w:r>
              <w:rPr>
                <w:rFonts w:ascii="Courier New" w:cs="Courier New" w:eastAsia="Courier New" w:hAnsi="Courier New"/>
                <w:color w:val="00C6FB"/>
                <w:sz w:val="18"/>
                <w:szCs w:val="18"/>
              </w:rPr>
              <w:t xml:space="preserve">│</w:t>
            </w:r>
          </w:p>
          <w:p>
            <w:pPr>
              <w:spacing w:after="20" w:before="20"/>
            </w:pPr>
            <w:r>
              <w:rPr>
                <w:rFonts w:ascii="Courier New" w:cs="Courier New" w:eastAsia="Courier New" w:hAnsi="Courier New"/>
                <w:color w:val="00C6FB"/>
                <w:sz w:val="18"/>
                <w:szCs w:val="18"/>
              </w:rPr>
              <w:t xml:space="preserve">├── (admin)/</w:t>
            </w:r>
          </w:p>
          <w:p>
            <w:pPr>
              <w:spacing w:after="20" w:before="20"/>
            </w:pPr>
            <w:r>
              <w:rPr>
                <w:rFonts w:ascii="Courier New" w:cs="Courier New" w:eastAsia="Courier New" w:hAnsi="Courier New"/>
                <w:color w:val="00C6FB"/>
                <w:sz w:val="18"/>
                <w:szCs w:val="18"/>
              </w:rPr>
              <w:t xml:space="preserve">│   ├── dashboard/         ← /dashboard (ADMIN role)</w:t>
            </w:r>
          </w:p>
          <w:p>
            <w:pPr>
              <w:spacing w:after="20" w:before="20"/>
            </w:pPr>
            <w:r>
              <w:rPr>
                <w:rFonts w:ascii="Courier New" w:cs="Courier New" w:eastAsia="Courier New" w:hAnsi="Courier New"/>
                <w:color w:val="00C6FB"/>
                <w:sz w:val="18"/>
                <w:szCs w:val="18"/>
              </w:rPr>
              <w:t xml:space="preserve">│   │   ├── page.tsx       ← Overview tab</w:t>
            </w:r>
          </w:p>
          <w:p>
            <w:pPr>
              <w:spacing w:after="20" w:before="20"/>
            </w:pPr>
            <w:r>
              <w:rPr>
                <w:rFonts w:ascii="Courier New" w:cs="Courier New" w:eastAsia="Courier New" w:hAnsi="Courier New"/>
                <w:color w:val="00C6FB"/>
                <w:sz w:val="18"/>
                <w:szCs w:val="18"/>
              </w:rPr>
              <w:t xml:space="preserve">│   │   ├── projects/      ← /dashboard/projects</w:t>
            </w:r>
          </w:p>
          <w:p>
            <w:pPr>
              <w:spacing w:after="20" w:before="20"/>
            </w:pPr>
            <w:r>
              <w:rPr>
                <w:rFonts w:ascii="Courier New" w:cs="Courier New" w:eastAsia="Courier New" w:hAnsi="Courier New"/>
                <w:color w:val="00C6FB"/>
                <w:sz w:val="18"/>
                <w:szCs w:val="18"/>
              </w:rPr>
              <w:t xml:space="preserve">│   │   ├── developers/    ← /dashboard/developers</w:t>
            </w:r>
          </w:p>
          <w:p>
            <w:pPr>
              <w:spacing w:after="20" w:before="20"/>
            </w:pPr>
            <w:r>
              <w:rPr>
                <w:rFonts w:ascii="Courier New" w:cs="Courier New" w:eastAsia="Courier New" w:hAnsi="Courier New"/>
                <w:color w:val="00C6FB"/>
                <w:sz w:val="18"/>
                <w:szCs w:val="18"/>
              </w:rPr>
              <w:t xml:space="preserve">│   │   ├── clients/       ← /dashboard/clients</w:t>
            </w:r>
          </w:p>
          <w:p>
            <w:pPr>
              <w:spacing w:after="20" w:before="20"/>
            </w:pPr>
            <w:r>
              <w:rPr>
                <w:rFonts w:ascii="Courier New" w:cs="Courier New" w:eastAsia="Courier New" w:hAnsi="Courier New"/>
                <w:color w:val="00C6FB"/>
                <w:sz w:val="18"/>
                <w:szCs w:val="18"/>
              </w:rPr>
              <w:t xml:space="preserve">│   │   ├── analytics/     ← /dashboard/analytics</w:t>
            </w:r>
          </w:p>
          <w:p>
            <w:pPr>
              <w:spacing w:after="20" w:before="20"/>
            </w:pPr>
            <w:r>
              <w:rPr>
                <w:rFonts w:ascii="Courier New" w:cs="Courier New" w:eastAsia="Courier New" w:hAnsi="Courier New"/>
                <w:color w:val="00C6FB"/>
                <w:sz w:val="18"/>
                <w:szCs w:val="18"/>
              </w:rPr>
              <w:t xml:space="preserve">│   │   └── settings/      ← /dashboard/settings</w:t>
            </w:r>
          </w:p>
          <w:p>
            <w:pPr>
              <w:spacing w:after="20" w:before="20"/>
            </w:pPr>
            <w:r>
              <w:rPr>
                <w:rFonts w:ascii="Courier New" w:cs="Courier New" w:eastAsia="Courier New" w:hAnsi="Courier New"/>
                <w:color w:val="00C6FB"/>
                <w:sz w:val="18"/>
                <w:szCs w:val="18"/>
              </w:rPr>
              <w:t xml:space="preserve">│   └── layout.tsx</w:t>
            </w:r>
          </w:p>
          <w:p>
            <w:pPr>
              <w:spacing w:after="20" w:before="20"/>
            </w:pPr>
            <w:r>
              <w:rPr>
                <w:rFonts w:ascii="Courier New" w:cs="Courier New" w:eastAsia="Courier New" w:hAnsi="Courier New"/>
                <w:color w:val="00C6FB"/>
                <w:sz w:val="18"/>
                <w:szCs w:val="18"/>
              </w:rPr>
              <w:t xml:space="preserve">│</w:t>
            </w:r>
          </w:p>
          <w:p>
            <w:pPr>
              <w:spacing w:after="20" w:before="20"/>
            </w:pPr>
            <w:r>
              <w:rPr>
                <w:rFonts w:ascii="Courier New" w:cs="Courier New" w:eastAsia="Courier New" w:hAnsi="Courier New"/>
                <w:color w:val="00C6FB"/>
                <w:sz w:val="18"/>
                <w:szCs w:val="18"/>
              </w:rPr>
              <w:t xml:space="preserve">├── (client)/</w:t>
            </w:r>
          </w:p>
          <w:p>
            <w:pPr>
              <w:spacing w:after="20" w:before="20"/>
            </w:pPr>
            <w:r>
              <w:rPr>
                <w:rFonts w:ascii="Courier New" w:cs="Courier New" w:eastAsia="Courier New" w:hAnsi="Courier New"/>
                <w:color w:val="00C6FB"/>
                <w:sz w:val="18"/>
                <w:szCs w:val="18"/>
              </w:rPr>
              <w:t xml:space="preserve">│   ├── projects/          ← /projects (CLIENT role)</w:t>
            </w:r>
          </w:p>
          <w:p>
            <w:pPr>
              <w:spacing w:after="20" w:before="20"/>
            </w:pPr>
            <w:r>
              <w:rPr>
                <w:rFonts w:ascii="Courier New" w:cs="Courier New" w:eastAsia="Courier New" w:hAnsi="Courier New"/>
                <w:color w:val="00C6FB"/>
                <w:sz w:val="18"/>
                <w:szCs w:val="18"/>
              </w:rPr>
              <w:t xml:space="preserve">│   │   ├── page.tsx       ← My Projects list</w:t>
            </w:r>
          </w:p>
          <w:p>
            <w:pPr>
              <w:spacing w:after="20" w:before="20"/>
            </w:pPr>
            <w:r>
              <w:rPr>
                <w:rFonts w:ascii="Courier New" w:cs="Courier New" w:eastAsia="Courier New" w:hAnsi="Courier New"/>
                <w:color w:val="00C6FB"/>
                <w:sz w:val="18"/>
                <w:szCs w:val="18"/>
              </w:rPr>
              <w:t xml:space="preserve">│   │   ├── new/           ← /projects/new (multi-step)</w:t>
            </w:r>
          </w:p>
          <w:p>
            <w:pPr>
              <w:spacing w:after="20" w:before="20"/>
            </w:pPr>
            <w:r>
              <w:rPr>
                <w:rFonts w:ascii="Courier New" w:cs="Courier New" w:eastAsia="Courier New" w:hAnsi="Courier New"/>
                <w:color w:val="00C6FB"/>
                <w:sz w:val="18"/>
                <w:szCs w:val="18"/>
              </w:rPr>
              <w:t xml:space="preserve">│   │   └── [id]/          ← /projects/[id] (detail)</w:t>
            </w:r>
          </w:p>
          <w:p>
            <w:pPr>
              <w:spacing w:after="20" w:before="20"/>
            </w:pPr>
            <w:r>
              <w:rPr>
                <w:rFonts w:ascii="Courier New" w:cs="Courier New" w:eastAsia="Courier New" w:hAnsi="Courier New"/>
                <w:color w:val="00C6FB"/>
                <w:sz w:val="18"/>
                <w:szCs w:val="18"/>
              </w:rPr>
              <w:t xml:space="preserve">│   └── layout.tsx</w:t>
            </w:r>
          </w:p>
          <w:p>
            <w:pPr>
              <w:spacing w:after="20" w:before="20"/>
            </w:pPr>
            <w:r>
              <w:rPr>
                <w:rFonts w:ascii="Courier New" w:cs="Courier New" w:eastAsia="Courier New" w:hAnsi="Courier New"/>
                <w:color w:val="00C6FB"/>
                <w:sz w:val="18"/>
                <w:szCs w:val="18"/>
              </w:rPr>
              <w:t xml:space="preserve">│</w:t>
            </w:r>
          </w:p>
          <w:p>
            <w:pPr>
              <w:spacing w:after="20" w:before="20"/>
            </w:pPr>
            <w:r>
              <w:rPr>
                <w:rFonts w:ascii="Courier New" w:cs="Courier New" w:eastAsia="Courier New" w:hAnsi="Courier New"/>
                <w:color w:val="00C6FB"/>
                <w:sz w:val="18"/>
                <w:szCs w:val="18"/>
              </w:rPr>
              <w:t xml:space="preserve">├── (developer)/</w:t>
            </w:r>
          </w:p>
          <w:p>
            <w:pPr>
              <w:spacing w:after="20" w:before="20"/>
            </w:pPr>
            <w:r>
              <w:rPr>
                <w:rFonts w:ascii="Courier New" w:cs="Courier New" w:eastAsia="Courier New" w:hAnsi="Courier New"/>
                <w:color w:val="00C6FB"/>
                <w:sz w:val="18"/>
                <w:szCs w:val="18"/>
              </w:rPr>
              <w:t xml:space="preserve">│   ├── workspace/         ← /workspace (DEVELOPER role)</w:t>
            </w:r>
          </w:p>
          <w:p>
            <w:pPr>
              <w:spacing w:after="20" w:before="20"/>
            </w:pPr>
            <w:r>
              <w:rPr>
                <w:rFonts w:ascii="Courier New" w:cs="Courier New" w:eastAsia="Courier New" w:hAnsi="Courier New"/>
                <w:color w:val="00C6FB"/>
                <w:sz w:val="18"/>
                <w:szCs w:val="18"/>
              </w:rPr>
              <w:t xml:space="preserve">│   │   ├── page.tsx       ← Overview</w:t>
            </w:r>
          </w:p>
          <w:p>
            <w:pPr>
              <w:spacing w:after="20" w:before="20"/>
            </w:pPr>
            <w:r>
              <w:rPr>
                <w:rFonts w:ascii="Courier New" w:cs="Courier New" w:eastAsia="Courier New" w:hAnsi="Courier New"/>
                <w:color w:val="00C6FB"/>
                <w:sz w:val="18"/>
                <w:szCs w:val="18"/>
              </w:rPr>
              <w:t xml:space="preserve">│   │   ├── projects/      ← /workspace/projects</w:t>
            </w:r>
          </w:p>
          <w:p>
            <w:pPr>
              <w:spacing w:after="20" w:before="20"/>
            </w:pPr>
            <w:r>
              <w:rPr>
                <w:rFonts w:ascii="Courier New" w:cs="Courier New" w:eastAsia="Courier New" w:hAnsi="Courier New"/>
                <w:color w:val="00C6FB"/>
                <w:sz w:val="18"/>
                <w:szCs w:val="18"/>
              </w:rPr>
              <w:t xml:space="preserve">│   │   ├── profile/       ← /workspace/profile</w:t>
            </w:r>
          </w:p>
          <w:p>
            <w:pPr>
              <w:spacing w:after="20" w:before="20"/>
            </w:pPr>
            <w:r>
              <w:rPr>
                <w:rFonts w:ascii="Courier New" w:cs="Courier New" w:eastAsia="Courier New" w:hAnsi="Courier New"/>
                <w:color w:val="00C6FB"/>
                <w:sz w:val="18"/>
                <w:szCs w:val="18"/>
              </w:rPr>
              <w:t xml:space="preserve">│   │   ├── skills/        ← /workspace/skills</w:t>
            </w:r>
          </w:p>
          <w:p>
            <w:pPr>
              <w:spacing w:after="20" w:before="20"/>
            </w:pPr>
            <w:r>
              <w:rPr>
                <w:rFonts w:ascii="Courier New" w:cs="Courier New" w:eastAsia="Courier New" w:hAnsi="Courier New"/>
                <w:color w:val="00C6FB"/>
                <w:sz w:val="18"/>
                <w:szCs w:val="18"/>
              </w:rPr>
              <w:t xml:space="preserve">│   │   ├── analytics/     ← /workspace/analytics</w:t>
            </w:r>
          </w:p>
          <w:p>
            <w:pPr>
              <w:spacing w:after="20" w:before="20"/>
            </w:pPr>
            <w:r>
              <w:rPr>
                <w:rFonts w:ascii="Courier New" w:cs="Courier New" w:eastAsia="Courier New" w:hAnsi="Courier New"/>
                <w:color w:val="00C6FB"/>
                <w:sz w:val="18"/>
                <w:szCs w:val="18"/>
              </w:rPr>
              <w:t xml:space="preserve">│   │   └── achievements/  ← /workspace/achievements</w:t>
            </w:r>
          </w:p>
          <w:p>
            <w:pPr>
              <w:spacing w:after="20" w:before="20"/>
            </w:pPr>
            <w:r>
              <w:rPr>
                <w:rFonts w:ascii="Courier New" w:cs="Courier New" w:eastAsia="Courier New" w:hAnsi="Courier New"/>
                <w:color w:val="00C6FB"/>
                <w:sz w:val="18"/>
                <w:szCs w:val="18"/>
              </w:rPr>
              <w:t xml:space="preserve">│   └── layout.tsx</w:t>
            </w:r>
          </w:p>
          <w:p>
            <w:pPr>
              <w:spacing w:after="20" w:before="20"/>
            </w:pPr>
            <w:r>
              <w:rPr>
                <w:rFonts w:ascii="Courier New" w:cs="Courier New" w:eastAsia="Courier New" w:hAnsi="Courier New"/>
                <w:color w:val="00C6FB"/>
                <w:sz w:val="18"/>
                <w:szCs w:val="18"/>
              </w:rPr>
              <w:t xml:space="preserve">│</w:t>
            </w:r>
          </w:p>
          <w:p>
            <w:pPr>
              <w:spacing w:after="20" w:before="20"/>
            </w:pPr>
            <w:r>
              <w:rPr>
                <w:rFonts w:ascii="Courier New" w:cs="Courier New" w:eastAsia="Courier New" w:hAnsi="Courier New"/>
                <w:color w:val="00C6FB"/>
                <w:sz w:val="18"/>
                <w:szCs w:val="18"/>
              </w:rPr>
              <w:t xml:space="preserve">└── api/                   ← All API routes (preserved exactly)</w:t>
            </w:r>
          </w:p>
        </w:tc>
      </w:tr>
    </w:tbl>
    <w:p>
      <w:pPr>
        <w:spacing w:after="0" w:before="120"/>
      </w:pPr>
    </w:p>
    <w:p>
      <w:pPr>
        <w:pStyle w:val="Heading3"/>
        <w:spacing w:after="80" w:before="200"/>
      </w:pPr>
      <w:r>
        <w:rPr>
          <w:rFonts w:ascii="Inter" w:cs="Inter" w:eastAsia="Inter" w:hAnsi="Inter"/>
          <w:b/>
          <w:bCs/>
          <w:color w:val="3385FF"/>
          <w:sz w:val="26"/>
          <w:szCs w:val="26"/>
        </w:rPr>
        <w:t xml:space="preserve">Full URL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1000"/>
        <w:gridCol w:w="2760"/>
      </w:tblGrid>
      <w:tr>
        <w:tc>
          <w:tcPr>
            <w:tcW w:type="dxa" w:w="22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URL</w:t>
            </w:r>
          </w:p>
        </w:tc>
        <w:tc>
          <w:tcPr>
            <w:tcW w:type="dxa" w:w="20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Page Name</w:t>
            </w:r>
          </w:p>
        </w:tc>
        <w:tc>
          <w:tcPr>
            <w:tcW w:type="dxa" w:w="1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Nav Location</w:t>
            </w:r>
          </w:p>
        </w:tc>
        <w:tc>
          <w:tcPr>
            <w:tcW w:type="dxa" w:w="10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Priority</w:t>
            </w:r>
          </w:p>
        </w:tc>
        <w:tc>
          <w:tcPr>
            <w:tcW w:type="dxa" w:w="276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Notes</w:t>
            </w:r>
          </w:p>
        </w:tc>
      </w:tr>
      <w:tr>
        <w:tc>
          <w:tcPr>
            <w:tcW w:type="dxa" w:w="22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w:t>
            </w:r>
          </w:p>
        </w:tc>
        <w:tc>
          <w:tcPr>
            <w:tcW w:type="dxa" w:w="2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Homepage</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Header</w:t>
            </w:r>
          </w:p>
        </w:tc>
        <w:tc>
          <w:tcPr>
            <w:tcW w:type="dxa" w:w="1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High</w:t>
            </w:r>
          </w:p>
        </w:tc>
        <w:tc>
          <w:tcPr>
            <w:tcW w:type="dxa" w:w="2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Marketing layout</w:t>
            </w:r>
          </w:p>
        </w:tc>
      </w:tr>
      <w:tr>
        <w:tc>
          <w:tcPr>
            <w:tcW w:type="dxa" w:w="22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/for-talent</w:t>
            </w:r>
          </w:p>
        </w:tc>
        <w:tc>
          <w:tcPr>
            <w:tcW w:type="dxa" w:w="2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For Talent</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Header</w:t>
            </w:r>
          </w:p>
        </w:tc>
        <w:tc>
          <w:tcPr>
            <w:tcW w:type="dxa" w:w="1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High</w:t>
            </w:r>
          </w:p>
        </w:tc>
        <w:tc>
          <w:tcPr>
            <w:tcW w:type="dxa" w:w="2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Features for developers</w:t>
            </w:r>
          </w:p>
        </w:tc>
      </w:tr>
      <w:tr>
        <w:tc>
          <w:tcPr>
            <w:tcW w:type="dxa" w:w="22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/for-clients</w:t>
            </w:r>
          </w:p>
        </w:tc>
        <w:tc>
          <w:tcPr>
            <w:tcW w:type="dxa" w:w="2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For Clients</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Header</w:t>
            </w:r>
          </w:p>
        </w:tc>
        <w:tc>
          <w:tcPr>
            <w:tcW w:type="dxa" w:w="1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High</w:t>
            </w:r>
          </w:p>
        </w:tc>
        <w:tc>
          <w:tcPr>
            <w:tcW w:type="dxa" w:w="2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Features for clients</w:t>
            </w:r>
          </w:p>
        </w:tc>
      </w:tr>
      <w:tr>
        <w:tc>
          <w:tcPr>
            <w:tcW w:type="dxa" w:w="22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/how-it-works</w:t>
            </w:r>
          </w:p>
        </w:tc>
        <w:tc>
          <w:tcPr>
            <w:tcW w:type="dxa" w:w="2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How It Works</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Header</w:t>
            </w:r>
          </w:p>
        </w:tc>
        <w:tc>
          <w:tcPr>
            <w:tcW w:type="dxa" w:w="1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High</w:t>
            </w:r>
          </w:p>
        </w:tc>
        <w:tc>
          <w:tcPr>
            <w:tcW w:type="dxa" w:w="2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Process explanation</w:t>
            </w:r>
          </w:p>
        </w:tc>
      </w:tr>
      <w:tr>
        <w:tc>
          <w:tcPr>
            <w:tcW w:type="dxa" w:w="22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/portfolio</w:t>
            </w:r>
          </w:p>
        </w:tc>
        <w:tc>
          <w:tcPr>
            <w:tcW w:type="dxa" w:w="2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Portfolio</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Header</w:t>
            </w:r>
          </w:p>
        </w:tc>
        <w:tc>
          <w:tcPr>
            <w:tcW w:type="dxa" w:w="1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Medium</w:t>
            </w:r>
          </w:p>
        </w:tc>
        <w:tc>
          <w:tcPr>
            <w:tcW w:type="dxa" w:w="2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Completed project showcase</w:t>
            </w:r>
          </w:p>
        </w:tc>
      </w:tr>
      <w:tr>
        <w:tc>
          <w:tcPr>
            <w:tcW w:type="dxa" w:w="22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/blog</w:t>
            </w:r>
          </w:p>
        </w:tc>
        <w:tc>
          <w:tcPr>
            <w:tcW w:type="dxa" w:w="2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Blog</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Header</w:t>
            </w:r>
          </w:p>
        </w:tc>
        <w:tc>
          <w:tcPr>
            <w:tcW w:type="dxa" w:w="1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Medium</w:t>
            </w:r>
          </w:p>
        </w:tc>
        <w:tc>
          <w:tcPr>
            <w:tcW w:type="dxa" w:w="2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Content hub</w:t>
            </w:r>
          </w:p>
        </w:tc>
      </w:tr>
      <w:tr>
        <w:tc>
          <w:tcPr>
            <w:tcW w:type="dxa" w:w="22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/blog/[slug]</w:t>
            </w:r>
          </w:p>
        </w:tc>
        <w:tc>
          <w:tcPr>
            <w:tcW w:type="dxa" w:w="2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Blog Post</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Blog hub</w:t>
            </w:r>
          </w:p>
        </w:tc>
        <w:tc>
          <w:tcPr>
            <w:tcW w:type="dxa" w:w="1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Medium</w:t>
            </w:r>
          </w:p>
        </w:tc>
        <w:tc>
          <w:tcPr>
            <w:tcW w:type="dxa" w:w="2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Individual articles</w:t>
            </w:r>
          </w:p>
        </w:tc>
      </w:tr>
      <w:tr>
        <w:tc>
          <w:tcPr>
            <w:tcW w:type="dxa" w:w="22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/pricing</w:t>
            </w:r>
          </w:p>
        </w:tc>
        <w:tc>
          <w:tcPr>
            <w:tcW w:type="dxa" w:w="2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Pricing</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Header</w:t>
            </w:r>
          </w:p>
        </w:tc>
        <w:tc>
          <w:tcPr>
            <w:tcW w:type="dxa" w:w="1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High</w:t>
            </w:r>
          </w:p>
        </w:tc>
        <w:tc>
          <w:tcPr>
            <w:tcW w:type="dxa" w:w="2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Plans and pricing</w:t>
            </w:r>
          </w:p>
        </w:tc>
      </w:tr>
      <w:tr>
        <w:tc>
          <w:tcPr>
            <w:tcW w:type="dxa" w:w="22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/start-project</w:t>
            </w:r>
          </w:p>
        </w:tc>
        <w:tc>
          <w:tcPr>
            <w:tcW w:type="dxa" w:w="2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Start a Project</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CTA</w:t>
            </w:r>
          </w:p>
        </w:tc>
        <w:tc>
          <w:tcPr>
            <w:tcW w:type="dxa" w:w="1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High</w:t>
            </w:r>
          </w:p>
        </w:tc>
        <w:tc>
          <w:tcPr>
            <w:tcW w:type="dxa" w:w="2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Client intake form</w:t>
            </w:r>
          </w:p>
        </w:tc>
      </w:tr>
      <w:tr>
        <w:tc>
          <w:tcPr>
            <w:tcW w:type="dxa" w:w="22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/join-talent</w:t>
            </w:r>
          </w:p>
        </w:tc>
        <w:tc>
          <w:tcPr>
            <w:tcW w:type="dxa" w:w="2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Join the Pool</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Footer/CTA</w:t>
            </w:r>
          </w:p>
        </w:tc>
        <w:tc>
          <w:tcPr>
            <w:tcW w:type="dxa" w:w="1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High</w:t>
            </w:r>
          </w:p>
        </w:tc>
        <w:tc>
          <w:tcPr>
            <w:tcW w:type="dxa" w:w="2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Developer application</w:t>
            </w:r>
          </w:p>
        </w:tc>
      </w:tr>
      <w:tr>
        <w:tc>
          <w:tcPr>
            <w:tcW w:type="dxa" w:w="22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/contact</w:t>
            </w:r>
          </w:p>
        </w:tc>
        <w:tc>
          <w:tcPr>
            <w:tcW w:type="dxa" w:w="2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Contact</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Footer</w:t>
            </w:r>
          </w:p>
        </w:tc>
        <w:tc>
          <w:tcPr>
            <w:tcW w:type="dxa" w:w="1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Low</w:t>
            </w:r>
          </w:p>
        </w:tc>
        <w:tc>
          <w:tcPr>
            <w:tcW w:type="dxa" w:w="2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Contact form + map</w:t>
            </w:r>
          </w:p>
        </w:tc>
      </w:tr>
      <w:tr>
        <w:tc>
          <w:tcPr>
            <w:tcW w:type="dxa" w:w="22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/login</w:t>
            </w:r>
          </w:p>
        </w:tc>
        <w:tc>
          <w:tcPr>
            <w:tcW w:type="dxa" w:w="2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Sign In</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Header</w:t>
            </w:r>
          </w:p>
        </w:tc>
        <w:tc>
          <w:tcPr>
            <w:tcW w:type="dxa" w:w="1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High</w:t>
            </w:r>
          </w:p>
        </w:tc>
        <w:tc>
          <w:tcPr>
            <w:tcW w:type="dxa" w:w="2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Auth page</w:t>
            </w:r>
          </w:p>
        </w:tc>
      </w:tr>
      <w:tr>
        <w:tc>
          <w:tcPr>
            <w:tcW w:type="dxa" w:w="22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/dashboard</w:t>
            </w:r>
          </w:p>
        </w:tc>
        <w:tc>
          <w:tcPr>
            <w:tcW w:type="dxa" w:w="2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Admin Overview</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Sidebar</w:t>
            </w:r>
          </w:p>
        </w:tc>
        <w:tc>
          <w:tcPr>
            <w:tcW w:type="dxa" w:w="1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High</w:t>
            </w:r>
          </w:p>
        </w:tc>
        <w:tc>
          <w:tcPr>
            <w:tcW w:type="dxa" w:w="2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Admin home</w:t>
            </w:r>
          </w:p>
        </w:tc>
      </w:tr>
      <w:tr>
        <w:tc>
          <w:tcPr>
            <w:tcW w:type="dxa" w:w="22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/dashboard/projects</w:t>
            </w:r>
          </w:p>
        </w:tc>
        <w:tc>
          <w:tcPr>
            <w:tcW w:type="dxa" w:w="2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Admin: Projects</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Sidebar</w:t>
            </w:r>
          </w:p>
        </w:tc>
        <w:tc>
          <w:tcPr>
            <w:tcW w:type="dxa" w:w="1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High</w:t>
            </w:r>
          </w:p>
        </w:tc>
        <w:tc>
          <w:tcPr>
            <w:tcW w:type="dxa" w:w="2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All projects table</w:t>
            </w:r>
          </w:p>
        </w:tc>
      </w:tr>
      <w:tr>
        <w:tc>
          <w:tcPr>
            <w:tcW w:type="dxa" w:w="22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/dashboard/developers</w:t>
            </w:r>
          </w:p>
        </w:tc>
        <w:tc>
          <w:tcPr>
            <w:tcW w:type="dxa" w:w="2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Admin: Developers</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Sidebar</w:t>
            </w:r>
          </w:p>
        </w:tc>
        <w:tc>
          <w:tcPr>
            <w:tcW w:type="dxa" w:w="1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High</w:t>
            </w:r>
          </w:p>
        </w:tc>
        <w:tc>
          <w:tcPr>
            <w:tcW w:type="dxa" w:w="2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Developer management</w:t>
            </w:r>
          </w:p>
        </w:tc>
      </w:tr>
      <w:tr>
        <w:tc>
          <w:tcPr>
            <w:tcW w:type="dxa" w:w="22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/dashboard/clients</w:t>
            </w:r>
          </w:p>
        </w:tc>
        <w:tc>
          <w:tcPr>
            <w:tcW w:type="dxa" w:w="2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Admin: Clients</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Sidebar</w:t>
            </w:r>
          </w:p>
        </w:tc>
        <w:tc>
          <w:tcPr>
            <w:tcW w:type="dxa" w:w="1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Medium</w:t>
            </w:r>
          </w:p>
        </w:tc>
        <w:tc>
          <w:tcPr>
            <w:tcW w:type="dxa" w:w="2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Client management</w:t>
            </w:r>
          </w:p>
        </w:tc>
      </w:tr>
      <w:tr>
        <w:tc>
          <w:tcPr>
            <w:tcW w:type="dxa" w:w="22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/dashboard/analytics</w:t>
            </w:r>
          </w:p>
        </w:tc>
        <w:tc>
          <w:tcPr>
            <w:tcW w:type="dxa" w:w="2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Admin: Analytics</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Sidebar</w:t>
            </w:r>
          </w:p>
        </w:tc>
        <w:tc>
          <w:tcPr>
            <w:tcW w:type="dxa" w:w="1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Medium</w:t>
            </w:r>
          </w:p>
        </w:tc>
        <w:tc>
          <w:tcPr>
            <w:tcW w:type="dxa" w:w="2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Platform-wide analytics</w:t>
            </w:r>
          </w:p>
        </w:tc>
      </w:tr>
      <w:tr>
        <w:tc>
          <w:tcPr>
            <w:tcW w:type="dxa" w:w="22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/projects</w:t>
            </w:r>
          </w:p>
        </w:tc>
        <w:tc>
          <w:tcPr>
            <w:tcW w:type="dxa" w:w="2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My Projects</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Sidebar</w:t>
            </w:r>
          </w:p>
        </w:tc>
        <w:tc>
          <w:tcPr>
            <w:tcW w:type="dxa" w:w="1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High</w:t>
            </w:r>
          </w:p>
        </w:tc>
        <w:tc>
          <w:tcPr>
            <w:tcW w:type="dxa" w:w="2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Client project list</w:t>
            </w:r>
          </w:p>
        </w:tc>
      </w:tr>
      <w:tr>
        <w:tc>
          <w:tcPr>
            <w:tcW w:type="dxa" w:w="22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/projects/new</w:t>
            </w:r>
          </w:p>
        </w:tc>
        <w:tc>
          <w:tcPr>
            <w:tcW w:type="dxa" w:w="2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New Project</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Sidebar</w:t>
            </w:r>
          </w:p>
        </w:tc>
        <w:tc>
          <w:tcPr>
            <w:tcW w:type="dxa" w:w="1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High</w:t>
            </w:r>
          </w:p>
        </w:tc>
        <w:tc>
          <w:tcPr>
            <w:tcW w:type="dxa" w:w="2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Multi-step brief form</w:t>
            </w:r>
          </w:p>
        </w:tc>
      </w:tr>
      <w:tr>
        <w:tc>
          <w:tcPr>
            <w:tcW w:type="dxa" w:w="22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/projects/[id]</w:t>
            </w:r>
          </w:p>
        </w:tc>
        <w:tc>
          <w:tcPr>
            <w:tcW w:type="dxa" w:w="2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Project Detail</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Project card</w:t>
            </w:r>
          </w:p>
        </w:tc>
        <w:tc>
          <w:tcPr>
            <w:tcW w:type="dxa" w:w="1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High</w:t>
            </w:r>
          </w:p>
        </w:tc>
        <w:tc>
          <w:tcPr>
            <w:tcW w:type="dxa" w:w="2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Full project view</w:t>
            </w:r>
          </w:p>
        </w:tc>
      </w:tr>
      <w:tr>
        <w:tc>
          <w:tcPr>
            <w:tcW w:type="dxa" w:w="22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/workspace</w:t>
            </w:r>
          </w:p>
        </w:tc>
        <w:tc>
          <w:tcPr>
            <w:tcW w:type="dxa" w:w="2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Dev Overview</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Sidebar</w:t>
            </w:r>
          </w:p>
        </w:tc>
        <w:tc>
          <w:tcPr>
            <w:tcW w:type="dxa" w:w="1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High</w:t>
            </w:r>
          </w:p>
        </w:tc>
        <w:tc>
          <w:tcPr>
            <w:tcW w:type="dxa" w:w="2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Developer home</w:t>
            </w:r>
          </w:p>
        </w:tc>
      </w:tr>
      <w:tr>
        <w:tc>
          <w:tcPr>
            <w:tcW w:type="dxa" w:w="22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/workspace/projects</w:t>
            </w:r>
          </w:p>
        </w:tc>
        <w:tc>
          <w:tcPr>
            <w:tcW w:type="dxa" w:w="2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Dev: Projects</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Sidebar</w:t>
            </w:r>
          </w:p>
        </w:tc>
        <w:tc>
          <w:tcPr>
            <w:tcW w:type="dxa" w:w="1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High</w:t>
            </w:r>
          </w:p>
        </w:tc>
        <w:tc>
          <w:tcPr>
            <w:tcW w:type="dxa" w:w="2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Assigned projects</w:t>
            </w:r>
          </w:p>
        </w:tc>
      </w:tr>
      <w:tr>
        <w:tc>
          <w:tcPr>
            <w:tcW w:type="dxa" w:w="22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/workspace/profile</w:t>
            </w:r>
          </w:p>
        </w:tc>
        <w:tc>
          <w:tcPr>
            <w:tcW w:type="dxa" w:w="2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Dev: Profile</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Sidebar</w:t>
            </w:r>
          </w:p>
        </w:tc>
        <w:tc>
          <w:tcPr>
            <w:tcW w:type="dxa" w:w="1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High</w:t>
            </w:r>
          </w:p>
        </w:tc>
        <w:tc>
          <w:tcPr>
            <w:tcW w:type="dxa" w:w="2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Profile editor</w:t>
            </w:r>
          </w:p>
        </w:tc>
      </w:tr>
      <w:tr>
        <w:tc>
          <w:tcPr>
            <w:tcW w:type="dxa" w:w="22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/workspace/skills</w:t>
            </w:r>
          </w:p>
        </w:tc>
        <w:tc>
          <w:tcPr>
            <w:tcW w:type="dxa" w:w="2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Dev: Skills</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Sidebar</w:t>
            </w:r>
          </w:p>
        </w:tc>
        <w:tc>
          <w:tcPr>
            <w:tcW w:type="dxa" w:w="1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Medium</w:t>
            </w:r>
          </w:p>
        </w:tc>
        <w:tc>
          <w:tcPr>
            <w:tcW w:type="dxa" w:w="2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Skill management</w:t>
            </w:r>
          </w:p>
        </w:tc>
      </w:tr>
      <w:tr>
        <w:tc>
          <w:tcPr>
            <w:tcW w:type="dxa" w:w="22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/workspace/analytics</w:t>
            </w:r>
          </w:p>
        </w:tc>
        <w:tc>
          <w:tcPr>
            <w:tcW w:type="dxa" w:w="2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Dev: Analytics</w:t>
            </w:r>
          </w:p>
        </w:tc>
        <w:tc>
          <w:tcPr>
            <w:tcW w:type="dxa" w:w="14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Sidebar</w:t>
            </w:r>
          </w:p>
        </w:tc>
        <w:tc>
          <w:tcPr>
            <w:tcW w:type="dxa" w:w="1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Medium</w:t>
            </w:r>
          </w:p>
        </w:tc>
        <w:tc>
          <w:tcPr>
            <w:tcW w:type="dxa" w:w="2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Personal stats</w:t>
            </w:r>
          </w:p>
        </w:tc>
      </w:tr>
      <w:tr>
        <w:tc>
          <w:tcPr>
            <w:tcW w:type="dxa" w:w="22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/workspace/achievements</w:t>
            </w:r>
          </w:p>
        </w:tc>
        <w:tc>
          <w:tcPr>
            <w:tcW w:type="dxa" w:w="2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Dev: Achievements</w:t>
            </w:r>
          </w:p>
        </w:tc>
        <w:tc>
          <w:tcPr>
            <w:tcW w:type="dxa" w:w="14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Sidebar</w:t>
            </w:r>
          </w:p>
        </w:tc>
        <w:tc>
          <w:tcPr>
            <w:tcW w:type="dxa" w:w="1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Low</w:t>
            </w:r>
          </w:p>
        </w:tc>
        <w:tc>
          <w:tcPr>
            <w:tcW w:type="dxa" w:w="2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Badge collection</w:t>
            </w:r>
          </w:p>
        </w:tc>
      </w:tr>
    </w:tbl>
    <w:p>
      <w:pPr>
        <w:spacing w:after="0" w:before="120"/>
      </w:pPr>
    </w:p>
    <w:p>
      <w:pPr>
        <w:pStyle w:val="Heading3"/>
        <w:spacing w:after="80" w:before="200"/>
      </w:pPr>
      <w:r>
        <w:rPr>
          <w:rFonts w:ascii="Inter" w:cs="Inter" w:eastAsia="Inter" w:hAnsi="Inter"/>
          <w:b/>
          <w:bCs/>
          <w:color w:val="3385FF"/>
          <w:sz w:val="26"/>
          <w:szCs w:val="26"/>
        </w:rPr>
        <w:t xml:space="preserve">Header Navigation —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Item 1</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For Talent → /for-talent</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Item 2</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For Clients → /for-clients</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Item 3</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How It Works → /how-it-works</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Item 4</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Portfolio → /portfolio (with dropdown: Case Studies, Tech Stack)</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Item 5</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Blog → /blog</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CTA Button</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"Start a Project" → /start-project (primary button, right-pinned)</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Secondary CTA</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"Sign In" → /login (ghost button, right of CTA)</w:t>
            </w:r>
          </w:p>
        </w:tc>
      </w:tr>
    </w:tbl>
    <w:p>
      <w:pPr>
        <w:spacing w:after="0" w:before="120"/>
      </w:pPr>
    </w:p>
    <w:p>
      <w:pPr>
        <w:pBdr>
          <w:bottom w:val="single" w:color="1E2D4A" w:sz="1" w:space="1"/>
        </w:pBdr>
        <w:spacing w:after="160" w:before="1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12"/>
              <w:bottom w:val="single" w:color="0066FF" w:sz="4"/>
              <w:right w:val="none" w:color="auto" w:sz="0"/>
            </w:tcBorders>
            <w:shd w:fill="0D1529" w:val="clear"/>
            <w:tcMar>
              <w:top w:type="dxa" w:w="160"/>
              <w:left w:type="dxa" w:w="240"/>
              <w:bottom w:type="dxa" w:w="160"/>
              <w:right w:type="dxa" w:w="240"/>
            </w:tcMar>
          </w:tcPr>
          <w:p>
            <w:pPr>
              <w:spacing w:after="40" w:before="0"/>
            </w:pPr>
            <w:r>
              <w:rPr>
                <w:rFonts w:ascii="Courier New" w:cs="Courier New" w:eastAsia="Courier New" w:hAnsi="Courier New"/>
                <w:b/>
                <w:bCs/>
                <w:color w:val="0066FF"/>
                <w:sz w:val="24"/>
                <w:szCs w:val="24"/>
              </w:rPr>
              <w:t xml:space="preserve">08  </w:t>
            </w:r>
            <w:r>
              <w:rPr>
                <w:rFonts w:ascii="Inter" w:cs="Inter" w:eastAsia="Inter" w:hAnsi="Inter"/>
                <w:b/>
                <w:bCs/>
                <w:color w:val="FFFFFF"/>
                <w:spacing w:val="40"/>
                <w:sz w:val="28"/>
                <w:szCs w:val="28"/>
              </w:rPr>
              <w:t xml:space="preserve">PUBLIC MARKETING PAGES</w:t>
            </w:r>
          </w:p>
          <w:p>
            <w:pPr>
              <w:spacing w:after="0" w:before="0"/>
            </w:pPr>
            <w:r>
              <w:rPr>
                <w:rFonts w:ascii="Inter" w:cs="Inter" w:eastAsia="Inter" w:hAnsi="Inter"/>
                <w:i/>
                <w:iCs/>
                <w:color w:val="445577"/>
                <w:sz w:val="18"/>
                <w:szCs w:val="18"/>
              </w:rPr>
              <w:t xml:space="preserve">Homepage, feature pages, forms, and blog</w:t>
            </w:r>
          </w:p>
        </w:tc>
      </w:tr>
    </w:tbl>
    <w:p>
      <w:pPr>
        <w:spacing w:after="0" w:before="120"/>
      </w:pPr>
    </w:p>
    <w:p>
      <w:pPr>
        <w:pStyle w:val="Heading3"/>
        <w:spacing w:after="80" w:before="200"/>
      </w:pPr>
      <w:r>
        <w:rPr>
          <w:rFonts w:ascii="Inter" w:cs="Inter" w:eastAsia="Inter" w:hAnsi="Inter"/>
          <w:b/>
          <w:bCs/>
          <w:color w:val="3385FF"/>
          <w:sz w:val="26"/>
          <w:szCs w:val="26"/>
        </w:rPr>
        <w:t xml:space="preserve">Homepage — Section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10"/>
              <w:bottom w:val="none" w:color="auto" w:sz="0"/>
              <w:right w:val="none" w:color="auto" w:sz="0"/>
            </w:tcBorders>
            <w:shd w:fill="1A2540" w:val="clear"/>
            <w:tcMar>
              <w:top w:type="dxa" w:w="120"/>
              <w:left w:type="dxa" w:w="200"/>
              <w:bottom w:type="dxa" w:w="120"/>
              <w:right w:type="dxa" w:w="200"/>
            </w:tcMar>
          </w:tcPr>
          <w:p>
            <w:pPr>
              <w:spacing w:after="40" w:before="0"/>
            </w:pPr>
            <w:r>
              <w:rPr>
                <w:rFonts w:ascii="Inter" w:cs="Inter" w:eastAsia="Inter" w:hAnsi="Inter"/>
                <w:color w:val="0066FF"/>
                <w:sz w:val="20"/>
                <w:szCs w:val="20"/>
              </w:rPr>
              <w:t xml:space="preserve">◆  </w:t>
            </w:r>
            <w:r>
              <w:rPr>
                <w:rFonts w:ascii="Inter" w:cs="Inter" w:eastAsia="Inter" w:hAnsi="Inter"/>
                <w:b/>
                <w:bCs/>
                <w:color w:val="FFFFFF"/>
                <w:sz w:val="20"/>
                <w:szCs w:val="20"/>
              </w:rPr>
              <w:t xml:space="preserve">Theme Default</w:t>
            </w:r>
          </w:p>
          <w:p>
            <w:pPr>
              <w:spacing w:after="0" w:before="0"/>
            </w:pPr>
            <w:r>
              <w:rPr>
                <w:rFonts w:ascii="Inter" w:cs="Inter" w:eastAsia="Inter" w:hAnsi="Inter"/>
                <w:color w:val="8899BB"/>
                <w:sz w:val="18"/>
                <w:szCs w:val="18"/>
              </w:rPr>
              <w:t xml:space="preserve">Homepage uses light mode by default. User can toggle to dark. All sections below spec both themes.</w:t>
            </w:r>
          </w:p>
        </w:tc>
      </w:tr>
    </w:tbl>
    <w:p>
      <w:pPr>
        <w:spacing w:after="0" w:before="80"/>
      </w:pPr>
    </w:p>
    <w:p>
      <w:pPr>
        <w:spacing w:after="60" w:before="160"/>
      </w:pPr>
      <w:r>
        <w:rPr>
          <w:rFonts w:ascii="Inter" w:cs="Inter" w:eastAsia="Inter" w:hAnsi="Inter"/>
          <w:b/>
          <w:bCs/>
          <w:color w:val="00C6FB"/>
          <w:sz w:val="22"/>
          <w:szCs w:val="22"/>
        </w:rPr>
        <w:t xml:space="preserve">01 / HeroSection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Layout</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Full-viewport split: text left 55%, animated visual right 45%</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Background</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Radial gradient from blue/5 at left. Animated floating dots (CSS keyframes). Faint geometric grid at opacity 0.03.</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Eyebrow</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"Africa's Premier Tech Talent Platform" — font-mono text-sm uppercase tracking-widest text-blue</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H1</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Large Outfit medium, clamp(2.5rem, 5vw, 4.5rem). Dark mode: text-white. Light: text-lightText</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CTA Row</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"Start a Project" (primary blue button) + "Browse Talent" (outline button) — 16px gap</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Trust Strip</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"200+ Developers  ·  50+ Clients  ·  98% Satisfaction" — font-mono text-sm, numbers in text-blue</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Right Visual</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Live-rendered dashboard micro-UI: SurfaceCard with MetricCard snippets and developer profile chips. Spring oscillation animation y: 0 ↔ -8px.</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Mobile</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Right visual becomes background layer at 30% opacity. Text content full-width.</w:t>
            </w:r>
          </w:p>
        </w:tc>
      </w:tr>
    </w:tbl>
    <w:p>
      <w:pPr>
        <w:spacing w:after="0" w:before="80"/>
      </w:pPr>
    </w:p>
    <w:p>
      <w:pPr>
        <w:spacing w:after="60" w:before="160"/>
      </w:pPr>
      <w:r>
        <w:rPr>
          <w:rFonts w:ascii="Inter" w:cs="Inter" w:eastAsia="Inter" w:hAnsi="Inter"/>
          <w:b/>
          <w:bCs/>
          <w:color w:val="00C6FB"/>
          <w:sz w:val="22"/>
          <w:szCs w:val="22"/>
        </w:rPr>
        <w:t xml:space="preserve">02 / SocialProof Strip</w:t>
      </w:r>
    </w:p>
    <w:p>
      <w:pPr>
        <w:spacing w:after="80" w:before="60"/>
      </w:pPr>
      <w:r>
        <w:rPr>
          <w:rFonts w:ascii="Inter" w:cs="Inter" w:eastAsia="Inter" w:hAnsi="Inter"/>
          <w:b w:val="false"/>
          <w:bCs w:val="false"/>
          <w:i w:val="false"/>
          <w:iCs w:val="false"/>
          <w:color w:val="8899BB"/>
          <w:sz w:val="20"/>
          <w:szCs w:val="20"/>
        </w:rPr>
        <w:t xml:space="preserve">Full-width bar — bg-bg-surface in dark, bg-lightSurface with bottom border in light. Four stat columns separated by vertical dividers. Values use count-up animation triggered on intersection. Font-mono for all numbers.</w:t>
      </w:r>
    </w:p>
    <w:p>
      <w:pPr>
        <w:spacing w:after="0" w:before="80"/>
      </w:pPr>
    </w:p>
    <w:p>
      <w:pPr>
        <w:spacing w:after="60" w:before="160"/>
      </w:pPr>
      <w:r>
        <w:rPr>
          <w:rFonts w:ascii="Inter" w:cs="Inter" w:eastAsia="Inter" w:hAnsi="Inter"/>
          <w:b/>
          <w:bCs/>
          <w:color w:val="00C6FB"/>
          <w:sz w:val="22"/>
          <w:szCs w:val="22"/>
        </w:rPr>
        <w:t xml:space="preserve">03 / How It Works</w:t>
      </w:r>
    </w:p>
    <w:p>
      <w:pPr>
        <w:spacing w:after="80" w:before="60"/>
      </w:pPr>
      <w:r>
        <w:rPr>
          <w:rFonts w:ascii="Inter" w:cs="Inter" w:eastAsia="Inter" w:hAnsi="Inter"/>
          <w:b w:val="false"/>
          <w:bCs w:val="false"/>
          <w:i w:val="false"/>
          <w:iCs w:val="false"/>
          <w:color w:val="8899BB"/>
          <w:sz w:val="20"/>
          <w:szCs w:val="20"/>
        </w:rPr>
        <w:t xml:space="preserve">Three-step horizontal flow with numbered steps, connecting line, custom SVG illustration per step. Steps: (1) Post your project brief → (2) We match your team → (3) Build with confidence. Each step: SurfaceCard with gradient accent, step number in font-mono.</w:t>
      </w:r>
    </w:p>
    <w:p>
      <w:pPr>
        <w:spacing w:after="0" w:before="80"/>
      </w:pPr>
    </w:p>
    <w:p>
      <w:pPr>
        <w:spacing w:after="60" w:before="160"/>
      </w:pPr>
      <w:r>
        <w:rPr>
          <w:rFonts w:ascii="Inter" w:cs="Inter" w:eastAsia="Inter" w:hAnsi="Inter"/>
          <w:b/>
          <w:bCs/>
          <w:color w:val="00C6FB"/>
          <w:sz w:val="22"/>
          <w:szCs w:val="22"/>
        </w:rPr>
        <w:t xml:space="preserve">04 / For Clients Section</w:t>
      </w:r>
    </w:p>
    <w:p>
      <w:pPr>
        <w:spacing w:after="80" w:before="60"/>
      </w:pPr>
      <w:r>
        <w:rPr>
          <w:rFonts w:ascii="Inter" w:cs="Inter" w:eastAsia="Inter" w:hAnsi="Inter"/>
          <w:b w:val="false"/>
          <w:bCs w:val="false"/>
          <w:i w:val="false"/>
          <w:iCs w:val="false"/>
          <w:color w:val="8899BB"/>
          <w:sz w:val="20"/>
          <w:szCs w:val="20"/>
        </w:rPr>
        <w:t xml:space="preserve">Feature grid — 3 columns × 2 rows of SurfaceCards with custom illustration per feature. Alternating gradient accents (blue, cyan, success). Full-bleed section with dark bg in light mode page for contrast punch. CTA: "Start a Project →"</w:t>
      </w:r>
    </w:p>
    <w:p>
      <w:pPr>
        <w:spacing w:after="0" w:before="80"/>
      </w:pPr>
    </w:p>
    <w:p>
      <w:pPr>
        <w:spacing w:after="60" w:before="160"/>
      </w:pPr>
      <w:r>
        <w:rPr>
          <w:rFonts w:ascii="Inter" w:cs="Inter" w:eastAsia="Inter" w:hAnsi="Inter"/>
          <w:b/>
          <w:bCs/>
          <w:color w:val="00C6FB"/>
          <w:sz w:val="22"/>
          <w:szCs w:val="22"/>
        </w:rPr>
        <w:t xml:space="preserve">05 / For Talent Section</w:t>
      </w:r>
    </w:p>
    <w:p>
      <w:pPr>
        <w:spacing w:after="80" w:before="60"/>
      </w:pPr>
      <w:r>
        <w:rPr>
          <w:rFonts w:ascii="Inter" w:cs="Inter" w:eastAsia="Inter" w:hAnsi="Inter"/>
          <w:b w:val="false"/>
          <w:bCs w:val="false"/>
          <w:i w:val="false"/>
          <w:iCs w:val="false"/>
          <w:color w:val="8899BB"/>
          <w:sz w:val="20"/>
          <w:szCs w:val="20"/>
        </w:rPr>
        <w:t xml:space="preserve">Mirror of For Clients — grid of developer benefits. Custom Africa map illustration as background element. MetricCard row showing platform stats. CTA: "Join the Talent Pool →"</w:t>
      </w:r>
    </w:p>
    <w:p>
      <w:pPr>
        <w:spacing w:after="0" w:before="80"/>
      </w:pPr>
    </w:p>
    <w:p>
      <w:pPr>
        <w:spacing w:after="60" w:before="160"/>
      </w:pPr>
      <w:r>
        <w:rPr>
          <w:rFonts w:ascii="Inter" w:cs="Inter" w:eastAsia="Inter" w:hAnsi="Inter"/>
          <w:b/>
          <w:bCs/>
          <w:color w:val="00C6FB"/>
          <w:sz w:val="22"/>
          <w:szCs w:val="22"/>
        </w:rPr>
        <w:t xml:space="preserve">06 / Live Dashboard Preview</w:t>
      </w:r>
    </w:p>
    <w:p>
      <w:pPr>
        <w:spacing w:after="80" w:before="60"/>
      </w:pPr>
      <w:r>
        <w:rPr>
          <w:rFonts w:ascii="Inter" w:cs="Inter" w:eastAsia="Inter" w:hAnsi="Inter"/>
          <w:b w:val="false"/>
          <w:bCs w:val="false"/>
          <w:i w:val="false"/>
          <w:iCs w:val="false"/>
          <w:color w:val="8899BB"/>
          <w:sz w:val="20"/>
          <w:szCs w:val="20"/>
        </w:rPr>
        <w:t xml:space="preserve">Full-width section showing a live-rendered mini version of the Developer Dashboard. Not a screenshot — actual React components at reduced scale. Springs in from bottom on scroll. Tabs: Developer View / Client View. Demonstrates product quality.</w:t>
      </w:r>
    </w:p>
    <w:p>
      <w:pPr>
        <w:spacing w:after="0" w:before="80"/>
      </w:pPr>
    </w:p>
    <w:p>
      <w:pPr>
        <w:spacing w:after="60" w:before="160"/>
      </w:pPr>
      <w:r>
        <w:rPr>
          <w:rFonts w:ascii="Inter" w:cs="Inter" w:eastAsia="Inter" w:hAnsi="Inter"/>
          <w:b/>
          <w:bCs/>
          <w:color w:val="00C6FB"/>
          <w:sz w:val="22"/>
          <w:szCs w:val="22"/>
        </w:rPr>
        <w:t xml:space="preserve">07 / Featured Portfolio</w:t>
      </w:r>
    </w:p>
    <w:p>
      <w:pPr>
        <w:spacing w:after="80" w:before="60"/>
      </w:pPr>
      <w:r>
        <w:rPr>
          <w:rFonts w:ascii="Inter" w:cs="Inter" w:eastAsia="Inter" w:hAnsi="Inter"/>
          <w:b w:val="false"/>
          <w:bCs w:val="false"/>
          <w:i w:val="false"/>
          <w:iCs w:val="false"/>
          <w:color w:val="8899BB"/>
          <w:sz w:val="20"/>
          <w:szCs w:val="20"/>
        </w:rPr>
        <w:t xml:space="preserve">Horizontal scroll of 3 project case study cards. Each: client industry tag, project title, tech stack badges, outcome metric. SurfaceCard with hover glow. "View All Work →" link at end.</w:t>
      </w:r>
    </w:p>
    <w:p>
      <w:pPr>
        <w:spacing w:after="0" w:before="80"/>
      </w:pPr>
    </w:p>
    <w:p>
      <w:pPr>
        <w:spacing w:after="60" w:before="160"/>
      </w:pPr>
      <w:r>
        <w:rPr>
          <w:rFonts w:ascii="Inter" w:cs="Inter" w:eastAsia="Inter" w:hAnsi="Inter"/>
          <w:b/>
          <w:bCs/>
          <w:color w:val="00C6FB"/>
          <w:sz w:val="22"/>
          <w:szCs w:val="22"/>
        </w:rPr>
        <w:t xml:space="preserve">08 / Testimonials</w:t>
      </w:r>
    </w:p>
    <w:p>
      <w:pPr>
        <w:spacing w:after="80" w:before="60"/>
      </w:pPr>
      <w:r>
        <w:rPr>
          <w:rFonts w:ascii="Inter" w:cs="Inter" w:eastAsia="Inter" w:hAnsi="Inter"/>
          <w:b w:val="false"/>
          <w:bCs w:val="false"/>
          <w:i w:val="false"/>
          <w:iCs w:val="false"/>
          <w:color w:val="8899BB"/>
          <w:sz w:val="20"/>
          <w:szCs w:val="20"/>
        </w:rPr>
        <w:t xml:space="preserve">Quote carousel — 3 testimonials per slide with avatar, name, role/company. Auto-play at 5s intervals, pause on hover. Dot indicator. Spring transition between slides.</w:t>
      </w:r>
    </w:p>
    <w:p>
      <w:pPr>
        <w:spacing w:after="0" w:before="80"/>
      </w:pPr>
    </w:p>
    <w:p>
      <w:pPr>
        <w:spacing w:after="60" w:before="160"/>
      </w:pPr>
      <w:r>
        <w:rPr>
          <w:rFonts w:ascii="Inter" w:cs="Inter" w:eastAsia="Inter" w:hAnsi="Inter"/>
          <w:b/>
          <w:bCs/>
          <w:color w:val="00C6FB"/>
          <w:sz w:val="22"/>
          <w:szCs w:val="22"/>
        </w:rPr>
        <w:t xml:space="preserve">09 / Final CTA Section</w:t>
      </w:r>
    </w:p>
    <w:p>
      <w:pPr>
        <w:spacing w:after="80" w:before="60"/>
      </w:pPr>
      <w:r>
        <w:rPr>
          <w:rFonts w:ascii="Inter" w:cs="Inter" w:eastAsia="Inter" w:hAnsi="Inter"/>
          <w:b w:val="false"/>
          <w:bCs w:val="false"/>
          <w:i w:val="false"/>
          <w:iCs w:val="false"/>
          <w:color w:val="8899BB"/>
          <w:sz w:val="20"/>
          <w:szCs w:val="20"/>
        </w:rPr>
        <w:t xml:space="preserve">Full-bleed dark section (both themes). Two-column: Clients column ("Ready to build?") + Developers column ("Ready to earn?"). Each with its own CTA button. Background: animated gradient mesh.</w:t>
      </w:r>
    </w:p>
    <w:p>
      <w:pPr>
        <w:spacing w:after="0" w:before="120"/>
      </w:pPr>
    </w:p>
    <w:p>
      <w:pPr>
        <w:pStyle w:val="Heading3"/>
        <w:spacing w:after="80" w:before="200"/>
      </w:pPr>
      <w:r>
        <w:rPr>
          <w:rFonts w:ascii="Inter" w:cs="Inter" w:eastAsia="Inter" w:hAnsi="Inter"/>
          <w:b/>
          <w:bCs/>
          <w:color w:val="3385FF"/>
          <w:sz w:val="26"/>
          <w:szCs w:val="26"/>
        </w:rPr>
        <w:t xml:space="preserve">For Talent Page (/for-talent)</w:t>
      </w:r>
    </w:p>
    <w:p>
      <w:pPr>
        <w:spacing w:after="80" w:before="60"/>
      </w:pPr>
      <w:r>
        <w:rPr>
          <w:rFonts w:ascii="Inter" w:cs="Inter" w:eastAsia="Inter" w:hAnsi="Inter"/>
          <w:b w:val="false"/>
          <w:bCs w:val="false"/>
          <w:i w:val="false"/>
          <w:iCs w:val="false"/>
          <w:color w:val="8899BB"/>
          <w:sz w:val="20"/>
          <w:szCs w:val="20"/>
        </w:rPr>
        <w:t xml:space="preserve">Developer-focused marketing page. Hero: "Get Paid. Build Great Work." Developer-first language. Sections: Benefits grid, Requirements, Application process steps, Testimonials from active developers, Skill showcase, FAQ accordion, CTA.</w:t>
      </w:r>
    </w:p>
    <w:p>
      <w:pPr>
        <w:spacing w:after="0" w:before="120"/>
      </w:pPr>
    </w:p>
    <w:p>
      <w:pPr>
        <w:pStyle w:val="Heading3"/>
        <w:spacing w:after="80" w:before="200"/>
      </w:pPr>
      <w:r>
        <w:rPr>
          <w:rFonts w:ascii="Inter" w:cs="Inter" w:eastAsia="Inter" w:hAnsi="Inter"/>
          <w:b/>
          <w:bCs/>
          <w:color w:val="3385FF"/>
          <w:sz w:val="26"/>
          <w:szCs w:val="26"/>
        </w:rPr>
        <w:t xml:space="preserve">For Clients Page (/for-clients)</w:t>
      </w:r>
    </w:p>
    <w:p>
      <w:pPr>
        <w:spacing w:after="80" w:before="60"/>
      </w:pPr>
      <w:r>
        <w:rPr>
          <w:rFonts w:ascii="Inter" w:cs="Inter" w:eastAsia="Inter" w:hAnsi="Inter"/>
          <w:b w:val="false"/>
          <w:bCs w:val="false"/>
          <w:i w:val="false"/>
          <w:iCs w:val="false"/>
          <w:color w:val="8899BB"/>
          <w:sz w:val="20"/>
          <w:szCs w:val="20"/>
        </w:rPr>
        <w:t xml:space="preserve">Client-focused. Hero: "Hire Africa's Best Developers." Sections: Process overview, Client benefits, Platform features, Case studies mini-grid, Pricing teaser, FAQ, CTA to start project.</w:t>
      </w:r>
    </w:p>
    <w:p>
      <w:pPr>
        <w:spacing w:after="0" w:before="120"/>
      </w:pPr>
    </w:p>
    <w:p>
      <w:pPr>
        <w:pStyle w:val="Heading3"/>
        <w:spacing w:after="80" w:before="200"/>
      </w:pPr>
      <w:r>
        <w:rPr>
          <w:rFonts w:ascii="Inter" w:cs="Inter" w:eastAsia="Inter" w:hAnsi="Inter"/>
          <w:b/>
          <w:bCs/>
          <w:color w:val="3385FF"/>
          <w:sz w:val="26"/>
          <w:szCs w:val="26"/>
        </w:rPr>
        <w:t xml:space="preserve">Start a Project Form (/start-project)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Step 1 — Basics</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Project title, category dropdown, brief description (textarea). Progress: 1/4</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Step 2 — Requirements</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Tech stack multi-select chips, experience level slider, team size stepper, timeline picker. Progress: 2/4</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Step 3 — Budget</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Budget range slider + manual input, engagement type (fixed/hourly/retainer), start date. Progress: 3/4</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Step 4 — Review</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Summary card of all inputs, contact details, submit. Progress: 4/4</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Progress Indicator</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Horizontal numbered stepper. Active: filled blue circle font-mono. Complete: check icon. Upcoming: outlined circle.</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Form Container</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SurfaceCard full-width on dark-bg marketing page. 640px max-width centered.</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Validation</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React Hook Form + Zod — all existing schemas preserved. Errors appear inline below fields.</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Success</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illus-success-submit illustration + confirmation message + "Track your project" CTA</w:t>
            </w:r>
          </w:p>
        </w:tc>
      </w:tr>
    </w:tbl>
    <w:p>
      <w:pPr>
        <w:spacing w:after="0" w:before="120"/>
      </w:pPr>
    </w:p>
    <w:p>
      <w:pPr>
        <w:pStyle w:val="Heading3"/>
        <w:spacing w:after="80" w:before="200"/>
      </w:pPr>
      <w:r>
        <w:rPr>
          <w:rFonts w:ascii="Inter" w:cs="Inter" w:eastAsia="Inter" w:hAnsi="Inter"/>
          <w:b/>
          <w:bCs/>
          <w:color w:val="3385FF"/>
          <w:sz w:val="26"/>
          <w:szCs w:val="26"/>
        </w:rPr>
        <w:t xml:space="preserve">Join Talent Pool Form (/join-talent)</w:t>
      </w:r>
    </w:p>
    <w:p>
      <w:pPr>
        <w:spacing w:after="80" w:before="60"/>
      </w:pPr>
      <w:r>
        <w:rPr>
          <w:rFonts w:ascii="Inter" w:cs="Inter" w:eastAsia="Inter" w:hAnsi="Inter"/>
          <w:b w:val="false"/>
          <w:bCs w:val="false"/>
          <w:i w:val="false"/>
          <w:iCs w:val="false"/>
          <w:color w:val="8899BB"/>
          <w:sz w:val="20"/>
          <w:szCs w:val="20"/>
        </w:rPr>
        <w:t xml:space="preserve">5-step application form. Step 1: Personal info + location. Step 2: Primary skills + tech stack. Step 3: Experience + portfolio links. Step 4: Availability + rates. Step 5: Verification + submit. Same form design system as Start Project. All existing RHF + Zod schemas preserved.</w:t>
      </w:r>
    </w:p>
    <w:p>
      <w:pPr>
        <w:spacing w:after="0" w:before="120"/>
      </w:pPr>
    </w:p>
    <w:p>
      <w:pPr>
        <w:pBdr>
          <w:bottom w:val="single" w:color="1E2D4A" w:sz="1" w:space="1"/>
        </w:pBdr>
        <w:spacing w:after="160" w:before="1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12"/>
              <w:bottom w:val="single" w:color="0066FF" w:sz="4"/>
              <w:right w:val="none" w:color="auto" w:sz="0"/>
            </w:tcBorders>
            <w:shd w:fill="0D1529" w:val="clear"/>
            <w:tcMar>
              <w:top w:type="dxa" w:w="160"/>
              <w:left w:type="dxa" w:w="240"/>
              <w:bottom w:type="dxa" w:w="160"/>
              <w:right w:type="dxa" w:w="240"/>
            </w:tcMar>
          </w:tcPr>
          <w:p>
            <w:pPr>
              <w:spacing w:after="40" w:before="0"/>
            </w:pPr>
            <w:r>
              <w:rPr>
                <w:rFonts w:ascii="Courier New" w:cs="Courier New" w:eastAsia="Courier New" w:hAnsi="Courier New"/>
                <w:b/>
                <w:bCs/>
                <w:color w:val="0066FF"/>
                <w:sz w:val="24"/>
                <w:szCs w:val="24"/>
              </w:rPr>
              <w:t xml:space="preserve">09  </w:t>
            </w:r>
            <w:r>
              <w:rPr>
                <w:rFonts w:ascii="Inter" w:cs="Inter" w:eastAsia="Inter" w:hAnsi="Inter"/>
                <w:b/>
                <w:bCs/>
                <w:color w:val="FFFFFF"/>
                <w:spacing w:val="40"/>
                <w:sz w:val="28"/>
                <w:szCs w:val="28"/>
              </w:rPr>
              <w:t xml:space="preserve">ADMIN DASHBOARD</w:t>
            </w:r>
          </w:p>
          <w:p>
            <w:pPr>
              <w:spacing w:after="0" w:before="0"/>
            </w:pPr>
            <w:r>
              <w:rPr>
                <w:rFonts w:ascii="Inter" w:cs="Inter" w:eastAsia="Inter" w:hAnsi="Inter"/>
                <w:i/>
                <w:iCs/>
                <w:color w:val="445577"/>
                <w:sz w:val="18"/>
                <w:szCs w:val="18"/>
              </w:rPr>
              <w:t xml:space="preserve">Full operational control panel for the Andishi team</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F59E0B" w:sz="10"/>
              <w:bottom w:val="none" w:color="auto" w:sz="0"/>
              <w:right w:val="none" w:color="auto" w:sz="0"/>
            </w:tcBorders>
            <w:shd w:fill="1A2540" w:val="clear"/>
            <w:tcMar>
              <w:top w:type="dxa" w:w="120"/>
              <w:left w:type="dxa" w:w="200"/>
              <w:bottom w:type="dxa" w:w="120"/>
              <w:right w:type="dxa" w:w="200"/>
            </w:tcMar>
          </w:tcPr>
          <w:p>
            <w:pPr>
              <w:spacing w:after="40" w:before="0"/>
            </w:pPr>
            <w:r>
              <w:rPr>
                <w:rFonts w:ascii="Inter" w:cs="Inter" w:eastAsia="Inter" w:hAnsi="Inter"/>
                <w:color w:val="F59E0B"/>
                <w:sz w:val="20"/>
                <w:szCs w:val="20"/>
              </w:rPr>
              <w:t xml:space="preserve">🔒  </w:t>
            </w:r>
            <w:r>
              <w:rPr>
                <w:rFonts w:ascii="Inter" w:cs="Inter" w:eastAsia="Inter" w:hAnsi="Inter"/>
                <w:b/>
                <w:bCs/>
                <w:color w:val="FFFFFF"/>
                <w:sz w:val="20"/>
                <w:szCs w:val="20"/>
              </w:rPr>
              <w:t xml:space="preserve">Access Control</w:t>
            </w:r>
          </w:p>
          <w:p>
            <w:pPr>
              <w:spacing w:after="0" w:before="0"/>
            </w:pPr>
            <w:r>
              <w:rPr>
                <w:rFonts w:ascii="Inter" w:cs="Inter" w:eastAsia="Inter" w:hAnsi="Inter"/>
                <w:color w:val="8899BB"/>
                <w:sz w:val="18"/>
                <w:szCs w:val="18"/>
              </w:rPr>
              <w:t xml:space="preserve">All admin routes protected by ADMIN role check in middleware.ts. Unauthorized access redirects to /unauthorized. All existing JWT, cookie, and RBAC logic preserved without modification.</w:t>
            </w:r>
          </w:p>
        </w:tc>
      </w:tr>
    </w:tbl>
    <w:p>
      <w:pPr>
        <w:spacing w:after="0" w:before="120"/>
      </w:pPr>
    </w:p>
    <w:p>
      <w:pPr>
        <w:pStyle w:val="Heading3"/>
        <w:spacing w:after="80" w:before="200"/>
      </w:pPr>
      <w:r>
        <w:rPr>
          <w:rFonts w:ascii="Inter" w:cs="Inter" w:eastAsia="Inter" w:hAnsi="Inter"/>
          <w:b/>
          <w:bCs/>
          <w:color w:val="3385FF"/>
          <w:sz w:val="26"/>
          <w:szCs w:val="26"/>
        </w:rPr>
        <w:t xml:space="preserve">Overview Tab — /dashboard</w:t>
      </w:r>
    </w:p>
    <w:p>
      <w:pPr>
        <w:spacing w:after="80" w:before="60"/>
      </w:pPr>
      <w:r>
        <w:rPr>
          <w:rFonts w:ascii="Inter" w:cs="Inter" w:eastAsia="Inter" w:hAnsi="Inter"/>
          <w:b w:val="false"/>
          <w:bCs w:val="false"/>
          <w:i w:val="false"/>
          <w:iCs w:val="false"/>
          <w:color w:val="8899BB"/>
          <w:sz w:val="20"/>
          <w:szCs w:val="20"/>
        </w:rPr>
        <w:t xml:space="preserve">The landing view for admins. Shows platform health at a glance with four MetricCards, two featured data tables, and a live activity feed. Designed to answer "what needs my attention right now?" in under 3 seconds.</w:t>
      </w:r>
    </w:p>
    <w:p>
      <w:pPr>
        <w:spacing w:after="0" w:before="60"/>
      </w:pPr>
    </w:p>
    <w:p>
      <w:pPr>
        <w:spacing w:after="60" w:before="160"/>
      </w:pPr>
      <w:r>
        <w:rPr>
          <w:rFonts w:ascii="Inter" w:cs="Inter" w:eastAsia="Inter" w:hAnsi="Inter"/>
          <w:b/>
          <w:bCs/>
          <w:color w:val="00C6FB"/>
          <w:sz w:val="22"/>
          <w:szCs w:val="22"/>
        </w:rPr>
        <w:t xml:space="preserve">KPI Row — MetricCard ×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Metric</w:t>
            </w:r>
          </w:p>
        </w:tc>
        <w:tc>
          <w:tcPr>
            <w:tcW w:type="dxa" w:w="20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Icon</w:t>
            </w:r>
          </w:p>
        </w:tc>
        <w:tc>
          <w:tcPr>
            <w:tcW w:type="dxa" w:w="18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Gradient</w:t>
            </w:r>
          </w:p>
        </w:tc>
        <w:tc>
          <w:tcPr>
            <w:tcW w:type="dxa" w:w="356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Trend Source</w:t>
            </w:r>
          </w:p>
        </w:tc>
      </w:tr>
      <w:tr>
        <w:tc>
          <w:tcPr>
            <w:tcW w:type="dxa" w:w="2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Total Projects</w:t>
            </w:r>
          </w:p>
        </w:tc>
        <w:tc>
          <w:tcPr>
            <w:tcW w:type="dxa" w:w="2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IconBriefcase</w:t>
            </w:r>
          </w:p>
        </w:tc>
        <w:tc>
          <w:tcPr>
            <w:tcW w:type="dxa" w:w="1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blue</w:t>
            </w:r>
          </w:p>
        </w:tc>
        <w:tc>
          <w:tcPr>
            <w:tcW w:type="dxa" w:w="3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vs 30 days ago</w:t>
            </w:r>
          </w:p>
        </w:tc>
      </w:tr>
      <w:tr>
        <w:tc>
          <w:tcPr>
            <w:tcW w:type="dxa" w:w="2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Active Developers</w:t>
            </w:r>
          </w:p>
        </w:tc>
        <w:tc>
          <w:tcPr>
            <w:tcW w:type="dxa" w:w="2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IconCode</w:t>
            </w:r>
          </w:p>
        </w:tc>
        <w:tc>
          <w:tcPr>
            <w:tcW w:type="dxa" w:w="1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3385FF"/>
                <w:sz w:val="18"/>
                <w:szCs w:val="18"/>
              </w:rPr>
              <w:t xml:space="preserve">cyan</w:t>
            </w:r>
          </w:p>
        </w:tc>
        <w:tc>
          <w:tcPr>
            <w:tcW w:type="dxa" w:w="35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vs last month</w:t>
            </w:r>
          </w:p>
        </w:tc>
      </w:tr>
      <w:tr>
        <w:tc>
          <w:tcPr>
            <w:tcW w:type="dxa" w:w="2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Active Clients</w:t>
            </w:r>
          </w:p>
        </w:tc>
        <w:tc>
          <w:tcPr>
            <w:tcW w:type="dxa" w:w="20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IconBuilding</w:t>
            </w:r>
          </w:p>
        </w:tc>
        <w:tc>
          <w:tcPr>
            <w:tcW w:type="dxa" w:w="1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3385FF"/>
                <w:sz w:val="18"/>
                <w:szCs w:val="18"/>
              </w:rPr>
              <w:t xml:space="preserve">success</w:t>
            </w:r>
          </w:p>
        </w:tc>
        <w:tc>
          <w:tcPr>
            <w:tcW w:type="dxa" w:w="3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total active</w:t>
            </w:r>
          </w:p>
        </w:tc>
      </w:tr>
      <w:tr>
        <w:tc>
          <w:tcPr>
            <w:tcW w:type="dxa" w:w="2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Pending Reviews</w:t>
            </w:r>
          </w:p>
        </w:tc>
        <w:tc>
          <w:tcPr>
            <w:tcW w:type="dxa" w:w="20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C6FB"/>
                <w:sz w:val="18"/>
                <w:szCs w:val="18"/>
              </w:rPr>
              <w:t xml:space="preserve">IconClipboard</w:t>
            </w:r>
          </w:p>
        </w:tc>
        <w:tc>
          <w:tcPr>
            <w:tcW w:type="dxa" w:w="1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3385FF"/>
                <w:sz w:val="18"/>
                <w:szCs w:val="18"/>
              </w:rPr>
              <w:t xml:space="preserve">warning</w:t>
            </w:r>
          </w:p>
        </w:tc>
        <w:tc>
          <w:tcPr>
            <w:tcW w:type="dxa" w:w="35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requires action</w:t>
            </w:r>
          </w:p>
        </w:tc>
      </w:tr>
    </w:tbl>
    <w:p>
      <w:pPr>
        <w:spacing w:after="0" w:before="80"/>
      </w:pPr>
    </w:p>
    <w:p>
      <w:pPr>
        <w:spacing w:after="60" w:before="160"/>
      </w:pPr>
      <w:r>
        <w:rPr>
          <w:rFonts w:ascii="Inter" w:cs="Inter" w:eastAsia="Inter" w:hAnsi="Inter"/>
          <w:b/>
          <w:bCs/>
          <w:color w:val="00C6FB"/>
          <w:sz w:val="22"/>
          <w:szCs w:val="22"/>
        </w:rPr>
        <w:t xml:space="preserve">Main Grid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8"/>
              <w:bottom w:val="none" w:color="auto" w:sz="0"/>
              <w:right w:val="none" w:color="auto" w:sz="0"/>
            </w:tcBorders>
            <w:shd w:fill="0D1529" w:val="clear"/>
            <w:tcMar>
              <w:top w:type="dxa" w:w="160"/>
              <w:left w:type="dxa" w:w="240"/>
              <w:bottom w:type="dxa" w:w="160"/>
              <w:right w:type="dxa" w:w="240"/>
            </w:tcMar>
          </w:tcPr>
          <w:p>
            <w:pPr>
              <w:spacing w:after="20" w:before="20"/>
            </w:pPr>
            <w:r>
              <w:rPr>
                <w:rFonts w:ascii="Courier New" w:cs="Courier New" w:eastAsia="Courier New" w:hAnsi="Courier New"/>
                <w:color w:val="00C6FB"/>
                <w:sz w:val="18"/>
                <w:szCs w:val="18"/>
              </w:rPr>
              <w:t xml:space="preserve">// Admin Overview bento grid</w:t>
            </w:r>
          </w:p>
          <w:p>
            <w:pPr>
              <w:spacing w:after="20" w:before="20"/>
            </w:pPr>
            <w:r>
              <w:rPr>
                <w:rFonts w:ascii="Courier New" w:cs="Courier New" w:eastAsia="Courier New" w:hAnsi="Courier New"/>
                <w:color w:val="00C6FB"/>
                <w:sz w:val="18"/>
                <w:szCs w:val="18"/>
              </w:rPr>
              <w:t xml:space="preserve">&lt;div className="grid grid-cols-12 gap-6"&gt;</w:t>
            </w:r>
          </w:p>
          <w:p>
            <w:pPr>
              <w:spacing w:after="20" w:before="20"/>
            </w:pPr>
            <w:r>
              <w:rPr>
                <w:rFonts w:ascii="Courier New" w:cs="Courier New" w:eastAsia="Courier New" w:hAnsi="Courier New"/>
                <w:color w:val="00C6FB"/>
                <w:sz w:val="18"/>
                <w:szCs w:val="18"/>
              </w:rPr>
              <w:t xml:space="preserve">  &lt;RecentProjectsTable className="col-span-7" /&gt;     {/* sortable, click → SlideOver */}</w:t>
            </w:r>
          </w:p>
          <w:p>
            <w:pPr>
              <w:spacing w:after="20" w:before="20"/>
            </w:pPr>
            <w:r>
              <w:rPr>
                <w:rFonts w:ascii="Courier New" w:cs="Courier New" w:eastAsia="Courier New" w:hAnsi="Courier New"/>
                <w:color w:val="00C6FB"/>
                <w:sz w:val="18"/>
                <w:szCs w:val="18"/>
              </w:rPr>
              <w:t xml:space="preserve">  &lt;QuickActions       className="col-span-5" /&gt;     {/* 6 action cards in 2×3 grid */</w:t>
            </w:r>
          </w:p>
          <w:p>
            <w:pPr>
              <w:spacing w:after="20" w:before="20"/>
            </w:pPr>
            <w:r>
              <w:rPr>
                <w:rFonts w:ascii="Courier New" w:cs="Courier New" w:eastAsia="Courier New" w:hAnsi="Courier New"/>
                <w:color w:val="00C6FB"/>
                <w:sz w:val="18"/>
                <w:szCs w:val="18"/>
              </w:rPr>
              <w:t xml:space="preserve">  &lt;ActivityFeed       className="col-span-5" /&gt;     {/* scrollable event timeline */</w:t>
            </w:r>
          </w:p>
          <w:p>
            <w:pPr>
              <w:spacing w:after="20" w:before="20"/>
            </w:pPr>
            <w:r>
              <w:rPr>
                <w:rFonts w:ascii="Courier New" w:cs="Courier New" w:eastAsia="Courier New" w:hAnsi="Courier New"/>
                <w:color w:val="00C6FB"/>
                <w:sz w:val="18"/>
                <w:szCs w:val="18"/>
              </w:rPr>
              <w:t xml:space="preserve">  &lt;DeveloperStatus    className="col-span-7" /&gt;     {/* availability summary table */</w:t>
            </w:r>
          </w:p>
          <w:p>
            <w:pPr>
              <w:spacing w:after="20" w:before="20"/>
            </w:pPr>
            <w:r>
              <w:rPr>
                <w:rFonts w:ascii="Courier New" w:cs="Courier New" w:eastAsia="Courier New" w:hAnsi="Courier New"/>
                <w:color w:val="00C6FB"/>
                <w:sz w:val="18"/>
                <w:szCs w:val="18"/>
              </w:rPr>
              <w:t xml:space="preserve">&lt;/div&gt;</w:t>
            </w:r>
          </w:p>
        </w:tc>
      </w:tr>
    </w:tbl>
    <w:p>
      <w:pPr>
        <w:spacing w:after="0" w:before="120"/>
      </w:pPr>
    </w:p>
    <w:p>
      <w:pPr>
        <w:pStyle w:val="Heading3"/>
        <w:spacing w:after="80" w:before="200"/>
      </w:pPr>
      <w:r>
        <w:rPr>
          <w:rFonts w:ascii="Inter" w:cs="Inter" w:eastAsia="Inter" w:hAnsi="Inter"/>
          <w:b/>
          <w:bCs/>
          <w:color w:val="3385FF"/>
          <w:sz w:val="26"/>
          <w:szCs w:val="26"/>
        </w:rPr>
        <w:t xml:space="preserve">Projects Tab — /dashboard/projects</w:t>
      </w:r>
    </w:p>
    <w:p>
      <w:pPr>
        <w:spacing w:after="80" w:before="60"/>
      </w:pPr>
      <w:r>
        <w:rPr>
          <w:rFonts w:ascii="Inter" w:cs="Inter" w:eastAsia="Inter" w:hAnsi="Inter"/>
          <w:b w:val="false"/>
          <w:bCs w:val="false"/>
          <w:i w:val="false"/>
          <w:iCs w:val="false"/>
          <w:color w:val="8899BB"/>
          <w:sz w:val="20"/>
          <w:szCs w:val="20"/>
        </w:rPr>
        <w:t xml:space="preserve">Full project management view. DataTable with all projects, sortable by all columns, filterable by status/client/developer. Row click opens ProjectDetailSlide (SlideOver, width="lg"). All data from existing /api/projects endpoint.</w:t>
      </w:r>
    </w:p>
    <w:p>
      <w:pPr>
        <w:spacing w:after="0" w:before="60"/>
      </w:pPr>
    </w:p>
    <w:p>
      <w:pPr>
        <w:spacing w:after="60" w:before="160"/>
      </w:pPr>
      <w:r>
        <w:rPr>
          <w:rFonts w:ascii="Inter" w:cs="Inter" w:eastAsia="Inter" w:hAnsi="Inter"/>
          <w:b/>
          <w:bCs/>
          <w:color w:val="00C6FB"/>
          <w:sz w:val="22"/>
          <w:szCs w:val="22"/>
        </w:rPr>
        <w:t xml:space="preserve">DataTable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ID</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font-mono text-sm text-text-muted — truncated to 8 chars</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Project Title</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font-medium text-text-primary — clickable, opens detail slide</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Client</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Avatar (sm) + name — links to client detail</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Status</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DataBadge — PENDING:warning / ACTIVE:info / COMPLETED:success / CANCELLED:danger</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Priority</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DataBadge — HIGH:danger / MEDIUM:warning / LOW:default</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Team</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Avatar stack (max 3 + overflow count) — clicking shows full list</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Budget</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font-mono text-right — formatted as currency</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Actions</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Hover-reveal: IconEye (view) + IconPencil (edit) + IconUserPlus (assign)</w:t>
            </w:r>
          </w:p>
        </w:tc>
      </w:tr>
    </w:tbl>
    <w:p>
      <w:pPr>
        <w:spacing w:after="0" w:before="80"/>
      </w:pPr>
    </w:p>
    <w:p>
      <w:pPr>
        <w:spacing w:after="60" w:before="160"/>
      </w:pPr>
      <w:r>
        <w:rPr>
          <w:rFonts w:ascii="Inter" w:cs="Inter" w:eastAsia="Inter" w:hAnsi="Inter"/>
          <w:b/>
          <w:bCs/>
          <w:color w:val="00C6FB"/>
          <w:sz w:val="22"/>
          <w:szCs w:val="22"/>
        </w:rPr>
        <w:t xml:space="preserve">Project Detail SlideOver — Width lg (600px)</w:t>
      </w:r>
    </w:p>
    <w:p>
      <w:pPr>
        <w:spacing w:after="80" w:before="60"/>
      </w:pPr>
      <w:r>
        <w:rPr>
          <w:rFonts w:ascii="Inter" w:cs="Inter" w:eastAsia="Inter" w:hAnsi="Inter"/>
          <w:b w:val="false"/>
          <w:bCs w:val="false"/>
          <w:i w:val="false"/>
          <w:iCs w:val="false"/>
          <w:color w:val="8899BB"/>
          <w:sz w:val="20"/>
          <w:szCs w:val="20"/>
        </w:rPr>
        <w:t xml:space="preserve">Tabbed interface within the slide panel. Tab 1: Overview (title, description, client, dates, status, budget). Tab 2: Team (assigned developers with roles). Tab 3: Milestones (checklist with progress). Tab 4: Messages (embedded ProjectChat). Tab 5: Activity (event log).</w:t>
      </w:r>
    </w:p>
    <w:p>
      <w:pPr>
        <w:spacing w:after="0" w:before="120"/>
      </w:pPr>
    </w:p>
    <w:p>
      <w:pPr>
        <w:pStyle w:val="Heading3"/>
        <w:spacing w:after="80" w:before="200"/>
      </w:pPr>
      <w:r>
        <w:rPr>
          <w:rFonts w:ascii="Inter" w:cs="Inter" w:eastAsia="Inter" w:hAnsi="Inter"/>
          <w:b/>
          <w:bCs/>
          <w:color w:val="3385FF"/>
          <w:sz w:val="26"/>
          <w:szCs w:val="26"/>
        </w:rPr>
        <w:t xml:space="preserve">Developers Tab — /dashboard/developers</w:t>
      </w:r>
    </w:p>
    <w:p>
      <w:pPr>
        <w:spacing w:after="80" w:before="60"/>
      </w:pPr>
      <w:r>
        <w:rPr>
          <w:rFonts w:ascii="Inter" w:cs="Inter" w:eastAsia="Inter" w:hAnsi="Inter"/>
          <w:b w:val="false"/>
          <w:bCs w:val="false"/>
          <w:i w:val="false"/>
          <w:iCs w:val="false"/>
          <w:color w:val="8899BB"/>
          <w:sz w:val="20"/>
          <w:szCs w:val="20"/>
        </w:rPr>
        <w:t xml:space="preserve">Developer management table. Same DataTable pattern. Columns: Avatar+Name, Location, Skills (overflow chips), Status, Active Projects (font-mono), Rating (font-mono ★), Actions. Row click → DeveloperDetailSlide with 4 sub-tabs: Profile / Projects / Skills / Edit Profile.</w:t>
      </w:r>
    </w:p>
    <w:p>
      <w:pPr>
        <w:spacing w:after="0" w:before="120"/>
      </w:pPr>
    </w:p>
    <w:p>
      <w:pPr>
        <w:pStyle w:val="Heading3"/>
        <w:spacing w:after="80" w:before="200"/>
      </w:pPr>
      <w:r>
        <w:rPr>
          <w:rFonts w:ascii="Inter" w:cs="Inter" w:eastAsia="Inter" w:hAnsi="Inter"/>
          <w:b/>
          <w:bCs/>
          <w:color w:val="3385FF"/>
          <w:sz w:val="26"/>
          <w:szCs w:val="26"/>
        </w:rPr>
        <w:t xml:space="preserve">Analytics Tab — /dashboard/analytics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C6FB" w:sz="10"/>
              <w:bottom w:val="none" w:color="auto" w:sz="0"/>
              <w:right w:val="none" w:color="auto" w:sz="0"/>
            </w:tcBorders>
            <w:shd w:fill="1A2540" w:val="clear"/>
            <w:tcMar>
              <w:top w:type="dxa" w:w="120"/>
              <w:left w:type="dxa" w:w="200"/>
              <w:bottom w:type="dxa" w:w="120"/>
              <w:right w:type="dxa" w:w="200"/>
            </w:tcMar>
          </w:tcPr>
          <w:p>
            <w:pPr>
              <w:spacing w:after="40" w:before="0"/>
            </w:pPr>
            <w:r>
              <w:rPr>
                <w:rFonts w:ascii="Inter" w:cs="Inter" w:eastAsia="Inter" w:hAnsi="Inter"/>
                <w:color w:val="00C6FB"/>
                <w:sz w:val="20"/>
                <w:szCs w:val="20"/>
              </w:rPr>
              <w:t xml:space="preserve">✦  </w:t>
            </w:r>
            <w:r>
              <w:rPr>
                <w:rFonts w:ascii="Inter" w:cs="Inter" w:eastAsia="Inter" w:hAnsi="Inter"/>
                <w:b/>
                <w:bCs/>
                <w:color w:val="FFFFFF"/>
                <w:sz w:val="20"/>
                <w:szCs w:val="20"/>
              </w:rPr>
              <w:t xml:space="preserve">Chart Implementation</w:t>
            </w:r>
          </w:p>
          <w:p>
            <w:pPr>
              <w:spacing w:after="0" w:before="0"/>
            </w:pPr>
            <w:r>
              <w:rPr>
                <w:rFonts w:ascii="Inter" w:cs="Inter" w:eastAsia="Inter" w:hAnsi="Inter"/>
                <w:color w:val="8899BB"/>
                <w:sz w:val="18"/>
                <w:szCs w:val="18"/>
              </w:rPr>
              <w:t xml:space="preserve">All charts are pure SVG — no external chart libraries. chart.js and recharts are not installed. Every visualization is a custom SVG component in app/components/charts/. This keeps the bundle lean and gives full design control.</w:t>
            </w:r>
          </w:p>
        </w:tc>
      </w:tr>
    </w:tbl>
    <w:p>
      <w:pPr>
        <w:spacing w:after="0" w:before="60"/>
      </w:pPr>
    </w:p>
    <w:p>
      <w:pPr>
        <w:spacing w:after="60" w:before="160"/>
      </w:pPr>
      <w:r>
        <w:rPr>
          <w:rFonts w:ascii="Inter" w:cs="Inter" w:eastAsia="Inter" w:hAnsi="Inter"/>
          <w:b/>
          <w:bCs/>
          <w:color w:val="00C6FB"/>
          <w:sz w:val="22"/>
          <w:szCs w:val="22"/>
        </w:rPr>
        <w:t xml:space="preserve">Chart Components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&lt;BarChartSVG /&gt;</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Horizontal or vertical bar chart. Used for: projects by status, developer skills distribution</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&lt;LineChartSVG /&gt;</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Time-series line chart with smooth bezier curves. Used for: revenue over time, new registrations</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&lt;StackedBarSVG /&gt;</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Stacked bar chart. Used for: developer utilization by project</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&lt;DonutSVG /&gt;</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Ring chart (not pie). Used for: project status breakdown, skill category distribution</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&lt;HeatmapSVG /&gt;</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Calendar heatmap. Used for: platform activity over time (GitHub-style)</w:t>
            </w:r>
          </w:p>
        </w:tc>
      </w:tr>
    </w:tbl>
    <w:p>
      <w:pPr>
        <w:spacing w:after="0" w:before="120"/>
      </w:pPr>
    </w:p>
    <w:p>
      <w:pPr>
        <w:pStyle w:val="Heading3"/>
        <w:spacing w:after="80" w:before="200"/>
      </w:pPr>
      <w:r>
        <w:rPr>
          <w:rFonts w:ascii="Inter" w:cs="Inter" w:eastAsia="Inter" w:hAnsi="Inter"/>
          <w:b/>
          <w:bCs/>
          <w:color w:val="3385FF"/>
          <w:sz w:val="26"/>
          <w:szCs w:val="26"/>
        </w:rPr>
        <w:t xml:space="preserve">Settings Tab — /dashboard/settings</w:t>
      </w:r>
    </w:p>
    <w:p>
      <w:pPr>
        <w:spacing w:after="80" w:before="60"/>
      </w:pPr>
      <w:r>
        <w:rPr>
          <w:rFonts w:ascii="Inter" w:cs="Inter" w:eastAsia="Inter" w:hAnsi="Inter"/>
          <w:b w:val="false"/>
          <w:bCs w:val="false"/>
          <w:i w:val="false"/>
          <w:iCs w:val="false"/>
          <w:color w:val="8899BB"/>
          <w:sz w:val="20"/>
          <w:szCs w:val="20"/>
        </w:rPr>
        <w:t xml:space="preserve">Platform configuration panel. Sections: Platform Info (name, contact, social links), Notification Settings (email triggers), Role Management (assign admin roles), Integration Keys (visible to ADMIN only), Danger Zone (archive actions with confirmation dialogs).</w:t>
      </w:r>
    </w:p>
    <w:p>
      <w:pPr>
        <w:spacing w:after="0" w:before="120"/>
      </w:pPr>
    </w:p>
    <w:p>
      <w:pPr>
        <w:pBdr>
          <w:bottom w:val="single" w:color="1E2D4A" w:sz="1" w:space="1"/>
        </w:pBdr>
        <w:spacing w:after="160" w:before="1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12"/>
              <w:bottom w:val="single" w:color="0066FF" w:sz="4"/>
              <w:right w:val="none" w:color="auto" w:sz="0"/>
            </w:tcBorders>
            <w:shd w:fill="0D1529" w:val="clear"/>
            <w:tcMar>
              <w:top w:type="dxa" w:w="160"/>
              <w:left w:type="dxa" w:w="240"/>
              <w:bottom w:type="dxa" w:w="160"/>
              <w:right w:type="dxa" w:w="240"/>
            </w:tcMar>
          </w:tcPr>
          <w:p>
            <w:pPr>
              <w:spacing w:after="40" w:before="0"/>
            </w:pPr>
            <w:r>
              <w:rPr>
                <w:rFonts w:ascii="Courier New" w:cs="Courier New" w:eastAsia="Courier New" w:hAnsi="Courier New"/>
                <w:b/>
                <w:bCs/>
                <w:color w:val="0066FF"/>
                <w:sz w:val="24"/>
                <w:szCs w:val="24"/>
              </w:rPr>
              <w:t xml:space="preserve">10  </w:t>
            </w:r>
            <w:r>
              <w:rPr>
                <w:rFonts w:ascii="Inter" w:cs="Inter" w:eastAsia="Inter" w:hAnsi="Inter"/>
                <w:b/>
                <w:bCs/>
                <w:color w:val="FFFFFF"/>
                <w:spacing w:val="40"/>
                <w:sz w:val="28"/>
                <w:szCs w:val="28"/>
              </w:rPr>
              <w:t xml:space="preserve">CLIENT DASHBOARD</w:t>
            </w:r>
          </w:p>
          <w:p>
            <w:pPr>
              <w:spacing w:after="0" w:before="0"/>
            </w:pPr>
            <w:r>
              <w:rPr>
                <w:rFonts w:ascii="Inter" w:cs="Inter" w:eastAsia="Inter" w:hAnsi="Inter"/>
                <w:i/>
                <w:iCs/>
                <w:color w:val="445577"/>
                <w:sz w:val="18"/>
                <w:szCs w:val="18"/>
              </w:rPr>
              <w:t xml:space="preserve">Project management and team communication for clients</w:t>
            </w:r>
          </w:p>
        </w:tc>
      </w:tr>
    </w:tbl>
    <w:p>
      <w:pPr>
        <w:spacing w:after="0" w:before="120"/>
      </w:pPr>
    </w:p>
    <w:p>
      <w:pPr>
        <w:pStyle w:val="Heading3"/>
        <w:spacing w:after="80" w:before="200"/>
      </w:pPr>
      <w:r>
        <w:rPr>
          <w:rFonts w:ascii="Inter" w:cs="Inter" w:eastAsia="Inter" w:hAnsi="Inter"/>
          <w:b/>
          <w:bCs/>
          <w:color w:val="3385FF"/>
          <w:sz w:val="26"/>
          <w:szCs w:val="26"/>
        </w:rPr>
        <w:t xml:space="preserve">My Projects View — /projects</w:t>
      </w:r>
    </w:p>
    <w:p>
      <w:pPr>
        <w:spacing w:after="80" w:before="60"/>
      </w:pPr>
      <w:r>
        <w:rPr>
          <w:rFonts w:ascii="Inter" w:cs="Inter" w:eastAsia="Inter" w:hAnsi="Inter"/>
          <w:b w:val="false"/>
          <w:bCs w:val="false"/>
          <w:i w:val="false"/>
          <w:iCs w:val="false"/>
          <w:color w:val="8899BB"/>
          <w:sz w:val="20"/>
          <w:szCs w:val="20"/>
        </w:rPr>
        <w:t xml:space="preserve">Default view for authenticated clients. Visual card grid instead of a table — clients are less technical and respond better to visual hierarchy. Each SurfaceCard represents one project at a glance.</w:t>
      </w:r>
    </w:p>
    <w:p>
      <w:pPr>
        <w:spacing w:after="0" w:before="60"/>
      </w:pPr>
    </w:p>
    <w:p>
      <w:pPr>
        <w:spacing w:after="60" w:before="160"/>
      </w:pPr>
      <w:r>
        <w:rPr>
          <w:rFonts w:ascii="Inter" w:cs="Inter" w:eastAsia="Inter" w:hAnsi="Inter"/>
          <w:b/>
          <w:bCs/>
          <w:color w:val="00C6FB"/>
          <w:sz w:val="22"/>
          <w:szCs w:val="22"/>
        </w:rPr>
        <w:t xml:space="preserve">Project Card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Card Header</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Project title (font-medium) + Status DataBadge — right-aligned. Gradient top border matching status color.</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Body</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Brief description — 2-line clamp with ellipsis. Category tag below.</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Stats Row</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Team size (IconUsers + font-mono) + Budget (IconCurrencyDollar + font-mono) + Timeline (IconCalendar + font-mono)</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Progress Bar</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Animated CSS progress bar showing milestone completion %. Color: blue at 0-33%, cyan at 34-66%, success at 67-100%.</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Footer</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Avatar stack of assigned devs (leftmost) + "Open Project →" ghost button (rightmost). Justify-between.</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Hover State</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Card lifts -2px. Border transitions to border-blue/30. Shadow deepens to --shadow-xl. 200ms spring.</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Empty State</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illus-empty-projects illustration + "No projects yet" + "Start Your First Project →" primary button.</w:t>
            </w:r>
          </w:p>
        </w:tc>
      </w:tr>
    </w:tbl>
    <w:p>
      <w:pPr>
        <w:spacing w:after="0" w:before="120"/>
      </w:pPr>
    </w:p>
    <w:p>
      <w:pPr>
        <w:pStyle w:val="Heading3"/>
        <w:spacing w:after="80" w:before="200"/>
      </w:pPr>
      <w:r>
        <w:rPr>
          <w:rFonts w:ascii="Inter" w:cs="Inter" w:eastAsia="Inter" w:hAnsi="Inter"/>
          <w:b/>
          <w:bCs/>
          <w:color w:val="3385FF"/>
          <w:sz w:val="26"/>
          <w:szCs w:val="26"/>
        </w:rPr>
        <w:t xml:space="preserve">Project Detail View — /projects/[id]</w:t>
      </w:r>
    </w:p>
    <w:p>
      <w:pPr>
        <w:spacing w:after="80" w:before="60"/>
      </w:pPr>
      <w:r>
        <w:rPr>
          <w:rFonts w:ascii="Inter" w:cs="Inter" w:eastAsia="Inter" w:hAnsi="Inter"/>
          <w:b w:val="false"/>
          <w:bCs w:val="false"/>
          <w:i w:val="false"/>
          <w:iCs w:val="false"/>
          <w:color w:val="8899BB"/>
          <w:sz w:val="20"/>
          <w:szCs w:val="20"/>
        </w:rPr>
        <w:t xml:space="preserve">Full-page project view (not a modal). Tabbed navigation across six sections. Breadcrumb: Home &gt; My Projects &gt; [Project Name].</w:t>
      </w:r>
    </w:p>
    <w:p>
      <w:pPr>
        <w:spacing w:after="0" w:before="60"/>
      </w:pPr>
    </w:p>
    <w:p>
      <w:pPr>
        <w:spacing w:after="60" w:before="160"/>
      </w:pPr>
      <w:r>
        <w:rPr>
          <w:rFonts w:ascii="Inter" w:cs="Inter" w:eastAsia="Inter" w:hAnsi="Inter"/>
          <w:b/>
          <w:bCs/>
          <w:color w:val="00C6FB"/>
          <w:sz w:val="22"/>
          <w:szCs w:val="22"/>
        </w:rPr>
        <w:t xml:space="preserve">Project Detail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Tab</w:t>
            </w:r>
          </w:p>
        </w:tc>
        <w:tc>
          <w:tcPr>
            <w:tcW w:type="dxa" w:w="756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Content Specification</w:t>
            </w:r>
          </w:p>
        </w:tc>
      </w:tr>
      <w:tr>
        <w:tc>
          <w:tcPr>
            <w:tcW w:type="dxa" w:w="1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Overview</w:t>
            </w:r>
          </w:p>
        </w:tc>
        <w:tc>
          <w:tcPr>
            <w:tcW w:type="dxa" w:w="7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Project header card (title, status, client rep, start/end dates in font-mono), milestone timeline (vertical, checkmark per complete step), key dates table</w:t>
            </w:r>
          </w:p>
        </w:tc>
      </w:tr>
      <w:tr>
        <w:tc>
          <w:tcPr>
            <w:tcW w:type="dxa" w:w="18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Team</w:t>
            </w:r>
          </w:p>
        </w:tc>
        <w:tc>
          <w:tcPr>
            <w:tcW w:type="dxa" w:w="75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Grid of assigned developer cards — Avatar (lg) + name + role + skills badges + contact icon. Hover: card glow. Click: read-only profile modal.</w:t>
            </w:r>
          </w:p>
        </w:tc>
      </w:tr>
      <w:tr>
        <w:tc>
          <w:tcPr>
            <w:tcW w:type="dxa" w:w="1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Messages</w:t>
            </w:r>
          </w:p>
        </w:tc>
        <w:tc>
          <w:tcPr>
            <w:tcW w:type="dxa" w:w="7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Full-height ProjectChat component. Bubble design: client messages bg-blue/20 right-aligned, team messages bg-bg-elevated left-aligned.</w:t>
            </w:r>
          </w:p>
        </w:tc>
      </w:tr>
      <w:tr>
        <w:tc>
          <w:tcPr>
            <w:tcW w:type="dxa" w:w="18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Files</w:t>
            </w:r>
          </w:p>
        </w:tc>
        <w:tc>
          <w:tcPr>
            <w:tcW w:type="dxa" w:w="75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File list with icon by type, filename, size (font-mono), upload date (font-mono). Upload area: drag-drop zone with dashed border + IconUpload.</w:t>
            </w:r>
          </w:p>
        </w:tc>
      </w:tr>
      <w:tr>
        <w:tc>
          <w:tcPr>
            <w:tcW w:type="dxa" w:w="1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Payments</w:t>
            </w:r>
          </w:p>
        </w:tc>
        <w:tc>
          <w:tcPr>
            <w:tcW w:type="dxa" w:w="7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Payment history table: date (font-mono), description, amount (font-mono, right-aligned), status badge, receipt icon.</w:t>
            </w:r>
          </w:p>
        </w:tc>
      </w:tr>
      <w:tr>
        <w:tc>
          <w:tcPr>
            <w:tcW w:type="dxa" w:w="18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Updates</w:t>
            </w:r>
          </w:p>
        </w:tc>
        <w:tc>
          <w:tcPr>
            <w:tcW w:type="dxa" w:w="75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Reverse-chronological feed of project updates posted by admin. Each: timestamp (font-mono), update text, optional image attachment.</w:t>
            </w:r>
          </w:p>
        </w:tc>
      </w:tr>
    </w:tbl>
    <w:p>
      <w:pPr>
        <w:spacing w:after="0" w:before="120"/>
      </w:pPr>
    </w:p>
    <w:p>
      <w:pPr>
        <w:pStyle w:val="Heading3"/>
        <w:spacing w:after="80" w:before="200"/>
      </w:pPr>
      <w:r>
        <w:rPr>
          <w:rFonts w:ascii="Inter" w:cs="Inter" w:eastAsia="Inter" w:hAnsi="Inter"/>
          <w:b/>
          <w:bCs/>
          <w:color w:val="3385FF"/>
          <w:sz w:val="26"/>
          <w:szCs w:val="26"/>
        </w:rPr>
        <w:t xml:space="preserve">New Project Form — /projects/new</w:t>
      </w:r>
    </w:p>
    <w:p>
      <w:pPr>
        <w:spacing w:after="80" w:before="60"/>
      </w:pPr>
      <w:r>
        <w:rPr>
          <w:rFonts w:ascii="Inter" w:cs="Inter" w:eastAsia="Inter" w:hAnsi="Inter"/>
          <w:b w:val="false"/>
          <w:bCs w:val="false"/>
          <w:i w:val="false"/>
          <w:iCs w:val="false"/>
          <w:color w:val="8899BB"/>
          <w:sz w:val="20"/>
          <w:szCs w:val="20"/>
        </w:rPr>
        <w:t xml:space="preserve">Multi-step form. Same design system as Start Project marketing form. Four steps. All React Hook Form + Zod validation preserved. POST to /api/client-projects on submit. Success: redirect to /projects/[newId] with success toast notification.</w:t>
      </w:r>
    </w:p>
    <w:p>
      <w:pPr>
        <w:spacing w:after="0" w:before="120"/>
      </w:pPr>
    </w:p>
    <w:p>
      <w:pPr>
        <w:pBdr>
          <w:bottom w:val="single" w:color="1E2D4A" w:sz="1" w:space="1"/>
        </w:pBdr>
        <w:spacing w:after="160" w:before="1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12"/>
              <w:bottom w:val="single" w:color="0066FF" w:sz="4"/>
              <w:right w:val="none" w:color="auto" w:sz="0"/>
            </w:tcBorders>
            <w:shd w:fill="0D1529" w:val="clear"/>
            <w:tcMar>
              <w:top w:type="dxa" w:w="160"/>
              <w:left w:type="dxa" w:w="240"/>
              <w:bottom w:type="dxa" w:w="160"/>
              <w:right w:type="dxa" w:w="240"/>
            </w:tcMar>
          </w:tcPr>
          <w:p>
            <w:pPr>
              <w:spacing w:after="40" w:before="0"/>
            </w:pPr>
            <w:r>
              <w:rPr>
                <w:rFonts w:ascii="Courier New" w:cs="Courier New" w:eastAsia="Courier New" w:hAnsi="Courier New"/>
                <w:b/>
                <w:bCs/>
                <w:color w:val="0066FF"/>
                <w:sz w:val="24"/>
                <w:szCs w:val="24"/>
              </w:rPr>
              <w:t xml:space="preserve">11  </w:t>
            </w:r>
            <w:r>
              <w:rPr>
                <w:rFonts w:ascii="Inter" w:cs="Inter" w:eastAsia="Inter" w:hAnsi="Inter"/>
                <w:b/>
                <w:bCs/>
                <w:color w:val="FFFFFF"/>
                <w:spacing w:val="40"/>
                <w:sz w:val="28"/>
                <w:szCs w:val="28"/>
              </w:rPr>
              <w:t xml:space="preserve">DEVELOPER DASHBOARD</w:t>
            </w:r>
          </w:p>
          <w:p>
            <w:pPr>
              <w:spacing w:after="0" w:before="0"/>
            </w:pPr>
            <w:r>
              <w:rPr>
                <w:rFonts w:ascii="Inter" w:cs="Inter" w:eastAsia="Inter" w:hAnsi="Inter"/>
                <w:i/>
                <w:iCs/>
                <w:color w:val="445577"/>
                <w:sz w:val="18"/>
                <w:szCs w:val="18"/>
              </w:rPr>
              <w:t xml:space="preserve">Professional workspace for platform developers</w:t>
            </w:r>
          </w:p>
        </w:tc>
      </w:tr>
    </w:tbl>
    <w:p>
      <w:pPr>
        <w:spacing w:after="0" w:before="120"/>
      </w:pPr>
    </w:p>
    <w:p>
      <w:pPr>
        <w:pStyle w:val="Heading3"/>
        <w:spacing w:after="80" w:before="200"/>
      </w:pPr>
      <w:r>
        <w:rPr>
          <w:rFonts w:ascii="Inter" w:cs="Inter" w:eastAsia="Inter" w:hAnsi="Inter"/>
          <w:b/>
          <w:bCs/>
          <w:color w:val="3385FF"/>
          <w:sz w:val="26"/>
          <w:szCs w:val="26"/>
        </w:rPr>
        <w:t xml:space="preserve">Overview — /workspace</w:t>
      </w:r>
    </w:p>
    <w:p>
      <w:pPr>
        <w:spacing w:after="80" w:before="60"/>
      </w:pPr>
      <w:r>
        <w:rPr>
          <w:rFonts w:ascii="Inter" w:cs="Inter" w:eastAsia="Inter" w:hAnsi="Inter"/>
          <w:b w:val="false"/>
          <w:bCs w:val="false"/>
          <w:i w:val="false"/>
          <w:iCs w:val="false"/>
          <w:color w:val="8899BB"/>
          <w:sz w:val="20"/>
          <w:szCs w:val="20"/>
        </w:rPr>
        <w:t xml:space="preserve">Developer's primary home. Answers three questions immediately: (1) What am I working on? (2) How am I performing? (3) What should I do next?</w:t>
      </w:r>
    </w:p>
    <w:p>
      <w:pPr>
        <w:spacing w:after="0" w:before="60"/>
      </w:pPr>
    </w:p>
    <w:p>
      <w:pPr>
        <w:spacing w:after="60" w:before="160"/>
      </w:pPr>
      <w:r>
        <w:rPr>
          <w:rFonts w:ascii="Inter" w:cs="Inter" w:eastAsia="Inter" w:hAnsi="Inter"/>
          <w:b/>
          <w:bCs/>
          <w:color w:val="00C6FB"/>
          <w:sz w:val="22"/>
          <w:szCs w:val="22"/>
        </w:rPr>
        <w:t xml:space="preserve">KPI Row — MetricCard ×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Active Projects</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icon:IconBriefcase — count of currently assigned projects</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Hours Logged</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icon:IconClock — cumulative from all project timesheets — font-mono</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Skills Listed</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icon:IconCode — total skill entries in profile — font-mono</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Profile Views</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icon:IconEye — rolling 30-day view count — font-mono with Sparkline</w:t>
            </w:r>
          </w:p>
        </w:tc>
      </w:tr>
    </w:tbl>
    <w:p>
      <w:pPr>
        <w:spacing w:after="0" w:before="80"/>
      </w:pPr>
    </w:p>
    <w:p>
      <w:pPr>
        <w:spacing w:after="60" w:before="160"/>
      </w:pPr>
      <w:r>
        <w:rPr>
          <w:rFonts w:ascii="Inter" w:cs="Inter" w:eastAsia="Inter" w:hAnsi="Inter"/>
          <w:b/>
          <w:bCs/>
          <w:color w:val="00C6FB"/>
          <w:sz w:val="22"/>
          <w:szCs w:val="22"/>
        </w:rPr>
        <w:t xml:space="preserve">Main Bento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8"/>
              <w:bottom w:val="none" w:color="auto" w:sz="0"/>
              <w:right w:val="none" w:color="auto" w:sz="0"/>
            </w:tcBorders>
            <w:shd w:fill="0D1529" w:val="clear"/>
            <w:tcMar>
              <w:top w:type="dxa" w:w="160"/>
              <w:left w:type="dxa" w:w="240"/>
              <w:bottom w:type="dxa" w:w="160"/>
              <w:right w:type="dxa" w:w="240"/>
            </w:tcMar>
          </w:tcPr>
          <w:p>
            <w:pPr>
              <w:spacing w:after="20" w:before="20"/>
            </w:pPr>
            <w:r>
              <w:rPr>
                <w:rFonts w:ascii="Courier New" w:cs="Courier New" w:eastAsia="Courier New" w:hAnsi="Courier New"/>
                <w:color w:val="00C6FB"/>
                <w:sz w:val="18"/>
                <w:szCs w:val="18"/>
              </w:rPr>
              <w:t xml:space="preserve">&lt;div className="grid grid-cols-12 gap-6"&gt;</w:t>
            </w:r>
          </w:p>
          <w:p>
            <w:pPr>
              <w:spacing w:after="20" w:before="20"/>
            </w:pPr>
            <w:r>
              <w:rPr>
                <w:rFonts w:ascii="Courier New" w:cs="Courier New" w:eastAsia="Courier New" w:hAnsi="Courier New"/>
                <w:color w:val="00C6FB"/>
                <w:sz w:val="18"/>
                <w:szCs w:val="18"/>
              </w:rPr>
              <w:t xml:space="preserve">  &lt;ActiveProjectsList   className="col-span-8" /&gt;  {/* project cards, max 3, "View All →" */</w:t>
            </w:r>
          </w:p>
          <w:p>
            <w:pPr>
              <w:spacing w:after="20" w:before="20"/>
            </w:pPr>
            <w:r>
              <w:rPr>
                <w:rFonts w:ascii="Courier New" w:cs="Courier New" w:eastAsia="Courier New" w:hAnsi="Courier New"/>
                <w:color w:val="00C6FB"/>
                <w:sz w:val="18"/>
                <w:szCs w:val="18"/>
              </w:rPr>
              <w:t xml:space="preserve">  &lt;ProfileCompletion   className="col-span-4" /&gt;  {/* SVG ring + completion checklist */</w:t>
            </w:r>
          </w:p>
          <w:p>
            <w:pPr>
              <w:spacing w:after="20" w:before="20"/>
            </w:pPr>
            <w:r>
              <w:rPr>
                <w:rFonts w:ascii="Courier New" w:cs="Courier New" w:eastAsia="Courier New" w:hAnsi="Courier New"/>
                <w:color w:val="00C6FB"/>
                <w:sz w:val="18"/>
                <w:szCs w:val="18"/>
              </w:rPr>
              <w:t xml:space="preserve">  &lt;ActivityFeed        className="col-span-5" /&gt;  {/* recent platform activity */</w:t>
            </w:r>
          </w:p>
          <w:p>
            <w:pPr>
              <w:spacing w:after="20" w:before="20"/>
            </w:pPr>
            <w:r>
              <w:rPr>
                <w:rFonts w:ascii="Courier New" w:cs="Courier New" w:eastAsia="Courier New" w:hAnsi="Courier New"/>
                <w:color w:val="00C6FB"/>
                <w:sz w:val="18"/>
                <w:szCs w:val="18"/>
              </w:rPr>
              <w:t xml:space="preserve">  &lt;SkillHighlights     className="col-span-7" /&gt;  {/* top skills + level bars */</w:t>
            </w:r>
          </w:p>
          <w:p>
            <w:pPr>
              <w:spacing w:after="20" w:before="20"/>
            </w:pPr>
            <w:r>
              <w:rPr>
                <w:rFonts w:ascii="Courier New" w:cs="Courier New" w:eastAsia="Courier New" w:hAnsi="Courier New"/>
                <w:color w:val="00C6FB"/>
                <w:sz w:val="18"/>
                <w:szCs w:val="18"/>
              </w:rPr>
              <w:t xml:space="preserve">&lt;/div&gt;</w:t>
            </w:r>
          </w:p>
        </w:tc>
      </w:tr>
    </w:tbl>
    <w:p>
      <w:pPr>
        <w:spacing w:after="0" w:before="120"/>
      </w:pPr>
    </w:p>
    <w:p>
      <w:pPr>
        <w:pStyle w:val="Heading3"/>
        <w:spacing w:after="80" w:before="200"/>
      </w:pPr>
      <w:r>
        <w:rPr>
          <w:rFonts w:ascii="Inter" w:cs="Inter" w:eastAsia="Inter" w:hAnsi="Inter"/>
          <w:b/>
          <w:bCs/>
          <w:color w:val="3385FF"/>
          <w:sz w:val="26"/>
          <w:szCs w:val="26"/>
        </w:rPr>
        <w:t xml:space="preserve">Profile Editor — /workspace/profile</w:t>
      </w:r>
    </w:p>
    <w:p>
      <w:pPr>
        <w:spacing w:after="80" w:before="60"/>
      </w:pPr>
      <w:r>
        <w:rPr>
          <w:rFonts w:ascii="Inter" w:cs="Inter" w:eastAsia="Inter" w:hAnsi="Inter"/>
          <w:b w:val="false"/>
          <w:bCs w:val="false"/>
          <w:i w:val="false"/>
          <w:iCs w:val="false"/>
          <w:color w:val="8899BB"/>
          <w:sz w:val="20"/>
          <w:szCs w:val="20"/>
        </w:rPr>
        <w:t xml:space="preserve">Full profile editing page. Sections: Personal Info (name, bio, location, social links), Profile Photo (upload with crop), Skills (managed from here too), Portfolio Links (add GitHub, Dribbble, personal site), Availability Toggle (available/unavailable/partially).</w:t>
      </w:r>
    </w:p>
    <w:p>
      <w:pPr>
        <w:spacing w:after="0" w:before="60"/>
      </w:pPr>
    </w:p>
    <w:p>
      <w:pPr>
        <w:spacing w:after="60" w:before="160"/>
      </w:pPr>
      <w:r>
        <w:rPr>
          <w:rFonts w:ascii="Inter" w:cs="Inter" w:eastAsia="Inter" w:hAnsi="Inter"/>
          <w:b/>
          <w:bCs/>
          <w:color w:val="00C6FB"/>
          <w:sz w:val="22"/>
          <w:szCs w:val="22"/>
        </w:rPr>
        <w:t xml:space="preserve">Profile Completeness</w:t>
      </w:r>
    </w:p>
    <w:p>
      <w:pPr>
        <w:spacing w:after="80" w:before="60"/>
      </w:pPr>
      <w:r>
        <w:rPr>
          <w:rFonts w:ascii="Inter" w:cs="Inter" w:eastAsia="Inter" w:hAnsi="Inter"/>
          <w:b w:val="false"/>
          <w:bCs w:val="false"/>
          <w:i w:val="false"/>
          <w:iCs w:val="false"/>
          <w:color w:val="8899BB"/>
          <w:sz w:val="20"/>
          <w:szCs w:val="20"/>
        </w:rPr>
        <w:t xml:space="preserve">Visual ring showing profile completion percentage. Each section contributes: Photo (10%), Bio (15%), Skills (25%), Portfolio (15%), Availability (5%), Contact Info (10%), Social Links (10%), Experience (10%). Checklist below ring shows incomplete items as action links.</w:t>
      </w:r>
    </w:p>
    <w:p>
      <w:pPr>
        <w:spacing w:after="0" w:before="120"/>
      </w:pPr>
    </w:p>
    <w:p>
      <w:pPr>
        <w:pStyle w:val="Heading3"/>
        <w:spacing w:after="80" w:before="200"/>
      </w:pPr>
      <w:r>
        <w:rPr>
          <w:rFonts w:ascii="Inter" w:cs="Inter" w:eastAsia="Inter" w:hAnsi="Inter"/>
          <w:b/>
          <w:bCs/>
          <w:color w:val="3385FF"/>
          <w:sz w:val="26"/>
          <w:szCs w:val="26"/>
        </w:rPr>
        <w:t xml:space="preserve">Skills Management — /workspace/skills</w:t>
      </w:r>
    </w:p>
    <w:p>
      <w:pPr>
        <w:spacing w:after="80" w:before="60"/>
      </w:pPr>
      <w:r>
        <w:rPr>
          <w:rFonts w:ascii="Inter" w:cs="Inter" w:eastAsia="Inter" w:hAnsi="Inter"/>
          <w:b w:val="false"/>
          <w:bCs w:val="false"/>
          <w:i w:val="false"/>
          <w:iCs w:val="false"/>
          <w:color w:val="8899BB"/>
          <w:sz w:val="20"/>
          <w:szCs w:val="20"/>
        </w:rPr>
        <w:t xml:space="preserve">Accordion organized by skill category (Frontend, Backend, Mobile, DevOps, Design, Database, Other). Each category expands to skill list. Each skill shows a level indicator bar (Beginner 25% / Intermediate 60% / Advanced 85% / Expert 100%) with animated fill on mount.</w:t>
      </w:r>
    </w:p>
    <w:p>
      <w:pPr>
        <w:spacing w:after="0" w:before="60"/>
      </w:pPr>
    </w:p>
    <w:p>
      <w:pPr>
        <w:spacing w:after="60" w:before="160"/>
      </w:pPr>
      <w:r>
        <w:rPr>
          <w:rFonts w:ascii="Inter" w:cs="Inter" w:eastAsia="Inter" w:hAnsi="Inter"/>
          <w:b/>
          <w:bCs/>
          <w:color w:val="00C6FB"/>
          <w:sz w:val="22"/>
          <w:szCs w:val="22"/>
        </w:rPr>
        <w:t xml:space="preserve">Skill Level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8"/>
              <w:bottom w:val="none" w:color="auto" w:sz="0"/>
              <w:right w:val="none" w:color="auto" w:sz="0"/>
            </w:tcBorders>
            <w:shd w:fill="0D1529" w:val="clear"/>
            <w:tcMar>
              <w:top w:type="dxa" w:w="160"/>
              <w:left w:type="dxa" w:w="240"/>
              <w:bottom w:type="dxa" w:w="160"/>
              <w:right w:type="dxa" w:w="240"/>
            </w:tcMar>
          </w:tcPr>
          <w:p>
            <w:pPr>
              <w:spacing w:after="20" w:before="20"/>
            </w:pPr>
            <w:r>
              <w:rPr>
                <w:rFonts w:ascii="Courier New" w:cs="Courier New" w:eastAsia="Courier New" w:hAnsi="Courier New"/>
                <w:color w:val="00C6FB"/>
                <w:sz w:val="18"/>
                <w:szCs w:val="18"/>
              </w:rPr>
              <w:t xml:space="preserve">// Skill bar — pure CSS + Tailwind, no chart library</w:t>
            </w:r>
          </w:p>
          <w:p>
            <w:pPr>
              <w:spacing w:after="20" w:before="20"/>
            </w:pPr>
            <w:r>
              <w:rPr>
                <w:rFonts w:ascii="Courier New" w:cs="Courier New" w:eastAsia="Courier New" w:hAnsi="Courier New"/>
                <w:color w:val="00C6FB"/>
                <w:sz w:val="18"/>
                <w:szCs w:val="18"/>
              </w:rPr>
              <w:t xml:space="preserve">&lt;div className="space-y-1"&gt;</w:t>
            </w:r>
          </w:p>
          <w:p>
            <w:pPr>
              <w:spacing w:after="20" w:before="20"/>
            </w:pPr>
            <w:r>
              <w:rPr>
                <w:rFonts w:ascii="Courier New" w:cs="Courier New" w:eastAsia="Courier New" w:hAnsi="Courier New"/>
                <w:color w:val="00C6FB"/>
                <w:sz w:val="18"/>
                <w:szCs w:val="18"/>
              </w:rPr>
              <w:t xml:space="preserve">  &lt;div className="flex justify-between text-xs"&gt;</w:t>
            </w:r>
          </w:p>
          <w:p>
            <w:pPr>
              <w:spacing w:after="20" w:before="20"/>
            </w:pPr>
            <w:r>
              <w:rPr>
                <w:rFonts w:ascii="Courier New" w:cs="Courier New" w:eastAsia="Courier New" w:hAnsi="Courier New"/>
                <w:color w:val="00C6FB"/>
                <w:sz w:val="18"/>
                <w:szCs w:val="18"/>
              </w:rPr>
              <w:t xml:space="preserve">    &lt;span className="text-text-secondary font-medium"&gt;{skill.name}&lt;/span&gt;</w:t>
            </w:r>
          </w:p>
          <w:p>
            <w:pPr>
              <w:spacing w:after="20" w:before="20"/>
            </w:pPr>
            <w:r>
              <w:rPr>
                <w:rFonts w:ascii="Courier New" w:cs="Courier New" w:eastAsia="Courier New" w:hAnsi="Courier New"/>
                <w:color w:val="00C6FB"/>
                <w:sz w:val="18"/>
                <w:szCs w:val="18"/>
              </w:rPr>
              <w:t xml:space="preserve">    &lt;span className="text-cyan font-mono"&gt;{skill.level}&lt;/span&gt;</w:t>
            </w:r>
          </w:p>
          <w:p>
            <w:pPr>
              <w:spacing w:after="20" w:before="20"/>
            </w:pPr>
            <w:r>
              <w:rPr>
                <w:rFonts w:ascii="Courier New" w:cs="Courier New" w:eastAsia="Courier New" w:hAnsi="Courier New"/>
                <w:color w:val="00C6FB"/>
                <w:sz w:val="18"/>
                <w:szCs w:val="18"/>
              </w:rPr>
              <w:t xml:space="preserve">  &lt;/div&gt;</w:t>
            </w:r>
          </w:p>
          <w:p>
            <w:pPr>
              <w:spacing w:after="20" w:before="20"/>
            </w:pPr>
            <w:r>
              <w:rPr>
                <w:rFonts w:ascii="Courier New" w:cs="Courier New" w:eastAsia="Courier New" w:hAnsi="Courier New"/>
                <w:color w:val="00C6FB"/>
                <w:sz w:val="18"/>
                <w:szCs w:val="18"/>
              </w:rPr>
              <w:t xml:space="preserve">  &lt;div className="h-1.5 bg-bg-overlay rounded-full overflow-hidden"&gt;</w:t>
            </w:r>
          </w:p>
          <w:p>
            <w:pPr>
              <w:spacing w:after="20" w:before="20"/>
            </w:pPr>
            <w:r>
              <w:rPr>
                <w:rFonts w:ascii="Courier New" w:cs="Courier New" w:eastAsia="Courier New" w:hAnsi="Courier New"/>
                <w:color w:val="00C6FB"/>
                <w:sz w:val="18"/>
                <w:szCs w:val="18"/>
              </w:rPr>
              <w:t xml:space="preserve">    &lt;motion.div</w:t>
            </w:r>
          </w:p>
          <w:p>
            <w:pPr>
              <w:spacing w:after="20" w:before="20"/>
            </w:pPr>
            <w:r>
              <w:rPr>
                <w:rFonts w:ascii="Courier New" w:cs="Courier New" w:eastAsia="Courier New" w:hAnsi="Courier New"/>
                <w:color w:val="00C6FB"/>
                <w:sz w:val="18"/>
                <w:szCs w:val="18"/>
              </w:rPr>
              <w:t xml:space="preserve">      className="h-full bg-gradient-to-r from-blue to-cyan rounded-full"</w:t>
            </w:r>
          </w:p>
          <w:p>
            <w:pPr>
              <w:spacing w:after="20" w:before="20"/>
            </w:pPr>
            <w:r>
              <w:rPr>
                <w:rFonts w:ascii="Courier New" w:cs="Courier New" w:eastAsia="Courier New" w:hAnsi="Courier New"/>
                <w:color w:val="00C6FB"/>
                <w:sz w:val="18"/>
                <w:szCs w:val="18"/>
              </w:rPr>
              <w:t xml:space="preserve">      initial={{ width: 0 }}</w:t>
            </w:r>
          </w:p>
          <w:p>
            <w:pPr>
              <w:spacing w:after="20" w:before="20"/>
            </w:pPr>
            <w:r>
              <w:rPr>
                <w:rFonts w:ascii="Courier New" w:cs="Courier New" w:eastAsia="Courier New" w:hAnsi="Courier New"/>
                <w:color w:val="00C6FB"/>
                <w:sz w:val="18"/>
                <w:szCs w:val="18"/>
              </w:rPr>
              <w:t xml:space="preserve">      animate={{ width: `${levelToPercent(skill.level)}%` }}</w:t>
            </w:r>
          </w:p>
          <w:p>
            <w:pPr>
              <w:spacing w:after="20" w:before="20"/>
            </w:pPr>
            <w:r>
              <w:rPr>
                <w:rFonts w:ascii="Courier New" w:cs="Courier New" w:eastAsia="Courier New" w:hAnsi="Courier New"/>
                <w:color w:val="00C6FB"/>
                <w:sz w:val="18"/>
                <w:szCs w:val="18"/>
              </w:rPr>
              <w:t xml:space="preserve">      transition={{ ...SPRING, delay: index * 0.05 }}</w:t>
            </w:r>
          </w:p>
          <w:p>
            <w:pPr>
              <w:spacing w:after="20" w:before="20"/>
            </w:pPr>
            <w:r>
              <w:rPr>
                <w:rFonts w:ascii="Courier New" w:cs="Courier New" w:eastAsia="Courier New" w:hAnsi="Courier New"/>
                <w:color w:val="00C6FB"/>
                <w:sz w:val="18"/>
                <w:szCs w:val="18"/>
              </w:rPr>
              <w:t xml:space="preserve">    /&gt;</w:t>
            </w:r>
          </w:p>
          <w:p>
            <w:pPr>
              <w:spacing w:after="20" w:before="20"/>
            </w:pPr>
            <w:r>
              <w:rPr>
                <w:rFonts w:ascii="Courier New" w:cs="Courier New" w:eastAsia="Courier New" w:hAnsi="Courier New"/>
                <w:color w:val="00C6FB"/>
                <w:sz w:val="18"/>
                <w:szCs w:val="18"/>
              </w:rPr>
              <w:t xml:space="preserve">  &lt;/div&gt;</w:t>
            </w:r>
          </w:p>
          <w:p>
            <w:pPr>
              <w:spacing w:after="20" w:before="20"/>
            </w:pPr>
            <w:r>
              <w:rPr>
                <w:rFonts w:ascii="Courier New" w:cs="Courier New" w:eastAsia="Courier New" w:hAnsi="Courier New"/>
                <w:color w:val="00C6FB"/>
                <w:sz w:val="18"/>
                <w:szCs w:val="18"/>
              </w:rPr>
              <w:t xml:space="preserve">&lt;/div&gt;</w:t>
            </w:r>
          </w:p>
        </w:tc>
      </w:tr>
    </w:tbl>
    <w:p>
      <w:pPr>
        <w:spacing w:after="0" w:before="120"/>
      </w:pPr>
    </w:p>
    <w:p>
      <w:pPr>
        <w:pStyle w:val="Heading3"/>
        <w:spacing w:after="80" w:before="200"/>
      </w:pPr>
      <w:r>
        <w:rPr>
          <w:rFonts w:ascii="Inter" w:cs="Inter" w:eastAsia="Inter" w:hAnsi="Inter"/>
          <w:b/>
          <w:bCs/>
          <w:color w:val="3385FF"/>
          <w:sz w:val="26"/>
          <w:szCs w:val="26"/>
        </w:rPr>
        <w:t xml:space="preserve">Achievements — /workspace/achievements</w:t>
      </w:r>
    </w:p>
    <w:p>
      <w:pPr>
        <w:spacing w:after="80" w:before="60"/>
      </w:pPr>
      <w:r>
        <w:rPr>
          <w:rFonts w:ascii="Inter" w:cs="Inter" w:eastAsia="Inter" w:hAnsi="Inter"/>
          <w:b w:val="false"/>
          <w:bCs w:val="false"/>
          <w:i w:val="false"/>
          <w:iCs w:val="false"/>
          <w:color w:val="8899BB"/>
          <w:sz w:val="20"/>
          <w:szCs w:val="20"/>
        </w:rPr>
        <w:t xml:space="preserve">Badge collection grid. 3 columns, SurfaceCard per achievement. Locked: opacity-40 grayscale filter, IconLock overlay at center. Unlocked: full color, gradient border matching achievement rarity tier (blue:common, cyan:rare, warning:epic, danger:legendary).</w:t>
      </w:r>
    </w:p>
    <w:p>
      <w:pPr>
        <w:spacing w:after="0" w:before="120"/>
      </w:pPr>
    </w:p>
    <w:p>
      <w:pPr>
        <w:pBdr>
          <w:bottom w:val="single" w:color="1E2D4A" w:sz="1" w:space="1"/>
        </w:pBdr>
        <w:spacing w:after="160" w:before="1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12"/>
              <w:bottom w:val="single" w:color="0066FF" w:sz="4"/>
              <w:right w:val="none" w:color="auto" w:sz="0"/>
            </w:tcBorders>
            <w:shd w:fill="0D1529" w:val="clear"/>
            <w:tcMar>
              <w:top w:type="dxa" w:w="160"/>
              <w:left w:type="dxa" w:w="240"/>
              <w:bottom w:type="dxa" w:w="160"/>
              <w:right w:type="dxa" w:w="240"/>
            </w:tcMar>
          </w:tcPr>
          <w:p>
            <w:pPr>
              <w:spacing w:after="40" w:before="0"/>
            </w:pPr>
            <w:r>
              <w:rPr>
                <w:rFonts w:ascii="Courier New" w:cs="Courier New" w:eastAsia="Courier New" w:hAnsi="Courier New"/>
                <w:b/>
                <w:bCs/>
                <w:color w:val="0066FF"/>
                <w:sz w:val="24"/>
                <w:szCs w:val="24"/>
              </w:rPr>
              <w:t xml:space="preserve">12  </w:t>
            </w:r>
            <w:r>
              <w:rPr>
                <w:rFonts w:ascii="Inter" w:cs="Inter" w:eastAsia="Inter" w:hAnsi="Inter"/>
                <w:b/>
                <w:bCs/>
                <w:color w:val="FFFFFF"/>
                <w:spacing w:val="40"/>
                <w:sz w:val="28"/>
                <w:szCs w:val="28"/>
              </w:rPr>
              <w:t xml:space="preserve">AUTHENTICATION PAGES</w:t>
            </w:r>
          </w:p>
          <w:p>
            <w:pPr>
              <w:spacing w:after="0" w:before="0"/>
            </w:pPr>
            <w:r>
              <w:rPr>
                <w:rFonts w:ascii="Inter" w:cs="Inter" w:eastAsia="Inter" w:hAnsi="Inter"/>
                <w:i/>
                <w:iCs/>
                <w:color w:val="445577"/>
                <w:sz w:val="18"/>
                <w:szCs w:val="18"/>
              </w:rPr>
              <w:t xml:space="preserve">Login and access control</w:t>
            </w:r>
          </w:p>
        </w:tc>
      </w:tr>
    </w:tbl>
    <w:p>
      <w:pPr>
        <w:spacing w:after="0" w:before="120"/>
      </w:pPr>
    </w:p>
    <w:p>
      <w:pPr>
        <w:pStyle w:val="Heading3"/>
        <w:spacing w:after="80" w:before="200"/>
      </w:pPr>
      <w:r>
        <w:rPr>
          <w:rFonts w:ascii="Inter" w:cs="Inter" w:eastAsia="Inter" w:hAnsi="Inter"/>
          <w:b/>
          <w:bCs/>
          <w:color w:val="3385FF"/>
          <w:sz w:val="26"/>
          <w:szCs w:val="26"/>
        </w:rPr>
        <w:t xml:space="preserve">Login Page —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F59E0B" w:sz="10"/>
              <w:bottom w:val="none" w:color="auto" w:sz="0"/>
              <w:right w:val="none" w:color="auto" w:sz="0"/>
            </w:tcBorders>
            <w:shd w:fill="1A2540" w:val="clear"/>
            <w:tcMar>
              <w:top w:type="dxa" w:w="120"/>
              <w:left w:type="dxa" w:w="200"/>
              <w:bottom w:type="dxa" w:w="120"/>
              <w:right w:type="dxa" w:w="200"/>
            </w:tcMar>
          </w:tcPr>
          <w:p>
            <w:pPr>
              <w:spacing w:after="40" w:before="0"/>
            </w:pPr>
            <w:r>
              <w:rPr>
                <w:rFonts w:ascii="Inter" w:cs="Inter" w:eastAsia="Inter" w:hAnsi="Inter"/>
                <w:color w:val="F59E0B"/>
                <w:sz w:val="20"/>
                <w:szCs w:val="20"/>
              </w:rPr>
              <w:t xml:space="preserve">⚠  </w:t>
            </w:r>
            <w:r>
              <w:rPr>
                <w:rFonts w:ascii="Inter" w:cs="Inter" w:eastAsia="Inter" w:hAnsi="Inter"/>
                <w:b/>
                <w:bCs/>
                <w:color w:val="FFFFFF"/>
                <w:sz w:val="20"/>
                <w:szCs w:val="20"/>
              </w:rPr>
              <w:t xml:space="preserve">Preservation Mandate</w:t>
            </w:r>
          </w:p>
          <w:p>
            <w:pPr>
              <w:spacing w:after="0" w:before="0"/>
            </w:pPr>
            <w:r>
              <w:rPr>
                <w:rFonts w:ascii="Inter" w:cs="Inter" w:eastAsia="Inter" w:hAnsi="Inter"/>
                <w:color w:val="8899BB"/>
                <w:sz w:val="18"/>
                <w:szCs w:val="18"/>
              </w:rPr>
              <w:t xml:space="preserve">The entire auth system is untouched — JWT via jose, httpOnly cookie auth_token, middleware.ts, useAuth hook, RBAC utils, rate limiting (5 attempts, 15-min lockout). Only the visual layer changes.</w:t>
            </w:r>
          </w:p>
        </w:tc>
      </w:tr>
    </w:tbl>
    <w:p>
      <w:pPr>
        <w:spacing w:after="0" w:before="120"/>
      </w:pPr>
    </w:p>
    <w:p>
      <w:pPr>
        <w:spacing w:after="60" w:before="160"/>
      </w:pPr>
      <w:r>
        <w:rPr>
          <w:rFonts w:ascii="Inter" w:cs="Inter" w:eastAsia="Inter" w:hAnsi="Inter"/>
          <w:b/>
          <w:bCs/>
          <w:color w:val="00C6FB"/>
          <w:sz w:val="22"/>
          <w:szCs w:val="22"/>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Overall</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Full-viewport horizontal split. Always dark mode regardless of user preference.</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Left Panel (55%)</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Brand panel — animated background with floating glassmorphic elements and social proof</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Right Panel (45%)</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Login form — bg-bg-surface, border-l border-border, centered vertically</w:t>
            </w:r>
          </w:p>
        </w:tc>
      </w:tr>
    </w:tbl>
    <w:p>
      <w:pPr>
        <w:spacing w:after="0" w:before="80"/>
      </w:pPr>
    </w:p>
    <w:p>
      <w:pPr>
        <w:spacing w:after="60" w:before="160"/>
      </w:pPr>
      <w:r>
        <w:rPr>
          <w:rFonts w:ascii="Inter" w:cs="Inter" w:eastAsia="Inter" w:hAnsi="Inter"/>
          <w:b/>
          <w:bCs/>
          <w:color w:val="00C6FB"/>
          <w:sz w:val="22"/>
          <w:szCs w:val="22"/>
        </w:rPr>
        <w:t xml:space="preserve">Left Brand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Background</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Radial gradient from blue/15 at top-left, navy base. Animated floating orbs (CSS keyframes, blur-2xl, very slow 8-12s cycles).</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Logo</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Andishi wordmark centered + tagline "Africa's Premier Tech Talent Platform"</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Social Proof Cards</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3 floating SurfaceCards with spring oscillation. Content: developer name + avatar + "just completed [project]" style snippets. Staggered y-oscillation.</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Trust Strip</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"200+ developers  ·  50+ clients  ·  98% client satisfaction" — font-mono numbers in text-cyan</w:t>
            </w:r>
          </w:p>
        </w:tc>
      </w:tr>
    </w:tbl>
    <w:p>
      <w:pPr>
        <w:spacing w:after="0" w:before="80"/>
      </w:pPr>
    </w:p>
    <w:p>
      <w:pPr>
        <w:spacing w:after="60" w:before="160"/>
      </w:pPr>
      <w:r>
        <w:rPr>
          <w:rFonts w:ascii="Inter" w:cs="Inter" w:eastAsia="Inter" w:hAnsi="Inter"/>
          <w:b/>
          <w:bCs/>
          <w:color w:val="00C6FB"/>
          <w:sz w:val="22"/>
          <w:szCs w:val="22"/>
        </w:rPr>
        <w:t xml:space="preserve">Right Form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Heading</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"Welcome back" — Outfit 500 text-white text-2xl</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Sub</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"Sign in to your Andishi account" — text-text-secondary</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Email Field</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Input with leftIcon=IconMail. Label: "Email address"</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Password Field</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Input with leftIcon=IconLock + rightIcon=show/hide toggle (IconEye/IconEyeOff). Label: "Password"</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Remember Me</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Custom checkbox with blue accent — built with Radix Checkbox primitive</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Submit Button</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"Sign In" — full-width primary Button with loading state. Spinner on submit.</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Rate Limit State</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SurfaceCard with danger variant: "Too many attempts. Try again in {countdown}" — countdown in font-mono. Counts down in real-time.</w:t>
            </w:r>
          </w:p>
        </w:tc>
      </w:tr>
    </w:tbl>
    <w:p>
      <w:pPr>
        <w:spacing w:after="0" w:before="120"/>
      </w:pPr>
    </w:p>
    <w:p>
      <w:pPr>
        <w:pStyle w:val="Heading3"/>
        <w:spacing w:after="80" w:before="200"/>
      </w:pPr>
      <w:r>
        <w:rPr>
          <w:rFonts w:ascii="Inter" w:cs="Inter" w:eastAsia="Inter" w:hAnsi="Inter"/>
          <w:b/>
          <w:bCs/>
          <w:color w:val="3385FF"/>
          <w:sz w:val="26"/>
          <w:szCs w:val="26"/>
        </w:rPr>
        <w:t xml:space="preserve">Unauthorized Page — /unauthorized</w:t>
      </w:r>
    </w:p>
    <w:p>
      <w:pPr>
        <w:spacing w:after="80" w:before="60"/>
      </w:pPr>
      <w:r>
        <w:rPr>
          <w:rFonts w:ascii="Inter" w:cs="Inter" w:eastAsia="Inter" w:hAnsi="Inter"/>
          <w:b w:val="false"/>
          <w:bCs w:val="false"/>
          <w:i w:val="false"/>
          <w:iCs w:val="false"/>
          <w:color w:val="8899BB"/>
          <w:sz w:val="20"/>
          <w:szCs w:val="20"/>
        </w:rPr>
        <w:t xml:space="preserve">Centered page with illus-empty-talent illustration. "You don't have permission to view this page" heading. Contextual back button based on user role. Logs the access attempt.</w:t>
      </w:r>
    </w:p>
    <w:p>
      <w:pPr>
        <w:spacing w:after="0" w:before="120"/>
      </w:pPr>
    </w:p>
    <w:p>
      <w:pPr>
        <w:pBdr>
          <w:bottom w:val="single" w:color="1E2D4A" w:sz="1" w:space="1"/>
        </w:pBdr>
        <w:spacing w:after="160" w:before="1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12"/>
              <w:bottom w:val="single" w:color="0066FF" w:sz="4"/>
              <w:right w:val="none" w:color="auto" w:sz="0"/>
            </w:tcBorders>
            <w:shd w:fill="0D1529" w:val="clear"/>
            <w:tcMar>
              <w:top w:type="dxa" w:w="160"/>
              <w:left w:type="dxa" w:w="240"/>
              <w:bottom w:type="dxa" w:w="160"/>
              <w:right w:type="dxa" w:w="240"/>
            </w:tcMar>
          </w:tcPr>
          <w:p>
            <w:pPr>
              <w:spacing w:after="40" w:before="0"/>
            </w:pPr>
            <w:r>
              <w:rPr>
                <w:rFonts w:ascii="Courier New" w:cs="Courier New" w:eastAsia="Courier New" w:hAnsi="Courier New"/>
                <w:b/>
                <w:bCs/>
                <w:color w:val="0066FF"/>
                <w:sz w:val="24"/>
                <w:szCs w:val="24"/>
              </w:rPr>
              <w:t xml:space="preserve">13  </w:t>
            </w:r>
            <w:r>
              <w:rPr>
                <w:rFonts w:ascii="Inter" w:cs="Inter" w:eastAsia="Inter" w:hAnsi="Inter"/>
                <w:b/>
                <w:bCs/>
                <w:color w:val="FFFFFF"/>
                <w:spacing w:val="40"/>
                <w:sz w:val="28"/>
                <w:szCs w:val="28"/>
              </w:rPr>
              <w:t xml:space="preserve">DATA ARCHITECTURE &amp; PRESERVATION RULES</w:t>
            </w:r>
          </w:p>
          <w:p>
            <w:pPr>
              <w:spacing w:after="0" w:before="0"/>
            </w:pPr>
            <w:r>
              <w:rPr>
                <w:rFonts w:ascii="Inter" w:cs="Inter" w:eastAsia="Inter" w:hAnsi="Inter"/>
                <w:i/>
                <w:iCs/>
                <w:color w:val="445577"/>
                <w:sz w:val="18"/>
                <w:szCs w:val="18"/>
              </w:rPr>
              <w:t xml:space="preserve">What is untouchable, what changes, what is new</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EF4444" w:sz="10"/>
              <w:bottom w:val="none" w:color="auto" w:sz="0"/>
              <w:right w:val="none" w:color="auto" w:sz="0"/>
            </w:tcBorders>
            <w:shd w:fill="1A2540" w:val="clear"/>
            <w:tcMar>
              <w:top w:type="dxa" w:w="120"/>
              <w:left w:type="dxa" w:w="200"/>
              <w:bottom w:type="dxa" w:w="120"/>
              <w:right w:type="dxa" w:w="200"/>
            </w:tcMar>
          </w:tcPr>
          <w:p>
            <w:pPr>
              <w:spacing w:after="40" w:before="0"/>
            </w:pPr>
            <w:r>
              <w:rPr>
                <w:rFonts w:ascii="Inter" w:cs="Inter" w:eastAsia="Inter" w:hAnsi="Inter"/>
                <w:color w:val="EF4444"/>
                <w:sz w:val="20"/>
                <w:szCs w:val="20"/>
              </w:rPr>
              <w:t xml:space="preserve">⛔  </w:t>
            </w:r>
            <w:r>
              <w:rPr>
                <w:rFonts w:ascii="Inter" w:cs="Inter" w:eastAsia="Inter" w:hAnsi="Inter"/>
                <w:b/>
                <w:bCs/>
                <w:color w:val="FFFFFF"/>
                <w:sz w:val="20"/>
                <w:szCs w:val="20"/>
              </w:rPr>
              <w:t xml:space="preserve">ABSOLUTE PRESERVATION RULE</w:t>
            </w:r>
          </w:p>
          <w:p>
            <w:pPr>
              <w:spacing w:after="0" w:before="0"/>
            </w:pPr>
            <w:r>
              <w:rPr>
                <w:rFonts w:ascii="Inter" w:cs="Inter" w:eastAsia="Inter" w:hAnsi="Inter"/>
                <w:color w:val="8899BB"/>
                <w:sz w:val="18"/>
                <w:szCs w:val="18"/>
              </w:rPr>
              <w:t xml:space="preserve">The following systems are production-grade and must not be modified in any way. Any changes to these systems require explicit authorization and a full regression test cycle.</w:t>
            </w:r>
          </w:p>
        </w:tc>
      </w:tr>
    </w:tbl>
    <w:p>
      <w:pPr>
        <w:spacing w:after="0" w:before="120"/>
      </w:pPr>
    </w:p>
    <w:p>
      <w:pPr>
        <w:pStyle w:val="Heading3"/>
        <w:spacing w:after="80" w:before="200"/>
      </w:pPr>
      <w:r>
        <w:rPr>
          <w:rFonts w:ascii="Inter" w:cs="Inter" w:eastAsia="Inter" w:hAnsi="Inter"/>
          <w:b/>
          <w:bCs/>
          <w:color w:val="3385FF"/>
          <w:sz w:val="26"/>
          <w:szCs w:val="26"/>
        </w:rPr>
        <w:t xml:space="preserve">Preserved Without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Database Schema</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All Prisma models: User, DeveloperProfile, Project, ProjectAssignment, ChatParticipant, ChatMessage, ProjectAdminAssignment. Zero schema changes.</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Auth System</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JWT via jose, httpOnly cookie auth_token, middleware.ts (token verification + header injection), useAuth hook, utils/rbac.ts, rate limiting logic (5 attempts, 15-min).</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API Routes</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/api/auth/*, /api/users, /api/projects, /api/client-projects, /api/start-project, /api/join-talent-pool, /api/developer-profiles, /api/developer-profile, /api/project-assignments, /api/project-chat — all preserved exactly.</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Service Layer</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services/clientProjects.ts and all project data flow hooks: useProjectCRUD, useProjectChat, useProjectOperation.</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Form Schemas</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lib/formSchema.ts — all React Hook Form + Zod schemas. Visual form components change; validation logic does not.</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Analytics Scripts</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GA4 G-8668KBDWFZ, Google Ads AW-16686798799, Facebook Pixel 721165943984672, Vercel Analytics, Vercel Speed Insights — all fire on page load.</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Role Routing</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ADMIN → /dashboard, CLIENT → /projects, DEVELOPER → /workspace. Middleware enforces this.</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Third-Party Embeds</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Leaflet map (contact/portfolio pages), WhatsApp floating button (public pages), Lenis smooth scroll.</w:t>
            </w:r>
          </w:p>
        </w:tc>
      </w:tr>
    </w:tbl>
    <w:p>
      <w:pPr>
        <w:spacing w:after="0" w:before="120"/>
      </w:pPr>
    </w:p>
    <w:p>
      <w:pPr>
        <w:pStyle w:val="Heading3"/>
        <w:spacing w:after="80" w:before="200"/>
      </w:pPr>
      <w:r>
        <w:rPr>
          <w:rFonts w:ascii="Inter" w:cs="Inter" w:eastAsia="Inter" w:hAnsi="Inter"/>
          <w:b/>
          <w:bCs/>
          <w:color w:val="3385FF"/>
          <w:sz w:val="26"/>
          <w:szCs w:val="26"/>
        </w:rPr>
        <w:t xml:space="preserve">Dependency Changes</w:t>
      </w:r>
    </w:p>
    <w:p>
      <w:pPr>
        <w:spacing w:after="60" w:before="160"/>
      </w:pPr>
      <w:r>
        <w:rPr>
          <w:rFonts w:ascii="Inter" w:cs="Inter" w:eastAsia="Inter" w:hAnsi="Inter"/>
          <w:b/>
          <w:bCs/>
          <w:color w:val="00C6FB"/>
          <w:sz w:val="22"/>
          <w:szCs w:val="22"/>
        </w:rPr>
        <w:t xml:space="preserve">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Package</w:t>
            </w:r>
          </w:p>
        </w:tc>
        <w:tc>
          <w:tcPr>
            <w:tcW w:type="dxa" w:w="656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Reason</w:t>
            </w:r>
          </w:p>
        </w:tc>
      </w:tr>
      <w:tr>
        <w:tc>
          <w:tcPr>
            <w:tcW w:type="dxa" w:w="2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EF4444"/>
                <w:sz w:val="18"/>
                <w:szCs w:val="18"/>
              </w:rPr>
              <w:t xml:space="preserve">react-icons</w:t>
            </w:r>
          </w:p>
        </w:tc>
        <w:tc>
          <w:tcPr>
            <w:tcW w:type="dxa" w:w="6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Replaced entirely by @tabler/icons-react — no mixing</w:t>
            </w:r>
          </w:p>
        </w:tc>
      </w:tr>
      <w:tr>
        <w:tc>
          <w:tcPr>
            <w:tcW w:type="dxa" w:w="2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EF4444"/>
                <w:sz w:val="18"/>
                <w:szCs w:val="18"/>
              </w:rPr>
              <w:t xml:space="preserve">lucide-react</w:t>
            </w:r>
          </w:p>
        </w:tc>
        <w:tc>
          <w:tcPr>
            <w:tcW w:type="dxa" w:w="65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Replaced entirely by @tabler/icons-react</w:t>
            </w:r>
          </w:p>
        </w:tc>
      </w:tr>
      <w:tr>
        <w:tc>
          <w:tcPr>
            <w:tcW w:type="dxa" w:w="2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EF4444"/>
                <w:sz w:val="18"/>
                <w:szCs w:val="18"/>
              </w:rPr>
              <w:t xml:space="preserve">chart.js</w:t>
            </w:r>
          </w:p>
        </w:tc>
        <w:tc>
          <w:tcPr>
            <w:tcW w:type="dxa" w:w="6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All charts rewritten as pure SVG components in app/components/charts/</w:t>
            </w:r>
          </w:p>
        </w:tc>
      </w:tr>
      <w:tr>
        <w:tc>
          <w:tcPr>
            <w:tcW w:type="dxa" w:w="28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EF4444"/>
                <w:sz w:val="18"/>
                <w:szCs w:val="18"/>
              </w:rPr>
              <w:t xml:space="preserve">recharts</w:t>
            </w:r>
          </w:p>
        </w:tc>
        <w:tc>
          <w:tcPr>
            <w:tcW w:type="dxa" w:w="65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All charts rewritten as pure SVG components in app/components/charts/</w:t>
            </w:r>
          </w:p>
        </w:tc>
      </w:tr>
    </w:tbl>
    <w:p>
      <w:pPr>
        <w:spacing w:after="0" w:before="80"/>
      </w:pPr>
    </w:p>
    <w:p>
      <w:pPr>
        <w:spacing w:after="60" w:before="160"/>
      </w:pPr>
      <w:r>
        <w:rPr>
          <w:rFonts w:ascii="Inter" w:cs="Inter" w:eastAsia="Inter" w:hAnsi="Inter"/>
          <w:b/>
          <w:bCs/>
          <w:color w:val="00C6FB"/>
          <w:sz w:val="22"/>
          <w:szCs w:val="22"/>
        </w:rPr>
        <w:t xml:space="preserve">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Package</w:t>
            </w:r>
          </w:p>
        </w:tc>
        <w:tc>
          <w:tcPr>
            <w:tcW w:type="dxa" w:w="656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Purpose</w:t>
            </w:r>
          </w:p>
        </w:tc>
      </w:tr>
      <w:tr>
        <w:tc>
          <w:tcPr>
            <w:tcW w:type="dxa" w:w="280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Courier New" w:cs="Courier New" w:eastAsia="Courier New" w:hAnsi="Courier New"/>
                <w:color w:val="10B981"/>
                <w:sz w:val="18"/>
                <w:szCs w:val="18"/>
              </w:rPr>
              <w:t xml:space="preserve">@tabler/icons-react</w:t>
            </w:r>
          </w:p>
        </w:tc>
        <w:tc>
          <w:tcPr>
            <w:tcW w:type="dxa" w:w="65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Exclusive icon library — 5000+ icons, consistent stroke system, tree-shakeable</w:t>
            </w:r>
          </w:p>
        </w:tc>
      </w:tr>
    </w:tbl>
    <w:p>
      <w:pPr>
        <w:spacing w:after="0" w:before="80"/>
      </w:pPr>
    </w:p>
    <w:p>
      <w:pPr>
        <w:spacing w:after="60" w:before="160"/>
      </w:pPr>
      <w:r>
        <w:rPr>
          <w:rFonts w:ascii="Inter" w:cs="Inter" w:eastAsia="Inter" w:hAnsi="Inter"/>
          <w:b/>
          <w:bCs/>
          <w:color w:val="00C6FB"/>
          <w:sz w:val="22"/>
          <w:szCs w:val="22"/>
        </w:rPr>
        <w:t xml:space="preserve">Keep (all others)</w:t>
      </w:r>
    </w:p>
    <w:p>
      <w:pPr>
        <w:spacing w:after="80" w:before="60"/>
      </w:pPr>
      <w:r>
        <w:rPr>
          <w:rFonts w:ascii="Inter" w:cs="Inter" w:eastAsia="Inter" w:hAnsi="Inter"/>
          <w:b w:val="false"/>
          <w:bCs w:val="false"/>
          <w:i w:val="false"/>
          <w:iCs w:val="false"/>
          <w:color w:val="8899BB"/>
          <w:sz w:val="20"/>
          <w:szCs w:val="20"/>
        </w:rPr>
        <w:t xml:space="preserve">next@^15, typescript@^5, tailwindcss@^4, framer-motion@^12, prisma@^6, @prisma/client@^6, jose@latest, react-hook-form@^7, zod@^3, @radix-ui/react-dialog, @radix-ui/react-select, leaflet@^1.9, lenis@^1.3, tw-animate-css@latest — all preserved.</w:t>
      </w:r>
    </w:p>
    <w:p>
      <w:pPr>
        <w:spacing w:after="0" w:before="120"/>
      </w:pPr>
    </w:p>
    <w:p>
      <w:pPr>
        <w:pStyle w:val="Heading3"/>
        <w:spacing w:after="80" w:before="200"/>
      </w:pPr>
      <w:r>
        <w:rPr>
          <w:rFonts w:ascii="Inter" w:cs="Inter" w:eastAsia="Inter" w:hAnsi="Inter"/>
          <w:b/>
          <w:bCs/>
          <w:color w:val="3385FF"/>
          <w:sz w:val="26"/>
          <w:szCs w:val="26"/>
        </w:rPr>
        <w:t xml:space="preserve">New Technical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lib/motion.ts</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Single source of truth for all Framer Motion variants. SPRING constant, pageVariants, containerVariants, itemVariants, slideRightVariants, scaleVariants, sidebarVariants.</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lib/navigation.ts</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Role-aware navigation registry. getNavigation(role) returns typed NavItem[] for ADMIN/CLIENT/DEVELOPER.</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app/components/charts/</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Pure SVG chart components: BarChartSVG, LineChartSVG, StackedBarSVG, DonutSVG, HeatmapSVG, Sparkline.</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app/components/illustrations/</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SVG illustration components from the required inventory. Each is a React component accepting size, theme props.</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SidebarProvider</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Context for sidebar collapse state. Persists to localStorage. Consumed by AppShell, Sidebar, TopNav.</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ThemeProvider</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Manages dark/light theme toggle. Writes to html class. Persists preference to localStorage.</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CommandPalette</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Global Cmd+K search interface. Registered actions include all nav destinations and quick actions.</w:t>
            </w:r>
          </w:p>
        </w:tc>
      </w:tr>
    </w:tbl>
    <w:p>
      <w:pPr>
        <w:spacing w:after="0" w:before="120"/>
      </w:pPr>
    </w:p>
    <w:p>
      <w:pPr>
        <w:pBdr>
          <w:bottom w:val="single" w:color="1E2D4A" w:sz="1" w:space="1"/>
        </w:pBdr>
        <w:spacing w:after="160" w:before="1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12"/>
              <w:bottom w:val="single" w:color="0066FF" w:sz="4"/>
              <w:right w:val="none" w:color="auto" w:sz="0"/>
            </w:tcBorders>
            <w:shd w:fill="0D1529" w:val="clear"/>
            <w:tcMar>
              <w:top w:type="dxa" w:w="160"/>
              <w:left w:type="dxa" w:w="240"/>
              <w:bottom w:type="dxa" w:w="160"/>
              <w:right w:type="dxa" w:w="240"/>
            </w:tcMar>
          </w:tcPr>
          <w:p>
            <w:pPr>
              <w:spacing w:after="40" w:before="0"/>
            </w:pPr>
            <w:r>
              <w:rPr>
                <w:rFonts w:ascii="Courier New" w:cs="Courier New" w:eastAsia="Courier New" w:hAnsi="Courier New"/>
                <w:b/>
                <w:bCs/>
                <w:color w:val="0066FF"/>
                <w:sz w:val="24"/>
                <w:szCs w:val="24"/>
              </w:rPr>
              <w:t xml:space="preserve">14  </w:t>
            </w:r>
            <w:r>
              <w:rPr>
                <w:rFonts w:ascii="Inter" w:cs="Inter" w:eastAsia="Inter" w:hAnsi="Inter"/>
                <w:b/>
                <w:bCs/>
                <w:color w:val="FFFFFF"/>
                <w:spacing w:val="40"/>
                <w:sz w:val="28"/>
                <w:szCs w:val="28"/>
              </w:rPr>
              <w:t xml:space="preserve">IMPLEMENTATION ORDER &amp; QA CHECKLIST</w:t>
            </w:r>
          </w:p>
          <w:p>
            <w:pPr>
              <w:spacing w:after="0" w:before="0"/>
            </w:pPr>
            <w:r>
              <w:rPr>
                <w:rFonts w:ascii="Inter" w:cs="Inter" w:eastAsia="Inter" w:hAnsi="Inter"/>
                <w:i/>
                <w:iCs/>
                <w:color w:val="445577"/>
                <w:sz w:val="18"/>
                <w:szCs w:val="18"/>
              </w:rPr>
              <w:t xml:space="preserve">Phase-by-phase build sequence and verification criteria</w:t>
            </w:r>
          </w:p>
        </w:tc>
      </w:tr>
    </w:tbl>
    <w:p>
      <w:pPr>
        <w:spacing w:after="0" w:before="120"/>
      </w:pPr>
    </w:p>
    <w:p>
      <w:pPr>
        <w:pStyle w:val="Heading3"/>
        <w:spacing w:after="80" w:before="200"/>
      </w:pPr>
      <w:r>
        <w:rPr>
          <w:rFonts w:ascii="Inter" w:cs="Inter" w:eastAsia="Inter" w:hAnsi="Inter"/>
          <w:b/>
          <w:bCs/>
          <w:color w:val="3385FF"/>
          <w:sz w:val="26"/>
          <w:szCs w:val="26"/>
        </w:rPr>
        <w:t xml:space="preserve">Phase 1 — Foundation</w:t>
      </w:r>
    </w:p>
    <w:p>
      <w:pPr>
        <w:spacing w:after="80" w:before="60"/>
      </w:pPr>
      <w:r>
        <w:rPr>
          <w:rFonts w:ascii="Inter" w:cs="Inter" w:eastAsia="Inter" w:hAnsi="Inter"/>
          <w:b w:val="false"/>
          <w:bCs w:val="false"/>
          <w:i/>
          <w:iCs/>
          <w:color w:val="8899BB"/>
          <w:sz w:val="20"/>
          <w:szCs w:val="20"/>
        </w:rPr>
        <w:t xml:space="preserve">No user-visible changes. Infrastructure and token setup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1.1  Update globals.css with complete v1 @theme color token block</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2</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1.2  Update app/layout.tsx — Inter + JetBrains Mono via next/font/google</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3</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1.3  Create lib/motion.ts — SPRING constant and all animation variants</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4</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1.4  Install @tabler/icons-react, uninstall react-icons + lucide-react</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5</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1.5  Create route groups: (marketing) / (auth) / (admin) / (client) / (developer)</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6</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1.6  Move existing page files into route groups — zero content changes</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7</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1.7  Create loading.tsx skeleton placeholder per route group</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8</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1.8  Create error.tsx boundary per route group</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9</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1.9  Create ThemeProvider (dark/light toggle with localStorage persistence)</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10</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1.10 Create SidebarProvider (collapse state with localStorage persistence)</w:t>
            </w:r>
          </w:p>
        </w:tc>
      </w:tr>
    </w:tbl>
    <w:p>
      <w:pPr>
        <w:spacing w:after="0" w:before="80"/>
      </w:pPr>
    </w:p>
    <w:p>
      <w:pPr>
        <w:pStyle w:val="Heading3"/>
        <w:spacing w:after="80" w:before="200"/>
      </w:pPr>
      <w:r>
        <w:rPr>
          <w:rFonts w:ascii="Inter" w:cs="Inter" w:eastAsia="Inter" w:hAnsi="Inter"/>
          <w:b/>
          <w:bCs/>
          <w:color w:val="3385FF"/>
          <w:sz w:val="26"/>
          <w:szCs w:val="26"/>
        </w:rPr>
        <w:t xml:space="preserve">Phase 2 — Core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2.1  SurfaceCard.tsx — all variants (default, elevated, bordered, ghost, glow)</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2</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2.2  Button.tsx — all variants + loading state</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3</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2.3  Input.tsx — all types + label + error + icon slots</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4</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2.4  Select.tsx — custom dropdown with SurfaceCard overlay</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5</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2.5  DataBadge.tsx — all variants + dot animation</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6</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2.6  Avatar.tsx — 3-layer fallback + status indicator</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7</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2.7  Tooltip.tsx — spring animation, z-[300], glass bg</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8</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2.8  MetricCard.tsx (InsightsCard) — label + value + trend + background icon</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9</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2.9  Sparkline.tsx — pure SVG, no chart lib</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10</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2.10 DataTable.tsx — sortable, filterable, selectable, hover-reveal actions</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11</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2.11 Modal.tsx — Radix Dialog wrapper with new visual system</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12</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2.12 SlideOver.tsx — spring-animated right panel</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13</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2.13 CommandPalette.tsx — Cmd+K global search overlay</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14</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2.14 SVG Chart Components — BarChartSVG, LineChartSVG, DonutSVG, HeatmapSVG</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15</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2.15 SVG Illustration Components — all 10 from required inventory</w:t>
            </w:r>
          </w:p>
        </w:tc>
      </w:tr>
    </w:tbl>
    <w:p>
      <w:pPr>
        <w:spacing w:after="0" w:before="80"/>
      </w:pPr>
    </w:p>
    <w:p>
      <w:pPr>
        <w:pStyle w:val="Heading3"/>
        <w:spacing w:after="80" w:before="200"/>
      </w:pPr>
      <w:r>
        <w:rPr>
          <w:rFonts w:ascii="Inter" w:cs="Inter" w:eastAsia="Inter" w:hAnsi="Inter"/>
          <w:b/>
          <w:bCs/>
          <w:color w:val="3385FF"/>
          <w:sz w:val="26"/>
          <w:szCs w:val="26"/>
        </w:rPr>
        <w:t xml:space="preserve">Phase 3 — Layout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3.1  Sidebar.tsx — collapsible, role-nav, single-open accordion</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2</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3.2  TopNav.tsx — search trigger, notifications, user dropdown</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3</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3.3  AppShell.tsx — flex-sibling layout container</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4</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3.4  lib/navigation.ts — getNavigation(role) registry</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5</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3.5  Wire AppShell into (admin), (client), (developer) layouts</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6</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3.6  Navbar.tsx — marketing site transparent-to-solid scroll behavior</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7</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3.7  Footer.tsx — 4-column link grid, newsletter input, social icons</w:t>
            </w:r>
          </w:p>
        </w:tc>
      </w:tr>
    </w:tbl>
    <w:p>
      <w:pPr>
        <w:spacing w:after="0" w:before="80"/>
      </w:pPr>
    </w:p>
    <w:p>
      <w:pPr>
        <w:pStyle w:val="Heading3"/>
        <w:spacing w:after="80" w:before="200"/>
      </w:pPr>
      <w:r>
        <w:rPr>
          <w:rFonts w:ascii="Inter" w:cs="Inter" w:eastAsia="Inter" w:hAnsi="Inter"/>
          <w:b/>
          <w:bCs/>
          <w:color w:val="3385FF"/>
          <w:sz w:val="26"/>
          <w:szCs w:val="26"/>
        </w:rPr>
        <w:t xml:space="preserve">Phase 4 — Dashboard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4.1  Admin Overview tab — KPI row + bento grid (all data hooks preserved)</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2</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4.2  Admin Projects tab — DataTable + ProjectDetailSlide</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3</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4.3  Admin Developers tab — DataTable + DeveloperDetailSlide</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4</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4.4  Admin Clients tab — DataTable + ClientDetailSlide</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5</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4.5  Admin Analytics tab — pure SVG chart components wired to /api/projects</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6</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4.6  Admin Settings tab — config panels</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7</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4.7  Client My Projects — SurfaceCard grid, empty state illustration</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8</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4.8  Client Project Detail — /projects/[id] — full tabbed page</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9</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4.9  Client New Project — /projects/new — 4-step form</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10</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4.10 Developer Overview — KPI row + bento grid</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11</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4.11 Developer Workspace (projects) — assigned project list</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12</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4.12 Developer Profile Editor — form + profile completeness ring</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13</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4.13 Developer Skills — accordion + level bars</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14</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4.14 Developer Analytics — SVG charts, personal stats</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15</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4.15 Developer Achievements — badge grid + locked state</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16</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4.16 ProjectChat.tsx — new bubble design, all WS/polling logic preserved</w:t>
            </w:r>
          </w:p>
        </w:tc>
      </w:tr>
    </w:tbl>
    <w:p>
      <w:pPr>
        <w:spacing w:after="0" w:before="80"/>
      </w:pPr>
    </w:p>
    <w:p>
      <w:pPr>
        <w:pStyle w:val="Heading3"/>
        <w:spacing w:after="80" w:before="200"/>
      </w:pPr>
      <w:r>
        <w:rPr>
          <w:rFonts w:ascii="Inter" w:cs="Inter" w:eastAsia="Inter" w:hAnsi="Inter"/>
          <w:b/>
          <w:bCs/>
          <w:color w:val="3385FF"/>
          <w:sz w:val="26"/>
          <w:szCs w:val="26"/>
        </w:rPr>
        <w:t xml:space="preserve">Phase 5 — Public Pages &amp;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5.1  Homepage — all 9 sections rebuilt (light mode default)</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2</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5.2  For Talent page (/for-talent)</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3</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5.3  For Clients page (/for-clients)</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4</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5.4  How It Works page (/how-it-works)</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5</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5.5  Portfolio page (/portfolio)</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6</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5.6  Start a Project form (/start-project) — RHF + Zod preserved</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7</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5.7  Join Talent form (/join-talent) — RHF + Zod preserved</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8</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5.8  Blog index (/blog) + dynamic post pages</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9</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5.9  Contact page (/contact) — Leaflet map preserved</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10</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5.10 Login page (/login) — visual only, all auth logic untouched</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11</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5.11 Unauthorized page (/unauthorized)</w:t>
            </w:r>
          </w:p>
        </w:tc>
      </w:tr>
    </w:tbl>
    <w:p>
      <w:pPr>
        <w:spacing w:after="0" w:before="80"/>
      </w:pPr>
    </w:p>
    <w:p>
      <w:pPr>
        <w:pStyle w:val="Heading3"/>
        <w:spacing w:after="80" w:before="200"/>
      </w:pPr>
      <w:r>
        <w:rPr>
          <w:rFonts w:ascii="Inter" w:cs="Inter" w:eastAsia="Inter" w:hAnsi="Inter"/>
          <w:b/>
          <w:bCs/>
          <w:color w:val="3385FF"/>
          <w:sz w:val="26"/>
          <w:szCs w:val="26"/>
        </w:rPr>
        <w:t xml:space="preserve">Phase 6 — Polish &amp;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6.1  Global icon audit — zero react-icons or lucide references remaining</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2</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6.2  Global color audit — zero purple hex values remaining</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3</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6.3  Loading skeleton states per major data component</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4</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6.4  Error boundary testing per route group</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5</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6.5  Full user flow QA: ADMIN role — all tabs and actions</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6</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6.6  Full user flow QA: CLIENT role — project lifecycle end-to-end</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7</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6.7  Full user flow QA: DEVELOPER role — profile, skills, projects</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8</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6.8  Auth QA: login, logout, rate limiting, wrong-role redirect</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9</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6.9  Analytics verification: GA4, Google Ads, Facebook Pixel fire on load</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10</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6.10 Accessibility audit: all interactive elements keyboard-navigable</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11</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6.11 Responsive QA: 320px, 768px, 1024px, 1440px, 1920px breakpoints</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12</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6.12 Performance audit: Core Web Vitals baseline via Vercel Analytics</w:t>
            </w:r>
          </w:p>
        </w:tc>
      </w:tr>
      <w:tr>
        <w:tc>
          <w:tcPr>
            <w:tcW w:type="dxa" w:w="6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13</w:t>
            </w:r>
          </w:p>
        </w:tc>
        <w:tc>
          <w:tcPr>
            <w:tcW w:type="dxa" w:w="87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6.13 Dark/light theme toggle — tested on all pages</w:t>
            </w:r>
          </w:p>
        </w:tc>
      </w:tr>
      <w:tr>
        <w:tc>
          <w:tcPr>
            <w:tcW w:type="dxa" w:w="6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Courier New" w:cs="Courier New" w:eastAsia="Courier New" w:hAnsi="Courier New"/>
                <w:color w:val="0066FF"/>
                <w:sz w:val="18"/>
                <w:szCs w:val="18"/>
              </w:rPr>
              <w:t xml:space="preserve">14</w:t>
            </w:r>
          </w:p>
        </w:tc>
        <w:tc>
          <w:tcPr>
            <w:tcW w:type="dxa" w:w="87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6.14 CommandPalette — Cmd+K opens, all nav items registered, Escape closes</w:t>
            </w:r>
          </w:p>
        </w:tc>
      </w:tr>
    </w:tbl>
    <w:p>
      <w:pPr>
        <w:spacing w:after="0" w:before="120"/>
      </w:pPr>
    </w:p>
    <w:p>
      <w:pPr>
        <w:pBdr>
          <w:bottom w:val="single" w:color="1E2D4A" w:sz="1" w:space="1"/>
        </w:pBdr>
        <w:spacing w:after="160" w:before="1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66FF" w:sz="12"/>
              <w:bottom w:val="single" w:color="0066FF" w:sz="4"/>
              <w:right w:val="none" w:color="auto" w:sz="0"/>
            </w:tcBorders>
            <w:shd w:fill="0D1529" w:val="clear"/>
            <w:tcMar>
              <w:top w:type="dxa" w:w="160"/>
              <w:left w:type="dxa" w:w="240"/>
              <w:bottom w:type="dxa" w:w="160"/>
              <w:right w:type="dxa" w:w="240"/>
            </w:tcMar>
          </w:tcPr>
          <w:p>
            <w:pPr>
              <w:spacing w:after="40" w:before="0"/>
            </w:pPr>
            <w:r>
              <w:rPr>
                <w:rFonts w:ascii="Courier New" w:cs="Courier New" w:eastAsia="Courier New" w:hAnsi="Courier New"/>
                <w:b/>
                <w:bCs/>
                <w:color w:val="0066FF"/>
                <w:sz w:val="24"/>
                <w:szCs w:val="24"/>
              </w:rPr>
              <w:t xml:space="preserve">15  </w:t>
            </w:r>
            <w:r>
              <w:rPr>
                <w:rFonts w:ascii="Inter" w:cs="Inter" w:eastAsia="Inter" w:hAnsi="Inter"/>
                <w:b/>
                <w:bCs/>
                <w:color w:val="FFFFFF"/>
                <w:spacing w:val="40"/>
                <w:sz w:val="28"/>
                <w:szCs w:val="28"/>
              </w:rPr>
              <w:t xml:space="preserve">AI BUILDER INSTRUCTIONS</w:t>
            </w:r>
          </w:p>
          <w:p>
            <w:pPr>
              <w:spacing w:after="0" w:before="0"/>
            </w:pPr>
            <w:r>
              <w:rPr>
                <w:rFonts w:ascii="Inter" w:cs="Inter" w:eastAsia="Inter" w:hAnsi="Inter"/>
                <w:i/>
                <w:iCs/>
                <w:color w:val="445577"/>
                <w:sz w:val="18"/>
                <w:szCs w:val="18"/>
              </w:rPr>
              <w:t xml:space="preserve">How to interpret and apply this spec when generating code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0C6FB" w:sz="10"/>
              <w:bottom w:val="none" w:color="auto" w:sz="0"/>
              <w:right w:val="none" w:color="auto" w:sz="0"/>
            </w:tcBorders>
            <w:shd w:fill="1A2540" w:val="clear"/>
            <w:tcMar>
              <w:top w:type="dxa" w:w="120"/>
              <w:left w:type="dxa" w:w="200"/>
              <w:bottom w:type="dxa" w:w="120"/>
              <w:right w:type="dxa" w:w="200"/>
            </w:tcMar>
          </w:tcPr>
          <w:p>
            <w:pPr>
              <w:spacing w:after="40" w:before="0"/>
            </w:pPr>
            <w:r>
              <w:rPr>
                <w:rFonts w:ascii="Inter" w:cs="Inter" w:eastAsia="Inter" w:hAnsi="Inter"/>
                <w:color w:val="00C6FB"/>
                <w:sz w:val="20"/>
                <w:szCs w:val="20"/>
              </w:rPr>
              <w:t xml:space="preserve">◈  </w:t>
            </w:r>
            <w:r>
              <w:rPr>
                <w:rFonts w:ascii="Inter" w:cs="Inter" w:eastAsia="Inter" w:hAnsi="Inter"/>
                <w:b/>
                <w:bCs/>
                <w:color w:val="FFFFFF"/>
                <w:sz w:val="20"/>
                <w:szCs w:val="20"/>
              </w:rPr>
              <w:t xml:space="preserve">For AI Code Generation Tools</w:t>
            </w:r>
          </w:p>
          <w:p>
            <w:pPr>
              <w:spacing w:after="0" w:before="0"/>
            </w:pPr>
            <w:r>
              <w:rPr>
                <w:rFonts w:ascii="Inter" w:cs="Inter" w:eastAsia="Inter" w:hAnsi="Inter"/>
                <w:color w:val="8899BB"/>
                <w:sz w:val="18"/>
                <w:szCs w:val="18"/>
              </w:rPr>
              <w:t xml:space="preserve">This section contains explicit guidance for AI-assisted development tools. When reference images are provided alongside this spec, treat the images as the authoritative visual target — this document provides the technical blueprint, the images provide the aesthetic direction.</w:t>
            </w:r>
          </w:p>
        </w:tc>
      </w:tr>
    </w:tbl>
    <w:p>
      <w:pPr>
        <w:spacing w:after="0" w:before="120"/>
      </w:pPr>
    </w:p>
    <w:p>
      <w:pPr>
        <w:pStyle w:val="Heading3"/>
        <w:spacing w:after="80" w:before="200"/>
      </w:pPr>
      <w:r>
        <w:rPr>
          <w:rFonts w:ascii="Inter" w:cs="Inter" w:eastAsia="Inter" w:hAnsi="Inter"/>
          <w:b/>
          <w:bCs/>
          <w:color w:val="3385FF"/>
          <w:sz w:val="26"/>
          <w:szCs w:val="26"/>
        </w:rPr>
        <w:t xml:space="preserve">When Reference Images Are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Priority</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Image reference &gt; this document for visual decisions. This document &gt; image for technical/data/auth decisions.</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Color Fidelity</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Match the visual feel of the reference image while strictly applying the dark mode (#0A0F1E base) or light mode (#FAFBFF base) palette defined in Section 03.</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Layout Extraction</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Extract the spatial hierarchy, card density, and information grouping from reference images. Reproduce the layout logic, not the literal pixel positions.</w:t>
            </w:r>
          </w:p>
        </w:tc>
      </w:tr>
      <w:tr>
        <w:tc>
          <w:tcPr>
            <w:tcW w:type="dxa" w:w="2400"/>
            <w:tcBorders>
              <w:top w:val="single" w:color="1E2D4A" w:sz="1"/>
              <w:left w:val="single" w:color="1E2D4A" w:sz="1"/>
              <w:bottom w:val="single" w:color="1E2D4A" w:sz="1"/>
              <w:right w:val="single" w:color="1E2D4A" w:sz="1"/>
            </w:tcBorders>
            <w:shd w:fill="1A2540" w:val="clear"/>
            <w:tcMar>
              <w:top w:type="dxa" w:w="120"/>
              <w:left w:type="dxa" w:w="160"/>
              <w:bottom w:type="dxa" w:w="120"/>
              <w:right w:type="dxa" w:w="160"/>
            </w:tcMar>
          </w:tcPr>
          <w:p>
            <w:r>
              <w:rPr>
                <w:rFonts w:ascii="Inter" w:cs="Inter" w:eastAsia="Inter" w:hAnsi="Inter"/>
                <w:b/>
                <w:bCs/>
                <w:color w:val="E8EEFF"/>
                <w:sz w:val="18"/>
                <w:szCs w:val="18"/>
              </w:rPr>
              <w:t xml:space="preserve">Component Patterns</w:t>
            </w:r>
          </w:p>
        </w:tc>
        <w:tc>
          <w:tcPr>
            <w:tcW w:type="dxa" w:w="69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If a reference image shows a UI pattern not explicitly named in this spec, implement it using the closest matching component from Section 05 with the visual characteristics from the image.</w:t>
            </w:r>
          </w:p>
        </w:tc>
      </w:tr>
      <w:tr>
        <w:tc>
          <w:tcPr>
            <w:tcW w:type="dxa" w:w="24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Purple Rejection</w:t>
            </w:r>
          </w:p>
        </w:tc>
        <w:tc>
          <w:tcPr>
            <w:tcW w:type="dxa" w:w="69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If a reference image contains purple or violet tones, replace those with the blue (#0066FF) or cyan (#00C6FB) equivalents. No exceptions.</w:t>
            </w:r>
          </w:p>
        </w:tc>
      </w:tr>
    </w:tbl>
    <w:p>
      <w:pPr>
        <w:spacing w:after="0" w:before="120"/>
      </w:pPr>
    </w:p>
    <w:p>
      <w:pPr>
        <w:pStyle w:val="Heading3"/>
        <w:spacing w:after="80" w:before="200"/>
      </w:pPr>
      <w:r>
        <w:rPr>
          <w:rFonts w:ascii="Inter" w:cs="Inter" w:eastAsia="Inter" w:hAnsi="Inter"/>
          <w:b/>
          <w:bCs/>
          <w:color w:val="3385FF"/>
          <w:sz w:val="26"/>
          <w:szCs w:val="26"/>
        </w:rPr>
        <w:t xml:space="preserve">Code Generation Non-Negotiables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Constraint</w:t>
            </w:r>
          </w:p>
        </w:tc>
        <w:tc>
          <w:tcPr>
            <w:tcW w:type="dxa" w:w="6160"/>
            <w:tcBorders>
              <w:top w:val="single" w:color="1E2D4A" w:sz="1"/>
              <w:left w:val="single" w:color="1E2D4A" w:sz="1"/>
              <w:bottom w:val="single" w:color="1E2D4A" w:sz="1"/>
              <w:right w:val="single" w:color="1E2D4A" w:sz="1"/>
            </w:tcBorders>
            <w:shd w:fill="0D1529" w:val="clear"/>
            <w:tcMar>
              <w:top w:type="dxa" w:w="120"/>
              <w:left w:type="dxa" w:w="160"/>
              <w:bottom w:type="dxa" w:w="120"/>
              <w:right w:type="dxa" w:w="160"/>
            </w:tcMar>
          </w:tcPr>
          <w:p>
            <w:r>
              <w:rPr>
                <w:rFonts w:ascii="Inter" w:cs="Inter" w:eastAsia="Inter" w:hAnsi="Inter"/>
                <w:b/>
                <w:bCs/>
                <w:color w:val="E8EEFF"/>
                <w:sz w:val="18"/>
                <w:szCs w:val="18"/>
              </w:rPr>
              <w:t xml:space="preserve">Detail</w:t>
            </w:r>
          </w:p>
        </w:tc>
      </w:tr>
      <w:tr>
        <w:tc>
          <w:tcPr>
            <w:tcW w:type="dxa" w:w="32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TypeScript only</w:t>
            </w:r>
          </w:p>
        </w:tc>
        <w:tc>
          <w:tcPr>
            <w:tcW w:type="dxa" w:w="61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All files are .tsx or .ts. No .jsx or .js files. Strict TypeScript throughout.</w:t>
            </w:r>
          </w:p>
        </w:tc>
      </w:tr>
      <w:tr>
        <w:tc>
          <w:tcPr>
            <w:tcW w:type="dxa" w:w="32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Tailwind CSS v4</w:t>
            </w:r>
          </w:p>
        </w:tc>
        <w:tc>
          <w:tcPr>
            <w:tcW w:type="dxa" w:w="61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@theme token system. No hardcoded hex values in className strings — use token variables.</w:t>
            </w:r>
          </w:p>
        </w:tc>
      </w:tr>
      <w:tr>
        <w:tc>
          <w:tcPr>
            <w:tcW w:type="dxa" w:w="32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@tabler/icons-react</w:t>
            </w:r>
          </w:p>
        </w:tc>
        <w:tc>
          <w:tcPr>
            <w:tcW w:type="dxa" w:w="61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Sole icon library. No react-icons, lucide, heroicons, or inline SVG icons in component code.</w:t>
            </w:r>
          </w:p>
        </w:tc>
      </w:tr>
      <w:tr>
        <w:tc>
          <w:tcPr>
            <w:tcW w:type="dxa" w:w="32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No purple</w:t>
            </w:r>
          </w:p>
        </w:tc>
        <w:tc>
          <w:tcPr>
            <w:tcW w:type="dxa" w:w="61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grep for purple-, violet-, indigo- in Tailwind classes. All must be zero.</w:t>
            </w:r>
          </w:p>
        </w:tc>
      </w:tr>
      <w:tr>
        <w:tc>
          <w:tcPr>
            <w:tcW w:type="dxa" w:w="32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Inter + JetBrains Mono</w:t>
            </w:r>
          </w:p>
        </w:tc>
        <w:tc>
          <w:tcPr>
            <w:tcW w:type="dxa" w:w="61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Inter for all UI text. JetBrains Mono for ALL numeric values, IDs, stats, timestamps, code.</w:t>
            </w:r>
          </w:p>
        </w:tc>
      </w:tr>
      <w:tr>
        <w:tc>
          <w:tcPr>
            <w:tcW w:type="dxa" w:w="32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SPRING animations</w:t>
            </w:r>
          </w:p>
        </w:tc>
        <w:tc>
          <w:tcPr>
            <w:tcW w:type="dxa" w:w="61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All Framer Motion transitions use the SPRING constant from lib/motion.ts. No ease: "easeOut".</w:t>
            </w:r>
          </w:p>
        </w:tc>
      </w:tr>
      <w:tr>
        <w:tc>
          <w:tcPr>
            <w:tcW w:type="dxa" w:w="32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Pure SVG charts</w:t>
            </w:r>
          </w:p>
        </w:tc>
        <w:tc>
          <w:tcPr>
            <w:tcW w:type="dxa" w:w="61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No chart.js, recharts, victory, nivo. Charts are SVG React components in app/components/charts/.</w:t>
            </w:r>
          </w:p>
        </w:tc>
      </w:tr>
      <w:tr>
        <w:tc>
          <w:tcPr>
            <w:tcW w:type="dxa" w:w="32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Preserved API routes</w:t>
            </w:r>
          </w:p>
        </w:tc>
        <w:tc>
          <w:tcPr>
            <w:tcW w:type="dxa" w:w="61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Zero changes to anything in app/api/. All data fetching hooks call the same endpoints.</w:t>
            </w:r>
          </w:p>
        </w:tc>
      </w:tr>
      <w:tr>
        <w:tc>
          <w:tcPr>
            <w:tcW w:type="dxa" w:w="320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b/>
                <w:bCs/>
                <w:color w:val="3385FF"/>
                <w:sz w:val="18"/>
                <w:szCs w:val="18"/>
              </w:rPr>
              <w:t xml:space="preserve">SurfaceCard not raw divs</w:t>
            </w:r>
          </w:p>
        </w:tc>
        <w:tc>
          <w:tcPr>
            <w:tcW w:type="dxa" w:w="6160"/>
            <w:tcBorders>
              <w:top w:val="single" w:color="1E2D4A" w:sz="1"/>
              <w:left w:val="single" w:color="1E2D4A" w:sz="1"/>
              <w:bottom w:val="single" w:color="1E2D4A" w:sz="1"/>
              <w:right w:val="single" w:color="1E2D4A" w:sz="1"/>
            </w:tcBorders>
            <w:shd w:fill="0A0F1E" w:val="clear"/>
            <w:tcMar>
              <w:top w:type="dxa" w:w="100"/>
              <w:left w:type="dxa" w:w="160"/>
              <w:bottom w:type="dxa" w:w="100"/>
              <w:right w:type="dxa" w:w="160"/>
            </w:tcMar>
            <w:vAlign w:val="center"/>
          </w:tcPr>
          <w:p>
            <w:r>
              <w:rPr>
                <w:rFonts w:ascii="Inter" w:cs="Inter" w:eastAsia="Inter" w:hAnsi="Inter"/>
                <w:color w:val="8899BB"/>
                <w:sz w:val="18"/>
                <w:szCs w:val="18"/>
              </w:rPr>
              <w:t xml:space="preserve">All card-like containers use &lt;SurfaceCard /&gt; component. No raw &lt;div className="bg-... border ..."&gt; cards.</w:t>
            </w:r>
          </w:p>
        </w:tc>
      </w:tr>
      <w:tr>
        <w:tc>
          <w:tcPr>
            <w:tcW w:type="dxa" w:w="3200"/>
            <w:tcBorders>
              <w:top w:val="single" w:color="1E2D4A" w:sz="1"/>
              <w:left w:val="single" w:color="1E2D4A" w:sz="1"/>
              <w:bottom w:val="single" w:color="1E2D4A" w:sz="1"/>
              <w:right w:val="single" w:color="1E2D4A" w:sz="1"/>
            </w:tcBorders>
            <w:shd w:fill="1A2540" w:val="clear"/>
            <w:tcMar>
              <w:top w:type="dxa" w:w="100"/>
              <w:left w:type="dxa" w:w="160"/>
              <w:bottom w:type="dxa" w:w="100"/>
              <w:right w:type="dxa" w:w="160"/>
            </w:tcMar>
            <w:vAlign w:val="center"/>
          </w:tcPr>
          <w:p>
            <w:r>
              <w:rPr>
                <w:rFonts w:ascii="Inter" w:cs="Inter" w:eastAsia="Inter" w:hAnsi="Inter"/>
                <w:b/>
                <w:bCs/>
                <w:color w:val="3385FF"/>
                <w:sz w:val="18"/>
                <w:szCs w:val="18"/>
              </w:rPr>
              <w:t xml:space="preserve">Accessible by default</w:t>
            </w:r>
          </w:p>
        </w:tc>
        <w:tc>
          <w:tcPr>
            <w:tcW w:type="dxa" w:w="6160"/>
            <w:tcBorders>
              <w:top w:val="single" w:color="1E2D4A" w:sz="1"/>
              <w:left w:val="single" w:color="1E2D4A" w:sz="1"/>
              <w:bottom w:val="single" w:color="1E2D4A" w:sz="1"/>
              <w:right w:val="single" w:color="1E2D4A" w:sz="1"/>
            </w:tcBorders>
            <w:shd w:fill="0D1529" w:val="clear"/>
            <w:tcMar>
              <w:top w:type="dxa" w:w="100"/>
              <w:left w:type="dxa" w:w="160"/>
              <w:bottom w:type="dxa" w:w="100"/>
              <w:right w:type="dxa" w:w="160"/>
            </w:tcMar>
            <w:vAlign w:val="center"/>
          </w:tcPr>
          <w:p>
            <w:r>
              <w:rPr>
                <w:rFonts w:ascii="Inter" w:cs="Inter" w:eastAsia="Inter" w:hAnsi="Inter"/>
                <w:color w:val="8899BB"/>
                <w:sz w:val="18"/>
                <w:szCs w:val="18"/>
              </w:rPr>
              <w:t xml:space="preserve">All interactive elements: keyboard navigable, proper aria-labels, focus rings, 44px min touch target.</w:t>
            </w:r>
          </w:p>
        </w:tc>
      </w:tr>
    </w:tbl>
    <w:p>
      <w:pPr>
        <w:spacing w:after="0" w:before="120"/>
      </w:pPr>
    </w:p>
    <w:p>
      <w:pPr>
        <w:pStyle w:val="Heading3"/>
        <w:spacing w:after="80" w:before="200"/>
      </w:pPr>
      <w:r>
        <w:rPr>
          <w:rFonts w:ascii="Inter" w:cs="Inter" w:eastAsia="Inter" w:hAnsi="Inter"/>
          <w:b/>
          <w:bCs/>
          <w:color w:val="3385FF"/>
          <w:sz w:val="26"/>
          <w:szCs w:val="26"/>
        </w:rPr>
        <w:t xml:space="preserve">Alive, Not Vibe-Coded</w:t>
      </w:r>
    </w:p>
    <w:p>
      <w:pPr>
        <w:spacing w:after="80" w:before="60"/>
      </w:pPr>
      <w:r>
        <w:rPr>
          <w:rFonts w:ascii="Inter" w:cs="Inter" w:eastAsia="Inter" w:hAnsi="Inter"/>
          <w:b w:val="false"/>
          <w:bCs w:val="false"/>
          <w:i w:val="false"/>
          <w:iCs w:val="false"/>
          <w:color w:val="8899BB"/>
          <w:sz w:val="20"/>
          <w:szCs w:val="20"/>
        </w:rPr>
        <w:t xml:space="preserve">The platform should feel alive — not in the sense of gratuitous animations, but in the sense of purposeful responsiveness. Every data point that can animate should animate. Every hover should respond. Every transition should feel physically grounded.</w:t>
      </w:r>
    </w:p>
    <w:p>
      <w:pPr>
        <w:spacing w:after="0" w:before="60"/>
      </w:pPr>
    </w:p>
    <w:p>
      <w:pPr>
        <w:spacing w:after="60" w:before="160"/>
      </w:pPr>
      <w:r>
        <w:rPr>
          <w:rFonts w:ascii="Inter" w:cs="Inter" w:eastAsia="Inter" w:hAnsi="Inter"/>
          <w:b/>
          <w:bCs/>
          <w:color w:val="00C6FB"/>
          <w:sz w:val="22"/>
          <w:szCs w:val="22"/>
        </w:rPr>
        <w:t xml:space="preserve">Alive Checklist — Apply to Every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D4A" w:sz="1"/>
              <w:left w:val="single" w:color="1E2D4A" w:sz="1"/>
              <w:bottom w:val="single" w:color="1E2D4A" w:sz="1"/>
              <w:right w:val="single" w:color="1E2D4A" w:sz="1"/>
            </w:tcBorders>
            <w:shd w:fill="0A0F1E" w:val="clear"/>
            <w:tcMar>
              <w:top w:type="dxa" w:w="80"/>
              <w:left w:type="dxa" w:w="200"/>
              <w:bottom w:type="dxa" w:w="80"/>
              <w:right w:type="dxa" w:w="200"/>
            </w:tcMar>
          </w:tcPr>
          <w:p>
            <w:r>
              <w:rPr>
                <w:rFonts w:ascii="Inter" w:cs="Inter" w:eastAsia="Inter" w:hAnsi="Inter"/>
                <w:color w:val="8899BB"/>
                <w:sz w:val="18"/>
                <w:szCs w:val="18"/>
              </w:rPr>
              <w:t xml:space="preserve">☐  Numbers count up from 0 on first render (MetricCard values, stat strips)</w:t>
            </w:r>
          </w:p>
        </w:tc>
      </w:tr>
      <w:tr>
        <w:tc>
          <w:tcPr>
            <w:tcW w:type="dxa" w:w="9360"/>
            <w:tcBorders>
              <w:top w:val="single" w:color="1E2D4A" w:sz="1"/>
              <w:left w:val="single" w:color="1E2D4A" w:sz="1"/>
              <w:bottom w:val="single" w:color="1E2D4A" w:sz="1"/>
              <w:right w:val="single" w:color="1E2D4A" w:sz="1"/>
            </w:tcBorders>
            <w:shd w:fill="0D1529" w:val="clear"/>
            <w:tcMar>
              <w:top w:type="dxa" w:w="80"/>
              <w:left w:type="dxa" w:w="200"/>
              <w:bottom w:type="dxa" w:w="80"/>
              <w:right w:type="dxa" w:w="200"/>
            </w:tcMar>
          </w:tcPr>
          <w:p>
            <w:r>
              <w:rPr>
                <w:rFonts w:ascii="Inter" w:cs="Inter" w:eastAsia="Inter" w:hAnsi="Inter"/>
                <w:color w:val="8899BB"/>
                <w:sz w:val="18"/>
                <w:szCs w:val="18"/>
              </w:rPr>
              <w:t xml:space="preserve">☐  Charts draw/animate from baseline on mount</w:t>
            </w:r>
          </w:p>
        </w:tc>
      </w:tr>
      <w:tr>
        <w:tc>
          <w:tcPr>
            <w:tcW w:type="dxa" w:w="9360"/>
            <w:tcBorders>
              <w:top w:val="single" w:color="1E2D4A" w:sz="1"/>
              <w:left w:val="single" w:color="1E2D4A" w:sz="1"/>
              <w:bottom w:val="single" w:color="1E2D4A" w:sz="1"/>
              <w:right w:val="single" w:color="1E2D4A" w:sz="1"/>
            </w:tcBorders>
            <w:shd w:fill="0A0F1E" w:val="clear"/>
            <w:tcMar>
              <w:top w:type="dxa" w:w="80"/>
              <w:left w:type="dxa" w:w="200"/>
              <w:bottom w:type="dxa" w:w="80"/>
              <w:right w:type="dxa" w:w="200"/>
            </w:tcMar>
          </w:tcPr>
          <w:p>
            <w:r>
              <w:rPr>
                <w:rFonts w:ascii="Inter" w:cs="Inter" w:eastAsia="Inter" w:hAnsi="Inter"/>
                <w:color w:val="8899BB"/>
                <w:sz w:val="18"/>
                <w:szCs w:val="18"/>
              </w:rPr>
              <w:t xml:space="preserve">☐  Skill bars fill from left on scroll intersection</w:t>
            </w:r>
          </w:p>
        </w:tc>
      </w:tr>
      <w:tr>
        <w:tc>
          <w:tcPr>
            <w:tcW w:type="dxa" w:w="9360"/>
            <w:tcBorders>
              <w:top w:val="single" w:color="1E2D4A" w:sz="1"/>
              <w:left w:val="single" w:color="1E2D4A" w:sz="1"/>
              <w:bottom w:val="single" w:color="1E2D4A" w:sz="1"/>
              <w:right w:val="single" w:color="1E2D4A" w:sz="1"/>
            </w:tcBorders>
            <w:shd w:fill="0D1529" w:val="clear"/>
            <w:tcMar>
              <w:top w:type="dxa" w:w="80"/>
              <w:left w:type="dxa" w:w="200"/>
              <w:bottom w:type="dxa" w:w="80"/>
              <w:right w:type="dxa" w:w="200"/>
            </w:tcMar>
          </w:tcPr>
          <w:p>
            <w:r>
              <w:rPr>
                <w:rFonts w:ascii="Inter" w:cs="Inter" w:eastAsia="Inter" w:hAnsi="Inter"/>
                <w:color w:val="8899BB"/>
                <w:sz w:val="18"/>
                <w:szCs w:val="18"/>
              </w:rPr>
              <w:t xml:space="preserve">☐  Cards respond to hover: lift -2px, shadow deepens, border brightens</w:t>
            </w:r>
          </w:p>
        </w:tc>
      </w:tr>
      <w:tr>
        <w:tc>
          <w:tcPr>
            <w:tcW w:type="dxa" w:w="9360"/>
            <w:tcBorders>
              <w:top w:val="single" w:color="1E2D4A" w:sz="1"/>
              <w:left w:val="single" w:color="1E2D4A" w:sz="1"/>
              <w:bottom w:val="single" w:color="1E2D4A" w:sz="1"/>
              <w:right w:val="single" w:color="1E2D4A" w:sz="1"/>
            </w:tcBorders>
            <w:shd w:fill="0A0F1E" w:val="clear"/>
            <w:tcMar>
              <w:top w:type="dxa" w:w="80"/>
              <w:left w:type="dxa" w:w="200"/>
              <w:bottom w:type="dxa" w:w="80"/>
              <w:right w:type="dxa" w:w="200"/>
            </w:tcMar>
          </w:tcPr>
          <w:p>
            <w:r>
              <w:rPr>
                <w:rFonts w:ascii="Inter" w:cs="Inter" w:eastAsia="Inter" w:hAnsi="Inter"/>
                <w:color w:val="8899BB"/>
                <w:sz w:val="18"/>
                <w:szCs w:val="18"/>
              </w:rPr>
              <w:t xml:space="preserve">☐  List items stagger in with 60ms delay between each</w:t>
            </w:r>
          </w:p>
        </w:tc>
      </w:tr>
      <w:tr>
        <w:tc>
          <w:tcPr>
            <w:tcW w:type="dxa" w:w="9360"/>
            <w:tcBorders>
              <w:top w:val="single" w:color="1E2D4A" w:sz="1"/>
              <w:left w:val="single" w:color="1E2D4A" w:sz="1"/>
              <w:bottom w:val="single" w:color="1E2D4A" w:sz="1"/>
              <w:right w:val="single" w:color="1E2D4A" w:sz="1"/>
            </w:tcBorders>
            <w:shd w:fill="0D1529" w:val="clear"/>
            <w:tcMar>
              <w:top w:type="dxa" w:w="80"/>
              <w:left w:type="dxa" w:w="200"/>
              <w:bottom w:type="dxa" w:w="80"/>
              <w:right w:type="dxa" w:w="200"/>
            </w:tcMar>
          </w:tcPr>
          <w:p>
            <w:r>
              <w:rPr>
                <w:rFonts w:ascii="Inter" w:cs="Inter" w:eastAsia="Inter" w:hAnsi="Inter"/>
                <w:color w:val="8899BB"/>
                <w:sz w:val="18"/>
                <w:szCs w:val="18"/>
              </w:rPr>
              <w:t xml:space="preserve">☐  Page transition: content fades + slides in from y:16 on route change</w:t>
            </w:r>
          </w:p>
        </w:tc>
      </w:tr>
      <w:tr>
        <w:tc>
          <w:tcPr>
            <w:tcW w:type="dxa" w:w="9360"/>
            <w:tcBorders>
              <w:top w:val="single" w:color="1E2D4A" w:sz="1"/>
              <w:left w:val="single" w:color="1E2D4A" w:sz="1"/>
              <w:bottom w:val="single" w:color="1E2D4A" w:sz="1"/>
              <w:right w:val="single" w:color="1E2D4A" w:sz="1"/>
            </w:tcBorders>
            <w:shd w:fill="0A0F1E" w:val="clear"/>
            <w:tcMar>
              <w:top w:type="dxa" w:w="80"/>
              <w:left w:type="dxa" w:w="200"/>
              <w:bottom w:type="dxa" w:w="80"/>
              <w:right w:type="dxa" w:w="200"/>
            </w:tcMar>
          </w:tcPr>
          <w:p>
            <w:r>
              <w:rPr>
                <w:rFonts w:ascii="Inter" w:cs="Inter" w:eastAsia="Inter" w:hAnsi="Inter"/>
                <w:color w:val="8899BB"/>
                <w:sz w:val="18"/>
                <w:szCs w:val="18"/>
              </w:rPr>
              <w:t xml:space="preserve">☐  Sidebar collapse/expand: width springs, labels fade out/in, icons scale</w:t>
            </w:r>
          </w:p>
        </w:tc>
      </w:tr>
      <w:tr>
        <w:tc>
          <w:tcPr>
            <w:tcW w:type="dxa" w:w="9360"/>
            <w:tcBorders>
              <w:top w:val="single" w:color="1E2D4A" w:sz="1"/>
              <w:left w:val="single" w:color="1E2D4A" w:sz="1"/>
              <w:bottom w:val="single" w:color="1E2D4A" w:sz="1"/>
              <w:right w:val="single" w:color="1E2D4A" w:sz="1"/>
            </w:tcBorders>
            <w:shd w:fill="0D1529" w:val="clear"/>
            <w:tcMar>
              <w:top w:type="dxa" w:w="80"/>
              <w:left w:type="dxa" w:w="200"/>
              <w:bottom w:type="dxa" w:w="80"/>
              <w:right w:type="dxa" w:w="200"/>
            </w:tcMar>
          </w:tcPr>
          <w:p>
            <w:r>
              <w:rPr>
                <w:rFonts w:ascii="Inter" w:cs="Inter" w:eastAsia="Inter" w:hAnsi="Inter"/>
                <w:color w:val="8899BB"/>
                <w:sz w:val="18"/>
                <w:szCs w:val="18"/>
              </w:rPr>
              <w:t xml:space="preserve">☐  Empty states include the corresponding custom SVG illustration</w:t>
            </w:r>
          </w:p>
        </w:tc>
      </w:tr>
      <w:tr>
        <w:tc>
          <w:tcPr>
            <w:tcW w:type="dxa" w:w="9360"/>
            <w:tcBorders>
              <w:top w:val="single" w:color="1E2D4A" w:sz="1"/>
              <w:left w:val="single" w:color="1E2D4A" w:sz="1"/>
              <w:bottom w:val="single" w:color="1E2D4A" w:sz="1"/>
              <w:right w:val="single" w:color="1E2D4A" w:sz="1"/>
            </w:tcBorders>
            <w:shd w:fill="0A0F1E" w:val="clear"/>
            <w:tcMar>
              <w:top w:type="dxa" w:w="80"/>
              <w:left w:type="dxa" w:w="200"/>
              <w:bottom w:type="dxa" w:w="80"/>
              <w:right w:type="dxa" w:w="200"/>
            </w:tcMar>
          </w:tcPr>
          <w:p>
            <w:r>
              <w:rPr>
                <w:rFonts w:ascii="Inter" w:cs="Inter" w:eastAsia="Inter" w:hAnsi="Inter"/>
                <w:color w:val="8899BB"/>
                <w:sz w:val="18"/>
                <w:szCs w:val="18"/>
              </w:rPr>
              <w:t xml:space="preserve">☐  Loading states use skeleton screens (not spinners) for data-rich components</w:t>
            </w:r>
          </w:p>
        </w:tc>
      </w:tr>
      <w:tr>
        <w:tc>
          <w:tcPr>
            <w:tcW w:type="dxa" w:w="9360"/>
            <w:tcBorders>
              <w:top w:val="single" w:color="1E2D4A" w:sz="1"/>
              <w:left w:val="single" w:color="1E2D4A" w:sz="1"/>
              <w:bottom w:val="single" w:color="1E2D4A" w:sz="1"/>
              <w:right w:val="single" w:color="1E2D4A" w:sz="1"/>
            </w:tcBorders>
            <w:shd w:fill="0D1529" w:val="clear"/>
            <w:tcMar>
              <w:top w:type="dxa" w:w="80"/>
              <w:left w:type="dxa" w:w="200"/>
              <w:bottom w:type="dxa" w:w="80"/>
              <w:right w:type="dxa" w:w="200"/>
            </w:tcMar>
          </w:tcPr>
          <w:p>
            <w:r>
              <w:rPr>
                <w:rFonts w:ascii="Inter" w:cs="Inter" w:eastAsia="Inter" w:hAnsi="Inter"/>
                <w:color w:val="8899BB"/>
                <w:sz w:val="18"/>
                <w:szCs w:val="18"/>
              </w:rPr>
              <w:t xml:space="preserve">☐  Toast notifications spring in from bottom-right, auto-dismiss at 4s</w:t>
            </w:r>
          </w:p>
        </w:tc>
      </w:tr>
      <w:tr>
        <w:tc>
          <w:tcPr>
            <w:tcW w:type="dxa" w:w="9360"/>
            <w:tcBorders>
              <w:top w:val="single" w:color="1E2D4A" w:sz="1"/>
              <w:left w:val="single" w:color="1E2D4A" w:sz="1"/>
              <w:bottom w:val="single" w:color="1E2D4A" w:sz="1"/>
              <w:right w:val="single" w:color="1E2D4A" w:sz="1"/>
            </w:tcBorders>
            <w:shd w:fill="0A0F1E" w:val="clear"/>
            <w:tcMar>
              <w:top w:type="dxa" w:w="80"/>
              <w:left w:type="dxa" w:w="200"/>
              <w:bottom w:type="dxa" w:w="80"/>
              <w:right w:type="dxa" w:w="200"/>
            </w:tcMar>
          </w:tcPr>
          <w:p>
            <w:r>
              <w:rPr>
                <w:rFonts w:ascii="Inter" w:cs="Inter" w:eastAsia="Inter" w:hAnsi="Inter"/>
                <w:color w:val="8899BB"/>
                <w:sz w:val="18"/>
                <w:szCs w:val="18"/>
              </w:rPr>
              <w:t xml:space="preserve">☐  Form errors shake input border on invalid submit (x:0 → ±4px → 0)</w:t>
            </w:r>
          </w:p>
        </w:tc>
      </w:tr>
      <w:tr>
        <w:tc>
          <w:tcPr>
            <w:tcW w:type="dxa" w:w="9360"/>
            <w:tcBorders>
              <w:top w:val="single" w:color="1E2D4A" w:sz="1"/>
              <w:left w:val="single" w:color="1E2D4A" w:sz="1"/>
              <w:bottom w:val="single" w:color="1E2D4A" w:sz="1"/>
              <w:right w:val="single" w:color="1E2D4A" w:sz="1"/>
            </w:tcBorders>
            <w:shd w:fill="0D1529" w:val="clear"/>
            <w:tcMar>
              <w:top w:type="dxa" w:w="80"/>
              <w:left w:type="dxa" w:w="200"/>
              <w:bottom w:type="dxa" w:w="80"/>
              <w:right w:type="dxa" w:w="200"/>
            </w:tcMar>
          </w:tcPr>
          <w:p>
            <w:r>
              <w:rPr>
                <w:rFonts w:ascii="Inter" w:cs="Inter" w:eastAsia="Inter" w:hAnsi="Inter"/>
                <w:color w:val="8899BB"/>
                <w:sz w:val="18"/>
                <w:szCs w:val="18"/>
              </w:rPr>
              <w:t xml:space="preserve">☐  Online status indicators pulse (not blink) on Avatar components</w:t>
            </w:r>
          </w:p>
        </w:tc>
      </w:tr>
      <w:tr>
        <w:tc>
          <w:tcPr>
            <w:tcW w:type="dxa" w:w="9360"/>
            <w:tcBorders>
              <w:top w:val="single" w:color="1E2D4A" w:sz="1"/>
              <w:left w:val="single" w:color="1E2D4A" w:sz="1"/>
              <w:bottom w:val="single" w:color="1E2D4A" w:sz="1"/>
              <w:right w:val="single" w:color="1E2D4A" w:sz="1"/>
            </w:tcBorders>
            <w:shd w:fill="0A0F1E" w:val="clear"/>
            <w:tcMar>
              <w:top w:type="dxa" w:w="80"/>
              <w:left w:type="dxa" w:w="200"/>
              <w:bottom w:type="dxa" w:w="80"/>
              <w:right w:type="dxa" w:w="200"/>
            </w:tcMar>
          </w:tcPr>
          <w:p>
            <w:r>
              <w:rPr>
                <w:rFonts w:ascii="Inter" w:cs="Inter" w:eastAsia="Inter" w:hAnsi="Inter"/>
                <w:color w:val="8899BB"/>
                <w:sz w:val="18"/>
                <w:szCs w:val="18"/>
              </w:rPr>
              <w:t xml:space="preserve">☐  Background elements on public pages have slow parallax or float animation</w:t>
            </w:r>
          </w:p>
        </w:tc>
      </w:tr>
      <w:tr>
        <w:tc>
          <w:tcPr>
            <w:tcW w:type="dxa" w:w="9360"/>
            <w:tcBorders>
              <w:top w:val="single" w:color="1E2D4A" w:sz="1"/>
              <w:left w:val="single" w:color="1E2D4A" w:sz="1"/>
              <w:bottom w:val="single" w:color="1E2D4A" w:sz="1"/>
              <w:right w:val="single" w:color="1E2D4A" w:sz="1"/>
            </w:tcBorders>
            <w:shd w:fill="0D1529" w:val="clear"/>
            <w:tcMar>
              <w:top w:type="dxa" w:w="80"/>
              <w:left w:type="dxa" w:w="200"/>
              <w:bottom w:type="dxa" w:w="80"/>
              <w:right w:type="dxa" w:w="200"/>
            </w:tcMar>
          </w:tcPr>
          <w:p>
            <w:r>
              <w:rPr>
                <w:rFonts w:ascii="Inter" w:cs="Inter" w:eastAsia="Inter" w:hAnsi="Inter"/>
                <w:color w:val="8899BB"/>
                <w:sz w:val="18"/>
                <w:szCs w:val="18"/>
              </w:rPr>
              <w:t xml:space="preserve">☐  Data tables sort with animated row reordering (Framer Motion layout prop)</w:t>
            </w:r>
          </w:p>
        </w:tc>
      </w:tr>
    </w:tbl>
    <w:p>
      <w:pPr>
        <w:spacing w:after="0" w:before="120"/>
      </w:pPr>
    </w:p>
    <w:p>
      <w:pPr>
        <w:pBdr>
          <w:bottom w:val="single" w:color="1E2D4A" w:sz="1" w:space="1"/>
        </w:pBdr>
        <w:spacing w:after="160" w:before="160"/>
      </w:pPr>
    </w:p>
    <w:p>
      <w:pPr>
        <w:spacing w:after="0" w:before="200"/>
      </w:pPr>
    </w:p>
    <w:p>
      <w:pPr>
        <w:spacing w:after="0" w:before="0"/>
        <w:jc w:val="center"/>
      </w:pPr>
      <w:r>
        <w:rPr>
          <w:rFonts w:ascii="Courier New" w:cs="Courier New" w:eastAsia="Courier New" w:hAnsi="Courier New"/>
          <w:color w:val="445577"/>
          <w:spacing w:val="40"/>
          <w:sz w:val="18"/>
          <w:szCs w:val="18"/>
        </w:rPr>
        <w:t xml:space="preserve">— END OF SPECIFICATION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D4A" w:sz="1" w:space="4"/>
      </w:pBdr>
      <w:spacing w:after="0" w:before="0"/>
    </w:pPr>
    <w:r>
      <w:rPr>
        <w:rFonts w:ascii="Inter" w:cs="Inter" w:eastAsia="Inter" w:hAnsi="Inter"/>
        <w:color w:val="445577"/>
        <w:sz w:val="16"/>
        <w:szCs w:val="16"/>
      </w:rPr>
      <w:t xml:space="preserve">© 2024 Andishi  ·  antesocial.co.ke  ·  All Rights Reserved</w:t>
    </w:r>
    <w:r>
      <w:rPr>
        <w:rFonts w:ascii="Inter" w:cs="Inter" w:eastAsia="Inter" w:hAnsi="Inter"/>
        <w:color w:val="445577"/>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D4A" w:sz="1" w:space="4"/>
      </w:pBdr>
      <w:spacing w:after="0" w:before="0"/>
    </w:pPr>
    <w:r>
      <w:rPr>
        <w:rFonts w:ascii="Inter" w:cs="Inter" w:eastAsia="Inter" w:hAnsi="Inter"/>
        <w:b/>
        <w:bCs/>
        <w:color w:val="0066FF"/>
        <w:spacing w:val="40"/>
        <w:sz w:val="18"/>
        <w:szCs w:val="18"/>
      </w:rPr>
      <w:t xml:space="preserve">ANDISHI</w:t>
    </w:r>
    <w:r>
      <w:rPr>
        <w:rFonts w:ascii="Inter" w:cs="Inter" w:eastAsia="Inter" w:hAnsi="Inter"/>
        <w:color w:val="445577"/>
        <w:sz w:val="16"/>
        <w:szCs w:val="16"/>
      </w:rPr>
      <w:t xml:space="preserve">  ·  Platform Design &amp; Implementation Specification</w:t>
    </w:r>
    <w:r>
      <w:rPr>
        <w:rFonts w:ascii="Inter" w:cs="Inter" w:eastAsia="Inter" w:hAnsi="Inter"/>
        <w:color w:val="445577"/>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80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8899B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Inter" w:cs="Inter" w:eastAsia="Inter" w:hAnsi="Inter"/>
      <w:b/>
      <w:bCs/>
      <w:color w:val="FFFFFF"/>
      <w:sz w:val="40"/>
      <w:szCs w:val="40"/>
    </w:rPr>
  </w:style>
  <w:style w:type="paragraph" w:styleId="Heading2">
    <w:name w:val="Heading 2"/>
    <w:basedOn w:val="Normal"/>
    <w:next w:val="Normal"/>
    <w:qFormat/>
    <w:pPr>
      <w:spacing w:after="100" w:before="280"/>
      <w:outlineLvl w:val="1"/>
    </w:pPr>
    <w:rPr>
      <w:rFonts w:ascii="Inter" w:cs="Inter" w:eastAsia="Inter" w:hAnsi="Inter"/>
      <w:b/>
      <w:bCs/>
      <w:color w:val="E8EEFF"/>
      <w:sz w:val="32"/>
      <w:szCs w:val="32"/>
    </w:rPr>
  </w:style>
  <w:style w:type="paragraph" w:styleId="Heading3">
    <w:name w:val="Heading 3"/>
    <w:basedOn w:val="Normal"/>
    <w:next w:val="Normal"/>
    <w:qFormat/>
    <w:pPr>
      <w:spacing w:after="80" w:before="200"/>
      <w:outlineLvl w:val="2"/>
    </w:pPr>
    <w:rPr>
      <w:rFonts w:ascii="Inter" w:cs="Inter" w:eastAsia="Inter" w:hAnsi="Inter"/>
      <w:b/>
      <w:bCs/>
      <w:color w:val="3385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2026-04-29T09:55:38.721Z</dcterms:created>
  <dcterms:modified xsi:type="dcterms:W3CDTF">2026-04-29T09:55:38.722Z</dcterms:modified>
</cp:coreProperties>
</file>

<file path=docProps/custom.xml><?xml version="1.0" encoding="utf-8"?>
<Properties xmlns="http://schemas.openxmlformats.org/officeDocument/2006/custom-properties" xmlns:vt="http://schemas.openxmlformats.org/officeDocument/2006/docPropsVTypes"/>
</file>