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622281752"/>
        <w:docPartObj>
          <w:docPartGallery w:val="Cover Pages"/>
          <w:docPartUnique/>
        </w:docPartObj>
      </w:sdtPr>
      <w:sdtEndPr>
        <w:rPr>
          <w:sz w:val="24"/>
          <w:szCs w:val="24"/>
          <w:lang w:val="en-GB"/>
        </w:rPr>
      </w:sdtEndPr>
      <w:sdtContent>
        <w:p w14:paraId="0BE4B6D7" w14:textId="5DB19E95" w:rsidR="00FE39B4" w:rsidRPr="002D327D" w:rsidRDefault="00FE39B4">
          <w:pPr>
            <w:rPr>
              <w:rFonts w:ascii="Arial" w:hAnsi="Arial" w:cs="Arial"/>
            </w:rPr>
          </w:pPr>
          <w:r w:rsidRPr="002D327D">
            <w:rPr>
              <w:rFonts w:ascii="Arial" w:hAnsi="Arial" w:cs="Arial"/>
              <w:noProof/>
            </w:rPr>
            <mc:AlternateContent>
              <mc:Choice Requires="wpg">
                <w:drawing>
                  <wp:anchor distT="0" distB="0" distL="114300" distR="114300" simplePos="0" relativeHeight="251662336" behindDoc="0" locked="0" layoutInCell="1" allowOverlap="1" wp14:anchorId="6046FBCB" wp14:editId="3C9BE571">
                    <wp:simplePos x="0" y="0"/>
                    <wp:positionH relativeFrom="page">
                      <wp:posOffset>309880</wp:posOffset>
                    </wp:positionH>
                    <wp:positionV relativeFrom="page">
                      <wp:posOffset>315414</wp:posOffset>
                    </wp:positionV>
                    <wp:extent cx="6934200" cy="1198971"/>
                    <wp:effectExtent l="0" t="0" r="0" b="1270"/>
                    <wp:wrapNone/>
                    <wp:docPr id="149" name="Group 51"/>
                    <wp:cNvGraphicFramePr/>
                    <a:graphic xmlns:a="http://schemas.openxmlformats.org/drawingml/2006/main">
                      <a:graphicData uri="http://schemas.microsoft.com/office/word/2010/wordprocessingGroup">
                        <wpg:wgp>
                          <wpg:cNvGrpSpPr/>
                          <wpg:grpSpPr>
                            <a:xfrm>
                              <a:off x="0" y="0"/>
                              <a:ext cx="6934200" cy="119897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7FF2C6" id="Group 51" o:spid="_x0000_s1026" style="position:absolute;margin-left:24.4pt;margin-top:24.85pt;width:546pt;height:94.4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DIAjAN8BQAAfhsAAA4AAAAAAAAA&#10;AAAAAAAAOgIAAGRycy9lMm9Eb2MueG1sUEsBAi0ACgAAAAAAAAAhAJsbFBFoZAAAaGQAABQAAAAA&#10;AAAAAAAAAAAA4gcAAGRycy9tZWRpYS9pbWFnZTEucG5nUEsBAi0AFAAGAAgAAAAhACOp9SvhAAAA&#10;CgEAAA8AAAAAAAAAAAAAAAAAfG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2D327D">
            <w:rPr>
              <w:rFonts w:ascii="Arial" w:hAnsi="Arial" w:cs="Arial"/>
              <w:noProof/>
            </w:rPr>
            <mc:AlternateContent>
              <mc:Choice Requires="wps">
                <w:drawing>
                  <wp:anchor distT="0" distB="0" distL="114300" distR="114300" simplePos="0" relativeHeight="251659264" behindDoc="0" locked="0" layoutInCell="1" allowOverlap="1" wp14:anchorId="0A0AEB62" wp14:editId="20F8C1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C2295" w14:textId="61E5F42B" w:rsidR="00FE39B4" w:rsidRPr="002D327D" w:rsidRDefault="00FE39B4">
                                <w:pPr>
                                  <w:jc w:val="right"/>
                                  <w:rPr>
                                    <w:rFonts w:ascii="Arial" w:hAnsi="Arial" w:cs="Arial"/>
                                    <w:b/>
                                    <w:bCs/>
                                    <w:color w:val="4472C4" w:themeColor="accent1"/>
                                    <w:sz w:val="60"/>
                                    <w:szCs w:val="60"/>
                                  </w:rPr>
                                </w:pPr>
                                <w:sdt>
                                  <w:sdtPr>
                                    <w:rPr>
                                      <w:rFonts w:ascii="Arial" w:hAnsi="Arial" w:cs="Arial"/>
                                      <w:b/>
                                      <w:bCs/>
                                      <w:caps/>
                                      <w:color w:val="4472C4"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D327D" w:rsidRPr="002D327D">
                                      <w:rPr>
                                        <w:rFonts w:ascii="Arial" w:hAnsi="Arial" w:cs="Arial"/>
                                        <w:b/>
                                        <w:bCs/>
                                        <w:caps/>
                                        <w:color w:val="4472C4" w:themeColor="accent1"/>
                                        <w:sz w:val="60"/>
                                        <w:szCs w:val="60"/>
                                      </w:rPr>
                                      <w:t>Physical media and data communications</w:t>
                                    </w:r>
                                  </w:sdtContent>
                                </w:sdt>
                              </w:p>
                              <w:sdt>
                                <w:sdtPr>
                                  <w:rPr>
                                    <w:rFonts w:ascii="Arial" w:hAnsi="Arial" w:cs="Arial"/>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0796E1" w14:textId="6D099178" w:rsidR="00FE39B4" w:rsidRPr="00FE39B4" w:rsidRDefault="00FE39B4">
                                    <w:pPr>
                                      <w:jc w:val="right"/>
                                      <w:rPr>
                                        <w:rFonts w:ascii="Arial" w:hAnsi="Arial" w:cs="Arial"/>
                                        <w:smallCaps/>
                                        <w:color w:val="404040" w:themeColor="text1" w:themeTint="BF"/>
                                        <w:sz w:val="36"/>
                                        <w:szCs w:val="36"/>
                                      </w:rPr>
                                    </w:pPr>
                                    <w:r w:rsidRPr="00FE39B4">
                                      <w:rPr>
                                        <w:rFonts w:ascii="Arial" w:hAnsi="Arial" w:cs="Arial"/>
                                        <w:color w:val="404040" w:themeColor="text1" w:themeTint="BF"/>
                                        <w:sz w:val="36"/>
                                        <w:szCs w:val="36"/>
                                      </w:rPr>
                                      <w:t>Week 5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A0AEB62" id="_x0000_t202" coordsize="21600,21600" o:spt="202" path="m,l,21600r21600,l21600,xe">
                    <v:stroke joinstyle="miter"/>
                    <v:path gradientshapeok="t" o:connecttype="rect"/>
                  </v:shapetype>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03C2295" w14:textId="61E5F42B" w:rsidR="00FE39B4" w:rsidRPr="002D327D" w:rsidRDefault="00FE39B4">
                          <w:pPr>
                            <w:jc w:val="right"/>
                            <w:rPr>
                              <w:rFonts w:ascii="Arial" w:hAnsi="Arial" w:cs="Arial"/>
                              <w:b/>
                              <w:bCs/>
                              <w:color w:val="4472C4" w:themeColor="accent1"/>
                              <w:sz w:val="60"/>
                              <w:szCs w:val="60"/>
                            </w:rPr>
                          </w:pPr>
                          <w:sdt>
                            <w:sdtPr>
                              <w:rPr>
                                <w:rFonts w:ascii="Arial" w:hAnsi="Arial" w:cs="Arial"/>
                                <w:b/>
                                <w:bCs/>
                                <w:caps/>
                                <w:color w:val="4472C4"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D327D" w:rsidRPr="002D327D">
                                <w:rPr>
                                  <w:rFonts w:ascii="Arial" w:hAnsi="Arial" w:cs="Arial"/>
                                  <w:b/>
                                  <w:bCs/>
                                  <w:caps/>
                                  <w:color w:val="4472C4" w:themeColor="accent1"/>
                                  <w:sz w:val="60"/>
                                  <w:szCs w:val="60"/>
                                </w:rPr>
                                <w:t>Physical media and data communications</w:t>
                              </w:r>
                            </w:sdtContent>
                          </w:sdt>
                        </w:p>
                        <w:sdt>
                          <w:sdtPr>
                            <w:rPr>
                              <w:rFonts w:ascii="Arial" w:hAnsi="Arial" w:cs="Arial"/>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0796E1" w14:textId="6D099178" w:rsidR="00FE39B4" w:rsidRPr="00FE39B4" w:rsidRDefault="00FE39B4">
                              <w:pPr>
                                <w:jc w:val="right"/>
                                <w:rPr>
                                  <w:rFonts w:ascii="Arial" w:hAnsi="Arial" w:cs="Arial"/>
                                  <w:smallCaps/>
                                  <w:color w:val="404040" w:themeColor="text1" w:themeTint="BF"/>
                                  <w:sz w:val="36"/>
                                  <w:szCs w:val="36"/>
                                </w:rPr>
                              </w:pPr>
                              <w:r w:rsidRPr="00FE39B4">
                                <w:rPr>
                                  <w:rFonts w:ascii="Arial" w:hAnsi="Arial" w:cs="Arial"/>
                                  <w:color w:val="404040" w:themeColor="text1" w:themeTint="BF"/>
                                  <w:sz w:val="36"/>
                                  <w:szCs w:val="36"/>
                                </w:rPr>
                                <w:t>Week 5 Assignment</w:t>
                              </w:r>
                            </w:p>
                          </w:sdtContent>
                        </w:sdt>
                      </w:txbxContent>
                    </v:textbox>
                    <w10:wrap type="square" anchorx="page" anchory="page"/>
                  </v:shape>
                </w:pict>
              </mc:Fallback>
            </mc:AlternateContent>
          </w:r>
        </w:p>
        <w:p w14:paraId="13193028" w14:textId="5A8BA784" w:rsidR="00905F6F" w:rsidRPr="002D327D" w:rsidRDefault="00FE39B4">
          <w:pPr>
            <w:rPr>
              <w:rFonts w:ascii="Arial" w:hAnsi="Arial" w:cs="Arial"/>
              <w:sz w:val="24"/>
              <w:szCs w:val="24"/>
              <w:lang w:val="en-GB"/>
            </w:rPr>
          </w:pPr>
          <w:r w:rsidRPr="002D327D">
            <w:rPr>
              <w:rFonts w:ascii="Arial" w:hAnsi="Arial" w:cs="Arial"/>
              <w:noProof/>
            </w:rPr>
            <mc:AlternateContent>
              <mc:Choice Requires="wps">
                <w:drawing>
                  <wp:anchor distT="0" distB="0" distL="114300" distR="114300" simplePos="0" relativeHeight="251660288" behindDoc="0" locked="0" layoutInCell="1" allowOverlap="1" wp14:anchorId="2C3CF7FB" wp14:editId="43E20158">
                    <wp:simplePos x="0" y="0"/>
                    <wp:positionH relativeFrom="margin">
                      <wp:align>center</wp:align>
                    </wp:positionH>
                    <wp:positionV relativeFrom="margin">
                      <wp:align>bottom</wp:align>
                    </wp:positionV>
                    <wp:extent cx="7315200" cy="914400"/>
                    <wp:effectExtent l="0" t="0" r="0" b="698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D4A500" w14:textId="30B68E83" w:rsidR="00FE39B4" w:rsidRDefault="00FE39B4" w:rsidP="002D327D">
                                    <w:pPr>
                                      <w:pStyle w:val="NoSpacing"/>
                                      <w:spacing w:line="276" w:lineRule="auto"/>
                                      <w:jc w:val="right"/>
                                      <w:rPr>
                                        <w:rFonts w:ascii="Arial" w:hAnsi="Arial" w:cs="Arial"/>
                                        <w:color w:val="595959" w:themeColor="text1" w:themeTint="A6"/>
                                        <w:sz w:val="28"/>
                                        <w:szCs w:val="28"/>
                                      </w:rPr>
                                    </w:pPr>
                                    <w:r w:rsidRPr="00FE39B4">
                                      <w:rPr>
                                        <w:rFonts w:ascii="Arial" w:hAnsi="Arial" w:cs="Arial"/>
                                        <w:color w:val="595959" w:themeColor="text1" w:themeTint="A6"/>
                                        <w:sz w:val="28"/>
                                        <w:szCs w:val="28"/>
                                      </w:rPr>
                                      <w:t xml:space="preserve">Sai Charan Teja Janaki </w:t>
                                    </w:r>
                                  </w:p>
                                </w:sdtContent>
                              </w:sdt>
                              <w:p w14:paraId="54875B50" w14:textId="77777777" w:rsidR="00FE39B4" w:rsidRDefault="00FE39B4" w:rsidP="002D327D">
                                <w:pPr>
                                  <w:pStyle w:val="NoSpacing"/>
                                  <w:spacing w:line="276" w:lineRule="auto"/>
                                  <w:jc w:val="right"/>
                                  <w:rPr>
                                    <w:rFonts w:ascii="Arial" w:hAnsi="Arial" w:cs="Arial"/>
                                    <w:color w:val="595959" w:themeColor="text1" w:themeTint="A6"/>
                                  </w:rPr>
                                </w:pPr>
                                <w:r w:rsidRPr="00FE39B4">
                                  <w:rPr>
                                    <w:rFonts w:ascii="Arial" w:hAnsi="Arial" w:cs="Arial"/>
                                    <w:color w:val="595959" w:themeColor="text1" w:themeTint="A6"/>
                                  </w:rPr>
                                  <w:t>AP21110011314</w:t>
                                </w:r>
                              </w:p>
                              <w:p w14:paraId="14E68AD3" w14:textId="2D7C9E76" w:rsidR="002D327D" w:rsidRPr="00FE39B4" w:rsidRDefault="002D327D" w:rsidP="002D327D">
                                <w:pPr>
                                  <w:pStyle w:val="NoSpacing"/>
                                  <w:spacing w:line="276" w:lineRule="auto"/>
                                  <w:jc w:val="right"/>
                                  <w:rPr>
                                    <w:rFonts w:ascii="Arial" w:hAnsi="Arial" w:cs="Arial"/>
                                    <w:color w:val="595959" w:themeColor="text1" w:themeTint="A6"/>
                                  </w:rPr>
                                </w:pPr>
                                <w:r>
                                  <w:rPr>
                                    <w:rFonts w:ascii="Arial" w:hAnsi="Arial" w:cs="Arial"/>
                                    <w:color w:val="595959" w:themeColor="text1" w:themeTint="A6"/>
                                  </w:rPr>
                                  <w:t>CSE-S</w:t>
                                </w:r>
                              </w:p>
                              <w:p w14:paraId="05583414" w14:textId="6BEAFB46" w:rsidR="00FE39B4" w:rsidRPr="00FE39B4" w:rsidRDefault="00FE39B4" w:rsidP="002D327D">
                                <w:pPr>
                                  <w:pStyle w:val="NoSpacing"/>
                                  <w:spacing w:line="276" w:lineRule="auto"/>
                                  <w:jc w:val="right"/>
                                  <w:rPr>
                                    <w:rFonts w:ascii="Arial" w:hAnsi="Arial" w:cs="Arial"/>
                                    <w:color w:val="595959" w:themeColor="text1" w:themeTint="A6"/>
                                  </w:rPr>
                                </w:pPr>
                                <w:sdt>
                                  <w:sdtPr>
                                    <w:rPr>
                                      <w:rFonts w:ascii="Arial" w:hAnsi="Arial" w:cs="Arial"/>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Content>
                                    <w:r w:rsidR="002D327D">
                                      <w:rPr>
                                        <w:rFonts w:ascii="Arial" w:hAnsi="Arial" w:cs="Arial"/>
                                        <w:color w:val="595959" w:themeColor="text1" w:themeTint="A6"/>
                                      </w:rPr>
                                      <w:t>s</w:t>
                                    </w:r>
                                    <w:r w:rsidRPr="00FE39B4">
                                      <w:rPr>
                                        <w:rFonts w:ascii="Arial" w:hAnsi="Arial" w:cs="Arial"/>
                                        <w:color w:val="595959" w:themeColor="text1" w:themeTint="A6"/>
                                      </w:rPr>
                                      <w:t>aicharanteja_j@srmap.edu.in</w:t>
                                    </w:r>
                                  </w:sdtContent>
                                </w:sdt>
                              </w:p>
                              <w:p w14:paraId="1F509E98" w14:textId="77777777" w:rsidR="00FE39B4" w:rsidRDefault="00FE39B4">
                                <w:pPr>
                                  <w:pStyle w:val="NoSpacing"/>
                                  <w:jc w:val="right"/>
                                  <w:rPr>
                                    <w:color w:val="595959" w:themeColor="text1" w:themeTint="A6"/>
                                    <w:sz w:val="18"/>
                                    <w:szCs w:val="18"/>
                                  </w:rPr>
                                </w:pPr>
                              </w:p>
                              <w:p w14:paraId="236874B2" w14:textId="566B69B3" w:rsidR="00FE39B4" w:rsidRPr="00FE39B4" w:rsidRDefault="00FE39B4">
                                <w:pPr>
                                  <w:pStyle w:val="NoSpacing"/>
                                  <w:jc w:val="right"/>
                                  <w:rPr>
                                    <w:rFonts w:ascii="Arial" w:hAnsi="Arial" w:cs="Arial"/>
                                    <w:color w:val="595959" w:themeColor="text1" w:themeTint="A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C3CF7FB" id="Text Box 52" o:spid="_x0000_s1027" type="#_x0000_t202" style="position:absolute;margin-left:0;margin-top:0;width:8in;height:1in;z-index:251660288;visibility:visible;mso-wrap-style:square;mso-width-percent:941;mso-height-percent:92;mso-wrap-distance-left:9pt;mso-wrap-distance-top:0;mso-wrap-distance-right:9pt;mso-wrap-distance-bottom:0;mso-position-horizontal:center;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" filled="f" stroked="f" strokeweight=".5pt">
                    <v:textbox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D4A500" w14:textId="30B68E83" w:rsidR="00FE39B4" w:rsidRDefault="00FE39B4" w:rsidP="002D327D">
                              <w:pPr>
                                <w:pStyle w:val="NoSpacing"/>
                                <w:spacing w:line="276" w:lineRule="auto"/>
                                <w:jc w:val="right"/>
                                <w:rPr>
                                  <w:rFonts w:ascii="Arial" w:hAnsi="Arial" w:cs="Arial"/>
                                  <w:color w:val="595959" w:themeColor="text1" w:themeTint="A6"/>
                                  <w:sz w:val="28"/>
                                  <w:szCs w:val="28"/>
                                </w:rPr>
                              </w:pPr>
                              <w:r w:rsidRPr="00FE39B4">
                                <w:rPr>
                                  <w:rFonts w:ascii="Arial" w:hAnsi="Arial" w:cs="Arial"/>
                                  <w:color w:val="595959" w:themeColor="text1" w:themeTint="A6"/>
                                  <w:sz w:val="28"/>
                                  <w:szCs w:val="28"/>
                                </w:rPr>
                                <w:t xml:space="preserve">Sai Charan Teja Janaki </w:t>
                              </w:r>
                            </w:p>
                          </w:sdtContent>
                        </w:sdt>
                        <w:p w14:paraId="54875B50" w14:textId="77777777" w:rsidR="00FE39B4" w:rsidRDefault="00FE39B4" w:rsidP="002D327D">
                          <w:pPr>
                            <w:pStyle w:val="NoSpacing"/>
                            <w:spacing w:line="276" w:lineRule="auto"/>
                            <w:jc w:val="right"/>
                            <w:rPr>
                              <w:rFonts w:ascii="Arial" w:hAnsi="Arial" w:cs="Arial"/>
                              <w:color w:val="595959" w:themeColor="text1" w:themeTint="A6"/>
                            </w:rPr>
                          </w:pPr>
                          <w:r w:rsidRPr="00FE39B4">
                            <w:rPr>
                              <w:rFonts w:ascii="Arial" w:hAnsi="Arial" w:cs="Arial"/>
                              <w:color w:val="595959" w:themeColor="text1" w:themeTint="A6"/>
                            </w:rPr>
                            <w:t>AP21110011314</w:t>
                          </w:r>
                        </w:p>
                        <w:p w14:paraId="14E68AD3" w14:textId="2D7C9E76" w:rsidR="002D327D" w:rsidRPr="00FE39B4" w:rsidRDefault="002D327D" w:rsidP="002D327D">
                          <w:pPr>
                            <w:pStyle w:val="NoSpacing"/>
                            <w:spacing w:line="276" w:lineRule="auto"/>
                            <w:jc w:val="right"/>
                            <w:rPr>
                              <w:rFonts w:ascii="Arial" w:hAnsi="Arial" w:cs="Arial"/>
                              <w:color w:val="595959" w:themeColor="text1" w:themeTint="A6"/>
                            </w:rPr>
                          </w:pPr>
                          <w:r>
                            <w:rPr>
                              <w:rFonts w:ascii="Arial" w:hAnsi="Arial" w:cs="Arial"/>
                              <w:color w:val="595959" w:themeColor="text1" w:themeTint="A6"/>
                            </w:rPr>
                            <w:t>CSE-S</w:t>
                          </w:r>
                        </w:p>
                        <w:p w14:paraId="05583414" w14:textId="6BEAFB46" w:rsidR="00FE39B4" w:rsidRPr="00FE39B4" w:rsidRDefault="00FE39B4" w:rsidP="002D327D">
                          <w:pPr>
                            <w:pStyle w:val="NoSpacing"/>
                            <w:spacing w:line="276" w:lineRule="auto"/>
                            <w:jc w:val="right"/>
                            <w:rPr>
                              <w:rFonts w:ascii="Arial" w:hAnsi="Arial" w:cs="Arial"/>
                              <w:color w:val="595959" w:themeColor="text1" w:themeTint="A6"/>
                            </w:rPr>
                          </w:pPr>
                          <w:sdt>
                            <w:sdtPr>
                              <w:rPr>
                                <w:rFonts w:ascii="Arial" w:hAnsi="Arial" w:cs="Arial"/>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Content>
                              <w:r w:rsidR="002D327D">
                                <w:rPr>
                                  <w:rFonts w:ascii="Arial" w:hAnsi="Arial" w:cs="Arial"/>
                                  <w:color w:val="595959" w:themeColor="text1" w:themeTint="A6"/>
                                </w:rPr>
                                <w:t>s</w:t>
                              </w:r>
                              <w:r w:rsidRPr="00FE39B4">
                                <w:rPr>
                                  <w:rFonts w:ascii="Arial" w:hAnsi="Arial" w:cs="Arial"/>
                                  <w:color w:val="595959" w:themeColor="text1" w:themeTint="A6"/>
                                </w:rPr>
                                <w:t>aicharanteja_j@srmap.edu.in</w:t>
                              </w:r>
                            </w:sdtContent>
                          </w:sdt>
                        </w:p>
                        <w:p w14:paraId="1F509E98" w14:textId="77777777" w:rsidR="00FE39B4" w:rsidRDefault="00FE39B4">
                          <w:pPr>
                            <w:pStyle w:val="NoSpacing"/>
                            <w:jc w:val="right"/>
                            <w:rPr>
                              <w:color w:val="595959" w:themeColor="text1" w:themeTint="A6"/>
                              <w:sz w:val="18"/>
                              <w:szCs w:val="18"/>
                            </w:rPr>
                          </w:pPr>
                        </w:p>
                        <w:p w14:paraId="236874B2" w14:textId="566B69B3" w:rsidR="00FE39B4" w:rsidRPr="00FE39B4" w:rsidRDefault="00FE39B4">
                          <w:pPr>
                            <w:pStyle w:val="NoSpacing"/>
                            <w:jc w:val="right"/>
                            <w:rPr>
                              <w:rFonts w:ascii="Arial" w:hAnsi="Arial" w:cs="Arial"/>
                              <w:color w:val="595959" w:themeColor="text1" w:themeTint="A6"/>
                            </w:rPr>
                          </w:pPr>
                        </w:p>
                      </w:txbxContent>
                    </v:textbox>
                    <w10:wrap type="square" anchorx="margin" anchory="margin"/>
                  </v:shape>
                </w:pict>
              </mc:Fallback>
            </mc:AlternateContent>
          </w:r>
          <w:r w:rsidRPr="002D327D">
            <w:rPr>
              <w:rFonts w:ascii="Arial" w:hAnsi="Arial" w:cs="Arial"/>
              <w:sz w:val="24"/>
              <w:szCs w:val="24"/>
              <w:lang w:val="en-GB"/>
            </w:rPr>
            <w:br w:type="page"/>
          </w:r>
        </w:p>
      </w:sdtContent>
    </w:sdt>
    <w:p w14:paraId="2537F970" w14:textId="77777777" w:rsidR="00905F6F" w:rsidRPr="002D327D" w:rsidRDefault="00905F6F" w:rsidP="00905F6F">
      <w:pPr>
        <w:rPr>
          <w:rFonts w:ascii="Arial" w:hAnsi="Arial" w:cs="Arial"/>
          <w:b/>
          <w:bCs/>
          <w:sz w:val="36"/>
          <w:szCs w:val="36"/>
          <w:lang w:val="en-GB"/>
        </w:rPr>
      </w:pPr>
      <w:r w:rsidRPr="002D327D">
        <w:rPr>
          <w:rFonts w:ascii="Arial" w:hAnsi="Arial" w:cs="Arial"/>
          <w:b/>
          <w:bCs/>
          <w:sz w:val="36"/>
          <w:szCs w:val="36"/>
          <w:lang w:val="en-GB"/>
        </w:rPr>
        <w:lastRenderedPageBreak/>
        <w:t xml:space="preserve">Abstract: </w:t>
      </w:r>
    </w:p>
    <w:p w14:paraId="59AE1F0C" w14:textId="306B736D" w:rsidR="00905F6F" w:rsidRPr="002D327D" w:rsidRDefault="00905F6F" w:rsidP="00905F6F">
      <w:pPr>
        <w:rPr>
          <w:rFonts w:ascii="Arial" w:hAnsi="Arial" w:cs="Arial"/>
          <w:sz w:val="24"/>
          <w:szCs w:val="24"/>
          <w:lang w:val="en-GB"/>
        </w:rPr>
      </w:pPr>
      <w:r w:rsidRPr="002D327D">
        <w:rPr>
          <w:rFonts w:ascii="Arial" w:hAnsi="Arial" w:cs="Arial"/>
          <w:sz w:val="24"/>
          <w:szCs w:val="24"/>
          <w:lang w:val="en-GB"/>
        </w:rPr>
        <w:t xml:space="preserve">This document provides a comprehensive overview of physical media in data communications, focusing on two key types of cables: </w:t>
      </w:r>
      <w:r w:rsidRPr="002D327D">
        <w:rPr>
          <w:rFonts w:ascii="Arial" w:hAnsi="Arial" w:cs="Arial"/>
          <w:i/>
          <w:iCs/>
          <w:sz w:val="24"/>
          <w:szCs w:val="24"/>
          <w:lang w:val="en-GB"/>
        </w:rPr>
        <w:t>twisted-pair</w:t>
      </w:r>
      <w:r w:rsidRPr="002D327D">
        <w:rPr>
          <w:rFonts w:ascii="Arial" w:hAnsi="Arial" w:cs="Arial"/>
          <w:sz w:val="24"/>
          <w:szCs w:val="24"/>
          <w:lang w:val="en-GB"/>
        </w:rPr>
        <w:t xml:space="preserve"> and </w:t>
      </w:r>
      <w:proofErr w:type="spellStart"/>
      <w:r w:rsidRPr="002D327D">
        <w:rPr>
          <w:rFonts w:ascii="Arial" w:hAnsi="Arial" w:cs="Arial"/>
          <w:i/>
          <w:iCs/>
          <w:sz w:val="24"/>
          <w:szCs w:val="24"/>
          <w:lang w:val="en-GB"/>
        </w:rPr>
        <w:t>fiber</w:t>
      </w:r>
      <w:proofErr w:type="spellEnd"/>
      <w:r w:rsidRPr="002D327D">
        <w:rPr>
          <w:rFonts w:ascii="Arial" w:hAnsi="Arial" w:cs="Arial"/>
          <w:i/>
          <w:iCs/>
          <w:sz w:val="24"/>
          <w:szCs w:val="24"/>
          <w:lang w:val="en-GB"/>
        </w:rPr>
        <w:t xml:space="preserve"> optic</w:t>
      </w:r>
      <w:r w:rsidRPr="002D327D">
        <w:rPr>
          <w:rFonts w:ascii="Arial" w:hAnsi="Arial" w:cs="Arial"/>
          <w:sz w:val="24"/>
          <w:szCs w:val="24"/>
          <w:lang w:val="en-GB"/>
        </w:rPr>
        <w:t xml:space="preserve">. It delves into the construction, connections, and types of interfaces for twisted-pair cables, emphasizing the importance of cable types such as straight-through, crossover, and rollover. Additionally, the document discusses the advantages and challenges of using </w:t>
      </w:r>
      <w:proofErr w:type="spellStart"/>
      <w:r w:rsidRPr="002D327D">
        <w:rPr>
          <w:rFonts w:ascii="Arial" w:hAnsi="Arial" w:cs="Arial"/>
          <w:sz w:val="24"/>
          <w:szCs w:val="24"/>
          <w:lang w:val="en-GB"/>
        </w:rPr>
        <w:t>fiber</w:t>
      </w:r>
      <w:proofErr w:type="spellEnd"/>
      <w:r w:rsidRPr="002D327D">
        <w:rPr>
          <w:rFonts w:ascii="Arial" w:hAnsi="Arial" w:cs="Arial"/>
          <w:sz w:val="24"/>
          <w:szCs w:val="24"/>
          <w:lang w:val="en-GB"/>
        </w:rPr>
        <w:t>-optic cables.</w:t>
      </w:r>
    </w:p>
    <w:p w14:paraId="33B83A4C" w14:textId="326B4E9D" w:rsidR="00905F6F" w:rsidRPr="002D327D" w:rsidRDefault="00905F6F" w:rsidP="00905F6F">
      <w:pPr>
        <w:rPr>
          <w:rFonts w:ascii="Arial" w:hAnsi="Arial" w:cs="Arial"/>
          <w:sz w:val="24"/>
          <w:szCs w:val="24"/>
          <w:lang w:val="en-GB"/>
        </w:rPr>
      </w:pPr>
      <w:r w:rsidRPr="002D327D">
        <w:rPr>
          <w:rFonts w:ascii="Arial" w:hAnsi="Arial" w:cs="Arial"/>
          <w:sz w:val="24"/>
          <w:szCs w:val="24"/>
          <w:lang w:val="en-GB"/>
        </w:rPr>
        <w:t>The document further explores the significance of Data Communications Equipment (DCE) and Data Terminal Equipment (DTE) in WAN connections</w:t>
      </w:r>
      <w:r w:rsidRPr="002D327D">
        <w:rPr>
          <w:rFonts w:ascii="Arial" w:hAnsi="Arial" w:cs="Arial"/>
          <w:sz w:val="24"/>
          <w:szCs w:val="24"/>
          <w:lang w:val="en-GB"/>
        </w:rPr>
        <w:t>. It provides</w:t>
      </w:r>
      <w:r w:rsidRPr="002D327D">
        <w:rPr>
          <w:rFonts w:ascii="Arial" w:hAnsi="Arial" w:cs="Arial"/>
          <w:sz w:val="24"/>
          <w:szCs w:val="24"/>
          <w:lang w:val="en-GB"/>
        </w:rPr>
        <w:t xml:space="preserve"> insights into cable types, such as V35, used in these connections. It offers step-by-step instructions on preparing a UTP cable and highlights the testing process using a MicroScanner2 UTP cable tester. Various cable faults and their diagnoses, including open, split </w:t>
      </w:r>
      <w:r w:rsidRPr="002D327D">
        <w:rPr>
          <w:rFonts w:ascii="Arial" w:hAnsi="Arial" w:cs="Arial"/>
          <w:sz w:val="24"/>
          <w:szCs w:val="24"/>
          <w:lang w:val="en-GB"/>
        </w:rPr>
        <w:t>pairs</w:t>
      </w:r>
      <w:r w:rsidRPr="002D327D">
        <w:rPr>
          <w:rFonts w:ascii="Arial" w:hAnsi="Arial" w:cs="Arial"/>
          <w:sz w:val="24"/>
          <w:szCs w:val="24"/>
          <w:lang w:val="en-GB"/>
        </w:rPr>
        <w:t>, reversed pairs, crossed pairs, and short, are thoroughly explained.</w:t>
      </w:r>
    </w:p>
    <w:p w14:paraId="1FF5E754" w14:textId="5A317273" w:rsidR="00905F6F" w:rsidRPr="002D327D" w:rsidRDefault="00905F6F" w:rsidP="00905F6F">
      <w:pPr>
        <w:rPr>
          <w:rFonts w:ascii="Arial" w:hAnsi="Arial" w:cs="Arial"/>
          <w:sz w:val="24"/>
          <w:szCs w:val="24"/>
          <w:lang w:val="en-GB"/>
        </w:rPr>
      </w:pPr>
      <w:r w:rsidRPr="002D327D">
        <w:rPr>
          <w:rFonts w:ascii="Arial" w:hAnsi="Arial" w:cs="Arial"/>
          <w:sz w:val="24"/>
          <w:szCs w:val="24"/>
          <w:lang w:val="en-GB"/>
        </w:rPr>
        <w:t xml:space="preserve">This comprehensive guide </w:t>
      </w:r>
      <w:r w:rsidRPr="002D327D">
        <w:rPr>
          <w:rFonts w:ascii="Arial" w:hAnsi="Arial" w:cs="Arial"/>
          <w:sz w:val="24"/>
          <w:szCs w:val="24"/>
          <w:lang w:val="en-GB"/>
        </w:rPr>
        <w:t>is</w:t>
      </w:r>
      <w:r w:rsidRPr="002D327D">
        <w:rPr>
          <w:rFonts w:ascii="Arial" w:hAnsi="Arial" w:cs="Arial"/>
          <w:sz w:val="24"/>
          <w:szCs w:val="24"/>
          <w:lang w:val="en-GB"/>
        </w:rPr>
        <w:t xml:space="preserve"> </w:t>
      </w:r>
      <w:r w:rsidRPr="002D327D">
        <w:rPr>
          <w:rFonts w:ascii="Arial" w:hAnsi="Arial" w:cs="Arial"/>
          <w:sz w:val="24"/>
          <w:szCs w:val="24"/>
          <w:lang w:val="en-GB"/>
        </w:rPr>
        <w:t xml:space="preserve">valuable </w:t>
      </w:r>
      <w:r w:rsidRPr="002D327D">
        <w:rPr>
          <w:rFonts w:ascii="Arial" w:hAnsi="Arial" w:cs="Arial"/>
          <w:sz w:val="24"/>
          <w:szCs w:val="24"/>
          <w:lang w:val="en-GB"/>
        </w:rPr>
        <w:t>for understanding the intricacies of physical media and cable management in data communications.</w:t>
      </w:r>
    </w:p>
    <w:p w14:paraId="73C231B4" w14:textId="77777777" w:rsidR="00905F6F" w:rsidRDefault="00905F6F" w:rsidP="00905F6F">
      <w:pPr>
        <w:rPr>
          <w:rFonts w:ascii="Arial" w:hAnsi="Arial" w:cs="Arial"/>
          <w:b/>
          <w:bCs/>
          <w:sz w:val="28"/>
          <w:szCs w:val="28"/>
          <w:lang w:val="en-GB"/>
        </w:rPr>
      </w:pPr>
    </w:p>
    <w:p w14:paraId="2FC41E80" w14:textId="77777777" w:rsidR="002D327D" w:rsidRDefault="002D327D" w:rsidP="00905F6F">
      <w:pPr>
        <w:rPr>
          <w:rFonts w:ascii="Arial" w:hAnsi="Arial" w:cs="Arial"/>
          <w:b/>
          <w:bCs/>
          <w:sz w:val="28"/>
          <w:szCs w:val="28"/>
          <w:lang w:val="en-GB"/>
        </w:rPr>
      </w:pPr>
    </w:p>
    <w:p w14:paraId="64956B32" w14:textId="77777777" w:rsidR="002D327D" w:rsidRDefault="002D327D" w:rsidP="00905F6F">
      <w:pPr>
        <w:rPr>
          <w:rFonts w:ascii="Arial" w:hAnsi="Arial" w:cs="Arial"/>
          <w:b/>
          <w:bCs/>
          <w:sz w:val="28"/>
          <w:szCs w:val="28"/>
          <w:lang w:val="en-GB"/>
        </w:rPr>
      </w:pPr>
    </w:p>
    <w:p w14:paraId="1A3794D5" w14:textId="77777777" w:rsidR="002D327D" w:rsidRDefault="002D327D" w:rsidP="00905F6F">
      <w:pPr>
        <w:rPr>
          <w:rFonts w:ascii="Arial" w:hAnsi="Arial" w:cs="Arial"/>
          <w:b/>
          <w:bCs/>
          <w:sz w:val="28"/>
          <w:szCs w:val="28"/>
          <w:lang w:val="en-GB"/>
        </w:rPr>
      </w:pPr>
    </w:p>
    <w:p w14:paraId="2592C827" w14:textId="77777777" w:rsidR="002D327D" w:rsidRDefault="002D327D" w:rsidP="00905F6F">
      <w:pPr>
        <w:rPr>
          <w:rFonts w:ascii="Arial" w:hAnsi="Arial" w:cs="Arial"/>
          <w:b/>
          <w:bCs/>
          <w:sz w:val="28"/>
          <w:szCs w:val="28"/>
          <w:lang w:val="en-GB"/>
        </w:rPr>
      </w:pPr>
    </w:p>
    <w:p w14:paraId="4A2B52EE" w14:textId="77777777" w:rsidR="002D327D" w:rsidRDefault="002D327D" w:rsidP="00905F6F">
      <w:pPr>
        <w:rPr>
          <w:rFonts w:ascii="Arial" w:hAnsi="Arial" w:cs="Arial"/>
          <w:b/>
          <w:bCs/>
          <w:sz w:val="28"/>
          <w:szCs w:val="28"/>
          <w:lang w:val="en-GB"/>
        </w:rPr>
      </w:pPr>
    </w:p>
    <w:p w14:paraId="12F7E781" w14:textId="77777777" w:rsidR="002D327D" w:rsidRDefault="002D327D" w:rsidP="00905F6F">
      <w:pPr>
        <w:rPr>
          <w:rFonts w:ascii="Arial" w:hAnsi="Arial" w:cs="Arial"/>
          <w:b/>
          <w:bCs/>
          <w:sz w:val="28"/>
          <w:szCs w:val="28"/>
          <w:lang w:val="en-GB"/>
        </w:rPr>
      </w:pPr>
    </w:p>
    <w:p w14:paraId="7AF0D8B4" w14:textId="77777777" w:rsidR="002D327D" w:rsidRDefault="002D327D" w:rsidP="00905F6F">
      <w:pPr>
        <w:rPr>
          <w:rFonts w:ascii="Arial" w:hAnsi="Arial" w:cs="Arial"/>
          <w:b/>
          <w:bCs/>
          <w:sz w:val="28"/>
          <w:szCs w:val="28"/>
          <w:lang w:val="en-GB"/>
        </w:rPr>
      </w:pPr>
    </w:p>
    <w:p w14:paraId="666A2361" w14:textId="77777777" w:rsidR="002D327D" w:rsidRDefault="002D327D" w:rsidP="00905F6F">
      <w:pPr>
        <w:rPr>
          <w:rFonts w:ascii="Arial" w:hAnsi="Arial" w:cs="Arial"/>
          <w:b/>
          <w:bCs/>
          <w:sz w:val="28"/>
          <w:szCs w:val="28"/>
          <w:lang w:val="en-GB"/>
        </w:rPr>
      </w:pPr>
    </w:p>
    <w:p w14:paraId="6700E183" w14:textId="77777777" w:rsidR="002D327D" w:rsidRDefault="002D327D" w:rsidP="00905F6F">
      <w:pPr>
        <w:rPr>
          <w:rFonts w:ascii="Arial" w:hAnsi="Arial" w:cs="Arial"/>
          <w:b/>
          <w:bCs/>
          <w:sz w:val="28"/>
          <w:szCs w:val="28"/>
          <w:lang w:val="en-GB"/>
        </w:rPr>
      </w:pPr>
    </w:p>
    <w:p w14:paraId="319CD039" w14:textId="77777777" w:rsidR="002D327D" w:rsidRDefault="002D327D" w:rsidP="00905F6F">
      <w:pPr>
        <w:rPr>
          <w:rFonts w:ascii="Arial" w:hAnsi="Arial" w:cs="Arial"/>
          <w:b/>
          <w:bCs/>
          <w:sz w:val="28"/>
          <w:szCs w:val="28"/>
          <w:lang w:val="en-GB"/>
        </w:rPr>
      </w:pPr>
    </w:p>
    <w:p w14:paraId="0643A97F" w14:textId="77777777" w:rsidR="002D327D" w:rsidRDefault="002D327D" w:rsidP="00905F6F">
      <w:pPr>
        <w:rPr>
          <w:rFonts w:ascii="Arial" w:hAnsi="Arial" w:cs="Arial"/>
          <w:b/>
          <w:bCs/>
          <w:sz w:val="28"/>
          <w:szCs w:val="28"/>
          <w:lang w:val="en-GB"/>
        </w:rPr>
      </w:pPr>
    </w:p>
    <w:p w14:paraId="1FB6EB34" w14:textId="77777777" w:rsidR="002D327D" w:rsidRDefault="002D327D" w:rsidP="00905F6F">
      <w:pPr>
        <w:rPr>
          <w:rFonts w:ascii="Arial" w:hAnsi="Arial" w:cs="Arial"/>
          <w:b/>
          <w:bCs/>
          <w:sz w:val="28"/>
          <w:szCs w:val="28"/>
          <w:lang w:val="en-GB"/>
        </w:rPr>
      </w:pPr>
    </w:p>
    <w:p w14:paraId="4563998B" w14:textId="77777777" w:rsidR="002D327D" w:rsidRDefault="002D327D" w:rsidP="00905F6F">
      <w:pPr>
        <w:rPr>
          <w:rFonts w:ascii="Arial" w:hAnsi="Arial" w:cs="Arial"/>
          <w:b/>
          <w:bCs/>
          <w:sz w:val="28"/>
          <w:szCs w:val="28"/>
          <w:lang w:val="en-GB"/>
        </w:rPr>
      </w:pPr>
    </w:p>
    <w:p w14:paraId="1E5262F0" w14:textId="77777777" w:rsidR="002D327D" w:rsidRDefault="002D327D" w:rsidP="00905F6F">
      <w:pPr>
        <w:rPr>
          <w:rFonts w:ascii="Arial" w:hAnsi="Arial" w:cs="Arial"/>
          <w:b/>
          <w:bCs/>
          <w:sz w:val="28"/>
          <w:szCs w:val="28"/>
          <w:lang w:val="en-GB"/>
        </w:rPr>
      </w:pPr>
    </w:p>
    <w:p w14:paraId="74B9F82F" w14:textId="77777777" w:rsidR="002D327D" w:rsidRDefault="002D327D" w:rsidP="00905F6F">
      <w:pPr>
        <w:rPr>
          <w:rFonts w:ascii="Arial" w:hAnsi="Arial" w:cs="Arial"/>
          <w:b/>
          <w:bCs/>
          <w:sz w:val="28"/>
          <w:szCs w:val="28"/>
          <w:lang w:val="en-GB"/>
        </w:rPr>
      </w:pPr>
    </w:p>
    <w:p w14:paraId="64F4EE59" w14:textId="77777777" w:rsidR="002D327D" w:rsidRPr="002D327D" w:rsidRDefault="002D327D" w:rsidP="00905F6F">
      <w:pPr>
        <w:rPr>
          <w:rFonts w:ascii="Arial" w:hAnsi="Arial" w:cs="Arial"/>
          <w:b/>
          <w:bCs/>
          <w:sz w:val="28"/>
          <w:szCs w:val="28"/>
          <w:lang w:val="en-GB"/>
        </w:rPr>
      </w:pPr>
    </w:p>
    <w:p w14:paraId="06B0EC20" w14:textId="7998BE1C" w:rsidR="00905F6F" w:rsidRPr="002D327D" w:rsidRDefault="00905F6F" w:rsidP="00905F6F">
      <w:pPr>
        <w:rPr>
          <w:rFonts w:ascii="Arial" w:hAnsi="Arial" w:cs="Arial"/>
          <w:b/>
          <w:bCs/>
          <w:sz w:val="36"/>
          <w:szCs w:val="36"/>
          <w:lang w:val="en-GB"/>
        </w:rPr>
      </w:pPr>
      <w:r w:rsidRPr="002D327D">
        <w:rPr>
          <w:rFonts w:ascii="Arial" w:hAnsi="Arial" w:cs="Arial"/>
          <w:b/>
          <w:bCs/>
          <w:sz w:val="36"/>
          <w:szCs w:val="36"/>
          <w:lang w:val="en-GB"/>
        </w:rPr>
        <w:lastRenderedPageBreak/>
        <w:t xml:space="preserve">Introduction: </w:t>
      </w:r>
    </w:p>
    <w:p w14:paraId="0C4B42F0" w14:textId="1DB72975" w:rsidR="009F173C" w:rsidRPr="002D327D" w:rsidRDefault="009F173C" w:rsidP="009F173C">
      <w:pPr>
        <w:rPr>
          <w:rFonts w:ascii="Arial" w:hAnsi="Arial" w:cs="Arial"/>
          <w:sz w:val="24"/>
          <w:szCs w:val="24"/>
          <w:lang w:val="en-GB"/>
        </w:rPr>
      </w:pPr>
      <w:r w:rsidRPr="002D327D">
        <w:rPr>
          <w:rFonts w:ascii="Arial" w:hAnsi="Arial" w:cs="Arial"/>
          <w:sz w:val="24"/>
          <w:szCs w:val="24"/>
          <w:lang w:val="en-GB"/>
        </w:rPr>
        <w:t xml:space="preserve">Physical media in data communications encompasses the tangible materials used for transmitting information. Often manifesting as copper or glass cables, these physical components play a vital role in connecting and facilitating data exchange. While wireless technologies have gained prominence, cable-based communication remains a foundation for many local area networks (LANs). This document provides a focused exploration of two fundamental cable types: twisted-pair and </w:t>
      </w:r>
      <w:proofErr w:type="spellStart"/>
      <w:r w:rsidRPr="002D327D">
        <w:rPr>
          <w:rFonts w:ascii="Arial" w:hAnsi="Arial" w:cs="Arial"/>
          <w:sz w:val="24"/>
          <w:szCs w:val="24"/>
          <w:lang w:val="en-GB"/>
        </w:rPr>
        <w:t>fiber</w:t>
      </w:r>
      <w:proofErr w:type="spellEnd"/>
      <w:r w:rsidRPr="002D327D">
        <w:rPr>
          <w:rFonts w:ascii="Arial" w:hAnsi="Arial" w:cs="Arial"/>
          <w:sz w:val="24"/>
          <w:szCs w:val="24"/>
          <w:lang w:val="en-GB"/>
        </w:rPr>
        <w:t xml:space="preserve"> optic.</w:t>
      </w:r>
    </w:p>
    <w:p w14:paraId="2911E8BE" w14:textId="16BE2A20" w:rsidR="009F173C" w:rsidRPr="002D327D" w:rsidRDefault="009F173C" w:rsidP="009F173C">
      <w:pPr>
        <w:rPr>
          <w:rFonts w:ascii="Arial" w:hAnsi="Arial" w:cs="Arial"/>
          <w:sz w:val="24"/>
          <w:szCs w:val="24"/>
          <w:lang w:val="en-GB"/>
        </w:rPr>
      </w:pPr>
      <w:r w:rsidRPr="002D327D">
        <w:rPr>
          <w:rFonts w:ascii="Arial" w:hAnsi="Arial" w:cs="Arial"/>
          <w:sz w:val="24"/>
          <w:szCs w:val="24"/>
          <w:lang w:val="en-GB"/>
        </w:rPr>
        <w:t>Twisted-pair cables consist of individually insulated wires twisted in pairs, with shielding options like STP and the more common UTP used in Ethernet networks. This type of cable minimizes electromagnetic interference and crosstalk, crucial for reliable data transmission.</w:t>
      </w:r>
    </w:p>
    <w:p w14:paraId="291BB453" w14:textId="1862BF15" w:rsidR="009F173C" w:rsidRPr="002D327D" w:rsidRDefault="009F173C" w:rsidP="009F173C">
      <w:pPr>
        <w:rPr>
          <w:rFonts w:ascii="Arial" w:hAnsi="Arial" w:cs="Arial"/>
          <w:sz w:val="24"/>
          <w:szCs w:val="24"/>
          <w:lang w:val="en-GB"/>
        </w:rPr>
      </w:pPr>
      <w:r w:rsidRPr="002D327D">
        <w:rPr>
          <w:rFonts w:ascii="Arial" w:hAnsi="Arial" w:cs="Arial"/>
          <w:sz w:val="24"/>
          <w:szCs w:val="24"/>
          <w:lang w:val="en-GB"/>
        </w:rPr>
        <w:t>We delve into twisted-pair cables, their connections, and associated tools. The document also explains LAN interfaces, MDI and MDIX, and the significance of straight-through and crossover cables for different device connections. Additionally, we touch on rollover and console cables used in specific networking contexts.</w:t>
      </w:r>
    </w:p>
    <w:p w14:paraId="36816D20" w14:textId="1F49379C" w:rsidR="009F173C" w:rsidRPr="002D327D" w:rsidRDefault="009F173C" w:rsidP="009F173C">
      <w:pPr>
        <w:rPr>
          <w:rFonts w:ascii="Arial" w:hAnsi="Arial" w:cs="Arial"/>
          <w:sz w:val="24"/>
          <w:szCs w:val="24"/>
          <w:lang w:val="en-GB"/>
        </w:rPr>
      </w:pPr>
      <w:r w:rsidRPr="002D327D">
        <w:rPr>
          <w:rFonts w:ascii="Arial" w:hAnsi="Arial" w:cs="Arial"/>
          <w:sz w:val="24"/>
          <w:szCs w:val="24"/>
          <w:lang w:val="en-GB"/>
        </w:rPr>
        <w:t xml:space="preserve">The latter part of this document shifts </w:t>
      </w:r>
      <w:proofErr w:type="gramStart"/>
      <w:r w:rsidRPr="002D327D">
        <w:rPr>
          <w:rFonts w:ascii="Arial" w:hAnsi="Arial" w:cs="Arial"/>
          <w:sz w:val="24"/>
          <w:szCs w:val="24"/>
          <w:lang w:val="en-GB"/>
        </w:rPr>
        <w:t>focus</w:t>
      </w:r>
      <w:proofErr w:type="gramEnd"/>
      <w:r w:rsidRPr="002D327D">
        <w:rPr>
          <w:rFonts w:ascii="Arial" w:hAnsi="Arial" w:cs="Arial"/>
          <w:sz w:val="24"/>
          <w:szCs w:val="24"/>
          <w:lang w:val="en-GB"/>
        </w:rPr>
        <w:t xml:space="preserve"> to </w:t>
      </w:r>
      <w:proofErr w:type="spellStart"/>
      <w:r w:rsidRPr="002D327D">
        <w:rPr>
          <w:rFonts w:ascii="Arial" w:hAnsi="Arial" w:cs="Arial"/>
          <w:sz w:val="24"/>
          <w:szCs w:val="24"/>
          <w:lang w:val="en-GB"/>
        </w:rPr>
        <w:t>fiber</w:t>
      </w:r>
      <w:proofErr w:type="spellEnd"/>
      <w:r w:rsidRPr="002D327D">
        <w:rPr>
          <w:rFonts w:ascii="Arial" w:hAnsi="Arial" w:cs="Arial"/>
          <w:sz w:val="24"/>
          <w:szCs w:val="24"/>
          <w:lang w:val="en-GB"/>
        </w:rPr>
        <w:t xml:space="preserve">-optic cables, renowned for transmitting data using light pulses, immune to EMI and RFI. Single-mode and multimode </w:t>
      </w:r>
      <w:proofErr w:type="spellStart"/>
      <w:r w:rsidRPr="002D327D">
        <w:rPr>
          <w:rFonts w:ascii="Arial" w:hAnsi="Arial" w:cs="Arial"/>
          <w:sz w:val="24"/>
          <w:szCs w:val="24"/>
          <w:lang w:val="en-GB"/>
        </w:rPr>
        <w:t>fibers</w:t>
      </w:r>
      <w:proofErr w:type="spellEnd"/>
      <w:r w:rsidRPr="002D327D">
        <w:rPr>
          <w:rFonts w:ascii="Arial" w:hAnsi="Arial" w:cs="Arial"/>
          <w:sz w:val="24"/>
          <w:szCs w:val="24"/>
          <w:lang w:val="en-GB"/>
        </w:rPr>
        <w:t xml:space="preserve"> are discussed, highlighting their characteristics and applications. Fiber optics, while advantageous, come with unique installation complexities and costs.</w:t>
      </w:r>
    </w:p>
    <w:p w14:paraId="393482E3" w14:textId="56E7313D" w:rsidR="009F173C" w:rsidRPr="002D327D" w:rsidRDefault="009F173C" w:rsidP="009F173C">
      <w:pPr>
        <w:rPr>
          <w:rFonts w:ascii="Arial" w:hAnsi="Arial" w:cs="Arial"/>
          <w:sz w:val="24"/>
          <w:szCs w:val="24"/>
          <w:lang w:val="en-GB"/>
        </w:rPr>
      </w:pPr>
      <w:r w:rsidRPr="002D327D">
        <w:rPr>
          <w:rFonts w:ascii="Arial" w:hAnsi="Arial" w:cs="Arial"/>
          <w:sz w:val="24"/>
          <w:szCs w:val="24"/>
          <w:lang w:val="en-GB"/>
        </w:rPr>
        <w:t>For WAN connections, the document outlines the roles of DCE and DTE and how clocking services ensure communication integrity. Types of cables for WAN connections, like V35-compliant cables, are also explained.</w:t>
      </w:r>
    </w:p>
    <w:p w14:paraId="28464671" w14:textId="2E8E21E5" w:rsidR="00905F6F" w:rsidRPr="002D327D" w:rsidRDefault="009F173C" w:rsidP="009F173C">
      <w:pPr>
        <w:rPr>
          <w:rFonts w:ascii="Arial" w:hAnsi="Arial" w:cs="Arial"/>
          <w:sz w:val="24"/>
          <w:szCs w:val="24"/>
          <w:lang w:val="en-GB"/>
        </w:rPr>
      </w:pPr>
      <w:r w:rsidRPr="002D327D">
        <w:rPr>
          <w:rFonts w:ascii="Arial" w:hAnsi="Arial" w:cs="Arial"/>
          <w:sz w:val="24"/>
          <w:szCs w:val="24"/>
          <w:lang w:val="en-GB"/>
        </w:rPr>
        <w:t>Lastly, practical guidance is provided on preparing UTP cables, particularly crossover cables, along with cable testing and diagnosing wire map faults. This comprehensive guide is an essential resource for understanding physical media and cable management in data communications, catering to network professionals and enthusiasts alike.</w:t>
      </w:r>
    </w:p>
    <w:p w14:paraId="31EEB3F6" w14:textId="77777777" w:rsidR="009F173C" w:rsidRPr="002D327D" w:rsidRDefault="009F173C" w:rsidP="009F173C">
      <w:pPr>
        <w:rPr>
          <w:rFonts w:ascii="Arial" w:hAnsi="Arial" w:cs="Arial"/>
          <w:sz w:val="24"/>
          <w:szCs w:val="24"/>
          <w:lang w:val="en-GB"/>
        </w:rPr>
      </w:pPr>
    </w:p>
    <w:p w14:paraId="0BEA6AB3" w14:textId="77777777" w:rsidR="002D327D" w:rsidRDefault="002D327D" w:rsidP="009F173C">
      <w:pPr>
        <w:rPr>
          <w:rFonts w:ascii="Arial" w:hAnsi="Arial" w:cs="Arial"/>
          <w:b/>
          <w:bCs/>
          <w:sz w:val="32"/>
          <w:szCs w:val="32"/>
          <w:lang w:val="en-GB"/>
        </w:rPr>
      </w:pPr>
    </w:p>
    <w:p w14:paraId="55A6C5F1" w14:textId="77777777" w:rsidR="002D327D" w:rsidRDefault="002D327D" w:rsidP="009F173C">
      <w:pPr>
        <w:rPr>
          <w:rFonts w:ascii="Arial" w:hAnsi="Arial" w:cs="Arial"/>
          <w:b/>
          <w:bCs/>
          <w:sz w:val="32"/>
          <w:szCs w:val="32"/>
          <w:lang w:val="en-GB"/>
        </w:rPr>
      </w:pPr>
    </w:p>
    <w:p w14:paraId="1D6C796C" w14:textId="77777777" w:rsidR="002D327D" w:rsidRDefault="002D327D" w:rsidP="009F173C">
      <w:pPr>
        <w:rPr>
          <w:rFonts w:ascii="Arial" w:hAnsi="Arial" w:cs="Arial"/>
          <w:b/>
          <w:bCs/>
          <w:sz w:val="32"/>
          <w:szCs w:val="32"/>
          <w:lang w:val="en-GB"/>
        </w:rPr>
      </w:pPr>
    </w:p>
    <w:p w14:paraId="3622223C" w14:textId="77777777" w:rsidR="002D327D" w:rsidRDefault="002D327D" w:rsidP="009F173C">
      <w:pPr>
        <w:rPr>
          <w:rFonts w:ascii="Arial" w:hAnsi="Arial" w:cs="Arial"/>
          <w:b/>
          <w:bCs/>
          <w:sz w:val="32"/>
          <w:szCs w:val="32"/>
          <w:lang w:val="en-GB"/>
        </w:rPr>
      </w:pPr>
    </w:p>
    <w:p w14:paraId="4343BC1C" w14:textId="77777777" w:rsidR="002D327D" w:rsidRDefault="002D327D" w:rsidP="009F173C">
      <w:pPr>
        <w:rPr>
          <w:rFonts w:ascii="Arial" w:hAnsi="Arial" w:cs="Arial"/>
          <w:b/>
          <w:bCs/>
          <w:sz w:val="32"/>
          <w:szCs w:val="32"/>
          <w:lang w:val="en-GB"/>
        </w:rPr>
      </w:pPr>
    </w:p>
    <w:p w14:paraId="0D54C486" w14:textId="77777777" w:rsidR="002D327D" w:rsidRDefault="002D327D" w:rsidP="009F173C">
      <w:pPr>
        <w:rPr>
          <w:rFonts w:ascii="Arial" w:hAnsi="Arial" w:cs="Arial"/>
          <w:b/>
          <w:bCs/>
          <w:sz w:val="32"/>
          <w:szCs w:val="32"/>
          <w:lang w:val="en-GB"/>
        </w:rPr>
      </w:pPr>
    </w:p>
    <w:p w14:paraId="1E6B7F7F" w14:textId="77777777" w:rsidR="002D327D" w:rsidRDefault="002D327D" w:rsidP="009F173C">
      <w:pPr>
        <w:rPr>
          <w:rFonts w:ascii="Arial" w:hAnsi="Arial" w:cs="Arial"/>
          <w:b/>
          <w:bCs/>
          <w:sz w:val="32"/>
          <w:szCs w:val="32"/>
          <w:lang w:val="en-GB"/>
        </w:rPr>
      </w:pPr>
    </w:p>
    <w:p w14:paraId="2C65F566" w14:textId="0A17CB45" w:rsidR="002D327D" w:rsidRPr="002D327D" w:rsidRDefault="009F173C" w:rsidP="009F173C">
      <w:pPr>
        <w:rPr>
          <w:rFonts w:ascii="Arial" w:hAnsi="Arial" w:cs="Arial"/>
          <w:b/>
          <w:bCs/>
          <w:sz w:val="36"/>
          <w:szCs w:val="36"/>
          <w:lang w:val="en-GB"/>
        </w:rPr>
      </w:pPr>
      <w:r w:rsidRPr="002D327D">
        <w:rPr>
          <w:rFonts w:ascii="Arial" w:hAnsi="Arial" w:cs="Arial"/>
          <w:b/>
          <w:bCs/>
          <w:sz w:val="36"/>
          <w:szCs w:val="36"/>
          <w:lang w:val="en-GB"/>
        </w:rPr>
        <w:lastRenderedPageBreak/>
        <w:t>Twisted Pair Cables</w:t>
      </w:r>
    </w:p>
    <w:p w14:paraId="59AEBF9D" w14:textId="1D06E402" w:rsidR="009F173C" w:rsidRPr="002D327D" w:rsidRDefault="009F173C" w:rsidP="009F173C">
      <w:pPr>
        <w:rPr>
          <w:rFonts w:ascii="Arial" w:hAnsi="Arial" w:cs="Arial"/>
          <w:b/>
          <w:bCs/>
          <w:sz w:val="28"/>
          <w:szCs w:val="28"/>
          <w:lang w:val="en-GB"/>
        </w:rPr>
      </w:pPr>
      <w:r w:rsidRPr="002D327D">
        <w:rPr>
          <w:rFonts w:ascii="Arial" w:hAnsi="Arial" w:cs="Arial"/>
          <w:b/>
          <w:bCs/>
          <w:sz w:val="28"/>
          <w:szCs w:val="28"/>
          <w:lang w:val="en-GB"/>
        </w:rPr>
        <w:t>Construction and Usage</w:t>
      </w:r>
    </w:p>
    <w:p w14:paraId="4C063627" w14:textId="641E1FBB" w:rsidR="009F173C" w:rsidRPr="002D327D" w:rsidRDefault="009F173C" w:rsidP="009F173C">
      <w:pPr>
        <w:rPr>
          <w:rFonts w:ascii="Arial" w:hAnsi="Arial" w:cs="Arial"/>
          <w:sz w:val="24"/>
          <w:szCs w:val="24"/>
          <w:lang w:val="en-GB"/>
        </w:rPr>
      </w:pPr>
      <w:r w:rsidRPr="002D327D">
        <w:rPr>
          <w:rFonts w:ascii="Arial" w:hAnsi="Arial" w:cs="Arial"/>
          <w:sz w:val="24"/>
          <w:szCs w:val="24"/>
          <w:lang w:val="en-GB"/>
        </w:rPr>
        <w:t>Twisted-Pair Cable Basics: This section will delve into the fundamental construction of twisted-pair cables, emphasizing the twisted arrangement of wires and the significance of pairs. It will also explain how crosstalk, a form of interference, is minimized through this twisting.</w:t>
      </w:r>
    </w:p>
    <w:p w14:paraId="4A01D761" w14:textId="72B42E02" w:rsidR="009F173C" w:rsidRPr="002D327D" w:rsidRDefault="009F173C" w:rsidP="009F173C">
      <w:pPr>
        <w:rPr>
          <w:rFonts w:ascii="Arial" w:hAnsi="Arial" w:cs="Arial"/>
          <w:sz w:val="24"/>
          <w:szCs w:val="24"/>
          <w:lang w:val="en-GB"/>
        </w:rPr>
      </w:pPr>
      <w:r w:rsidRPr="002D327D">
        <w:rPr>
          <w:rFonts w:ascii="Arial" w:hAnsi="Arial" w:cs="Arial"/>
          <w:sz w:val="24"/>
          <w:szCs w:val="24"/>
          <w:lang w:val="en-GB"/>
        </w:rPr>
        <w:t xml:space="preserve">Shielded Twisted-Pair (STP) vs. Unshielded Twisted-Pair (UTP): Here, </w:t>
      </w:r>
      <w:proofErr w:type="gramStart"/>
      <w:r w:rsidRPr="002D327D">
        <w:rPr>
          <w:rFonts w:ascii="Arial" w:hAnsi="Arial" w:cs="Arial"/>
          <w:sz w:val="24"/>
          <w:szCs w:val="24"/>
          <w:lang w:val="en-GB"/>
        </w:rPr>
        <w:t>we'll</w:t>
      </w:r>
      <w:proofErr w:type="gramEnd"/>
      <w:r w:rsidRPr="002D327D">
        <w:rPr>
          <w:rFonts w:ascii="Arial" w:hAnsi="Arial" w:cs="Arial"/>
          <w:sz w:val="24"/>
          <w:szCs w:val="24"/>
          <w:lang w:val="en-GB"/>
        </w:rPr>
        <w:t xml:space="preserve"> discuss the differences between STP and UTP cables, highlighting when and why each type is used. The role of shielding in protecting against external interference will be explained.</w:t>
      </w:r>
    </w:p>
    <w:p w14:paraId="32033769" w14:textId="43B078FB" w:rsidR="009F173C" w:rsidRPr="002D327D" w:rsidRDefault="009F173C" w:rsidP="009F173C">
      <w:pPr>
        <w:rPr>
          <w:rFonts w:ascii="Arial" w:hAnsi="Arial" w:cs="Arial"/>
          <w:sz w:val="24"/>
          <w:szCs w:val="24"/>
          <w:lang w:val="en-GB"/>
        </w:rPr>
      </w:pPr>
      <w:r w:rsidRPr="002D327D">
        <w:rPr>
          <w:rFonts w:ascii="Arial" w:hAnsi="Arial" w:cs="Arial"/>
          <w:sz w:val="24"/>
          <w:szCs w:val="24"/>
          <w:lang w:val="en-GB"/>
        </w:rPr>
        <w:t>Benefits of Twisting Wires: Minimizing Interference: This part will elaborate on why wires in twisted-pair cables are intentionally twisted, emphasizing the reduction of electromagnetic interference and protection against external interference sources.</w:t>
      </w:r>
    </w:p>
    <w:p w14:paraId="4FEC13EF" w14:textId="77777777" w:rsidR="009F173C" w:rsidRPr="002D327D" w:rsidRDefault="009F173C" w:rsidP="009F173C">
      <w:pPr>
        <w:rPr>
          <w:rFonts w:ascii="Arial" w:hAnsi="Arial" w:cs="Arial"/>
          <w:sz w:val="24"/>
          <w:szCs w:val="24"/>
          <w:lang w:val="en-GB"/>
        </w:rPr>
      </w:pPr>
    </w:p>
    <w:p w14:paraId="6D608DB1" w14:textId="711F1E0F" w:rsidR="009F173C" w:rsidRPr="002D327D" w:rsidRDefault="009F173C" w:rsidP="009F173C">
      <w:pPr>
        <w:rPr>
          <w:rFonts w:ascii="Arial" w:hAnsi="Arial" w:cs="Arial"/>
          <w:b/>
          <w:bCs/>
          <w:sz w:val="28"/>
          <w:szCs w:val="28"/>
          <w:lang w:val="en-GB"/>
        </w:rPr>
      </w:pPr>
      <w:r w:rsidRPr="002D327D">
        <w:rPr>
          <w:rFonts w:ascii="Arial" w:hAnsi="Arial" w:cs="Arial"/>
          <w:b/>
          <w:bCs/>
          <w:sz w:val="28"/>
          <w:szCs w:val="28"/>
          <w:lang w:val="en-GB"/>
        </w:rPr>
        <w:t>Connecting UTP: Tools and Techniques</w:t>
      </w:r>
    </w:p>
    <w:p w14:paraId="76620F86" w14:textId="7CCD3950" w:rsidR="009F173C" w:rsidRPr="002D327D" w:rsidRDefault="009F173C" w:rsidP="009F173C">
      <w:pPr>
        <w:rPr>
          <w:rFonts w:ascii="Arial" w:hAnsi="Arial" w:cs="Arial"/>
          <w:sz w:val="24"/>
          <w:szCs w:val="24"/>
          <w:lang w:val="en-GB"/>
        </w:rPr>
      </w:pPr>
      <w:r w:rsidRPr="002D327D">
        <w:rPr>
          <w:rFonts w:ascii="Arial" w:hAnsi="Arial" w:cs="Arial"/>
          <w:sz w:val="24"/>
          <w:szCs w:val="24"/>
          <w:lang w:val="en-GB"/>
        </w:rPr>
        <w:t>RJ Connectors and Their Types: This section will introduce RJ (Registered Jack) connectors, explaining the differences between RJ-11 (commonly used for telephones) and RJ-45 connectors, which are used for UTP cables. It will also touch on the use of crimpers for attaching RJ connectors.</w:t>
      </w:r>
    </w:p>
    <w:p w14:paraId="65350DAA" w14:textId="681C9A5C" w:rsidR="009F173C" w:rsidRPr="002D327D" w:rsidRDefault="009F173C" w:rsidP="009F173C">
      <w:pPr>
        <w:rPr>
          <w:rFonts w:ascii="Arial" w:hAnsi="Arial" w:cs="Arial"/>
          <w:sz w:val="24"/>
          <w:szCs w:val="24"/>
          <w:lang w:val="en-GB"/>
        </w:rPr>
      </w:pPr>
      <w:r w:rsidRPr="002D327D">
        <w:rPr>
          <w:rFonts w:ascii="Arial" w:hAnsi="Arial" w:cs="Arial"/>
          <w:sz w:val="24"/>
          <w:szCs w:val="24"/>
          <w:lang w:val="en-GB"/>
        </w:rPr>
        <w:t>Using a Crimper for Cable Attachment: Practical guidance on using crimping tools to attach RJ connectors to cables. The importance of selecting the correct die for different cable types will be emphasized.</w:t>
      </w:r>
    </w:p>
    <w:p w14:paraId="5DF1FCC2" w14:textId="3F5A0DB9" w:rsidR="009F173C" w:rsidRPr="002D327D" w:rsidRDefault="009F173C" w:rsidP="009F173C">
      <w:pPr>
        <w:rPr>
          <w:rFonts w:ascii="Arial" w:hAnsi="Arial" w:cs="Arial"/>
          <w:sz w:val="24"/>
          <w:szCs w:val="24"/>
          <w:lang w:val="en-GB"/>
        </w:rPr>
      </w:pPr>
      <w:r w:rsidRPr="002D327D">
        <w:rPr>
          <w:rFonts w:ascii="Arial" w:hAnsi="Arial" w:cs="Arial"/>
          <w:sz w:val="24"/>
          <w:szCs w:val="24"/>
          <w:lang w:val="en-GB"/>
        </w:rPr>
        <w:t>Differentiating Between MDI and MDIX Interfaces: This section will clarify the distinction between MDI (media-dependent interface) and MDIX (media-dependent interface, crossover) interfaces in Ethernet LANs. It will also explain when to use straight-through and crossover cables for different device connections.</w:t>
      </w:r>
    </w:p>
    <w:p w14:paraId="338ED581" w14:textId="77777777" w:rsidR="009F173C" w:rsidRPr="002D327D" w:rsidRDefault="009F173C" w:rsidP="009F173C">
      <w:pPr>
        <w:rPr>
          <w:rFonts w:ascii="Arial" w:hAnsi="Arial" w:cs="Arial"/>
          <w:sz w:val="24"/>
          <w:szCs w:val="24"/>
          <w:lang w:val="en-GB"/>
        </w:rPr>
      </w:pPr>
    </w:p>
    <w:p w14:paraId="7861E7AE" w14:textId="701A5630" w:rsidR="009F173C" w:rsidRPr="002D327D" w:rsidRDefault="009F173C" w:rsidP="009F173C">
      <w:pPr>
        <w:rPr>
          <w:rFonts w:ascii="Arial" w:hAnsi="Arial" w:cs="Arial"/>
          <w:b/>
          <w:bCs/>
          <w:sz w:val="28"/>
          <w:szCs w:val="28"/>
          <w:lang w:val="en-GB"/>
        </w:rPr>
      </w:pPr>
      <w:r w:rsidRPr="002D327D">
        <w:rPr>
          <w:rFonts w:ascii="Arial" w:hAnsi="Arial" w:cs="Arial"/>
          <w:b/>
          <w:bCs/>
          <w:sz w:val="28"/>
          <w:szCs w:val="28"/>
          <w:lang w:val="en-GB"/>
        </w:rPr>
        <w:t>Types of UTP Cables: Straight-through, Crossover, and Rollover</w:t>
      </w:r>
    </w:p>
    <w:p w14:paraId="576EAB5A" w14:textId="0217473A" w:rsidR="009F173C" w:rsidRPr="002D327D" w:rsidRDefault="009F173C" w:rsidP="009F173C">
      <w:pPr>
        <w:rPr>
          <w:rFonts w:ascii="Arial" w:hAnsi="Arial" w:cs="Arial"/>
          <w:sz w:val="24"/>
          <w:szCs w:val="24"/>
          <w:lang w:val="en-GB"/>
        </w:rPr>
      </w:pPr>
      <w:r w:rsidRPr="002D327D">
        <w:rPr>
          <w:rFonts w:ascii="Arial" w:hAnsi="Arial" w:cs="Arial"/>
          <w:sz w:val="24"/>
          <w:szCs w:val="24"/>
          <w:lang w:val="en-GB"/>
        </w:rPr>
        <w:t>Straight-Through UTP Cables and Their Applications: In this part, we will detail straight-through UTP cables, their connector terminations according to standards like T568A and T568B, and their specific use cases, such as connecting switches to routers or computers to hubs.</w:t>
      </w:r>
    </w:p>
    <w:p w14:paraId="4DD020F7" w14:textId="52141E3D" w:rsidR="009F173C" w:rsidRPr="002D327D" w:rsidRDefault="009F173C" w:rsidP="009F173C">
      <w:pPr>
        <w:rPr>
          <w:rFonts w:ascii="Arial" w:hAnsi="Arial" w:cs="Arial"/>
          <w:sz w:val="24"/>
          <w:szCs w:val="24"/>
          <w:lang w:val="en-GB"/>
        </w:rPr>
      </w:pPr>
      <w:r w:rsidRPr="002D327D">
        <w:rPr>
          <w:rFonts w:ascii="Arial" w:hAnsi="Arial" w:cs="Arial"/>
          <w:sz w:val="24"/>
          <w:szCs w:val="24"/>
          <w:lang w:val="en-GB"/>
        </w:rPr>
        <w:t>Crossover UTP Cables for Device-to-Device Connections: This section will elucidate the purpose of crossover UTP cables, which directly connect devices like switches to switches, hubs to hubs, and computers to computers. The crossover of pin connections will be explained.</w:t>
      </w:r>
    </w:p>
    <w:p w14:paraId="62B2C80E" w14:textId="50AC299E" w:rsidR="009F173C" w:rsidRPr="002D327D" w:rsidRDefault="009F173C" w:rsidP="009F173C">
      <w:pPr>
        <w:rPr>
          <w:rFonts w:ascii="Arial" w:hAnsi="Arial" w:cs="Arial"/>
          <w:sz w:val="24"/>
          <w:szCs w:val="24"/>
          <w:lang w:val="en-GB"/>
        </w:rPr>
      </w:pPr>
      <w:r w:rsidRPr="002D327D">
        <w:rPr>
          <w:rFonts w:ascii="Arial" w:hAnsi="Arial" w:cs="Arial"/>
          <w:sz w:val="24"/>
          <w:szCs w:val="24"/>
          <w:lang w:val="en-GB"/>
        </w:rPr>
        <w:t xml:space="preserve">Rollover UTP Cables: A Specialized Use Case: Here, </w:t>
      </w:r>
      <w:proofErr w:type="gramStart"/>
      <w:r w:rsidRPr="002D327D">
        <w:rPr>
          <w:rFonts w:ascii="Arial" w:hAnsi="Arial" w:cs="Arial"/>
          <w:sz w:val="24"/>
          <w:szCs w:val="24"/>
          <w:lang w:val="en-GB"/>
        </w:rPr>
        <w:t>we'll</w:t>
      </w:r>
      <w:proofErr w:type="gramEnd"/>
      <w:r w:rsidRPr="002D327D">
        <w:rPr>
          <w:rFonts w:ascii="Arial" w:hAnsi="Arial" w:cs="Arial"/>
          <w:sz w:val="24"/>
          <w:szCs w:val="24"/>
          <w:lang w:val="en-GB"/>
        </w:rPr>
        <w:t xml:space="preserve"> discuss rollover UTP cables, which have reversed wire sequences at each end. </w:t>
      </w:r>
    </w:p>
    <w:p w14:paraId="3CE6DE9B" w14:textId="77777777" w:rsidR="002D327D" w:rsidRPr="002D327D" w:rsidRDefault="009F173C" w:rsidP="009F173C">
      <w:pPr>
        <w:rPr>
          <w:rFonts w:ascii="Arial" w:hAnsi="Arial" w:cs="Arial"/>
          <w:b/>
          <w:bCs/>
          <w:sz w:val="36"/>
          <w:szCs w:val="36"/>
          <w:lang w:val="en-GB"/>
        </w:rPr>
      </w:pPr>
      <w:r w:rsidRPr="002D327D">
        <w:rPr>
          <w:rFonts w:ascii="Arial" w:hAnsi="Arial" w:cs="Arial"/>
          <w:b/>
          <w:bCs/>
          <w:sz w:val="36"/>
          <w:szCs w:val="36"/>
          <w:lang w:val="en-GB"/>
        </w:rPr>
        <w:lastRenderedPageBreak/>
        <w:t xml:space="preserve">Fiber-Optic Cable </w:t>
      </w:r>
    </w:p>
    <w:p w14:paraId="5CBF1A30" w14:textId="6A1B85BF" w:rsidR="009F173C" w:rsidRPr="00D26C79" w:rsidRDefault="009F173C" w:rsidP="009F173C">
      <w:pPr>
        <w:rPr>
          <w:rFonts w:ascii="Arial" w:hAnsi="Arial" w:cs="Arial"/>
          <w:b/>
          <w:bCs/>
          <w:sz w:val="28"/>
          <w:szCs w:val="28"/>
          <w:lang w:val="en-GB"/>
        </w:rPr>
      </w:pPr>
      <w:r w:rsidRPr="00D26C79">
        <w:rPr>
          <w:rFonts w:ascii="Arial" w:hAnsi="Arial" w:cs="Arial"/>
          <w:b/>
          <w:bCs/>
          <w:sz w:val="28"/>
          <w:szCs w:val="28"/>
          <w:lang w:val="en-GB"/>
        </w:rPr>
        <w:t>Characteristics and Applications</w:t>
      </w:r>
    </w:p>
    <w:p w14:paraId="08FAA84C" w14:textId="46B8B47D" w:rsidR="00FE39B4" w:rsidRPr="002D327D" w:rsidRDefault="00FE39B4" w:rsidP="00FE39B4">
      <w:pPr>
        <w:rPr>
          <w:rFonts w:ascii="Arial" w:hAnsi="Arial" w:cs="Arial"/>
          <w:sz w:val="24"/>
          <w:szCs w:val="24"/>
          <w:lang w:val="en-GB"/>
        </w:rPr>
      </w:pPr>
      <w:r w:rsidRPr="002D327D">
        <w:rPr>
          <w:rFonts w:ascii="Arial" w:hAnsi="Arial" w:cs="Arial"/>
          <w:sz w:val="24"/>
          <w:szCs w:val="24"/>
          <w:lang w:val="en-GB"/>
        </w:rPr>
        <w:t xml:space="preserve">Advantages of Fiber-Optic Cables: This section will outline the strengths of </w:t>
      </w:r>
      <w:proofErr w:type="spellStart"/>
      <w:r w:rsidRPr="002D327D">
        <w:rPr>
          <w:rFonts w:ascii="Arial" w:hAnsi="Arial" w:cs="Arial"/>
          <w:sz w:val="24"/>
          <w:szCs w:val="24"/>
          <w:lang w:val="en-GB"/>
        </w:rPr>
        <w:t>fiber</w:t>
      </w:r>
      <w:proofErr w:type="spellEnd"/>
      <w:r w:rsidRPr="002D327D">
        <w:rPr>
          <w:rFonts w:ascii="Arial" w:hAnsi="Arial" w:cs="Arial"/>
          <w:sz w:val="24"/>
          <w:szCs w:val="24"/>
          <w:lang w:val="en-GB"/>
        </w:rPr>
        <w:t>-optic cables, including their immunity to EMI and RFI, ability to transmit data over long distances, and data security.</w:t>
      </w:r>
    </w:p>
    <w:p w14:paraId="79CE1820" w14:textId="36F0EFF5" w:rsidR="00FE39B4" w:rsidRPr="002D327D" w:rsidRDefault="00FE39B4" w:rsidP="00FE39B4">
      <w:pPr>
        <w:rPr>
          <w:rFonts w:ascii="Arial" w:hAnsi="Arial" w:cs="Arial"/>
          <w:sz w:val="24"/>
          <w:szCs w:val="24"/>
          <w:lang w:val="en-GB"/>
        </w:rPr>
      </w:pPr>
      <w:r w:rsidRPr="002D327D">
        <w:rPr>
          <w:rFonts w:ascii="Arial" w:hAnsi="Arial" w:cs="Arial"/>
          <w:sz w:val="24"/>
          <w:szCs w:val="24"/>
          <w:lang w:val="en-GB"/>
        </w:rPr>
        <w:t>Single-Mode Fiber (SMF) vs. Multimode Fiber (MMF): This part will provide a comparison between SMF and MMF, considering factors like core diameter and light sources. It will also discuss the respective advantages and limitations of each type.</w:t>
      </w:r>
    </w:p>
    <w:p w14:paraId="55E36DE4" w14:textId="6BD72EC6" w:rsidR="00FE39B4" w:rsidRDefault="00FE39B4" w:rsidP="00FE39B4">
      <w:pPr>
        <w:rPr>
          <w:rFonts w:ascii="Arial" w:hAnsi="Arial" w:cs="Arial"/>
          <w:sz w:val="24"/>
          <w:szCs w:val="24"/>
          <w:lang w:val="en-GB"/>
        </w:rPr>
      </w:pPr>
      <w:r w:rsidRPr="002D327D">
        <w:rPr>
          <w:rFonts w:ascii="Arial" w:hAnsi="Arial" w:cs="Arial"/>
          <w:sz w:val="24"/>
          <w:szCs w:val="24"/>
          <w:lang w:val="en-GB"/>
        </w:rPr>
        <w:t xml:space="preserve">The Challenges of Fiber-Optic Cables: While highlighting the advantages, this section will also address the challenges of using </w:t>
      </w:r>
      <w:proofErr w:type="spellStart"/>
      <w:r w:rsidRPr="002D327D">
        <w:rPr>
          <w:rFonts w:ascii="Arial" w:hAnsi="Arial" w:cs="Arial"/>
          <w:sz w:val="24"/>
          <w:szCs w:val="24"/>
          <w:lang w:val="en-GB"/>
        </w:rPr>
        <w:t>fiber</w:t>
      </w:r>
      <w:proofErr w:type="spellEnd"/>
      <w:r w:rsidRPr="002D327D">
        <w:rPr>
          <w:rFonts w:ascii="Arial" w:hAnsi="Arial" w:cs="Arial"/>
          <w:sz w:val="24"/>
          <w:szCs w:val="24"/>
          <w:lang w:val="en-GB"/>
        </w:rPr>
        <w:t>-optic cables, including their complexity in installation and higher associated costs.</w:t>
      </w:r>
    </w:p>
    <w:p w14:paraId="386CA8AD" w14:textId="77777777" w:rsidR="002D327D" w:rsidRDefault="002D327D" w:rsidP="00FE39B4">
      <w:pPr>
        <w:rPr>
          <w:rFonts w:ascii="Arial" w:hAnsi="Arial" w:cs="Arial"/>
          <w:sz w:val="24"/>
          <w:szCs w:val="24"/>
          <w:lang w:val="en-GB"/>
        </w:rPr>
      </w:pPr>
    </w:p>
    <w:p w14:paraId="0CDF47CE" w14:textId="622AC8AC" w:rsidR="00D26C79" w:rsidRDefault="00D26C79" w:rsidP="00FE39B4">
      <w:pPr>
        <w:rPr>
          <w:rFonts w:ascii="Arial" w:hAnsi="Arial" w:cs="Arial"/>
          <w:b/>
          <w:bCs/>
          <w:sz w:val="28"/>
          <w:szCs w:val="28"/>
          <w:lang w:val="en-GB"/>
        </w:rPr>
      </w:pPr>
      <w:r w:rsidRPr="00D26C79">
        <w:rPr>
          <w:rFonts w:ascii="Arial" w:hAnsi="Arial" w:cs="Arial"/>
          <w:b/>
          <w:bCs/>
          <w:sz w:val="28"/>
          <w:szCs w:val="28"/>
          <w:lang w:val="en-GB"/>
        </w:rPr>
        <w:t>Maintenance</w:t>
      </w:r>
      <w:r w:rsidR="002D327D" w:rsidRPr="00D26C79">
        <w:rPr>
          <w:rFonts w:ascii="Arial" w:hAnsi="Arial" w:cs="Arial"/>
          <w:b/>
          <w:bCs/>
          <w:sz w:val="28"/>
          <w:szCs w:val="28"/>
          <w:lang w:val="en-GB"/>
        </w:rPr>
        <w:t xml:space="preserve"> and</w:t>
      </w:r>
      <w:r w:rsidRPr="00D26C79">
        <w:rPr>
          <w:rFonts w:ascii="Arial" w:hAnsi="Arial" w:cs="Arial"/>
          <w:b/>
          <w:bCs/>
          <w:sz w:val="28"/>
          <w:szCs w:val="28"/>
          <w:lang w:val="en-GB"/>
        </w:rPr>
        <w:t xml:space="preserve"> Best practices for Fiber Optic Cables</w:t>
      </w:r>
    </w:p>
    <w:p w14:paraId="007AA4AE" w14:textId="7EFA7AE3" w:rsidR="00D26C79" w:rsidRPr="00D26C79" w:rsidRDefault="00D26C79" w:rsidP="00D26C79">
      <w:pPr>
        <w:rPr>
          <w:rFonts w:ascii="Arial" w:hAnsi="Arial" w:cs="Arial"/>
          <w:sz w:val="24"/>
          <w:szCs w:val="24"/>
          <w:lang w:val="en-GB"/>
        </w:rPr>
      </w:pPr>
      <w:r w:rsidRPr="00D26C79">
        <w:rPr>
          <w:rFonts w:ascii="Arial" w:hAnsi="Arial" w:cs="Arial"/>
          <w:sz w:val="24"/>
          <w:szCs w:val="24"/>
          <w:lang w:val="en-GB"/>
        </w:rPr>
        <w:t xml:space="preserve">Ensuring the optimal performance and longevity of </w:t>
      </w:r>
      <w:proofErr w:type="spellStart"/>
      <w:r w:rsidRPr="00D26C79">
        <w:rPr>
          <w:rFonts w:ascii="Arial" w:hAnsi="Arial" w:cs="Arial"/>
          <w:sz w:val="24"/>
          <w:szCs w:val="24"/>
          <w:lang w:val="en-GB"/>
        </w:rPr>
        <w:t>fiber</w:t>
      </w:r>
      <w:proofErr w:type="spellEnd"/>
      <w:r w:rsidRPr="00D26C79">
        <w:rPr>
          <w:rFonts w:ascii="Arial" w:hAnsi="Arial" w:cs="Arial"/>
          <w:sz w:val="24"/>
          <w:szCs w:val="24"/>
          <w:lang w:val="en-GB"/>
        </w:rPr>
        <w:t xml:space="preserve"> optic cables is paramount in the world of data communications. This section explores key maintenance practices and best approaches to uphold the reliability of these high-speed data transmission components.</w:t>
      </w:r>
    </w:p>
    <w:p w14:paraId="19EEB27A" w14:textId="7C0C4D32" w:rsidR="00D26C79" w:rsidRPr="00D26C79" w:rsidRDefault="00D26C79" w:rsidP="00D26C79">
      <w:pPr>
        <w:rPr>
          <w:rFonts w:ascii="Arial" w:hAnsi="Arial" w:cs="Arial"/>
          <w:sz w:val="24"/>
          <w:szCs w:val="24"/>
          <w:lang w:val="en-GB"/>
        </w:rPr>
      </w:pPr>
      <w:r w:rsidRPr="00D26C79">
        <w:rPr>
          <w:rFonts w:ascii="Arial" w:hAnsi="Arial" w:cs="Arial"/>
          <w:sz w:val="24"/>
          <w:szCs w:val="24"/>
          <w:lang w:val="en-GB"/>
        </w:rPr>
        <w:t xml:space="preserve">Proper maintenance is the linchpin to preserving the integrity of </w:t>
      </w:r>
      <w:proofErr w:type="spellStart"/>
      <w:r w:rsidRPr="00D26C79">
        <w:rPr>
          <w:rFonts w:ascii="Arial" w:hAnsi="Arial" w:cs="Arial"/>
          <w:sz w:val="24"/>
          <w:szCs w:val="24"/>
          <w:lang w:val="en-GB"/>
        </w:rPr>
        <w:t>fiber</w:t>
      </w:r>
      <w:proofErr w:type="spellEnd"/>
      <w:r w:rsidRPr="00D26C79">
        <w:rPr>
          <w:rFonts w:ascii="Arial" w:hAnsi="Arial" w:cs="Arial"/>
          <w:sz w:val="24"/>
          <w:szCs w:val="24"/>
          <w:lang w:val="en-GB"/>
        </w:rPr>
        <w:t xml:space="preserve"> optic cables, preventing signal degradation, and minimizing disruptions in network connectivity. This involves four fundamental aspects: cleaning, safe handling, preventive maintenance, and strict adherence to safety guidelines.</w:t>
      </w:r>
    </w:p>
    <w:p w14:paraId="29A1C87F" w14:textId="77777777" w:rsidR="00FE39B4" w:rsidRPr="002D327D" w:rsidRDefault="00FE39B4" w:rsidP="00FE39B4">
      <w:pPr>
        <w:rPr>
          <w:rFonts w:ascii="Arial" w:hAnsi="Arial" w:cs="Arial"/>
          <w:sz w:val="24"/>
          <w:szCs w:val="24"/>
          <w:lang w:val="en-GB"/>
        </w:rPr>
      </w:pPr>
    </w:p>
    <w:p w14:paraId="1866C8B3" w14:textId="77777777" w:rsidR="00D26C79" w:rsidRDefault="00D26C79" w:rsidP="00FE39B4">
      <w:pPr>
        <w:rPr>
          <w:rFonts w:ascii="Arial" w:hAnsi="Arial" w:cs="Arial"/>
          <w:b/>
          <w:bCs/>
          <w:sz w:val="28"/>
          <w:szCs w:val="28"/>
          <w:lang w:val="en-GB"/>
        </w:rPr>
      </w:pPr>
    </w:p>
    <w:p w14:paraId="1D4CC7E7" w14:textId="77777777" w:rsidR="00D26C79" w:rsidRDefault="00D26C79" w:rsidP="00FE39B4">
      <w:pPr>
        <w:rPr>
          <w:rFonts w:ascii="Arial" w:hAnsi="Arial" w:cs="Arial"/>
          <w:b/>
          <w:bCs/>
          <w:sz w:val="28"/>
          <w:szCs w:val="28"/>
          <w:lang w:val="en-GB"/>
        </w:rPr>
      </w:pPr>
    </w:p>
    <w:p w14:paraId="2C0F6EA6" w14:textId="77777777" w:rsidR="00D26C79" w:rsidRDefault="00D26C79" w:rsidP="00FE39B4">
      <w:pPr>
        <w:rPr>
          <w:rFonts w:ascii="Arial" w:hAnsi="Arial" w:cs="Arial"/>
          <w:b/>
          <w:bCs/>
          <w:sz w:val="28"/>
          <w:szCs w:val="28"/>
          <w:lang w:val="en-GB"/>
        </w:rPr>
      </w:pPr>
    </w:p>
    <w:p w14:paraId="1B861D5B" w14:textId="77777777" w:rsidR="00D26C79" w:rsidRDefault="00D26C79" w:rsidP="00FE39B4">
      <w:pPr>
        <w:rPr>
          <w:rFonts w:ascii="Arial" w:hAnsi="Arial" w:cs="Arial"/>
          <w:b/>
          <w:bCs/>
          <w:sz w:val="28"/>
          <w:szCs w:val="28"/>
          <w:lang w:val="en-GB"/>
        </w:rPr>
      </w:pPr>
    </w:p>
    <w:p w14:paraId="1F7FB8B1" w14:textId="77777777" w:rsidR="00D26C79" w:rsidRDefault="00D26C79" w:rsidP="00FE39B4">
      <w:pPr>
        <w:rPr>
          <w:rFonts w:ascii="Arial" w:hAnsi="Arial" w:cs="Arial"/>
          <w:b/>
          <w:bCs/>
          <w:sz w:val="28"/>
          <w:szCs w:val="28"/>
          <w:lang w:val="en-GB"/>
        </w:rPr>
      </w:pPr>
    </w:p>
    <w:p w14:paraId="1E04CE29" w14:textId="77777777" w:rsidR="00D26C79" w:rsidRDefault="00D26C79" w:rsidP="00FE39B4">
      <w:pPr>
        <w:rPr>
          <w:rFonts w:ascii="Arial" w:hAnsi="Arial" w:cs="Arial"/>
          <w:b/>
          <w:bCs/>
          <w:sz w:val="28"/>
          <w:szCs w:val="28"/>
          <w:lang w:val="en-GB"/>
        </w:rPr>
      </w:pPr>
    </w:p>
    <w:p w14:paraId="11182A90" w14:textId="77777777" w:rsidR="00D26C79" w:rsidRDefault="00D26C79" w:rsidP="00FE39B4">
      <w:pPr>
        <w:rPr>
          <w:rFonts w:ascii="Arial" w:hAnsi="Arial" w:cs="Arial"/>
          <w:b/>
          <w:bCs/>
          <w:sz w:val="28"/>
          <w:szCs w:val="28"/>
          <w:lang w:val="en-GB"/>
        </w:rPr>
      </w:pPr>
    </w:p>
    <w:p w14:paraId="2837A422" w14:textId="77777777" w:rsidR="00D26C79" w:rsidRDefault="00D26C79" w:rsidP="00FE39B4">
      <w:pPr>
        <w:rPr>
          <w:rFonts w:ascii="Arial" w:hAnsi="Arial" w:cs="Arial"/>
          <w:b/>
          <w:bCs/>
          <w:sz w:val="28"/>
          <w:szCs w:val="28"/>
          <w:lang w:val="en-GB"/>
        </w:rPr>
      </w:pPr>
    </w:p>
    <w:p w14:paraId="1932B20F" w14:textId="77777777" w:rsidR="00D26C79" w:rsidRDefault="00D26C79" w:rsidP="00FE39B4">
      <w:pPr>
        <w:rPr>
          <w:rFonts w:ascii="Arial" w:hAnsi="Arial" w:cs="Arial"/>
          <w:b/>
          <w:bCs/>
          <w:sz w:val="28"/>
          <w:szCs w:val="28"/>
          <w:lang w:val="en-GB"/>
        </w:rPr>
      </w:pPr>
    </w:p>
    <w:p w14:paraId="2F821693" w14:textId="77777777" w:rsidR="00D26C79" w:rsidRDefault="00D26C79" w:rsidP="00FE39B4">
      <w:pPr>
        <w:rPr>
          <w:rFonts w:ascii="Arial" w:hAnsi="Arial" w:cs="Arial"/>
          <w:b/>
          <w:bCs/>
          <w:sz w:val="28"/>
          <w:szCs w:val="28"/>
          <w:lang w:val="en-GB"/>
        </w:rPr>
      </w:pPr>
    </w:p>
    <w:p w14:paraId="662A17F3" w14:textId="77777777" w:rsidR="00D26C79" w:rsidRDefault="00D26C79" w:rsidP="00FE39B4">
      <w:pPr>
        <w:rPr>
          <w:rFonts w:ascii="Arial" w:hAnsi="Arial" w:cs="Arial"/>
          <w:b/>
          <w:bCs/>
          <w:sz w:val="28"/>
          <w:szCs w:val="28"/>
          <w:lang w:val="en-GB"/>
        </w:rPr>
      </w:pPr>
    </w:p>
    <w:p w14:paraId="08D57944" w14:textId="2CA8E370" w:rsidR="00FE39B4" w:rsidRPr="00D26C79" w:rsidRDefault="00FE39B4" w:rsidP="00FE39B4">
      <w:pPr>
        <w:rPr>
          <w:rFonts w:ascii="Arial" w:hAnsi="Arial" w:cs="Arial"/>
          <w:b/>
          <w:bCs/>
          <w:sz w:val="32"/>
          <w:szCs w:val="32"/>
          <w:lang w:val="en-GB"/>
        </w:rPr>
      </w:pPr>
      <w:r w:rsidRPr="00D26C79">
        <w:rPr>
          <w:rFonts w:ascii="Arial" w:hAnsi="Arial" w:cs="Arial"/>
          <w:b/>
          <w:bCs/>
          <w:sz w:val="32"/>
          <w:szCs w:val="32"/>
          <w:lang w:val="en-GB"/>
        </w:rPr>
        <w:lastRenderedPageBreak/>
        <w:t>Serial Cables and WAN Connections</w:t>
      </w:r>
    </w:p>
    <w:p w14:paraId="653F0EAC" w14:textId="1F2BC6E9" w:rsidR="00FE39B4" w:rsidRPr="002D327D" w:rsidRDefault="00FE39B4" w:rsidP="00FE39B4">
      <w:pPr>
        <w:rPr>
          <w:rFonts w:ascii="Arial" w:hAnsi="Arial" w:cs="Arial"/>
          <w:sz w:val="24"/>
          <w:szCs w:val="24"/>
          <w:lang w:val="en-GB"/>
        </w:rPr>
      </w:pPr>
      <w:r w:rsidRPr="002D327D">
        <w:rPr>
          <w:rFonts w:ascii="Arial" w:hAnsi="Arial" w:cs="Arial"/>
          <w:sz w:val="24"/>
          <w:szCs w:val="24"/>
          <w:lang w:val="en-GB"/>
        </w:rPr>
        <w:t>Understanding Data Communications Equipment (DCE) and Data Terminal Equipment (DTE): This part will explain the roles of DCE and DTE devices in WAN connections and how they synchronize clocking services for reliable data transmission.</w:t>
      </w:r>
    </w:p>
    <w:p w14:paraId="33B34910" w14:textId="6D7A9E67" w:rsidR="00FE39B4" w:rsidRPr="002D327D" w:rsidRDefault="00FE39B4" w:rsidP="00FE39B4">
      <w:pPr>
        <w:rPr>
          <w:rFonts w:ascii="Arial" w:hAnsi="Arial" w:cs="Arial"/>
          <w:sz w:val="24"/>
          <w:szCs w:val="24"/>
          <w:lang w:val="en-GB"/>
        </w:rPr>
      </w:pPr>
      <w:r w:rsidRPr="002D327D">
        <w:rPr>
          <w:rFonts w:ascii="Arial" w:hAnsi="Arial" w:cs="Arial"/>
          <w:sz w:val="24"/>
          <w:szCs w:val="24"/>
          <w:lang w:val="en-GB"/>
        </w:rPr>
        <w:t xml:space="preserve">Types of Serial Cables for WAN Connections: </w:t>
      </w:r>
      <w:proofErr w:type="gramStart"/>
      <w:r w:rsidRPr="002D327D">
        <w:rPr>
          <w:rFonts w:ascii="Arial" w:hAnsi="Arial" w:cs="Arial"/>
          <w:sz w:val="24"/>
          <w:szCs w:val="24"/>
          <w:lang w:val="en-GB"/>
        </w:rPr>
        <w:t>We'll</w:t>
      </w:r>
      <w:proofErr w:type="gramEnd"/>
      <w:r w:rsidRPr="002D327D">
        <w:rPr>
          <w:rFonts w:ascii="Arial" w:hAnsi="Arial" w:cs="Arial"/>
          <w:sz w:val="24"/>
          <w:szCs w:val="24"/>
          <w:lang w:val="en-GB"/>
        </w:rPr>
        <w:t xml:space="preserve"> introduce various types of serial cables used in WAN connections, with a focus on V35-compliant cables for point-to-point serial links.</w:t>
      </w:r>
    </w:p>
    <w:p w14:paraId="2A276E29" w14:textId="0006C7CE" w:rsidR="00FE39B4" w:rsidRPr="002D327D" w:rsidRDefault="00FE39B4" w:rsidP="00FE39B4">
      <w:pPr>
        <w:rPr>
          <w:rFonts w:ascii="Arial" w:hAnsi="Arial" w:cs="Arial"/>
          <w:sz w:val="24"/>
          <w:szCs w:val="24"/>
          <w:lang w:val="en-GB"/>
        </w:rPr>
      </w:pPr>
      <w:r w:rsidRPr="002D327D">
        <w:rPr>
          <w:rFonts w:ascii="Arial" w:hAnsi="Arial" w:cs="Arial"/>
          <w:sz w:val="24"/>
          <w:szCs w:val="24"/>
          <w:lang w:val="en-GB"/>
        </w:rPr>
        <w:t>Configuring Routers for WAN Links: Practical insights into configuring routers for WAN links, particularly when routers need to act as DCE devices, will be provided.</w:t>
      </w:r>
    </w:p>
    <w:p w14:paraId="01703A32" w14:textId="77777777" w:rsidR="00FE39B4" w:rsidRPr="002D327D" w:rsidRDefault="00FE39B4" w:rsidP="00FE39B4">
      <w:pPr>
        <w:rPr>
          <w:rFonts w:ascii="Arial" w:hAnsi="Arial" w:cs="Arial"/>
          <w:sz w:val="24"/>
          <w:szCs w:val="24"/>
          <w:lang w:val="en-GB"/>
        </w:rPr>
      </w:pPr>
    </w:p>
    <w:p w14:paraId="07C88A00" w14:textId="77777777" w:rsidR="00FE39B4" w:rsidRPr="002D327D" w:rsidRDefault="00FE39B4" w:rsidP="00FE39B4">
      <w:pPr>
        <w:rPr>
          <w:rFonts w:ascii="Arial" w:hAnsi="Arial" w:cs="Arial"/>
          <w:sz w:val="24"/>
          <w:szCs w:val="24"/>
          <w:lang w:val="en-GB"/>
        </w:rPr>
      </w:pPr>
    </w:p>
    <w:p w14:paraId="74AF77F1" w14:textId="382415D2" w:rsidR="00FE39B4" w:rsidRPr="00D26C79" w:rsidRDefault="00FE39B4" w:rsidP="00FE39B4">
      <w:pPr>
        <w:rPr>
          <w:rFonts w:ascii="Arial" w:hAnsi="Arial" w:cs="Arial"/>
          <w:b/>
          <w:bCs/>
          <w:sz w:val="32"/>
          <w:szCs w:val="32"/>
          <w:lang w:val="en-GB"/>
        </w:rPr>
      </w:pPr>
      <w:r w:rsidRPr="00D26C79">
        <w:rPr>
          <w:rFonts w:ascii="Arial" w:hAnsi="Arial" w:cs="Arial"/>
          <w:b/>
          <w:bCs/>
          <w:sz w:val="32"/>
          <w:szCs w:val="32"/>
          <w:lang w:val="en-GB"/>
        </w:rPr>
        <w:t>Preparing and Testing UTP Cables</w:t>
      </w:r>
    </w:p>
    <w:p w14:paraId="6828B3B0" w14:textId="4D2D5013" w:rsidR="00FE39B4" w:rsidRPr="002D327D" w:rsidRDefault="00FE39B4" w:rsidP="00FE39B4">
      <w:pPr>
        <w:rPr>
          <w:rFonts w:ascii="Arial" w:hAnsi="Arial" w:cs="Arial"/>
          <w:sz w:val="24"/>
          <w:szCs w:val="24"/>
          <w:lang w:val="en-GB"/>
        </w:rPr>
      </w:pPr>
      <w:r w:rsidRPr="002D327D">
        <w:rPr>
          <w:rFonts w:ascii="Arial" w:hAnsi="Arial" w:cs="Arial"/>
          <w:sz w:val="24"/>
          <w:szCs w:val="24"/>
          <w:lang w:val="en-GB"/>
        </w:rPr>
        <w:t>Step-by-Step Guide for Preparing UTP Cables: This section will offer a detailed, step-by-step guide for preparing UTP cables, with a specific focus on creating crossover cables. It will include instructions for cable splicing, wire termination, and connector attachment.</w:t>
      </w:r>
    </w:p>
    <w:p w14:paraId="2C777E68" w14:textId="5E65D8EB" w:rsidR="00FE39B4" w:rsidRPr="002D327D" w:rsidRDefault="00FE39B4" w:rsidP="00FE39B4">
      <w:pPr>
        <w:rPr>
          <w:rFonts w:ascii="Arial" w:hAnsi="Arial" w:cs="Arial"/>
          <w:sz w:val="24"/>
          <w:szCs w:val="24"/>
          <w:lang w:val="en-GB"/>
        </w:rPr>
      </w:pPr>
      <w:r w:rsidRPr="002D327D">
        <w:rPr>
          <w:rFonts w:ascii="Arial" w:hAnsi="Arial" w:cs="Arial"/>
          <w:sz w:val="24"/>
          <w:szCs w:val="24"/>
          <w:lang w:val="en-GB"/>
        </w:rPr>
        <w:t>Cable Testing with the MicroScanner2 Device: Readers will learn how to use a MicroScanner2 UTP cable tester to ensure the integrity of their cable connections. This will involve testing for various cable faults and verifying cable functionality.</w:t>
      </w:r>
    </w:p>
    <w:p w14:paraId="6DB1F2C0" w14:textId="7F391D7D" w:rsidR="00FE39B4" w:rsidRPr="002D327D" w:rsidRDefault="00FE39B4" w:rsidP="00FE39B4">
      <w:pPr>
        <w:rPr>
          <w:rFonts w:ascii="Arial" w:hAnsi="Arial" w:cs="Arial"/>
          <w:sz w:val="24"/>
          <w:szCs w:val="24"/>
          <w:lang w:val="en-GB"/>
        </w:rPr>
      </w:pPr>
      <w:r w:rsidRPr="002D327D">
        <w:rPr>
          <w:rFonts w:ascii="Arial" w:hAnsi="Arial" w:cs="Arial"/>
          <w:sz w:val="24"/>
          <w:szCs w:val="24"/>
          <w:lang w:val="en-GB"/>
        </w:rPr>
        <w:t>Diagnosing Wire Map Faults: This section will provide insights into diagnosing common wire map faults in UTP cables, including open circuits, split pairs, reversed pairs, crossed pairs, and shorts.</w:t>
      </w:r>
    </w:p>
    <w:p w14:paraId="17AD29B1" w14:textId="77777777" w:rsidR="00FE39B4" w:rsidRPr="002D327D" w:rsidRDefault="00FE39B4" w:rsidP="00FE39B4">
      <w:pPr>
        <w:rPr>
          <w:rFonts w:ascii="Arial" w:hAnsi="Arial" w:cs="Arial"/>
          <w:sz w:val="24"/>
          <w:szCs w:val="24"/>
          <w:lang w:val="en-GB"/>
        </w:rPr>
      </w:pPr>
    </w:p>
    <w:p w14:paraId="44AD932B" w14:textId="77777777" w:rsidR="00D26C79" w:rsidRDefault="00D26C79" w:rsidP="00FE39B4">
      <w:pPr>
        <w:rPr>
          <w:rFonts w:ascii="Arial" w:hAnsi="Arial" w:cs="Arial"/>
          <w:b/>
          <w:bCs/>
          <w:sz w:val="28"/>
          <w:szCs w:val="28"/>
          <w:lang w:val="en-GB"/>
        </w:rPr>
      </w:pPr>
    </w:p>
    <w:p w14:paraId="0A26CC2B" w14:textId="77777777" w:rsidR="00D26C79" w:rsidRDefault="00D26C79" w:rsidP="00FE39B4">
      <w:pPr>
        <w:rPr>
          <w:rFonts w:ascii="Arial" w:hAnsi="Arial" w:cs="Arial"/>
          <w:b/>
          <w:bCs/>
          <w:sz w:val="28"/>
          <w:szCs w:val="28"/>
          <w:lang w:val="en-GB"/>
        </w:rPr>
      </w:pPr>
    </w:p>
    <w:p w14:paraId="191C7330" w14:textId="77777777" w:rsidR="00D26C79" w:rsidRDefault="00D26C79" w:rsidP="00FE39B4">
      <w:pPr>
        <w:rPr>
          <w:rFonts w:ascii="Arial" w:hAnsi="Arial" w:cs="Arial"/>
          <w:b/>
          <w:bCs/>
          <w:sz w:val="28"/>
          <w:szCs w:val="28"/>
          <w:lang w:val="en-GB"/>
        </w:rPr>
      </w:pPr>
    </w:p>
    <w:p w14:paraId="6D5EE092" w14:textId="77777777" w:rsidR="00D26C79" w:rsidRDefault="00D26C79" w:rsidP="00FE39B4">
      <w:pPr>
        <w:rPr>
          <w:rFonts w:ascii="Arial" w:hAnsi="Arial" w:cs="Arial"/>
          <w:b/>
          <w:bCs/>
          <w:sz w:val="28"/>
          <w:szCs w:val="28"/>
          <w:lang w:val="en-GB"/>
        </w:rPr>
      </w:pPr>
    </w:p>
    <w:p w14:paraId="2C1A5AE5" w14:textId="77777777" w:rsidR="00D26C79" w:rsidRDefault="00D26C79" w:rsidP="00FE39B4">
      <w:pPr>
        <w:rPr>
          <w:rFonts w:ascii="Arial" w:hAnsi="Arial" w:cs="Arial"/>
          <w:b/>
          <w:bCs/>
          <w:sz w:val="28"/>
          <w:szCs w:val="28"/>
          <w:lang w:val="en-GB"/>
        </w:rPr>
      </w:pPr>
    </w:p>
    <w:p w14:paraId="374AC6DB" w14:textId="77777777" w:rsidR="00D26C79" w:rsidRDefault="00D26C79" w:rsidP="00FE39B4">
      <w:pPr>
        <w:rPr>
          <w:rFonts w:ascii="Arial" w:hAnsi="Arial" w:cs="Arial"/>
          <w:b/>
          <w:bCs/>
          <w:sz w:val="28"/>
          <w:szCs w:val="28"/>
          <w:lang w:val="en-GB"/>
        </w:rPr>
      </w:pPr>
    </w:p>
    <w:p w14:paraId="1689174E" w14:textId="77777777" w:rsidR="00D26C79" w:rsidRDefault="00D26C79" w:rsidP="00FE39B4">
      <w:pPr>
        <w:rPr>
          <w:rFonts w:ascii="Arial" w:hAnsi="Arial" w:cs="Arial"/>
          <w:b/>
          <w:bCs/>
          <w:sz w:val="28"/>
          <w:szCs w:val="28"/>
          <w:lang w:val="en-GB"/>
        </w:rPr>
      </w:pPr>
    </w:p>
    <w:p w14:paraId="21890C8C" w14:textId="77777777" w:rsidR="00D26C79" w:rsidRDefault="00D26C79" w:rsidP="00FE39B4">
      <w:pPr>
        <w:rPr>
          <w:rFonts w:ascii="Arial" w:hAnsi="Arial" w:cs="Arial"/>
          <w:b/>
          <w:bCs/>
          <w:sz w:val="28"/>
          <w:szCs w:val="28"/>
          <w:lang w:val="en-GB"/>
        </w:rPr>
      </w:pPr>
    </w:p>
    <w:p w14:paraId="70C7E710" w14:textId="77777777" w:rsidR="00D26C79" w:rsidRDefault="00D26C79" w:rsidP="00FE39B4">
      <w:pPr>
        <w:rPr>
          <w:rFonts w:ascii="Arial" w:hAnsi="Arial" w:cs="Arial"/>
          <w:b/>
          <w:bCs/>
          <w:sz w:val="28"/>
          <w:szCs w:val="28"/>
          <w:lang w:val="en-GB"/>
        </w:rPr>
      </w:pPr>
    </w:p>
    <w:p w14:paraId="537BC309" w14:textId="21B32610" w:rsidR="00FE39B4" w:rsidRPr="00D26C79" w:rsidRDefault="00FE39B4" w:rsidP="00FE39B4">
      <w:pPr>
        <w:rPr>
          <w:rFonts w:ascii="Arial" w:hAnsi="Arial" w:cs="Arial"/>
          <w:b/>
          <w:bCs/>
          <w:sz w:val="32"/>
          <w:szCs w:val="32"/>
          <w:lang w:val="en-GB"/>
        </w:rPr>
      </w:pPr>
      <w:r w:rsidRPr="00D26C79">
        <w:rPr>
          <w:rFonts w:ascii="Arial" w:hAnsi="Arial" w:cs="Arial"/>
          <w:b/>
          <w:bCs/>
          <w:sz w:val="32"/>
          <w:szCs w:val="32"/>
          <w:lang w:val="en-GB"/>
        </w:rPr>
        <w:lastRenderedPageBreak/>
        <w:t>Conclusion</w:t>
      </w:r>
    </w:p>
    <w:p w14:paraId="6AA25A38" w14:textId="2E0D6309" w:rsidR="00FE39B4" w:rsidRPr="002D327D" w:rsidRDefault="00FE39B4" w:rsidP="00FE39B4">
      <w:pPr>
        <w:rPr>
          <w:rFonts w:ascii="Arial" w:hAnsi="Arial" w:cs="Arial"/>
          <w:sz w:val="24"/>
          <w:szCs w:val="24"/>
          <w:lang w:val="en-GB"/>
        </w:rPr>
      </w:pPr>
      <w:r w:rsidRPr="002D327D">
        <w:rPr>
          <w:rFonts w:ascii="Arial" w:hAnsi="Arial" w:cs="Arial"/>
          <w:sz w:val="24"/>
          <w:szCs w:val="24"/>
          <w:lang w:val="en-GB"/>
        </w:rPr>
        <w:t>Our exploration of data communications has navigated through crucial components and practices for establishing robust network connections. Understanding the fundamentals of twisted-pair cables, their construction, and shielding options has empowered us to make informed decisions in network deployment.</w:t>
      </w:r>
    </w:p>
    <w:p w14:paraId="59CF545C" w14:textId="529D09BD" w:rsidR="00FE39B4" w:rsidRPr="002D327D" w:rsidRDefault="00FE39B4" w:rsidP="00FE39B4">
      <w:pPr>
        <w:rPr>
          <w:rFonts w:ascii="Arial" w:hAnsi="Arial" w:cs="Arial"/>
          <w:sz w:val="24"/>
          <w:szCs w:val="24"/>
          <w:lang w:val="en-GB"/>
        </w:rPr>
      </w:pPr>
      <w:r w:rsidRPr="002D327D">
        <w:rPr>
          <w:rFonts w:ascii="Arial" w:hAnsi="Arial" w:cs="Arial"/>
          <w:sz w:val="24"/>
          <w:szCs w:val="24"/>
          <w:lang w:val="en-GB"/>
        </w:rPr>
        <w:t>Practical insights into connecting UTP cables, including RJ connectors and MDI/MDIX interfaces, provide a toolkit for adapting to diverse networking scenarios. Straight-through, crossover, and rollover cables have become versatile allies for establishing efficient and reliable device connections.</w:t>
      </w:r>
    </w:p>
    <w:p w14:paraId="29A8FCAB" w14:textId="6D8B7DB6" w:rsidR="00FE39B4" w:rsidRPr="002D327D" w:rsidRDefault="00FE39B4" w:rsidP="00FE39B4">
      <w:pPr>
        <w:rPr>
          <w:rFonts w:ascii="Arial" w:hAnsi="Arial" w:cs="Arial"/>
          <w:sz w:val="24"/>
          <w:szCs w:val="24"/>
          <w:lang w:val="en-GB"/>
        </w:rPr>
      </w:pPr>
      <w:r w:rsidRPr="002D327D">
        <w:rPr>
          <w:rFonts w:ascii="Arial" w:hAnsi="Arial" w:cs="Arial"/>
          <w:sz w:val="24"/>
          <w:szCs w:val="24"/>
          <w:lang w:val="en-GB"/>
        </w:rPr>
        <w:t xml:space="preserve">Fiber-optic cables offer a beacon of hope, providing immunity to interference and potential for long-distance data transmission. Despite advantages, </w:t>
      </w:r>
      <w:proofErr w:type="gramStart"/>
      <w:r w:rsidRPr="002D327D">
        <w:rPr>
          <w:rFonts w:ascii="Arial" w:hAnsi="Arial" w:cs="Arial"/>
          <w:sz w:val="24"/>
          <w:szCs w:val="24"/>
          <w:lang w:val="en-GB"/>
        </w:rPr>
        <w:t>we're</w:t>
      </w:r>
      <w:proofErr w:type="gramEnd"/>
      <w:r w:rsidRPr="002D327D">
        <w:rPr>
          <w:rFonts w:ascii="Arial" w:hAnsi="Arial" w:cs="Arial"/>
          <w:sz w:val="24"/>
          <w:szCs w:val="24"/>
          <w:lang w:val="en-GB"/>
        </w:rPr>
        <w:t xml:space="preserve"> mindful of installation complexities and costs associated with this technology.</w:t>
      </w:r>
    </w:p>
    <w:p w14:paraId="26607F23" w14:textId="1B629818" w:rsidR="00FE39B4" w:rsidRPr="002D327D" w:rsidRDefault="00FE39B4" w:rsidP="00FE39B4">
      <w:pPr>
        <w:rPr>
          <w:rFonts w:ascii="Arial" w:hAnsi="Arial" w:cs="Arial"/>
          <w:sz w:val="24"/>
          <w:szCs w:val="24"/>
          <w:lang w:val="en-GB"/>
        </w:rPr>
      </w:pPr>
      <w:r w:rsidRPr="002D327D">
        <w:rPr>
          <w:rFonts w:ascii="Arial" w:hAnsi="Arial" w:cs="Arial"/>
          <w:sz w:val="24"/>
          <w:szCs w:val="24"/>
          <w:lang w:val="en-GB"/>
        </w:rPr>
        <w:t>In WAN connections, roles of Data Communications Equipment (DCE) and Data Terminal Equipment (DTE) are demystified. Types of serial cables, especially V35-compliant cables, guide us in establishing wide-reaching digital connections.</w:t>
      </w:r>
    </w:p>
    <w:p w14:paraId="3B5966FB" w14:textId="307196A1" w:rsidR="00FE39B4" w:rsidRPr="002D327D" w:rsidRDefault="00FE39B4" w:rsidP="00FE39B4">
      <w:pPr>
        <w:rPr>
          <w:rFonts w:ascii="Arial" w:hAnsi="Arial" w:cs="Arial"/>
          <w:sz w:val="24"/>
          <w:szCs w:val="24"/>
          <w:lang w:val="en-GB"/>
        </w:rPr>
      </w:pPr>
      <w:r w:rsidRPr="002D327D">
        <w:rPr>
          <w:rFonts w:ascii="Arial" w:hAnsi="Arial" w:cs="Arial"/>
          <w:sz w:val="24"/>
          <w:szCs w:val="24"/>
          <w:lang w:val="en-GB"/>
        </w:rPr>
        <w:t>Practical skills for preparing UTP cables and ensuring their integrity through testing and diagnosing wire map faults are essential in our toolkit.</w:t>
      </w:r>
    </w:p>
    <w:p w14:paraId="3C7985C6" w14:textId="6FD08864" w:rsidR="00FE39B4" w:rsidRPr="002D327D" w:rsidRDefault="00FE39B4" w:rsidP="00FE39B4">
      <w:pPr>
        <w:rPr>
          <w:rFonts w:ascii="Arial" w:hAnsi="Arial" w:cs="Arial"/>
          <w:sz w:val="24"/>
          <w:szCs w:val="24"/>
          <w:lang w:val="en-GB"/>
        </w:rPr>
      </w:pPr>
      <w:r w:rsidRPr="002D327D">
        <w:rPr>
          <w:rFonts w:ascii="Arial" w:hAnsi="Arial" w:cs="Arial"/>
          <w:sz w:val="24"/>
          <w:szCs w:val="24"/>
          <w:lang w:val="en-GB"/>
        </w:rPr>
        <w:t>This concise journey through physical media and cable management is a valuable resource for network professionals. As the digital landscape evolves, the shared knowledge serves as a steadfast foundation for building reliable, efficient, and adaptable networks. Whether configuring WAN connections or preparing UTP cables, this document empowers readers to navigate the complexities of data communications with confidence and expertise.</w:t>
      </w:r>
    </w:p>
    <w:sectPr w:rsidR="00FE39B4" w:rsidRPr="002D327D" w:rsidSect="00D26C7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83"/>
    <w:rsid w:val="002D327D"/>
    <w:rsid w:val="00905F6F"/>
    <w:rsid w:val="0098172C"/>
    <w:rsid w:val="009F173C"/>
    <w:rsid w:val="00A90290"/>
    <w:rsid w:val="00BF2F83"/>
    <w:rsid w:val="00D26C79"/>
    <w:rsid w:val="00FE3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60186"/>
  <w15:chartTrackingRefBased/>
  <w15:docId w15:val="{64461598-3C02-4D04-B41F-EEA0F666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9B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E39B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5086">
      <w:bodyDiv w:val="1"/>
      <w:marLeft w:val="0"/>
      <w:marRight w:val="0"/>
      <w:marTop w:val="0"/>
      <w:marBottom w:val="0"/>
      <w:divBdr>
        <w:top w:val="none" w:sz="0" w:space="0" w:color="auto"/>
        <w:left w:val="none" w:sz="0" w:space="0" w:color="auto"/>
        <w:bottom w:val="none" w:sz="0" w:space="0" w:color="auto"/>
        <w:right w:val="none" w:sz="0" w:space="0" w:color="auto"/>
      </w:divBdr>
    </w:div>
    <w:div w:id="58099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saicharanteja_j@srmap.edu.in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1364</Words>
  <Characters>8479</Characters>
  <Application>Microsoft Office Word</Application>
  <DocSecurity>0</DocSecurity>
  <Lines>197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media and data communications</dc:title>
  <dc:subject>Week 5 Assignment</dc:subject>
  <dc:creator>Sai Charan Teja Janaki</dc:creator>
  <cp:keywords/>
  <dc:description/>
  <cp:lastModifiedBy>Charan teja Janaki</cp:lastModifiedBy>
  <cp:revision>2</cp:revision>
  <dcterms:created xsi:type="dcterms:W3CDTF">2023-10-17T16:27:00Z</dcterms:created>
  <dcterms:modified xsi:type="dcterms:W3CDTF">2023-10-17T17:12:00Z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21b36f4bc820ff85d537e6bbc6121607173f389c24cd6cc7a28797e3c9fe4eb3</vt:lpwstr>
  </property>
</Properties>
</file>