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6.3049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904296875" w:line="240" w:lineRule="auto"/>
        <w:ind w:left="0" w:right="3407.0373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064453125" w:line="240" w:lineRule="auto"/>
        <w:ind w:left="479.76005554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3046875" w:line="240" w:lineRule="auto"/>
        <w:ind w:left="479.76005554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CSA43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.5205078125" w:line="240" w:lineRule="auto"/>
        <w:ind w:left="479.76005554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18701171875" w:line="261.0420227050781" w:lineRule="auto"/>
        <w:ind w:left="454.36317443847656" w:right="358.018798828125" w:firstLine="25.396881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 well-structured, standards-compliant web pages using HTML/XHTML and XML, and apply Internet protocols and HTTP communication mechanisms for web content delivery.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969482421875" w:line="240" w:lineRule="auto"/>
        <w:ind w:left="453.4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Application-Based Questions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658203125" w:line="240" w:lineRule="auto"/>
        <w:ind w:left="454.2000579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40%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463.7999725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Total Marks: 30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837890625" w:line="240" w:lineRule="auto"/>
        <w:ind w:left="483.82560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1: Online Symposium Portal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29931640625" w:line="236.14970684051514" w:lineRule="auto"/>
        <w:ind w:left="480.2399444580078" w:right="1021.40258789062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college is developing an online symposium registration portal. The following HTML  structure and HTTP interaction is observed: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639648437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&lt;form action="/register" method="POST"&gt;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&lt;input type="text" name="name"&gt;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&lt;input type="email" name="email"&gt;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&lt;button&gt;Submit&lt;/button&gt;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97021484375" w:line="237.4049949645996" w:lineRule="auto"/>
        <w:ind w:left="480.2399444580078" w:right="631.636962890625" w:hanging="23.639984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student submits the form, the browser sends an HTTP request to the server, and the  server responds accordingly.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822265625" w:line="240" w:lineRule="auto"/>
        <w:ind w:left="462.840042114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954833984375" w:line="238.38303565979004" w:lineRule="auto"/>
        <w:ind w:left="819.8831939697266" w:right="1728.7738037109375" w:firstLine="32.664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appropriate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HTML5 semantic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missing in the structure. 2. Modify the structure to make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standards-compliant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91992187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Interpret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request 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during form submission.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816.35032653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Analyze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response 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server to browser.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6601562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usability and accessibility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25830078125" w:line="240" w:lineRule="auto"/>
        <w:ind w:left="461.5535736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2: Cross-Browser Compatibility Issue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5063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website shows inconsistent layout across browsers. The following HTML snippet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.4399871826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684570312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2089843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&lt;title&gt;Company&lt;/title&gt;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&lt;div&gt;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&lt;h1&gt;Welcome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&lt;p&gt;About us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30908203125" w:line="240" w:lineRule="auto"/>
        <w:ind w:left="462.840042114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72314453125" w:line="240" w:lineRule="auto"/>
        <w:ind w:left="852.547225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improper nesting and missing closing tags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34814453125" w:line="240" w:lineRule="auto"/>
        <w:ind w:left="819.88319396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how different browsers may interpret this structure.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9956054687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missing semantic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(e.g., header, section).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66015625" w:line="240" w:lineRule="auto"/>
        <w:ind w:left="816.35032653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Provide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corrected W3C-compliant HTML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6601562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techniques to ensure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cross-browser compatibility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48583984375" w:line="240" w:lineRule="auto"/>
        <w:ind w:left="465.1728057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3: Form Submission Failure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240234375" w:line="236.14970684051514" w:lineRule="auto"/>
        <w:ind w:left="461.6399383544922" w:right="1148.668212890625" w:hanging="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application fails to send form data to the server. The following configuration is  observed: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85522460937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&lt;form action="/submit" method="GET"&gt;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415039062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&lt;input type="text" name="username"&gt;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&lt;input type="password" name="password"&gt;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580.17585754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&lt;button type="button"&gt;Login&lt;/button&gt;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63.156814575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302978515625" w:line="240" w:lineRule="auto"/>
        <w:ind w:left="462.840042114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745361328125" w:line="240" w:lineRule="auto"/>
        <w:ind w:left="852.547225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issues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 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06103515625" w:line="240" w:lineRule="auto"/>
        <w:ind w:left="819.88319396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why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request is not triggered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Interpret the role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in this scenario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816.35032653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Propose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corrected 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822.7535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secure data 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582275390625" w:line="240" w:lineRule="auto"/>
        <w:ind w:left="41.27998352050781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405517578125" w:line="264.1943550109863" w:lineRule="auto"/>
        <w:ind w:left="479.0399932861328" w:right="610.223388671875" w:firstLine="3.1199645996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R.charan tej/19231101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 work and that I have adhered to the guidelines specified for this assessment. I understand that any violation of academic integrity rules will result in disciplinary  action.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4202880859375" w:line="240" w:lineRule="auto"/>
        <w:ind w:left="483.360061645507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7225" cy="581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5.999984741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993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9999237060547"/>
        <w:gridCol w:w="860"/>
        <w:gridCol w:w="2260"/>
        <w:gridCol w:w="1860"/>
        <w:gridCol w:w="1700.0006103515625"/>
        <w:gridCol w:w="1559.9993896484375"/>
        <w:tblGridChange w:id="0">
          <w:tblGrid>
            <w:gridCol w:w="1699.9999237060547"/>
            <w:gridCol w:w="860"/>
            <w:gridCol w:w="2260"/>
            <w:gridCol w:w="1860"/>
            <w:gridCol w:w="1700.0006103515625"/>
            <w:gridCol w:w="1559.99938964843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9.0927124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605590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Weig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5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htage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6.7102050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4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5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7102050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3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5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4.2108154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2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5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.2102050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1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5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47756958007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492.6190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ng of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331.264495849609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6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Demonstrates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61328125" w:line="240" w:lineRule="auto"/>
              <w:ind w:left="0" w:right="579.84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thorough,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70703125" w:line="240" w:lineRule="auto"/>
              <w:ind w:left="0" w:right="602.224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accurate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223.879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of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8.07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6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70703125" w:line="240" w:lineRule="auto"/>
              <w:ind w:left="298.05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ng with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298.05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4.77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0" w:right="200.8044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9951171875" w:line="240" w:lineRule="auto"/>
              <w:ind w:left="0" w:right="372.68371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ng with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0" w:right="483.18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some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49365234375" w:line="240" w:lineRule="auto"/>
              <w:ind w:left="0" w:right="224.87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misconcepti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0395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on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0" w:right="209.63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9951171875" w:line="240" w:lineRule="auto"/>
              <w:ind w:left="0" w:right="451.263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din g;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0" w:right="440.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major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49365234375" w:line="240" w:lineRule="auto"/>
              <w:ind w:left="0" w:right="234.371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03955078125" w:line="240" w:lineRule="auto"/>
              <w:ind w:left="0" w:right="424.879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ptio ns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712005615234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6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1.19079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Detailed, well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61328125" w:line="240" w:lineRule="auto"/>
              <w:ind w:left="0" w:right="553.01208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explained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70703125" w:line="240" w:lineRule="auto"/>
              <w:ind w:left="0" w:right="356.9177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with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653.58337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relevant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61328125" w:line="240" w:lineRule="auto"/>
              <w:ind w:left="0" w:right="265.9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70703125" w:line="240" w:lineRule="auto"/>
              <w:ind w:left="0" w:right="634.31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370.19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adequate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239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explanation;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8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lacks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or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239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unclear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8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580749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6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04887771606445" w:lineRule="auto"/>
              <w:ind w:left="336.861572265625" w:right="140.64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Effectively applies concepts with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21435546875" w:line="240" w:lineRule="auto"/>
              <w:ind w:left="0" w:right="214.35241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strong analytical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778.7686157226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Applies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25634765625" w:line="240" w:lineRule="auto"/>
              <w:ind w:left="0" w:right="392.87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3995361328125" w:line="240" w:lineRule="auto"/>
              <w:ind w:left="0" w:right="313.325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minor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591.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0029296875" w:line="240" w:lineRule="auto"/>
              <w:ind w:left="0" w:right="262.81677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92541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weak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56591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0029296875" w:line="240" w:lineRule="auto"/>
              <w:ind w:left="0" w:right="150.3161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0966796875" w:line="240" w:lineRule="auto"/>
              <w:ind w:left="0" w:right="596.3513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275.5212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9682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9.715423583984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6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2.89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Well-structured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17822265625" w:line="240" w:lineRule="auto"/>
              <w:ind w:left="301.42883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with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00317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logical flow and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332.0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1.30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Organized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313.325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minor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401.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 in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676.999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4.77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17822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structure,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2451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lacks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2392578125" w:line="240" w:lineRule="auto"/>
              <w:ind w:left="0" w:right="138.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9970703125" w:line="240" w:lineRule="auto"/>
              <w:ind w:left="0" w:right="606.746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n,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183.294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incoherent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34838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750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6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0.04211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Completely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349.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accurate and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576.46423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covers all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505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required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5.7745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Mostly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71.63021087646484" w:lineRule="auto"/>
              <w:ind w:left="315.3814697265625" w:right="149.57397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accurate with minor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50854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Partially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17822265625" w:line="240" w:lineRule="auto"/>
              <w:ind w:left="0" w:right="226.27136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 with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missing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17822265625" w:line="240" w:lineRule="auto"/>
              <w:ind w:left="0" w:right="271.1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003173828125" w:line="240" w:lineRule="auto"/>
              <w:ind w:left="0" w:right="160.82641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major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488.24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6.91909790039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9.059448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9.245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Clear, neat,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professional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5256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04927825927734" w:lineRule="auto"/>
              <w:ind w:left="319.92431640625" w:right="129.622192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Understandab le with minor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426391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63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463.06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clarity,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254.03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readability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748168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Poorly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3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written,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0" w:right="251.312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difficult to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9272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Online Symposium Portal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2001953125" w:line="495.25634765625" w:lineRule="auto"/>
        <w:ind w:left="24.860000610351562" w:right="1168.675537109375" w:firstLine="17.60002136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HTML5 semantic elements missing: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&lt;header&gt;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&lt;main&gt;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&lt;section&gt;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&lt;footer&gt;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2. Corrected HTML structure: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749023437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initial-scale=1.0"&gt;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&lt;title&gt;Symposium Registration&lt;/title&gt;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&lt;header&gt;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&lt;h1&gt;Online Symposium Registration&lt;/h1&gt;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&lt;/header&gt;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&lt;main&gt;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&lt;section&gt;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63.5356903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 action="/register" method="POST"&gt;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007.85423278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 for="name"&gt;Name:&lt;/label&gt;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007.85423278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type="text" id="name" name="name" required&gt;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007.85423278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 for="email"&gt;Email:&lt;/label&gt;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007.85423278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type="email" id="email" name="email" required&gt;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007.854232788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 type="submit"&gt;Submit&lt;/button&gt;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63.5356903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&lt;/section&gt;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&lt;/main&gt;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&lt;footer&gt;College Symposium&lt;/footer&gt;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5.29998779296875" w:right="442.54760742187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HTTP request interpretation: The browser sends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 the student's name and email in the request body.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21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HTTP response cycle: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402.459945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Browser sends the request.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84.8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Server processes the registration data.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87.719955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Server returns an HTTP status code, headers, and response body.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33995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Browser displays the success message or error page.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2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Usability and accessibility improvements: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labels for all input fields.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 clear error messages.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HTTPS to protect personal data.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60693359375" w:line="240" w:lineRule="auto"/>
        <w:ind w:left="26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Cross-Browser Compatibility Issue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2001953125" w:line="240" w:lineRule="auto"/>
        <w:ind w:left="42.4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Improper nesting and missing closing tags: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&lt;h1&gt;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closed.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closed.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document lacks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7.060012817382812" w:right="236.932373046875" w:hanging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Browser interpretation: Different browsers may automatically correct malformed HTML differently, causing inconsistent layouts and DOM structures.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2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Missing semantic elements: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&lt;header&gt;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&lt;main&gt;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&lt;section&gt;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21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Corrected W3C-compliant HTML: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initial-scale=1.0"&gt;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&lt;title&gt;Company&lt;/title&gt;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&lt;header&gt;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&lt;h1&gt;Welcome&lt;/h1&gt;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&lt;/header&gt;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&lt;main&gt;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&lt;section&gt;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63.5356903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&lt;h2&gt;About Us&lt;/h2&gt;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63.5356903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&lt;p&gt;Learn about our company.&lt;/p&gt;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&lt;/section&gt;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&lt;/main&gt;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Cross-browser compatibility techniques: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Validate HTML using the W3C validator.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CSS resets or normalization.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in Chrome, Firefox, and Edge.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responsive CSS and standard HTML elements.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60693359375" w:line="240" w:lineRule="auto"/>
        <w:ind w:left="31.3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Form Submission Failure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2001953125" w:line="240" w:lineRule="auto"/>
        <w:ind w:left="42.4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Issues in the form configuration: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button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type="button"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type="submit"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form 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login credentials, which is insecure.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32.779998779296875" w:right="16.0107421875" w:hanging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Why the HTTP request is not triggered: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type="button"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submit the form automatically. It requires JavaScript to trigger submission.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72.61817932128906" w:lineRule="auto"/>
        <w:ind w:left="33.000030517578125" w:right="109.35058593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Role of the GET method: GET sends form data through the URL as query parameters. Passwords may appear in browser history, server logs, and URLs.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21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Corrected implementation: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&lt;title&gt;Login&lt;/title&gt;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 action="/submit" method="POST"&gt;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 for="username"&gt;Username:&lt;/label&gt;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type="text" id="username"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949.1945648193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name="username" required&gt;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 for="password"&gt;Password:&lt;/label&gt;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type="password" id="password"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949.1945648193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name="password" required&gt;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519.217147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 type="submit"&gt;Login&lt;/button&gt;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74.8985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0.5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Secure data transmission improvements: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397.6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HTTPS/TLS.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POST instead of GET for credentials. ● Hash passwords securely on the server. ● Validate inputs on both client and server. ● Use secure session management and rate limiting.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10312" cy="179205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2" cy="1792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05312" cy="20327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2" cy="203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02700" cy="105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7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397.62001037597656" w:right="4283.8635253906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576.6921997070312" w:top="1402.7685546875" w:left="990.0000762939453" w:right="9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