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49B2" w14:textId="77777777" w:rsidR="00464370" w:rsidRDefault="00464370" w:rsidP="00464370">
      <w:pPr>
        <w:ind w:left="720" w:hanging="360"/>
      </w:pPr>
    </w:p>
    <w:p w14:paraId="0ABA3A4A" w14:textId="666E47EF" w:rsidR="00464370" w:rsidRDefault="00B00DBB" w:rsidP="00B00DBB">
      <w:pPr>
        <w:ind w:left="360"/>
      </w:pPr>
      <w:r>
        <w:t xml:space="preserve">ETHICS: QUESTION </w:t>
      </w:r>
      <w:r w:rsidR="00A06CD1">
        <w:t>2</w:t>
      </w:r>
    </w:p>
    <w:p w14:paraId="27B67EC3" w14:textId="77777777" w:rsidR="00464370" w:rsidRDefault="00464370" w:rsidP="00B00DBB">
      <w:pPr>
        <w:pStyle w:val="ListParagraph"/>
      </w:pPr>
    </w:p>
    <w:p w14:paraId="36332011" w14:textId="255ACEA6" w:rsidR="000C1554" w:rsidRDefault="000C1554" w:rsidP="00464370">
      <w:pPr>
        <w:pStyle w:val="ListParagraph"/>
        <w:numPr>
          <w:ilvl w:val="0"/>
          <w:numId w:val="3"/>
        </w:numPr>
      </w:pPr>
      <w:r>
        <w:t xml:space="preserve">Which form of content regulation, Proposal 1 or Proposal 2, do you think best preserves or promotes the </w:t>
      </w:r>
      <w:hyperlink r:id="rId5" w:anchor="five-rights-and-opportunities-for-a-democratic-public-sphere" w:history="1">
        <w:r w:rsidRPr="00464370">
          <w:rPr>
            <w:rStyle w:val="Hyperlink"/>
            <w:color w:val="1155CC"/>
          </w:rPr>
          <w:t>five rights and opportunities necessary for a democratic public sphere</w:t>
        </w:r>
      </w:hyperlink>
      <w:r>
        <w:t>?</w:t>
      </w:r>
      <w:r w:rsidR="0052261C">
        <w:t xml:space="preserve"> 1 for ALL</w:t>
      </w:r>
    </w:p>
    <w:p w14:paraId="626202A4" w14:textId="77777777" w:rsidR="000C1554" w:rsidRDefault="000C1554" w:rsidP="000C1554">
      <w:pPr>
        <w:numPr>
          <w:ilvl w:val="1"/>
          <w:numId w:val="1"/>
        </w:numPr>
      </w:pPr>
      <w:r>
        <w:t>Which proposal best preserves or promotes Rights? Why?</w:t>
      </w:r>
    </w:p>
    <w:p w14:paraId="02049B8B" w14:textId="57FDB2BE" w:rsidR="00AF12CB" w:rsidRDefault="007125D3" w:rsidP="002315E1">
      <w:pPr>
        <w:numPr>
          <w:ilvl w:val="2"/>
          <w:numId w:val="1"/>
        </w:numPr>
      </w:pPr>
      <w:r>
        <w:t>Proposal1</w:t>
      </w:r>
      <w:r w:rsidR="00EE4117">
        <w:t xml:space="preserve">: </w:t>
      </w:r>
      <w:r w:rsidR="002315E1">
        <w:t>The right to expressive liberty</w:t>
      </w:r>
      <w:r w:rsidR="000F7FBB">
        <w:t xml:space="preserve"> is important not only for the freedom of the individual</w:t>
      </w:r>
      <w:r w:rsidR="00216AAC">
        <w:t>, so that he or she is not censored</w:t>
      </w:r>
      <w:r w:rsidR="00907106">
        <w:t xml:space="preserve">, but also for democracy itself. As citizens of a democracy, we have rights to </w:t>
      </w:r>
      <w:r w:rsidR="008677FE">
        <w:t>basic libe</w:t>
      </w:r>
      <w:r w:rsidR="00F64197">
        <w:t xml:space="preserve">rties, such as liberties </w:t>
      </w:r>
      <w:r w:rsidR="00EB1AAC">
        <w:t xml:space="preserve">of expression and </w:t>
      </w:r>
      <w:r w:rsidR="000846E4">
        <w:t>association</w:t>
      </w:r>
      <w:r w:rsidR="00EB1AAC">
        <w:t>.</w:t>
      </w:r>
      <w:r w:rsidR="00C00FA1">
        <w:t xml:space="preserve"> </w:t>
      </w:r>
      <w:r w:rsidR="00CF4CFA">
        <w:t>Our</w:t>
      </w:r>
      <w:r w:rsidR="00C96E9F">
        <w:t xml:space="preserve"> democratic rights</w:t>
      </w:r>
      <w:r w:rsidR="00AA027C">
        <w:t xml:space="preserve">, including </w:t>
      </w:r>
      <w:r w:rsidR="00904E84">
        <w:t xml:space="preserve">our rights to protest, free speech, privacy or vote </w:t>
      </w:r>
      <w:r w:rsidR="00C96E9F">
        <w:t xml:space="preserve">are </w:t>
      </w:r>
      <w:r w:rsidR="00C00FA1">
        <w:t xml:space="preserve">also </w:t>
      </w:r>
      <w:r w:rsidR="00AA027C">
        <w:t>fundamental human rights</w:t>
      </w:r>
      <w:r w:rsidR="00C00FA1">
        <w:t>.</w:t>
      </w:r>
    </w:p>
    <w:p w14:paraId="1376891D" w14:textId="4576E2E9" w:rsidR="00AF12CB" w:rsidRDefault="00AF12CB" w:rsidP="002315E1"/>
    <w:p w14:paraId="7CEBD6E0" w14:textId="77777777" w:rsidR="00AF12CB" w:rsidRDefault="00AF12CB" w:rsidP="002315E1"/>
    <w:p w14:paraId="21D79CF0" w14:textId="77777777" w:rsidR="000C1554" w:rsidRDefault="000C1554" w:rsidP="000C1554">
      <w:pPr>
        <w:numPr>
          <w:ilvl w:val="1"/>
          <w:numId w:val="1"/>
        </w:numPr>
      </w:pPr>
      <w:r>
        <w:t>Which proposal best preserves or promotes Opportunity for Expression? Why?</w:t>
      </w:r>
    </w:p>
    <w:p w14:paraId="1A081FD5" w14:textId="1C0827BD" w:rsidR="005B7F73" w:rsidRDefault="005B7F73" w:rsidP="005B7F73">
      <w:pPr>
        <w:numPr>
          <w:ilvl w:val="2"/>
          <w:numId w:val="1"/>
        </w:numPr>
      </w:pPr>
      <w:r>
        <w:t xml:space="preserve">Proposal 1: </w:t>
      </w:r>
      <w:r w:rsidR="00AC61B3">
        <w:t xml:space="preserve"> </w:t>
      </w:r>
      <w:r w:rsidR="00FB7D6D">
        <w:t>Freedom of Expression</w:t>
      </w:r>
      <w:r w:rsidR="00A000F8">
        <w:t xml:space="preserve"> is a</w:t>
      </w:r>
      <w:r w:rsidR="00527FB2">
        <w:t xml:space="preserve"> sensitive</w:t>
      </w:r>
      <w:r w:rsidR="006655B6">
        <w:t xml:space="preserve"> topic well covered by Article 10 of the European </w:t>
      </w:r>
      <w:r w:rsidR="00AC61B3">
        <w:t>Convention on Human Rights.</w:t>
      </w:r>
      <w:r w:rsidR="0097436F">
        <w:t xml:space="preserve"> We should have fair opportunity to participate in public discussion</w:t>
      </w:r>
      <w:r w:rsidR="00EF4DA6">
        <w:t xml:space="preserve"> as a fundamental human right</w:t>
      </w:r>
      <w:r w:rsidR="00F90CAA">
        <w:t xml:space="preserve"> (</w:t>
      </w:r>
      <w:proofErr w:type="gramStart"/>
      <w:r w:rsidR="00A82585">
        <w:t>e.g.</w:t>
      </w:r>
      <w:proofErr w:type="gramEnd"/>
      <w:r w:rsidR="00826D28">
        <w:t xml:space="preserve"> the</w:t>
      </w:r>
      <w:r w:rsidR="00662447">
        <w:t xml:space="preserve"> democratic public sphere</w:t>
      </w:r>
      <w:r w:rsidR="00A82585">
        <w:t>.)</w:t>
      </w:r>
    </w:p>
    <w:p w14:paraId="3D82D94E" w14:textId="77777777" w:rsidR="00CA3211" w:rsidRDefault="00CA3211" w:rsidP="00CA3211">
      <w:pPr>
        <w:ind w:left="1800"/>
      </w:pPr>
    </w:p>
    <w:p w14:paraId="29EF422C" w14:textId="77777777" w:rsidR="005B7F73" w:rsidRDefault="005B7F73" w:rsidP="005B7F73"/>
    <w:p w14:paraId="5B00F85B" w14:textId="77777777" w:rsidR="000C1554" w:rsidRDefault="000C1554" w:rsidP="000C1554">
      <w:pPr>
        <w:numPr>
          <w:ilvl w:val="1"/>
          <w:numId w:val="1"/>
        </w:numPr>
      </w:pPr>
      <w:r>
        <w:t>Which proposal best preserves or promotes Access? Why?</w:t>
      </w:r>
    </w:p>
    <w:p w14:paraId="4F44B3EB" w14:textId="1F8EBA5D" w:rsidR="000C1554" w:rsidRDefault="00CA3211" w:rsidP="000C1554">
      <w:pPr>
        <w:numPr>
          <w:ilvl w:val="2"/>
          <w:numId w:val="1"/>
        </w:numPr>
      </w:pPr>
      <w:r>
        <w:t>Proposal 1:</w:t>
      </w:r>
      <w:r w:rsidR="00437072">
        <w:t xml:space="preserve"> </w:t>
      </w:r>
      <w:r w:rsidR="00C4653B">
        <w:t xml:space="preserve"> </w:t>
      </w:r>
      <w:r w:rsidR="00437072">
        <w:t>Each person should have good and equal access to quality</w:t>
      </w:r>
      <w:r w:rsidR="00FA0D8B">
        <w:t xml:space="preserve"> and information</w:t>
      </w:r>
      <w:r w:rsidR="00FA30C0">
        <w:t xml:space="preserve"> on public matters. That is, IF we make the effort</w:t>
      </w:r>
      <w:r w:rsidR="006D3D92">
        <w:t xml:space="preserve">, we should be able to </w:t>
      </w:r>
      <w:r w:rsidR="00760C78">
        <w:t>acquire</w:t>
      </w:r>
      <w:r w:rsidR="006D3D92">
        <w:t xml:space="preserve"> this information</w:t>
      </w:r>
      <w:r w:rsidR="00760C78">
        <w:t>.</w:t>
      </w:r>
      <w:r w:rsidR="00437072">
        <w:t xml:space="preserve"> </w:t>
      </w:r>
      <w:r w:rsidR="00654E72">
        <w:t>Defined as the right to seek, receive</w:t>
      </w:r>
      <w:r w:rsidR="00741AC0">
        <w:t xml:space="preserve"> and impart information, </w:t>
      </w:r>
      <w:r w:rsidR="00561A14">
        <w:t xml:space="preserve">this </w:t>
      </w:r>
      <w:r w:rsidR="00180398">
        <w:t xml:space="preserve">is a fundamental human right </w:t>
      </w:r>
      <w:r w:rsidR="00861A04">
        <w:t xml:space="preserve">which imposes </w:t>
      </w:r>
      <w:r w:rsidR="00BC4D7F">
        <w:t xml:space="preserve">a duty on </w:t>
      </w:r>
      <w:r w:rsidR="00861A04">
        <w:t>the government to facilitate access to information.</w:t>
      </w:r>
    </w:p>
    <w:p w14:paraId="6BE74DDC" w14:textId="23A2EC08" w:rsidR="00CA3211" w:rsidRDefault="00CA3211" w:rsidP="00CA3211"/>
    <w:p w14:paraId="3C45B32B" w14:textId="77777777" w:rsidR="00CA3211" w:rsidRDefault="00CA3211" w:rsidP="00CA3211"/>
    <w:p w14:paraId="19B717B0" w14:textId="77777777" w:rsidR="000C1554" w:rsidRDefault="000C1554" w:rsidP="000C1554">
      <w:pPr>
        <w:numPr>
          <w:ilvl w:val="1"/>
          <w:numId w:val="1"/>
        </w:numPr>
      </w:pPr>
      <w:r>
        <w:t>Which proposal best preserves or promotes Diversity? Why?</w:t>
      </w:r>
    </w:p>
    <w:p w14:paraId="20148232" w14:textId="6A77B819" w:rsidR="000C1554" w:rsidRDefault="004061A8" w:rsidP="000C1554">
      <w:pPr>
        <w:numPr>
          <w:ilvl w:val="2"/>
          <w:numId w:val="1"/>
        </w:numPr>
      </w:pPr>
      <w:r>
        <w:t xml:space="preserve">Proposal 1: </w:t>
      </w:r>
      <w:r w:rsidR="00D77E2D">
        <w:t>W</w:t>
      </w:r>
      <w:r w:rsidR="004712F8">
        <w:t>e need</w:t>
      </w:r>
      <w:r w:rsidR="004D7A34">
        <w:t xml:space="preserve"> access to competing views in order to</w:t>
      </w:r>
      <w:r w:rsidR="00706F96">
        <w:t xml:space="preserve"> have a more informed and reasoned position.</w:t>
      </w:r>
      <w:r w:rsidR="009E3FF2">
        <w:t xml:space="preserve"> Workplace diversity brings different perspectives on how to approach tasks. Not to be confused with social diversity.</w:t>
      </w:r>
    </w:p>
    <w:p w14:paraId="2E13FCAE" w14:textId="4FD1700F" w:rsidR="00F00396" w:rsidRDefault="00F00396" w:rsidP="00F00396"/>
    <w:p w14:paraId="646E3D69" w14:textId="77777777" w:rsidR="00F00396" w:rsidRDefault="00F00396" w:rsidP="00F00396"/>
    <w:p w14:paraId="4DD38809" w14:textId="77777777" w:rsidR="000C1554" w:rsidRDefault="000C1554" w:rsidP="000C1554">
      <w:pPr>
        <w:numPr>
          <w:ilvl w:val="1"/>
          <w:numId w:val="1"/>
        </w:numPr>
      </w:pPr>
      <w:r>
        <w:t>Which proposal best preserves or promotes Communicative Power? Why?</w:t>
      </w:r>
    </w:p>
    <w:p w14:paraId="4716B33C" w14:textId="2D09C04B" w:rsidR="000C1554" w:rsidRDefault="004A0DEF" w:rsidP="000C1554">
      <w:pPr>
        <w:numPr>
          <w:ilvl w:val="2"/>
          <w:numId w:val="1"/>
        </w:numPr>
      </w:pPr>
      <w:r>
        <w:t>Proposal 1:</w:t>
      </w:r>
      <w:r w:rsidR="009614C4">
        <w:t xml:space="preserve"> </w:t>
      </w:r>
      <w:r w:rsidR="00E93425">
        <w:t>It is a democratic right that citizens should have good and equal chance to explore inter</w:t>
      </w:r>
      <w:r w:rsidR="00857A4F">
        <w:t>ests and ideas that challenge the mainstream view.</w:t>
      </w:r>
      <w:r w:rsidR="00FE05D4">
        <w:t xml:space="preserve"> </w:t>
      </w:r>
      <w:r w:rsidR="005D13F6">
        <w:t xml:space="preserve">Communicative </w:t>
      </w:r>
      <w:r w:rsidR="00D56623">
        <w:t>P</w:t>
      </w:r>
      <w:r w:rsidR="005D13F6">
        <w:t>ower is the key normative resource</w:t>
      </w:r>
      <w:r w:rsidR="004E73E6">
        <w:t xml:space="preserve"> that is supposed to counter the norm-free steering media of mone</w:t>
      </w:r>
      <w:r w:rsidR="007B0775">
        <w:t>y and administrative power.</w:t>
      </w:r>
      <w:r w:rsidR="00084BA1">
        <w:t xml:space="preserve"> Communicative Power is disperse</w:t>
      </w:r>
      <w:r w:rsidR="001A3154">
        <w:t>d in the public reasoning process.</w:t>
      </w:r>
    </w:p>
    <w:p w14:paraId="4CE6E933" w14:textId="77777777" w:rsidR="000C1554" w:rsidRDefault="000C1554" w:rsidP="000C1554"/>
    <w:p w14:paraId="473CDFBD" w14:textId="77777777" w:rsidR="000C1554" w:rsidRDefault="000C1554"/>
    <w:sectPr w:rsidR="000C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5EB"/>
    <w:multiLevelType w:val="hybridMultilevel"/>
    <w:tmpl w:val="6DA6F86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66CA4"/>
    <w:multiLevelType w:val="hybridMultilevel"/>
    <w:tmpl w:val="63787FC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A4B"/>
    <w:multiLevelType w:val="multilevel"/>
    <w:tmpl w:val="612C3A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54"/>
    <w:rsid w:val="00005F79"/>
    <w:rsid w:val="000846E4"/>
    <w:rsid w:val="00084BA1"/>
    <w:rsid w:val="000C1554"/>
    <w:rsid w:val="000F7FBB"/>
    <w:rsid w:val="00180398"/>
    <w:rsid w:val="001A3154"/>
    <w:rsid w:val="00216AAC"/>
    <w:rsid w:val="002315E1"/>
    <w:rsid w:val="00280B94"/>
    <w:rsid w:val="004061A8"/>
    <w:rsid w:val="00437072"/>
    <w:rsid w:val="00464370"/>
    <w:rsid w:val="004712F8"/>
    <w:rsid w:val="004A0DEF"/>
    <w:rsid w:val="004D7A34"/>
    <w:rsid w:val="004E73E6"/>
    <w:rsid w:val="0052261C"/>
    <w:rsid w:val="00527FB2"/>
    <w:rsid w:val="00561A14"/>
    <w:rsid w:val="005B7F73"/>
    <w:rsid w:val="005D13F6"/>
    <w:rsid w:val="00654E72"/>
    <w:rsid w:val="00662447"/>
    <w:rsid w:val="006655B6"/>
    <w:rsid w:val="006D3D92"/>
    <w:rsid w:val="00706F96"/>
    <w:rsid w:val="007125D3"/>
    <w:rsid w:val="00741AC0"/>
    <w:rsid w:val="00760C78"/>
    <w:rsid w:val="007B0775"/>
    <w:rsid w:val="00826D28"/>
    <w:rsid w:val="00857A4F"/>
    <w:rsid w:val="00861A04"/>
    <w:rsid w:val="008677FE"/>
    <w:rsid w:val="00904E84"/>
    <w:rsid w:val="00907106"/>
    <w:rsid w:val="009614C4"/>
    <w:rsid w:val="0097436F"/>
    <w:rsid w:val="009E3FF2"/>
    <w:rsid w:val="00A000F8"/>
    <w:rsid w:val="00A06CD1"/>
    <w:rsid w:val="00A82585"/>
    <w:rsid w:val="00AA027C"/>
    <w:rsid w:val="00AC61B3"/>
    <w:rsid w:val="00AF12CB"/>
    <w:rsid w:val="00B00DBB"/>
    <w:rsid w:val="00BC4D7F"/>
    <w:rsid w:val="00C00FA1"/>
    <w:rsid w:val="00C4653B"/>
    <w:rsid w:val="00C96E9F"/>
    <w:rsid w:val="00CA3211"/>
    <w:rsid w:val="00CF4CFA"/>
    <w:rsid w:val="00D56623"/>
    <w:rsid w:val="00D77E2D"/>
    <w:rsid w:val="00DE6108"/>
    <w:rsid w:val="00E93425"/>
    <w:rsid w:val="00EB1AAC"/>
    <w:rsid w:val="00EE4117"/>
    <w:rsid w:val="00EF4DA6"/>
    <w:rsid w:val="00F00396"/>
    <w:rsid w:val="00F208BD"/>
    <w:rsid w:val="00F64197"/>
    <w:rsid w:val="00F90CAA"/>
    <w:rsid w:val="00FA0D8B"/>
    <w:rsid w:val="00FA30C0"/>
    <w:rsid w:val="00FB7D6D"/>
    <w:rsid w:val="00F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1A78"/>
  <w15:chartTrackingRefBased/>
  <w15:docId w15:val="{EC70E3B1-2599-4096-8E28-88D3042D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55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5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50.harvard.edu/college/2020/fall/labs/10/l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67</cp:revision>
  <dcterms:created xsi:type="dcterms:W3CDTF">2021-07-05T16:01:00Z</dcterms:created>
  <dcterms:modified xsi:type="dcterms:W3CDTF">2021-07-05T18:44:00Z</dcterms:modified>
</cp:coreProperties>
</file>