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98AB" w14:textId="21F2DC66" w:rsidR="00CA462B" w:rsidRDefault="00CA462B" w:rsidP="00CA462B">
      <w:pPr>
        <w:jc w:val="center"/>
      </w:pPr>
      <w:r>
        <w:t xml:space="preserve">EECE 340 </w:t>
      </w:r>
      <w:r w:rsidR="00C74DB6">
        <w:t xml:space="preserve">Project </w:t>
      </w:r>
      <w:r>
        <w:t>Module 1 Report</w:t>
      </w:r>
    </w:p>
    <w:p w14:paraId="5E8B387F" w14:textId="5330D343" w:rsidR="00B07F17" w:rsidRDefault="00CA462B" w:rsidP="00CA462B">
      <w:pPr>
        <w:jc w:val="center"/>
      </w:pPr>
      <w:r>
        <w:t>Abdullatif Itani 202203750</w:t>
      </w:r>
    </w:p>
    <w:p w14:paraId="740A70A6" w14:textId="3733A43F" w:rsidR="00CA462B" w:rsidRDefault="00CA462B" w:rsidP="00CA462B">
      <w:pPr>
        <w:jc w:val="center"/>
      </w:pPr>
      <w:r>
        <w:t xml:space="preserve">Charbel </w:t>
      </w:r>
      <w:proofErr w:type="spellStart"/>
      <w:r>
        <w:t>Toumieh</w:t>
      </w:r>
      <w:proofErr w:type="spellEnd"/>
      <w:r>
        <w:t xml:space="preserve"> 202218744</w:t>
      </w:r>
    </w:p>
    <w:p w14:paraId="73ABC778" w14:textId="5D4A25BD" w:rsidR="00CA462B" w:rsidRDefault="00CA462B" w:rsidP="00CA462B">
      <w:pPr>
        <w:pStyle w:val="ListParagraph"/>
        <w:numPr>
          <w:ilvl w:val="1"/>
          <w:numId w:val="1"/>
        </w:numPr>
      </w:pPr>
      <w:r>
        <w:t>Fourier Series Implementation:</w:t>
      </w:r>
    </w:p>
    <w:p w14:paraId="0B69CA00" w14:textId="785FEB1D" w:rsidR="00CA462B" w:rsidRDefault="00CA462B" w:rsidP="00CA462B">
      <w:r>
        <w:t>The function "ffs" is an implementation of the Fourier Series, which aims to compute the Fourier coefficients and reconstruct the signal using a Fourier Series representation. The user needs to provide four inputs, including "</w:t>
      </w:r>
      <w:proofErr w:type="spellStart"/>
      <w:r>
        <w:t>xt</w:t>
      </w:r>
      <w:proofErr w:type="spellEnd"/>
      <w:r>
        <w:t xml:space="preserve">" which is the continuous-time signal to be represented, "t" which is the time interval where the signal is defined, "n" which is the number of iterations </w:t>
      </w:r>
      <w:r w:rsidR="009743AD">
        <w:t xml:space="preserve">of the wave </w:t>
      </w:r>
      <w:r>
        <w:t>to be included in the Fourier Series, and "T" which is the fundamental period of the signal.</w:t>
      </w:r>
    </w:p>
    <w:p w14:paraId="747706B6" w14:textId="77777777" w:rsidR="00CA462B" w:rsidRDefault="00CA462B" w:rsidP="00CA462B"/>
    <w:p w14:paraId="15497479" w14:textId="6136CB21" w:rsidR="00CA462B" w:rsidRDefault="00CA462B" w:rsidP="00CA462B">
      <w:r>
        <w:t>The function returns two outputs, "</w:t>
      </w:r>
      <w:proofErr w:type="spellStart"/>
      <w:r>
        <w:t>xhat</w:t>
      </w:r>
      <w:proofErr w:type="spellEnd"/>
      <w:r>
        <w:t>" which represents the reconstructed signal using a Fourier Series representation, and "ck" which is a vector containing the Fourier coefficients for the iterations</w:t>
      </w:r>
      <w:r w:rsidR="009743AD">
        <w:t xml:space="preserve"> of the wave</w:t>
      </w:r>
      <w:r>
        <w:t xml:space="preserve">. </w:t>
      </w:r>
      <w:r w:rsidR="003B0D41">
        <w:t xml:space="preserve">Finally, the function returns the ck and </w:t>
      </w:r>
      <w:proofErr w:type="spellStart"/>
      <w:r w:rsidR="003B0D41">
        <w:t>xhat</w:t>
      </w:r>
      <w:proofErr w:type="spellEnd"/>
      <w:r w:rsidR="003B0D41">
        <w:t xml:space="preserve"> vectors as outputs.</w:t>
      </w:r>
    </w:p>
    <w:p w14:paraId="3E05FF47" w14:textId="77777777" w:rsidR="00CA462B" w:rsidRDefault="00CA462B" w:rsidP="00CA462B"/>
    <w:p w14:paraId="071F1EEA" w14:textId="0E1BA342" w:rsidR="00CA462B" w:rsidRDefault="00CA462B" w:rsidP="00CA462B">
      <w:r>
        <w:t xml:space="preserve">The function begins by initializing the ck and </w:t>
      </w:r>
      <w:proofErr w:type="spellStart"/>
      <w:r>
        <w:t>xhat</w:t>
      </w:r>
      <w:proofErr w:type="spellEnd"/>
      <w:r>
        <w:t xml:space="preserve"> vectors to zero. It then iterates from -n </w:t>
      </w:r>
      <w:proofErr w:type="spellStart"/>
      <w:r>
        <w:t>to n</w:t>
      </w:r>
      <w:proofErr w:type="spellEnd"/>
      <w:r>
        <w:t xml:space="preserve"> in a loop, computing the Fourier coefficients, and stores them in the ck vector. The function then </w:t>
      </w:r>
      <w:r w:rsidR="00417C94">
        <w:t xml:space="preserve">uses </w:t>
      </w:r>
      <w:r>
        <w:t xml:space="preserve">the calculated Fourier coefficients to reconstruct the signal </w:t>
      </w:r>
      <w:proofErr w:type="spellStart"/>
      <w:r>
        <w:t>xhat</w:t>
      </w:r>
      <w:proofErr w:type="spellEnd"/>
      <w:r>
        <w:t xml:space="preserve">. Finally, the function returns the ck and </w:t>
      </w:r>
      <w:proofErr w:type="spellStart"/>
      <w:r>
        <w:t>xhat</w:t>
      </w:r>
      <w:proofErr w:type="spellEnd"/>
      <w:r>
        <w:t xml:space="preserve"> vectors as outputs.</w:t>
      </w:r>
    </w:p>
    <w:p w14:paraId="52C77D90" w14:textId="77777777" w:rsidR="00CA462B" w:rsidRDefault="00CA462B" w:rsidP="00CA462B"/>
    <w:p w14:paraId="1DC9CE36" w14:textId="1616B9B7" w:rsidR="00CA462B" w:rsidRDefault="00CA462B" w:rsidP="00CA462B">
      <w:pPr>
        <w:pStyle w:val="ListParagraph"/>
        <w:numPr>
          <w:ilvl w:val="1"/>
          <w:numId w:val="1"/>
        </w:numPr>
      </w:pPr>
      <w:r>
        <w:t>Changing n</w:t>
      </w:r>
      <w:r w:rsidR="009743AD">
        <w:t>:</w:t>
      </w:r>
    </w:p>
    <w:p w14:paraId="338E3BCA" w14:textId="7B9635AF" w:rsidR="009743AD" w:rsidRDefault="009743AD" w:rsidP="009743AD">
      <w:r>
        <w:t xml:space="preserve">This code aims to </w:t>
      </w:r>
      <w:r w:rsidR="00DA2639">
        <w:t>demonstrate</w:t>
      </w:r>
      <w:r>
        <w:t xml:space="preserve"> the impact of changing the number of iterations of the wave on the accuracy of a Fourier Series approximation for a given signal. We first load the data for the signal and define the fundamental period and a range of n values to use in the approximation.</w:t>
      </w:r>
    </w:p>
    <w:p w14:paraId="729881EE" w14:textId="77777777" w:rsidR="009743AD" w:rsidRDefault="009743AD" w:rsidP="009743AD"/>
    <w:p w14:paraId="5FBD8796" w14:textId="1FE85ACF" w:rsidR="009743AD" w:rsidRDefault="009743AD" w:rsidP="009743AD">
      <w:r>
        <w:t xml:space="preserve">Then, the ffs function is applied to calculate the Fourier coefficients and approximate the signal using a Fourier Series representation for each value of n. These approximations are stored </w:t>
      </w:r>
      <w:r w:rsidR="009B43AF">
        <w:t xml:space="preserve">as </w:t>
      </w:r>
      <w:proofErr w:type="spellStart"/>
      <w:r>
        <w:t>xhat</w:t>
      </w:r>
      <w:proofErr w:type="spellEnd"/>
      <w:r>
        <w:t>.</w:t>
      </w:r>
    </w:p>
    <w:p w14:paraId="050776B6" w14:textId="77777777" w:rsidR="009743AD" w:rsidRDefault="009743AD" w:rsidP="009743AD"/>
    <w:p w14:paraId="4F177031" w14:textId="0681895F" w:rsidR="00CA1DD4" w:rsidRDefault="00CA1DD4" w:rsidP="00CA1DD4">
      <w:r>
        <w:t>We</w:t>
      </w:r>
      <w:r w:rsidR="009743AD">
        <w:t xml:space="preserve"> then plot the original signal and its approximations for different n values, demonstrating how the accuracy of the approximation improves with increasing number of </w:t>
      </w:r>
      <w:r w:rsidR="009B43AF">
        <w:t>wave iterations</w:t>
      </w:r>
      <w:r w:rsidR="009743AD">
        <w:t xml:space="preserve">. The error between the original signal and its approximations is also calculated using numerical integration and plotted as a function of n, showing that the error decreases as more </w:t>
      </w:r>
      <w:r w:rsidR="007D6BC5">
        <w:t>wave iterations</w:t>
      </w:r>
      <w:r w:rsidR="009743AD">
        <w:t xml:space="preserve"> are included in the approximation.</w:t>
      </w:r>
    </w:p>
    <w:p w14:paraId="687EC83E" w14:textId="77777777" w:rsidR="00CA1DD4" w:rsidRDefault="00CA1DD4" w:rsidP="009743AD"/>
    <w:p w14:paraId="22CD6558" w14:textId="67FCAE9E" w:rsidR="009743AD" w:rsidRDefault="009743AD" w:rsidP="009743AD">
      <w:r>
        <w:rPr>
          <w:noProof/>
        </w:rPr>
        <w:lastRenderedPageBreak/>
        <w:drawing>
          <wp:inline distT="0" distB="0" distL="0" distR="0" wp14:anchorId="63C3D42A" wp14:editId="3EA6C769">
            <wp:extent cx="5943600" cy="2661920"/>
            <wp:effectExtent l="0" t="0" r="0" b="5080"/>
            <wp:docPr id="3804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2383" name="Picture 380432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226C" w14:textId="77777777" w:rsidR="009743AD" w:rsidRDefault="009743AD" w:rsidP="009743AD"/>
    <w:p w14:paraId="3F4E97E3" w14:textId="48DC2965" w:rsidR="00CA462B" w:rsidRDefault="00CA1DD4" w:rsidP="0075012C">
      <w:pPr>
        <w:pStyle w:val="ListParagraph"/>
        <w:numPr>
          <w:ilvl w:val="1"/>
          <w:numId w:val="1"/>
        </w:numPr>
      </w:pPr>
      <w:r>
        <w:t>Changing T:</w:t>
      </w:r>
    </w:p>
    <w:p w14:paraId="396736EB" w14:textId="2FB400AC" w:rsidR="0075012C" w:rsidRDefault="00CA1DD4" w:rsidP="00CA1DD4">
      <w:r w:rsidRPr="00CA1DD4">
        <w:t xml:space="preserve">This code aims to </w:t>
      </w:r>
      <w:r w:rsidR="00A31069">
        <w:t>demonstrate</w:t>
      </w:r>
      <w:r w:rsidRPr="00CA1DD4">
        <w:t xml:space="preserve"> how altering the fundamental period of a periodic signal affects the accuracy of its Fourier Series approximation. </w:t>
      </w:r>
    </w:p>
    <w:p w14:paraId="4BA2F15E" w14:textId="77777777" w:rsidR="0075012C" w:rsidRDefault="0075012C" w:rsidP="00CA1DD4"/>
    <w:p w14:paraId="698BC207" w14:textId="5EDE287F" w:rsidR="0075012C" w:rsidRDefault="00CA1DD4" w:rsidP="0075012C">
      <w:r>
        <w:t xml:space="preserve">We first load </w:t>
      </w:r>
      <w:r w:rsidR="008A012B">
        <w:t xml:space="preserve">the </w:t>
      </w:r>
      <w:r w:rsidRPr="00CA1DD4">
        <w:t>data and plot the signal to examine its content</w:t>
      </w:r>
      <w:r w:rsidR="008A012B">
        <w:t>s</w:t>
      </w:r>
      <w:r w:rsidRPr="00CA1DD4">
        <w:t xml:space="preserve">. Next, </w:t>
      </w:r>
      <w:r w:rsidR="0075012C">
        <w:t>we</w:t>
      </w:r>
      <w:r w:rsidRPr="00CA1DD4">
        <w:t xml:space="preserve"> find the smallest number of </w:t>
      </w:r>
      <w:r w:rsidR="008A012B">
        <w:t xml:space="preserve">wave iterations </w:t>
      </w:r>
      <w:r w:rsidRPr="00CA1DD4">
        <w:t xml:space="preserve">required to accurately represent the signal. </w:t>
      </w:r>
      <w:r w:rsidR="0075012C">
        <w:t>T</w:t>
      </w:r>
      <w:r w:rsidRPr="00CA1DD4">
        <w:t xml:space="preserve">hen </w:t>
      </w:r>
      <w:r w:rsidR="0075012C">
        <w:t xml:space="preserve">we </w:t>
      </w:r>
      <w:r w:rsidRPr="00CA1DD4">
        <w:t xml:space="preserve">define a range of T values to use for approximations and calculates the error between the original signal and its Fourier Series approximation for each T value. Finally, the errors are plotted as a function of T to demonstrate the effect of changing the fundamental period on the accuracy of the approximation. </w:t>
      </w:r>
    </w:p>
    <w:p w14:paraId="70073674" w14:textId="77777777" w:rsidR="0075012C" w:rsidRDefault="0075012C" w:rsidP="0075012C"/>
    <w:p w14:paraId="1338B865" w14:textId="7FCC1231" w:rsidR="0075012C" w:rsidRDefault="00CA1DD4" w:rsidP="0075012C">
      <w:r w:rsidRPr="00CA1DD4">
        <w:t>The results show that the error is minimized when T is a multiple of the signal's period</w:t>
      </w:r>
      <w:r w:rsidR="00B12A9B">
        <w:t>(2)</w:t>
      </w:r>
      <w:r w:rsidRPr="00CA1DD4">
        <w:t xml:space="preserve">, indicating that a smaller number of </w:t>
      </w:r>
      <w:r w:rsidR="008A012B">
        <w:t>wave iterations</w:t>
      </w:r>
      <w:r w:rsidRPr="00CA1DD4">
        <w:t xml:space="preserve"> can be used to accurately represent the signal</w:t>
      </w:r>
      <w:r w:rsidR="0075012C">
        <w:t>.</w:t>
      </w:r>
      <w:r w:rsidRPr="00CA1DD4">
        <w:t xml:space="preserve"> </w:t>
      </w:r>
    </w:p>
    <w:p w14:paraId="066E4D61" w14:textId="1F7F64D0" w:rsidR="0075012C" w:rsidRDefault="0075012C" w:rsidP="0075012C">
      <w:r w:rsidRPr="0075012C">
        <w:rPr>
          <w:noProof/>
        </w:rPr>
        <w:drawing>
          <wp:inline distT="0" distB="0" distL="0" distR="0" wp14:anchorId="754B4E29" wp14:editId="59F28B70">
            <wp:extent cx="5943600" cy="2663190"/>
            <wp:effectExtent l="0" t="0" r="0" b="3810"/>
            <wp:docPr id="199697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75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98B1" w14:textId="77777777" w:rsidR="008A012B" w:rsidRPr="008A012B" w:rsidRDefault="008A012B" w:rsidP="008A012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A012B">
        <w:rPr>
          <w:rFonts w:asciiTheme="minorHAnsi" w:hAnsiTheme="minorHAnsi" w:cstheme="minorHAnsi"/>
          <w:color w:val="000000" w:themeColor="text1"/>
        </w:rPr>
        <w:lastRenderedPageBreak/>
        <w:t xml:space="preserve">What is the smallest value of T for which the square error is zero? </w:t>
      </w:r>
    </w:p>
    <w:p w14:paraId="05C4E8B9" w14:textId="20E77EA2" w:rsidR="008A012B" w:rsidRPr="008A012B" w:rsidRDefault="008A012B" w:rsidP="008A012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A012B">
        <w:rPr>
          <w:rFonts w:asciiTheme="minorHAnsi" w:hAnsiTheme="minorHAnsi" w:cstheme="minorHAnsi"/>
          <w:color w:val="000000" w:themeColor="text1"/>
        </w:rPr>
        <w:t>The smallest value of T for which the square error is zero is T=2.</w:t>
      </w:r>
    </w:p>
    <w:p w14:paraId="7FF64DF7" w14:textId="2E3E8713" w:rsidR="008A012B" w:rsidRPr="008A012B" w:rsidRDefault="008A012B" w:rsidP="008A012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A012B">
        <w:rPr>
          <w:rFonts w:asciiTheme="minorHAnsi" w:hAnsiTheme="minorHAnsi" w:cstheme="minorHAnsi"/>
          <w:color w:val="000000" w:themeColor="text1"/>
        </w:rPr>
        <w:t>For n = ∞, how many coefficients satisfy c</w:t>
      </w:r>
      <w:r w:rsidRPr="008A012B">
        <w:rPr>
          <w:rFonts w:asciiTheme="minorHAnsi" w:hAnsiTheme="minorHAnsi" w:cstheme="minorHAnsi"/>
          <w:color w:val="000000" w:themeColor="text1"/>
          <w:position w:val="-4"/>
        </w:rPr>
        <w:t xml:space="preserve">k </w:t>
      </w:r>
      <w:r w:rsidRPr="008A012B">
        <w:rPr>
          <w:rFonts w:asciiTheme="minorHAnsi" w:hAnsiTheme="minorHAnsi" w:cstheme="minorHAnsi"/>
          <w:color w:val="000000" w:themeColor="text1"/>
        </w:rPr>
        <w:t≯= 0? Explain why.</w:t>
      </w:r>
    </w:p>
    <w:p w14:paraId="74133A67" w14:textId="7E5FBA09" w:rsidR="008A012B" w:rsidRPr="008A012B" w:rsidRDefault="008A012B" w:rsidP="008A012B">
      <w:pPr>
        <w:rPr>
          <w:rFonts w:eastAsia="Times New Roman" w:cstheme="minorHAnsi"/>
          <w:color w:val="000000" w:themeColor="text1"/>
          <w:kern w:val="0"/>
          <w14:ligatures w14:val="none"/>
        </w:rPr>
      </w:pPr>
      <w:r w:rsidRPr="008A012B">
        <w:rPr>
          <w:rFonts w:eastAsia="Times New Roman" w:cstheme="minorHAnsi"/>
          <w:color w:val="000000" w:themeColor="text1"/>
          <w:kern w:val="0"/>
          <w14:ligatures w14:val="none"/>
        </w:rPr>
        <w:t>All coefficients in the Fourier series of u(t) have non-zero values when goes to infinity. The Fourier series converges slowly as a result of the sharp discontinuities in u(t) at t = |1|. Since the slow convergence prevents the Fourier coefficients from decaying to zero as n rises, all the coefficients help to approximate u(t). However, the higher frequency components have less of an effect on the signals overall structure because the coefficients amplitudes decline with frequency.</w:t>
      </w:r>
    </w:p>
    <w:p w14:paraId="5217E1DF" w14:textId="77777777" w:rsidR="008A012B" w:rsidRDefault="008A012B" w:rsidP="008A012B">
      <w:pPr>
        <w:pStyle w:val="NormalWeb"/>
      </w:pPr>
    </w:p>
    <w:sectPr w:rsidR="008A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07AE"/>
    <w:multiLevelType w:val="multilevel"/>
    <w:tmpl w:val="6F02FFD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 w16cid:durableId="152563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B"/>
    <w:rsid w:val="00057862"/>
    <w:rsid w:val="00121627"/>
    <w:rsid w:val="003B0D41"/>
    <w:rsid w:val="00417C94"/>
    <w:rsid w:val="0075012C"/>
    <w:rsid w:val="007D6BC5"/>
    <w:rsid w:val="008A012B"/>
    <w:rsid w:val="008D3807"/>
    <w:rsid w:val="009743AD"/>
    <w:rsid w:val="009B43AF"/>
    <w:rsid w:val="00A31069"/>
    <w:rsid w:val="00B07F17"/>
    <w:rsid w:val="00B12A9B"/>
    <w:rsid w:val="00C74DB6"/>
    <w:rsid w:val="00CA1DD4"/>
    <w:rsid w:val="00CA462B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CB80F"/>
  <w15:chartTrackingRefBased/>
  <w15:docId w15:val="{BC69CE41-DCA8-5145-B5BA-49A50935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01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41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27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18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59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14816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8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9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209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0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383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773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513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2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7775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58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88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34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912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Itani (Student)</dc:creator>
  <cp:keywords/>
  <dc:description/>
  <cp:lastModifiedBy>Abdul Latif Itani (Student)</cp:lastModifiedBy>
  <cp:revision>13</cp:revision>
  <dcterms:created xsi:type="dcterms:W3CDTF">2023-05-04T16:26:00Z</dcterms:created>
  <dcterms:modified xsi:type="dcterms:W3CDTF">2023-05-04T19:30:00Z</dcterms:modified>
</cp:coreProperties>
</file>