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2.jpeg" ContentType="image/jpeg"/>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abTitle"/>
        <w:spacing w:before="60" w:after="60"/>
        <w:rPr>
          <w:rStyle w:val="LabTitleInstVersred"/>
          <w:b/>
          <w:b/>
          <w:color w:val="00000A"/>
        </w:rPr>
      </w:pPr>
      <w:r>
        <w:rPr/>
        <w:t xml:space="preserve">Práctica de laboratorio: Uso de la CLI para recopilar información sobre dispositivos de red </w:t>
      </w:r>
    </w:p>
    <w:p>
      <w:pPr>
        <w:pStyle w:val="LabSection"/>
        <w:numPr>
          <w:ilvl w:val="0"/>
          <w:numId w:val="2"/>
        </w:numPr>
        <w:rPr/>
      </w:pPr>
      <w:r>
        <w:rPr/>
        <w:t>Topología</w:t>
      </w:r>
    </w:p>
    <w:p>
      <w:pPr>
        <w:pStyle w:val="Visual"/>
        <w:rPr/>
      </w:pPr>
      <w:r>
        <w:rPr/>
        <w:drawing>
          <wp:inline distT="0" distB="9525" distL="0" distR="0">
            <wp:extent cx="4381500" cy="12287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381500" cy="1228725"/>
                    </a:xfrm>
                    <a:prstGeom prst="rect">
                      <a:avLst/>
                    </a:prstGeom>
                  </pic:spPr>
                </pic:pic>
              </a:graphicData>
            </a:graphic>
          </wp:inline>
        </w:drawing>
      </w:r>
    </w:p>
    <w:p>
      <w:pPr>
        <w:pStyle w:val="LabSection"/>
        <w:numPr>
          <w:ilvl w:val="0"/>
          <w:numId w:val="2"/>
        </w:numPr>
        <w:rPr/>
      </w:pPr>
      <w:r>
        <w:rPr/>
        <w:t>Tabla de direccionamiento</w:t>
      </w:r>
    </w:p>
    <w:tbl>
      <w:tblPr>
        <w:tblW w:w="8977"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tblPr>
      <w:tblGrid>
        <w:gridCol w:w="1822"/>
        <w:gridCol w:w="1620"/>
        <w:gridCol w:w="1800"/>
        <w:gridCol w:w="1890"/>
        <w:gridCol w:w="1845"/>
      </w:tblGrid>
      <w:tr>
        <w:trPr>
          <w:cantSplit w:val="true"/>
        </w:trPr>
        <w:tc>
          <w:tcPr>
            <w:tcW w:w="182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true"/>
              <w:spacing w:before="120" w:after="120"/>
              <w:jc w:val="center"/>
              <w:rPr/>
            </w:pPr>
            <w:r>
              <w:rPr/>
              <w:t>El administrador</w:t>
            </w:r>
          </w:p>
        </w:tc>
        <w:tc>
          <w:tcPr>
            <w:tcW w:w="16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true"/>
              <w:spacing w:before="120" w:after="120"/>
              <w:jc w:val="center"/>
              <w:rPr/>
            </w:pPr>
            <w:r>
              <w:rPr/>
              <w:t>Interfaces</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true"/>
              <w:spacing w:before="120" w:after="120"/>
              <w:jc w:val="center"/>
              <w:rPr/>
            </w:pPr>
            <w:r>
              <w:rPr/>
              <w:t>IP Address (Dirección IP)</w:t>
            </w:r>
          </w:p>
        </w:tc>
        <w:tc>
          <w:tcPr>
            <w:tcW w:w="189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true"/>
              <w:spacing w:before="120" w:after="120"/>
              <w:jc w:val="center"/>
              <w:rPr/>
            </w:pPr>
            <w:r>
              <w:rPr/>
              <w:t>Subnet Mask (Máscara de subred)</w:t>
            </w:r>
          </w:p>
        </w:tc>
        <w:tc>
          <w:tcPr>
            <w:tcW w:w="184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true"/>
              <w:spacing w:before="120" w:after="120"/>
              <w:jc w:val="center"/>
              <w:rPr/>
            </w:pPr>
            <w:r>
              <w:rPr/>
              <w:t>Gateway predeterminado</w:t>
            </w:r>
          </w:p>
        </w:tc>
      </w:tr>
      <w:tr>
        <w:trPr>
          <w:cantSplit w:val="true"/>
        </w:trPr>
        <w:tc>
          <w:tcPr>
            <w:tcW w:w="1822" w:type="dxa"/>
            <w:vMerge w:val="restart"/>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center"/>
          </w:tcPr>
          <w:p>
            <w:pPr>
              <w:pStyle w:val="TableText"/>
              <w:keepNext w:val="true"/>
              <w:spacing w:lineRule="auto" w:line="240" w:before="60" w:after="60"/>
              <w:rPr/>
            </w:pPr>
            <w:r>
              <w:rPr/>
              <w:t>R1</w:t>
            </w:r>
          </w:p>
        </w:tc>
        <w:tc>
          <w:tcPr>
            <w:tcW w:w="16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G0/1</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192.168.1.1</w:t>
            </w:r>
          </w:p>
        </w:tc>
        <w:tc>
          <w:tcPr>
            <w:tcW w:w="189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255.255.255.0</w:t>
            </w:r>
          </w:p>
        </w:tc>
        <w:tc>
          <w:tcPr>
            <w:tcW w:w="184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N/D</w:t>
            </w:r>
          </w:p>
        </w:tc>
      </w:tr>
      <w:tr>
        <w:trPr>
          <w:cantSplit w:val="true"/>
        </w:trPr>
        <w:tc>
          <w:tcPr>
            <w:tcW w:w="1822" w:type="dxa"/>
            <w:vMerge w:val="continue"/>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r>
          </w:p>
        </w:tc>
        <w:tc>
          <w:tcPr>
            <w:tcW w:w="16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Lo0</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209.165.200.225</w:t>
            </w:r>
          </w:p>
        </w:tc>
        <w:tc>
          <w:tcPr>
            <w:tcW w:w="189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255.255.255.224</w:t>
            </w:r>
          </w:p>
        </w:tc>
        <w:tc>
          <w:tcPr>
            <w:tcW w:w="184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N/D</w:t>
            </w:r>
          </w:p>
        </w:tc>
      </w:tr>
      <w:tr>
        <w:trPr>
          <w:cantSplit w:val="true"/>
        </w:trPr>
        <w:tc>
          <w:tcPr>
            <w:tcW w:w="182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S1</w:t>
            </w:r>
          </w:p>
        </w:tc>
        <w:tc>
          <w:tcPr>
            <w:tcW w:w="16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VLAN 1</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192.168.1.11</w:t>
            </w:r>
          </w:p>
        </w:tc>
        <w:tc>
          <w:tcPr>
            <w:tcW w:w="189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255.255.255.0</w:t>
            </w:r>
          </w:p>
        </w:tc>
        <w:tc>
          <w:tcPr>
            <w:tcW w:w="184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192.168.1.1</w:t>
            </w:r>
          </w:p>
        </w:tc>
      </w:tr>
      <w:tr>
        <w:trPr>
          <w:cantSplit w:val="true"/>
        </w:trPr>
        <w:tc>
          <w:tcPr>
            <w:tcW w:w="182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PC-A</w:t>
            </w:r>
          </w:p>
        </w:tc>
        <w:tc>
          <w:tcPr>
            <w:tcW w:w="162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NIC</w:t>
            </w:r>
          </w:p>
        </w:tc>
        <w:tc>
          <w:tcPr>
            <w:tcW w:w="18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192.168.1.3</w:t>
            </w:r>
          </w:p>
        </w:tc>
        <w:tc>
          <w:tcPr>
            <w:tcW w:w="189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255.255.255.0</w:t>
            </w:r>
          </w:p>
        </w:tc>
        <w:tc>
          <w:tcPr>
            <w:tcW w:w="1845"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keepNext w:val="true"/>
              <w:spacing w:lineRule="auto" w:line="240" w:before="60" w:after="60"/>
              <w:rPr/>
            </w:pPr>
            <w:r>
              <w:rPr/>
              <w:t>192.168.1.1</w:t>
            </w:r>
          </w:p>
        </w:tc>
      </w:tr>
    </w:tbl>
    <w:p>
      <w:pPr>
        <w:pStyle w:val="LabSection"/>
        <w:numPr>
          <w:ilvl w:val="0"/>
          <w:numId w:val="2"/>
        </w:numPr>
        <w:rPr/>
      </w:pPr>
      <w:r>
        <w:rPr/>
        <w:t>Objetivos</w:t>
      </w:r>
    </w:p>
    <w:p>
      <w:pPr>
        <w:pStyle w:val="BodyTextL25Bold"/>
        <w:rPr/>
      </w:pPr>
      <w:r>
        <w:rPr/>
        <w:t>Parte 1: Establecer la topología e inicializar los dispositivos</w:t>
      </w:r>
    </w:p>
    <w:p>
      <w:pPr>
        <w:pStyle w:val="BodyTextL25Bold"/>
        <w:rPr/>
      </w:pPr>
      <w:r>
        <w:rPr/>
        <w:t>Parte 2: configurar los dispositivos y verificar la conectividad</w:t>
      </w:r>
    </w:p>
    <w:p>
      <w:pPr>
        <w:pStyle w:val="BodyTextL25Bold"/>
        <w:rPr/>
      </w:pPr>
      <w:r>
        <w:rPr/>
        <w:t>Parte 3: Recopilar información sobre los dispositivos de red</w:t>
      </w:r>
    </w:p>
    <w:p>
      <w:pPr>
        <w:pStyle w:val="LabSection"/>
        <w:numPr>
          <w:ilvl w:val="0"/>
          <w:numId w:val="2"/>
        </w:numPr>
        <w:rPr/>
      </w:pPr>
      <w:r>
        <w:rPr/>
        <w:t>Aspectos básicos/situación</w:t>
      </w:r>
    </w:p>
    <w:p>
      <w:pPr>
        <w:pStyle w:val="BodyTextL25"/>
        <w:rPr/>
      </w:pPr>
      <w:r>
        <w:rPr/>
        <w:t>La documentación de una red en funcionamiento es una de las tareas más importantes que puede realizar un profesional de red. Tener la documentación correspondiente de las direcciones IP, los números de modelo, las versiones del IOS y los puertos utilizados, así como probar la seguridad, puede resultar muy útil para resolver los problemas de una red.</w:t>
      </w:r>
    </w:p>
    <w:p>
      <w:pPr>
        <w:pStyle w:val="BodyTextL25"/>
        <w:rPr/>
      </w:pPr>
      <w:r>
        <w:rPr/>
        <w:t>En esta práctica de laboratorio, armará una red pequeña, configurará los dispositivos, implementará seguridad básica y documentará las configuraciones mediante la emisión de diversos comandos en el router, el switch y la PC para recopilar la información.</w:t>
      </w:r>
    </w:p>
    <w:p>
      <w:pPr>
        <w:pStyle w:val="BodyTextL25"/>
        <w:rPr>
          <w:b/>
          <w:b/>
        </w:rPr>
      </w:pPr>
      <w:r>
        <w:rPr>
          <w:b/>
        </w:rPr>
        <w:t>Nota</w:t>
      </w:r>
      <w:r>
        <w:rPr/>
        <w:t>: los routers que se utilizan en las prácticas de laboratorio de CCNA son routers de servicios integrados (ISR) Cisco 1941 con IOS de Cisco versión 15.2(4)M3 (imagen universalk9). Los switches que se utilizan son Cisco Catalyst 2960s con IOS de Cisco versión 15.0(2) (imagen de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que se encuentra al final de esta práctica de laboratorio para obtener los identificadores de interfaz correctos.</w:t>
      </w:r>
    </w:p>
    <w:p>
      <w:pPr>
        <w:pStyle w:val="BodyTextL25"/>
        <w:rPr/>
      </w:pPr>
      <w:r>
        <w:rPr>
          <w:b/>
        </w:rPr>
        <w:t>Nota</w:t>
      </w:r>
      <w:r>
        <w:rPr/>
        <w:t>: asegúrese de que los routers y los switches se hayan borrado y no tengan configuraciones de inicio. Si no está seguro, consulte al instructor.</w:t>
      </w:r>
    </w:p>
    <w:p>
      <w:pPr>
        <w:pStyle w:val="LabSection"/>
        <w:numPr>
          <w:ilvl w:val="0"/>
          <w:numId w:val="2"/>
        </w:numPr>
        <w:rPr/>
      </w:pPr>
      <w:r>
        <w:rPr/>
        <w:t>Recursos necesarios</w:t>
      </w:r>
    </w:p>
    <w:p>
      <w:pPr>
        <w:pStyle w:val="Bulletlevel1"/>
        <w:numPr>
          <w:ilvl w:val="0"/>
          <w:numId w:val="1"/>
        </w:numPr>
        <w:rPr/>
      </w:pPr>
      <w:r>
        <w:rPr/>
        <w:t>1 routers (Cisco 1941 con IOS de Cisco versión 15.2(4)M3, imagen universal o similar)</w:t>
      </w:r>
    </w:p>
    <w:p>
      <w:pPr>
        <w:pStyle w:val="Bulletlevel1"/>
        <w:numPr>
          <w:ilvl w:val="0"/>
          <w:numId w:val="1"/>
        </w:numPr>
        <w:rPr/>
      </w:pPr>
      <w:r>
        <w:rPr/>
        <w:t>1 switch (Cisco 2960 con Cisco IOS versión 15.0(2), imagen lanbasek9 o comparable)</w:t>
      </w:r>
    </w:p>
    <w:p>
      <w:pPr>
        <w:pStyle w:val="Bulletlevel1"/>
        <w:numPr>
          <w:ilvl w:val="0"/>
          <w:numId w:val="1"/>
        </w:numPr>
        <w:rPr/>
      </w:pPr>
      <w:r>
        <w:rPr/>
        <w:t>1 PC (Windows 7 u 8 con un programa de emulación de terminal, como Tera Term)</w:t>
      </w:r>
    </w:p>
    <w:p>
      <w:pPr>
        <w:pStyle w:val="Bulletlevel1"/>
        <w:numPr>
          <w:ilvl w:val="0"/>
          <w:numId w:val="1"/>
        </w:numPr>
        <w:rPr/>
      </w:pPr>
      <w:r>
        <w:rPr/>
        <w:t>Cables de consola para configurar los dispositivos con Cisco IOS mediante los puertos de consola</w:t>
      </w:r>
    </w:p>
    <w:p>
      <w:pPr>
        <w:pStyle w:val="Bulletlevel1"/>
        <w:numPr>
          <w:ilvl w:val="0"/>
          <w:numId w:val="1"/>
        </w:numPr>
        <w:rPr/>
      </w:pPr>
      <w:r>
        <w:rPr/>
        <w:t>Cables Ethernet, como se muestra en la topología</w:t>
      </w:r>
    </w:p>
    <w:p>
      <w:pPr>
        <w:pStyle w:val="PartHead"/>
        <w:numPr>
          <w:ilvl w:val="0"/>
          <w:numId w:val="3"/>
        </w:numPr>
        <w:rPr/>
      </w:pPr>
      <w:r>
        <w:rPr/>
        <w:t>establecer la topología e inicializar los dispositivos</w:t>
      </w:r>
    </w:p>
    <w:p>
      <w:pPr>
        <w:pStyle w:val="BodyTextL25"/>
        <w:rPr/>
      </w:pPr>
      <w:r>
        <w:rPr/>
        <w:t>En la parte 1, establecerá la topología de la red, borrará cualquier configuración, de ser necesario, y configurará los parámetros básicos del router y el switch.</w:t>
      </w:r>
    </w:p>
    <w:p>
      <w:pPr>
        <w:pStyle w:val="StepHead"/>
        <w:numPr>
          <w:ilvl w:val="1"/>
          <w:numId w:val="3"/>
        </w:numPr>
        <w:rPr/>
      </w:pPr>
      <w:r>
        <w:rPr/>
        <w:t>Realice el cableado de red tal como se muestra en la topología.</w:t>
      </w:r>
    </w:p>
    <w:p>
      <w:pPr>
        <w:pStyle w:val="SubStepAlpha"/>
        <w:numPr>
          <w:ilvl w:val="2"/>
          <w:numId w:val="3"/>
        </w:numPr>
        <w:rPr/>
      </w:pPr>
      <w:r>
        <w:rPr/>
        <w:t>Conecte los dispositivos tal como se muestra en la topología y realice el cableado según sea necesario.</w:t>
      </w:r>
    </w:p>
    <w:p>
      <w:pPr>
        <w:pStyle w:val="SubStepAlpha"/>
        <w:numPr>
          <w:ilvl w:val="2"/>
          <w:numId w:val="3"/>
        </w:numPr>
        <w:rPr/>
      </w:pPr>
      <w:r>
        <w:rPr/>
        <w:t>Encienda todos los dispositivos de la topología.</w:t>
      </w:r>
    </w:p>
    <w:p>
      <w:pPr>
        <w:pStyle w:val="StepHead"/>
        <w:numPr>
          <w:ilvl w:val="1"/>
          <w:numId w:val="3"/>
        </w:numPr>
        <w:rPr/>
      </w:pPr>
      <w:r>
        <w:rPr/>
        <w:t>inicializar y volver a cargar el router y el switch.</w:t>
      </w:r>
    </w:p>
    <w:p>
      <w:pPr>
        <w:pStyle w:val="PartHead"/>
        <w:numPr>
          <w:ilvl w:val="0"/>
          <w:numId w:val="3"/>
        </w:numPr>
        <w:rPr/>
      </w:pPr>
      <w:r>
        <w:rPr/>
        <w:t>Configurar dispositivos y verificar la conectividad</w:t>
      </w:r>
    </w:p>
    <w:p>
      <w:pPr>
        <w:pStyle w:val="BodyTextL25"/>
        <w:rPr/>
      </w:pPr>
      <w:r>
        <w:rPr/>
        <w:t>En la parte 2, establecerá la topología de la red y configurará los parámetros básicos del router y el switch. Consulte la topología y la tabla de direccionamiento que se encuentran al principio de esta práctica de laboratorio para obtener información sobre nombres de dispositivos y direcciones.</w:t>
      </w:r>
    </w:p>
    <w:p>
      <w:pPr>
        <w:pStyle w:val="StepHead"/>
        <w:numPr>
          <w:ilvl w:val="1"/>
          <w:numId w:val="3"/>
        </w:numPr>
        <w:rPr/>
      </w:pPr>
      <w:r>
        <w:rPr/>
        <w:t>Configurar la dirección IPv4 para la PC</w:t>
      </w:r>
    </w:p>
    <w:p>
      <w:pPr>
        <w:pStyle w:val="BodyTextL25"/>
        <w:rPr/>
      </w:pPr>
      <w:r>
        <w:rPr/>
        <w:t>Configure la dirección IPv4, la máscara de subred y la dirección de gateway predeterminado para la PC-A según la tabla de direccionamiento.</w:t>
      </w:r>
    </w:p>
    <w:p>
      <w:pPr>
        <w:pStyle w:val="StepHead"/>
        <w:numPr>
          <w:ilvl w:val="1"/>
          <w:numId w:val="3"/>
        </w:numPr>
        <w:rPr/>
      </w:pPr>
      <w:r>
        <w:rPr/>
        <w:t>Configurar el router.</w:t>
      </w:r>
    </w:p>
    <w:p>
      <w:pPr>
        <w:pStyle w:val="SubStepAlpha"/>
        <w:numPr>
          <w:ilvl w:val="2"/>
          <w:numId w:val="3"/>
        </w:numPr>
        <w:rPr/>
      </w:pPr>
      <w:r>
        <w:rPr/>
        <w:t>Acceda al router mediante el puerto de consola e ingrese al modo EXEC privilegiado.</w:t>
      </w:r>
    </w:p>
    <w:p>
      <w:pPr>
        <w:pStyle w:val="SubStepAlpha"/>
        <w:numPr>
          <w:ilvl w:val="2"/>
          <w:numId w:val="3"/>
        </w:numPr>
        <w:rPr/>
      </w:pPr>
      <w:r>
        <w:rPr/>
        <w:t>Configure la hora correcta en el router.</w:t>
      </w:r>
    </w:p>
    <w:p>
      <w:pPr>
        <w:pStyle w:val="SubStepAlpha"/>
        <w:numPr>
          <w:ilvl w:val="2"/>
          <w:numId w:val="3"/>
        </w:numPr>
        <w:rPr/>
      </w:pPr>
      <w:r>
        <w:rPr/>
        <w:t>Ingrese al modo de configuración global.</w:t>
      </w:r>
    </w:p>
    <w:p>
      <w:pPr>
        <w:pStyle w:val="SubStepNum"/>
        <w:numPr>
          <w:ilvl w:val="3"/>
          <w:numId w:val="3"/>
        </w:numPr>
        <w:rPr/>
      </w:pPr>
      <w:r>
        <w:rPr/>
        <w:t>Asigne un nombre de dispositivo al router según la topología y la tabla de direccionamiento.</w:t>
      </w:r>
    </w:p>
    <w:p>
      <w:pPr>
        <w:pStyle w:val="SubStepNum"/>
        <w:numPr>
          <w:ilvl w:val="3"/>
          <w:numId w:val="3"/>
        </w:numPr>
        <w:rPr/>
      </w:pPr>
      <w:r>
        <w:rPr/>
        <w:t>Desactive la búsqueda del DNS.</w:t>
      </w:r>
    </w:p>
    <w:p>
      <w:pPr>
        <w:pStyle w:val="SubStepNum"/>
        <w:numPr>
          <w:ilvl w:val="3"/>
          <w:numId w:val="3"/>
        </w:numPr>
        <w:rPr/>
      </w:pPr>
      <w:r>
        <w:rPr/>
        <w:t>Cree un mensaje MOTD que advierta a todo el que acceda al dispositivo que el acceso no autorizado está prohibido.</w:t>
      </w:r>
    </w:p>
    <w:p>
      <w:pPr>
        <w:pStyle w:val="SubStepNum"/>
        <w:numPr>
          <w:ilvl w:val="3"/>
          <w:numId w:val="3"/>
        </w:numPr>
        <w:rPr/>
      </w:pPr>
      <w:r>
        <w:rPr/>
        <w:t xml:space="preserve">Asigne </w:t>
      </w:r>
      <w:r>
        <w:rPr>
          <w:b/>
        </w:rPr>
        <w:t>class</w:t>
      </w:r>
      <w:r>
        <w:rPr/>
        <w:t xml:space="preserve"> como la contraseña cifrada del modo EXEC privilegiado.</w:t>
      </w:r>
    </w:p>
    <w:p>
      <w:pPr>
        <w:pStyle w:val="SubStepNum"/>
        <w:numPr>
          <w:ilvl w:val="3"/>
          <w:numId w:val="3"/>
        </w:numPr>
        <w:rPr/>
      </w:pPr>
      <w:r>
        <w:rPr/>
        <w:t xml:space="preserve">Asigne </w:t>
      </w:r>
      <w:r>
        <w:rPr>
          <w:b/>
        </w:rPr>
        <w:t>cisco</w:t>
      </w:r>
      <w:r>
        <w:rPr/>
        <w:t xml:space="preserve"> como la contraseña de consola y habilite el acceso de inicio de sesión a la consola.</w:t>
      </w:r>
    </w:p>
    <w:p>
      <w:pPr>
        <w:pStyle w:val="SubStepNum"/>
        <w:numPr>
          <w:ilvl w:val="3"/>
          <w:numId w:val="3"/>
        </w:numPr>
        <w:rPr/>
      </w:pPr>
      <w:r>
        <w:rPr/>
        <w:t>Cifre las contraseñas de texto no cifrado.</w:t>
      </w:r>
    </w:p>
    <w:p>
      <w:pPr>
        <w:pStyle w:val="SubStepNum"/>
        <w:numPr>
          <w:ilvl w:val="3"/>
          <w:numId w:val="3"/>
        </w:numPr>
        <w:rPr/>
      </w:pPr>
      <w:r>
        <w:rPr/>
        <w:t xml:space="preserve">Cree un nombre de dominio </w:t>
      </w:r>
      <w:r>
        <w:rPr>
          <w:b/>
        </w:rPr>
        <w:t>cisco.com</w:t>
      </w:r>
      <w:r>
        <w:rPr/>
        <w:t xml:space="preserve"> para el acceso por SSH.</w:t>
      </w:r>
    </w:p>
    <w:p>
      <w:pPr>
        <w:pStyle w:val="SubStepNum"/>
        <w:numPr>
          <w:ilvl w:val="3"/>
          <w:numId w:val="3"/>
        </w:numPr>
        <w:rPr/>
      </w:pPr>
      <w:r>
        <w:rPr/>
        <w:t xml:space="preserve">Cree un usuario denominado </w:t>
      </w:r>
      <w:r>
        <w:rPr>
          <w:b/>
        </w:rPr>
        <w:t>admin</w:t>
      </w:r>
      <w:r>
        <w:rPr/>
        <w:t xml:space="preserve"> con la contraseña secreta </w:t>
      </w:r>
      <w:r>
        <w:rPr>
          <w:b/>
        </w:rPr>
        <w:t>cisco</w:t>
      </w:r>
      <w:r>
        <w:rPr/>
        <w:t xml:space="preserve"> para el acceso por SSH.</w:t>
      </w:r>
    </w:p>
    <w:p>
      <w:pPr>
        <w:pStyle w:val="SubStepNum"/>
        <w:numPr>
          <w:ilvl w:val="3"/>
          <w:numId w:val="3"/>
        </w:numPr>
        <w:rPr/>
      </w:pPr>
      <w:r>
        <w:rPr/>
        <w:t xml:space="preserve">Genere una clave de módulo RSA. Use </w:t>
      </w:r>
      <w:r>
        <w:rPr>
          <w:b/>
        </w:rPr>
        <w:t>1024</w:t>
      </w:r>
      <w:r>
        <w:rPr/>
        <w:t xml:space="preserve"> para la cantidad de bits.</w:t>
      </w:r>
    </w:p>
    <w:p>
      <w:pPr>
        <w:pStyle w:val="SubStepAlpha"/>
        <w:numPr>
          <w:ilvl w:val="2"/>
          <w:numId w:val="3"/>
        </w:numPr>
        <w:rPr/>
      </w:pPr>
      <w:r>
        <w:rPr/>
        <w:t>Configure el acceso a las líneas VTY.</w:t>
      </w:r>
    </w:p>
    <w:p>
      <w:pPr>
        <w:pStyle w:val="SubStepNum"/>
        <w:numPr>
          <w:ilvl w:val="3"/>
          <w:numId w:val="3"/>
        </w:numPr>
        <w:rPr/>
      </w:pPr>
      <w:r>
        <w:rPr/>
        <w:t>Use la base de datos local para la autenticación de SSH.</w:t>
      </w:r>
    </w:p>
    <w:p>
      <w:pPr>
        <w:pStyle w:val="SubStepNum"/>
        <w:numPr>
          <w:ilvl w:val="3"/>
          <w:numId w:val="3"/>
        </w:numPr>
        <w:rPr/>
      </w:pPr>
      <w:r>
        <w:rPr/>
        <w:t>Habilite SSH solo para el acceso de inicio de sesión.</w:t>
      </w:r>
    </w:p>
    <w:p>
      <w:pPr>
        <w:pStyle w:val="SubStepAlpha"/>
        <w:numPr>
          <w:ilvl w:val="2"/>
          <w:numId w:val="3"/>
        </w:numPr>
        <w:rPr/>
      </w:pPr>
      <w:r>
        <w:rPr/>
        <w:t>Vuelva al modo de configuración global.</w:t>
      </w:r>
    </w:p>
    <w:p>
      <w:pPr>
        <w:pStyle w:val="SubStepNum"/>
        <w:numPr>
          <w:ilvl w:val="3"/>
          <w:numId w:val="3"/>
        </w:numPr>
        <w:rPr/>
      </w:pPr>
      <w:r>
        <w:rPr/>
        <w:t>Cree la interfaz Loopback 0 y asigne la dirección IP según la tabla de direccionamiento.</w:t>
      </w:r>
    </w:p>
    <w:p>
      <w:pPr>
        <w:pStyle w:val="SubStepNum"/>
        <w:numPr>
          <w:ilvl w:val="3"/>
          <w:numId w:val="3"/>
        </w:numPr>
        <w:rPr/>
      </w:pPr>
      <w:r>
        <w:rPr/>
        <w:t>Configure y habilite la interfaz G0/1 en el router.</w:t>
      </w:r>
    </w:p>
    <w:p>
      <w:pPr>
        <w:pStyle w:val="SubStepNum"/>
        <w:numPr>
          <w:ilvl w:val="3"/>
          <w:numId w:val="3"/>
        </w:numPr>
        <w:rPr/>
      </w:pPr>
      <w:r>
        <w:rPr/>
        <w:t>Configure las descripciones de interfaz para G0/1 y L0.</w:t>
      </w:r>
    </w:p>
    <w:p>
      <w:pPr>
        <w:pStyle w:val="SubStepNum"/>
        <w:numPr>
          <w:ilvl w:val="3"/>
          <w:numId w:val="3"/>
        </w:numPr>
        <w:rPr/>
      </w:pPr>
      <w:r>
        <w:rPr/>
        <w:t>Guarde el archivo de configuración en ejecución en el archivo de configuración de inicio.</w:t>
      </w:r>
    </w:p>
    <w:p>
      <w:pPr>
        <w:pStyle w:val="StepHead"/>
        <w:numPr>
          <w:ilvl w:val="1"/>
          <w:numId w:val="3"/>
        </w:numPr>
        <w:rPr/>
      </w:pPr>
      <w:r>
        <w:rPr/>
        <w:t>Configure el switch.</w:t>
      </w:r>
    </w:p>
    <w:p>
      <w:pPr>
        <w:pStyle w:val="SubStepAlpha"/>
        <w:numPr>
          <w:ilvl w:val="2"/>
          <w:numId w:val="3"/>
        </w:numPr>
        <w:rPr/>
      </w:pPr>
      <w:r>
        <w:rPr/>
        <w:t>Acceda al switch mediante el puerto de consola e ingrese al modo EXEC privilegiado.</w:t>
      </w:r>
    </w:p>
    <w:p>
      <w:pPr>
        <w:pStyle w:val="SubStepAlpha"/>
        <w:numPr>
          <w:ilvl w:val="2"/>
          <w:numId w:val="3"/>
        </w:numPr>
        <w:rPr/>
      </w:pPr>
      <w:r>
        <w:rPr/>
        <w:t>Configure la hora correcta en el switch.</w:t>
      </w:r>
    </w:p>
    <w:p>
      <w:pPr>
        <w:pStyle w:val="SubStepAlpha"/>
        <w:numPr>
          <w:ilvl w:val="2"/>
          <w:numId w:val="3"/>
        </w:numPr>
        <w:rPr/>
      </w:pPr>
      <w:r>
        <w:rPr/>
        <w:t>Ingrese al modo de configuración global.</w:t>
      </w:r>
    </w:p>
    <w:p>
      <w:pPr>
        <w:pStyle w:val="SubStepNum"/>
        <w:numPr>
          <w:ilvl w:val="3"/>
          <w:numId w:val="3"/>
        </w:numPr>
        <w:rPr/>
      </w:pPr>
      <w:r>
        <w:rPr/>
        <w:t>Asigne un nombre de dispositivo al switch según la topología y la tabla de direccionamiento.</w:t>
      </w:r>
    </w:p>
    <w:p>
      <w:pPr>
        <w:pStyle w:val="SubStepNum"/>
        <w:numPr>
          <w:ilvl w:val="3"/>
          <w:numId w:val="3"/>
        </w:numPr>
        <w:rPr/>
      </w:pPr>
      <w:r>
        <w:rPr/>
        <w:t>Desactive la búsqueda del DNS.</w:t>
      </w:r>
    </w:p>
    <w:p>
      <w:pPr>
        <w:pStyle w:val="SubStepNum"/>
        <w:numPr>
          <w:ilvl w:val="3"/>
          <w:numId w:val="3"/>
        </w:numPr>
        <w:rPr/>
      </w:pPr>
      <w:r>
        <w:rPr/>
        <w:t>Cree un mensaje MOTD que advierta a todo el que acceda al dispositivo que el acceso no autorizado está prohibido.</w:t>
      </w:r>
    </w:p>
    <w:p>
      <w:pPr>
        <w:pStyle w:val="SubStepNum"/>
        <w:numPr>
          <w:ilvl w:val="3"/>
          <w:numId w:val="3"/>
        </w:numPr>
        <w:rPr/>
      </w:pPr>
      <w:r>
        <w:rPr/>
        <w:t xml:space="preserve">Asigne </w:t>
      </w:r>
      <w:r>
        <w:rPr>
          <w:b/>
        </w:rPr>
        <w:t>class</w:t>
      </w:r>
      <w:r>
        <w:rPr/>
        <w:t xml:space="preserve"> como la contraseña cifrada del modo EXEC privilegiado.</w:t>
      </w:r>
    </w:p>
    <w:p>
      <w:pPr>
        <w:pStyle w:val="SubStepNum"/>
        <w:numPr>
          <w:ilvl w:val="3"/>
          <w:numId w:val="3"/>
        </w:numPr>
        <w:rPr/>
      </w:pPr>
      <w:r>
        <w:rPr/>
        <w:t>Cifre las contraseñas de texto no cifrado.</w:t>
      </w:r>
    </w:p>
    <w:p>
      <w:pPr>
        <w:pStyle w:val="SubStepNum"/>
        <w:numPr>
          <w:ilvl w:val="3"/>
          <w:numId w:val="3"/>
        </w:numPr>
        <w:rPr/>
      </w:pPr>
      <w:r>
        <w:rPr/>
        <w:t xml:space="preserve">Cree un nombre de dominio </w:t>
      </w:r>
      <w:r>
        <w:rPr>
          <w:b/>
        </w:rPr>
        <w:t>cisco.com</w:t>
      </w:r>
      <w:r>
        <w:rPr/>
        <w:t xml:space="preserve"> para el acceso por SSH.</w:t>
      </w:r>
    </w:p>
    <w:p>
      <w:pPr>
        <w:pStyle w:val="SubStepNum"/>
        <w:numPr>
          <w:ilvl w:val="3"/>
          <w:numId w:val="3"/>
        </w:numPr>
        <w:rPr/>
      </w:pPr>
      <w:r>
        <w:rPr/>
        <w:t xml:space="preserve">Cree un usuario denominado </w:t>
      </w:r>
      <w:r>
        <w:rPr>
          <w:b/>
        </w:rPr>
        <w:t>admin</w:t>
      </w:r>
      <w:r>
        <w:rPr/>
        <w:t xml:space="preserve"> con la contraseña secreta </w:t>
      </w:r>
      <w:r>
        <w:rPr>
          <w:b/>
        </w:rPr>
        <w:t>cisco</w:t>
      </w:r>
      <w:r>
        <w:rPr/>
        <w:t xml:space="preserve"> para el acceso por SSH.</w:t>
      </w:r>
    </w:p>
    <w:p>
      <w:pPr>
        <w:pStyle w:val="SubStepNum"/>
        <w:numPr>
          <w:ilvl w:val="3"/>
          <w:numId w:val="3"/>
        </w:numPr>
        <w:rPr/>
      </w:pPr>
      <w:r>
        <w:rPr/>
        <w:t xml:space="preserve">Genere una clave RSA. Use </w:t>
      </w:r>
      <w:r>
        <w:rPr>
          <w:b/>
        </w:rPr>
        <w:t>1024</w:t>
      </w:r>
      <w:r>
        <w:rPr/>
        <w:t xml:space="preserve"> para la cantidad de bits.</w:t>
      </w:r>
    </w:p>
    <w:p>
      <w:pPr>
        <w:pStyle w:val="SubStepNum"/>
        <w:numPr>
          <w:ilvl w:val="3"/>
          <w:numId w:val="3"/>
        </w:numPr>
        <w:rPr/>
      </w:pPr>
      <w:r>
        <w:rPr/>
        <w:t>Cree y active una dirección IP en el switch según la topología y la tabla de direccionamiento.</w:t>
      </w:r>
    </w:p>
    <w:p>
      <w:pPr>
        <w:pStyle w:val="SubStepNum"/>
        <w:numPr>
          <w:ilvl w:val="3"/>
          <w:numId w:val="3"/>
        </w:numPr>
        <w:rPr/>
      </w:pPr>
      <w:r>
        <w:rPr/>
        <w:t>Configure el gateway predeterminado en el switch.</w:t>
      </w:r>
    </w:p>
    <w:p>
      <w:pPr>
        <w:pStyle w:val="SubStepNum"/>
        <w:numPr>
          <w:ilvl w:val="3"/>
          <w:numId w:val="3"/>
        </w:numPr>
        <w:rPr/>
      </w:pPr>
      <w:r>
        <w:rPr/>
        <w:t xml:space="preserve">Asigne </w:t>
      </w:r>
      <w:r>
        <w:rPr>
          <w:b/>
        </w:rPr>
        <w:t>cisco</w:t>
      </w:r>
      <w:r>
        <w:rPr/>
        <w:t xml:space="preserve"> como la contraseña de consola y habilite el acceso de inicio de sesión a la consola.</w:t>
      </w:r>
    </w:p>
    <w:p>
      <w:pPr>
        <w:pStyle w:val="SubStepAlpha"/>
        <w:numPr>
          <w:ilvl w:val="2"/>
          <w:numId w:val="3"/>
        </w:numPr>
        <w:rPr/>
      </w:pPr>
      <w:r>
        <w:rPr/>
        <w:t>Configure el acceso a las líneas VTY.</w:t>
      </w:r>
    </w:p>
    <w:p>
      <w:pPr>
        <w:pStyle w:val="SubStepNum"/>
        <w:numPr>
          <w:ilvl w:val="3"/>
          <w:numId w:val="3"/>
        </w:numPr>
        <w:rPr/>
      </w:pPr>
      <w:r>
        <w:rPr/>
        <w:t>Use la base de datos local para la autenticación de SSH.</w:t>
      </w:r>
    </w:p>
    <w:p>
      <w:pPr>
        <w:pStyle w:val="SubStepNum"/>
        <w:numPr>
          <w:ilvl w:val="3"/>
          <w:numId w:val="3"/>
        </w:numPr>
        <w:rPr/>
      </w:pPr>
      <w:r>
        <w:rPr/>
        <w:t>Habilite SSH solo para el acceso de inicio de sesión.</w:t>
      </w:r>
    </w:p>
    <w:p>
      <w:pPr>
        <w:pStyle w:val="SubStepNum"/>
        <w:numPr>
          <w:ilvl w:val="3"/>
          <w:numId w:val="3"/>
        </w:numPr>
        <w:rPr/>
      </w:pPr>
      <w:r>
        <w:rPr/>
        <w:t>Guarde el archivo de configuración en ejecución en el archivo de configuración de inicio.</w:t>
      </w:r>
    </w:p>
    <w:p>
      <w:pPr>
        <w:pStyle w:val="SubStepAlpha"/>
        <w:numPr>
          <w:ilvl w:val="2"/>
          <w:numId w:val="3"/>
        </w:numPr>
        <w:rPr/>
      </w:pPr>
      <w:r>
        <w:rPr/>
        <w:t>Ingrese al modo correspondiente para configurar las descripciones de interfaz de F0/5 y F0/6.</w:t>
      </w:r>
    </w:p>
    <w:p>
      <w:pPr>
        <w:pStyle w:val="StepHead"/>
        <w:numPr>
          <w:ilvl w:val="1"/>
          <w:numId w:val="3"/>
        </w:numPr>
        <w:rPr/>
      </w:pPr>
      <w:r>
        <w:rPr/>
        <w:t>Verificar la conectividad de la red</w:t>
      </w:r>
    </w:p>
    <w:p>
      <w:pPr>
        <w:pStyle w:val="SubStepAlpha"/>
        <w:numPr>
          <w:ilvl w:val="2"/>
          <w:numId w:val="3"/>
        </w:numPr>
        <w:rPr/>
      </w:pPr>
      <w:r>
        <w:rPr/>
        <w:t>Desde el símbolo del sistema en la PC-A, haga ping a la dirección IP de la VLAN 1 del S1. Si los pings no se realizaron correctamente, resuelva los problemas de configuración física y lógica.</w:t>
      </w:r>
    </w:p>
    <w:p>
      <w:pPr>
        <w:pStyle w:val="SubStepAlpha"/>
        <w:numPr>
          <w:ilvl w:val="2"/>
          <w:numId w:val="3"/>
        </w:numPr>
        <w:rPr>
          <w:rStyle w:val="AnswerGray"/>
        </w:rPr>
      </w:pPr>
      <w:r>
        <w:rPr>
          <w:rStyle w:val="AnswerGray"/>
          <w:shd w:fill="auto" w:val="clear"/>
        </w:rPr>
        <w:t xml:space="preserve">En el símbolo del sistema de la PC-A, haga ping a la dirección IP del gateway predeterminado en el R1. </w:t>
      </w:r>
      <w:r>
        <w:rPr/>
        <w:t>Si los pings no se realizaron correctamente, resuelva los problemas de configuración física y lógica.</w:t>
      </w:r>
    </w:p>
    <w:p>
      <w:pPr>
        <w:pStyle w:val="SubStepAlpha"/>
        <w:numPr>
          <w:ilvl w:val="2"/>
          <w:numId w:val="3"/>
        </w:numPr>
        <w:rPr>
          <w:rStyle w:val="AnswerGray"/>
        </w:rPr>
      </w:pPr>
      <w:r>
        <w:rPr>
          <w:rStyle w:val="AnswerGray"/>
          <w:shd w:fill="auto" w:val="clear"/>
        </w:rPr>
        <w:t xml:space="preserve">En el símbolo del sistema de la PC-A, haga ping a la interfaz loopback en R1. </w:t>
      </w:r>
      <w:r>
        <w:rPr/>
        <w:t>Si los pings no se realizaron correctamente, resuelva los problemas de configuración física y lógica.</w:t>
      </w:r>
    </w:p>
    <w:p>
      <w:pPr>
        <w:pStyle w:val="SubStepAlpha"/>
        <w:numPr>
          <w:ilvl w:val="2"/>
          <w:numId w:val="3"/>
        </w:numPr>
        <w:rPr>
          <w:rStyle w:val="AnswerGray"/>
        </w:rPr>
      </w:pPr>
      <w:r>
        <w:rPr>
          <w:rStyle w:val="AnswerGray"/>
          <w:shd w:fill="auto" w:val="clear"/>
        </w:rPr>
        <w:t xml:space="preserve">Vuelva a acceder al switch mediante la consola y haga ping a la dirección IP de G0/1 en el R1. </w:t>
      </w:r>
      <w:r>
        <w:rPr/>
        <w:t>Si los pings no se realizaron correctamente, resuelva los problemas de configuración física y lógica.</w:t>
      </w:r>
    </w:p>
    <w:p>
      <w:pPr>
        <w:pStyle w:val="PartHead"/>
        <w:numPr>
          <w:ilvl w:val="0"/>
          <w:numId w:val="3"/>
        </w:numPr>
        <w:rPr/>
      </w:pPr>
      <w:r>
        <w:rPr/>
        <w:t>Recopilar información sobre los dispositivos de red</w:t>
      </w:r>
    </w:p>
    <w:p>
      <w:pPr>
        <w:pStyle w:val="BodyTextL25"/>
        <w:rPr/>
      </w:pPr>
      <w:r>
        <w:rPr/>
        <w:t>En la parte 3, utilizará una variedad de comandos para recopilar información sobre los dispositivos en la red, así como algunas características de rendimiento. La documentación de la red es un componente muy importante de la administración de una red. La documentación de la topología física y lógica es importante, al igual que la verificación de los modelos de plataforma y las versiones del IOS de los dispositivos de red. Tener conocimientos de los comandos adecuados para recopilar esta información es fundamental para los profesionales de red.</w:t>
      </w:r>
    </w:p>
    <w:p>
      <w:pPr>
        <w:pStyle w:val="StepHead"/>
        <w:numPr>
          <w:ilvl w:val="1"/>
          <w:numId w:val="3"/>
        </w:numPr>
        <w:rPr/>
      </w:pPr>
      <w:r>
        <w:rPr/>
        <w:t>Recopilar información sobre el R1 mediante los comandos del IOS.</w:t>
      </w:r>
    </w:p>
    <w:p>
      <w:pPr>
        <w:pStyle w:val="BodyTextL25"/>
        <w:rPr/>
      </w:pPr>
      <w:r>
        <w:rPr/>
        <w:t>Uno de los pasos más básicos consiste en recopilar información sobre el dispositivo físico, así como la información del sistema operativo.</w:t>
      </w:r>
    </w:p>
    <w:p>
      <w:pPr>
        <w:pStyle w:val="SubStepAlpha"/>
        <w:numPr>
          <w:ilvl w:val="2"/>
          <w:numId w:val="3"/>
        </w:numPr>
        <w:rPr/>
      </w:pPr>
      <w:r>
        <w:rPr/>
        <w:t>Emita el comando adecuado para obtener la siguiente información:</w:t>
      </w:r>
    </w:p>
    <w:p>
      <w:pPr>
        <w:pStyle w:val="BodyTextL50"/>
        <w:tabs>
          <w:tab w:val="left" w:pos="3510" w:leader="none"/>
        </w:tabs>
        <w:rPr/>
      </w:pPr>
      <w:r>
        <w:rPr/>
        <w:t>Modelo de router:</w:t>
        <w:tab/>
        <w:t>______Cisco 1841_________________</w:t>
      </w:r>
    </w:p>
    <w:p>
      <w:pPr>
        <w:pStyle w:val="BodyTextL50"/>
        <w:tabs>
          <w:tab w:val="left" w:pos="3510" w:leader="none"/>
        </w:tabs>
        <w:rPr/>
      </w:pPr>
      <w:r>
        <w:rPr/>
        <w:t>Versión del IOS:</w:t>
        <w:tab/>
        <w:t>_Version 12.4(15)T1_______</w:t>
      </w:r>
    </w:p>
    <w:p>
      <w:pPr>
        <w:pStyle w:val="BodyTextL50"/>
        <w:tabs>
          <w:tab w:val="left" w:pos="3510" w:leader="none"/>
        </w:tabs>
        <w:rPr/>
      </w:pPr>
      <w:r>
        <w:rPr>
          <w:lang w:val="pt-BR"/>
        </w:rPr>
        <w:t>RAM total:</w:t>
        <w:tab/>
        <w:t>__114688K_____</w:t>
      </w:r>
    </w:p>
    <w:p>
      <w:pPr>
        <w:pStyle w:val="BodyTextL50"/>
        <w:tabs>
          <w:tab w:val="left" w:pos="3510" w:leader="none"/>
        </w:tabs>
        <w:rPr/>
      </w:pPr>
      <w:r>
        <w:rPr>
          <w:lang w:val="pt-BR"/>
        </w:rPr>
        <w:t>NVRAM total:</w:t>
        <w:tab/>
        <w:t>___191K</w:t>
      </w:r>
    </w:p>
    <w:p>
      <w:pPr>
        <w:pStyle w:val="BodyTextL50"/>
        <w:tabs>
          <w:tab w:val="left" w:pos="3510" w:leader="none"/>
        </w:tabs>
        <w:rPr/>
      </w:pPr>
      <w:r>
        <w:rPr>
          <w:lang w:val="pt-BR"/>
        </w:rPr>
        <w:t>Memoria flash total:</w:t>
        <w:tab/>
        <w:t>_63488K__</w:t>
      </w:r>
    </w:p>
    <w:p>
      <w:pPr>
        <w:pStyle w:val="BodyTextL50"/>
        <w:tabs>
          <w:tab w:val="left" w:pos="3510" w:leader="none"/>
        </w:tabs>
        <w:rPr/>
      </w:pPr>
      <w:r>
        <w:rPr>
          <w:lang w:val="pt-BR"/>
        </w:rPr>
        <w:t>Archivo de imagen de IOS:</w:t>
        <w:tab/>
        <w:t>"flash:c1841-advipservicesk9-mz.124-15.T1.bin"</w:t>
      </w:r>
    </w:p>
    <w:p>
      <w:pPr>
        <w:pStyle w:val="BodyTextL50"/>
        <w:tabs>
          <w:tab w:val="left" w:pos="3510" w:leader="none"/>
        </w:tabs>
        <w:rPr>
          <w:lang w:val="pt-BR"/>
        </w:rPr>
      </w:pPr>
      <w:r>
        <w:rPr/>
      </w:r>
    </w:p>
    <w:p>
      <w:pPr>
        <w:pStyle w:val="BodyTextL50"/>
        <w:tabs>
          <w:tab w:val="left" w:pos="3510" w:leader="none"/>
        </w:tabs>
        <w:rPr/>
      </w:pPr>
      <w:r>
        <w:rPr/>
        <w:t>Registro de configuración:</w:t>
        <w:tab/>
        <w:t>___0x2102______</w:t>
      </w:r>
    </w:p>
    <w:p>
      <w:pPr>
        <w:pStyle w:val="BodyTextL50"/>
        <w:tabs>
          <w:tab w:val="left" w:pos="3510" w:leader="none"/>
        </w:tabs>
        <w:rPr/>
      </w:pPr>
      <w:r>
        <w:rPr/>
        <w:t>Paquete de tecnología:</w:t>
        <w:tab/>
      </w:r>
      <w:r>
        <w:rPr/>
        <w:t>IPBASEKP ….</w:t>
      </w:r>
    </w:p>
    <w:p>
      <w:pPr>
        <w:pStyle w:val="BodyTextL50"/>
        <w:rPr/>
      </w:pPr>
      <w:r>
        <w:rPr/>
        <w:t>¿Qué comando emitió para recopilar la información?</w:t>
      </w:r>
    </w:p>
    <w:p>
      <w:pPr>
        <w:pStyle w:val="BodyTextL50"/>
        <w:rPr/>
      </w:pPr>
      <w:r>
        <w:rPr/>
        <w:t>________________________</w:t>
      </w:r>
      <w:r>
        <w:rPr/>
        <w:t>SHOW VERSION</w:t>
      </w:r>
      <w:r>
        <w:rPr/>
        <w:t>_____________________________________</w:t>
      </w:r>
    </w:p>
    <w:p>
      <w:pPr>
        <w:pStyle w:val="SubStepAlpha"/>
        <w:numPr>
          <w:ilvl w:val="2"/>
          <w:numId w:val="3"/>
        </w:numPr>
        <w:rPr/>
      </w:pPr>
      <w:r>
        <w:rPr/>
        <w:t>Emita el comando adecuado para mostrar un resumen de la información importante sobre las interfaces del router. Escriba el comando y registre sus resultados a continuación.</w:t>
      </w:r>
    </w:p>
    <w:p>
      <w:pPr>
        <w:pStyle w:val="InstNoteRedL50"/>
        <w:rPr>
          <w:rStyle w:val="AnswerGray"/>
          <w:color w:val="00000A"/>
        </w:rPr>
      </w:pPr>
      <w:r>
        <w:rPr>
          <w:rStyle w:val="AnswerGray"/>
          <w:b/>
          <w:color w:val="00000A"/>
          <w:shd w:fill="auto" w:val="clear"/>
        </w:rPr>
        <w:t>Nota</w:t>
      </w:r>
      <w:r>
        <w:rPr>
          <w:rStyle w:val="AnswerGray"/>
          <w:color w:val="00000A"/>
          <w:shd w:fill="auto" w:val="clear"/>
        </w:rPr>
        <w:t>: registre solo las interfaces que tengan direcciones IP.</w:t>
      </w:r>
    </w:p>
    <w:p>
      <w:pPr>
        <w:pStyle w:val="BodyTextL50"/>
        <w:rPr/>
      </w:pPr>
      <w:r>
        <w:rPr>
          <w:rStyle w:val="AnswerGray"/>
          <w:shd w:fill="auto" w:val="clear"/>
        </w:rPr>
        <w:t>_______FastEthernet0/1 192.168.1.1______</w:t>
      </w:r>
    </w:p>
    <w:p>
      <w:pPr>
        <w:pStyle w:val="BodyTextL50"/>
        <w:rPr/>
      </w:pPr>
      <w:r>
        <w:rPr>
          <w:rStyle w:val="AnswerGray"/>
          <w:shd w:fill="auto" w:val="clear"/>
        </w:rPr>
        <w:t>________________________________________</w:t>
      </w:r>
    </w:p>
    <w:p>
      <w:pPr>
        <w:pStyle w:val="BodyTextL50"/>
        <w:rPr/>
      </w:pPr>
      <w:r>
        <w:rPr>
          <w:rStyle w:val="AnswerGray"/>
          <w:shd w:fill="auto" w:val="clear"/>
        </w:rPr>
        <w:t>______Loopback0 209.165.200.225_____________________</w:t>
      </w:r>
    </w:p>
    <w:p>
      <w:pPr>
        <w:pStyle w:val="BodyTextL50"/>
        <w:rPr/>
      </w:pPr>
      <w:r>
        <w:rPr>
          <w:rStyle w:val="AnswerGray"/>
          <w:shd w:fill="auto" w:val="clear"/>
        </w:rPr>
        <w:t>_______</w:t>
      </w:r>
      <w:r>
        <w:rPr>
          <w:rStyle w:val="AnswerGray"/>
          <w:shd w:fill="auto" w:val="clear"/>
        </w:rPr>
        <w:t>show ip interface</w:t>
      </w:r>
      <w:r>
        <w:rPr>
          <w:rStyle w:val="AnswerGray"/>
          <w:shd w:fill="auto" w:val="clear"/>
        </w:rPr>
        <w:t>____________________</w:t>
      </w:r>
    </w:p>
    <w:p>
      <w:pPr>
        <w:pStyle w:val="SubStepAlpha"/>
        <w:numPr>
          <w:ilvl w:val="2"/>
          <w:numId w:val="3"/>
        </w:numPr>
        <w:rPr/>
      </w:pPr>
      <w:r>
        <w:rPr/>
        <w:t>Emita el comando adecuado para mostrar la tabla de enrutamiento. Escriba el comando y registre sus resultados a continuación.</w:t>
      </w:r>
    </w:p>
    <w:p>
      <w:pPr>
        <w:pStyle w:val="BodyTextL50"/>
        <w:rPr/>
      </w:pPr>
      <w:r>
        <w:rPr/>
        <w:t>C 192.168.1.0/24 is directly connected, FastEthernet0/1</w:t>
      </w:r>
    </w:p>
    <w:p>
      <w:pPr>
        <w:pStyle w:val="Cuerpodetexto"/>
        <w:spacing w:before="0" w:after="0"/>
        <w:ind w:left="0" w:right="0" w:hanging="0"/>
        <w:rPr/>
      </w:pPr>
      <w:r>
        <w:rPr/>
        <w:tab/>
        <w:t>209.165.200.0/27 is subnetted, 1 subnets</w:t>
      </w:r>
    </w:p>
    <w:p>
      <w:pPr>
        <w:pStyle w:val="Cuerpodetexto"/>
        <w:spacing w:before="0" w:after="0"/>
        <w:ind w:left="0" w:right="0" w:hanging="0"/>
        <w:rPr/>
      </w:pPr>
      <w:r>
        <w:rPr/>
        <w:tab/>
        <w:t>C 209.165.200.224 is directly connected, Loopback0</w:t>
      </w:r>
    </w:p>
    <w:p>
      <w:pPr>
        <w:pStyle w:val="BodyTextL50"/>
        <w:rPr/>
      </w:pPr>
      <w:r>
        <w:rPr/>
      </w:r>
    </w:p>
    <w:p>
      <w:pPr>
        <w:pStyle w:val="BodyTextL50"/>
        <w:rPr/>
      </w:pPr>
      <w:r>
        <w:rPr/>
        <w:t>_____</w:t>
      </w:r>
      <w:r>
        <w:rPr/>
        <w:t>show ip router</w:t>
      </w:r>
      <w:r>
        <w:rPr/>
        <w:t>___________________________</w:t>
      </w:r>
      <w:r>
        <w:br w:type="page"/>
      </w:r>
    </w:p>
    <w:p>
      <w:pPr>
        <w:pStyle w:val="SubStepAlpha"/>
        <w:numPr>
          <w:ilvl w:val="2"/>
          <w:numId w:val="3"/>
        </w:numPr>
        <w:rPr/>
      </w:pPr>
      <w:r>
        <w:rPr/>
        <w:t>¿Qué comando usaría para mostrar la asignación de direcciones de capa 2 y capa 3 en el router? Escriba el comando y registre sus resultados a continuación.</w:t>
      </w:r>
    </w:p>
    <w:p>
      <w:pPr>
        <w:pStyle w:val="BodyTextL50"/>
        <w:rPr/>
      </w:pPr>
      <w:r>
        <w:rPr/>
        <w:t>_____</w:t>
      </w:r>
      <w:r>
        <w:rPr/>
        <w:t>Show arp</w:t>
      </w:r>
      <w:r>
        <w:rPr/>
        <w:t>__________________</w:t>
      </w:r>
    </w:p>
    <w:p>
      <w:pPr>
        <w:pStyle w:val="Cuerpodetexto"/>
        <w:spacing w:before="0" w:after="0"/>
        <w:ind w:left="0" w:right="0" w:hanging="0"/>
        <w:rPr/>
      </w:pPr>
      <w:r>
        <w:rPr/>
        <w:tab/>
        <w:t>Internet 192.168.1.1 - 0060.2FB7.8902 ARPA FastEthernet0/1</w:t>
      </w:r>
    </w:p>
    <w:p>
      <w:pPr>
        <w:pStyle w:val="Cuerpodetexto"/>
        <w:spacing w:before="0" w:after="0"/>
        <w:ind w:left="0" w:right="0" w:hanging="0"/>
        <w:rPr/>
      </w:pPr>
      <w:r>
        <w:rPr/>
        <w:tab/>
        <w:t>Internet 192.168.1.3 30 0001.C730.9002 ARPA FastEthernet0/1</w:t>
      </w:r>
    </w:p>
    <w:p>
      <w:pPr>
        <w:pStyle w:val="Cuerpodetexto"/>
        <w:spacing w:before="0" w:after="0"/>
        <w:ind w:left="0" w:right="0" w:hanging="0"/>
        <w:rPr/>
      </w:pPr>
      <w:r>
        <w:rPr/>
        <w:tab/>
        <w:t>Internet 192.168.1.11 29 0004.9AA2.2829 ARPA FastEthernet0/1</w:t>
      </w:r>
    </w:p>
    <w:p>
      <w:pPr>
        <w:pStyle w:val="BodyTextL50"/>
        <w:rPr/>
      </w:pPr>
      <w:r>
        <w:rPr/>
      </w:r>
    </w:p>
    <w:p>
      <w:pPr>
        <w:pStyle w:val="SubStepAlpha"/>
        <w:numPr>
          <w:ilvl w:val="2"/>
          <w:numId w:val="3"/>
        </w:numPr>
        <w:rPr/>
      </w:pPr>
      <w:r>
        <w:rPr/>
        <w:t>¿Qué comando usaría para ver información detallada sobre todas las interfaces en el router o sobre una interfaz específica? Escriba el comando a continuación.</w:t>
      </w:r>
    </w:p>
    <w:p>
      <w:pPr>
        <w:pStyle w:val="BodyTextL50"/>
        <w:rPr/>
      </w:pPr>
      <w:r>
        <w:rPr>
          <w:rStyle w:val="AnswerGray"/>
          <w:shd w:fill="auto" w:val="clear"/>
        </w:rPr>
        <w:t>_____</w:t>
      </w:r>
      <w:r>
        <w:rPr>
          <w:rStyle w:val="AnswerGray"/>
          <w:shd w:fill="auto" w:val="clear"/>
        </w:rPr>
        <w:t>show interfaces</w:t>
      </w:r>
      <w:r>
        <w:rPr>
          <w:rStyle w:val="AnswerGray"/>
          <w:shd w:fill="auto" w:val="clear"/>
        </w:rPr>
        <w:t>________________</w:t>
      </w:r>
    </w:p>
    <w:p>
      <w:pPr>
        <w:pStyle w:val="SubStepAlpha"/>
        <w:numPr>
          <w:ilvl w:val="2"/>
          <w:numId w:val="3"/>
        </w:numPr>
        <w:rPr/>
      </w:pPr>
      <w:r>
        <w:rPr/>
        <w:t>Cisco tiene un protocolo muy eficaz que funciona en la capa 2 del modelo OSI. Este protocolo puede ayudarlo a delinear la forma en que se conectan físicamente los dispositivos Cisco, así como a determinar los números de modelo e incluso el direccionamiento IP y las versiones del IOS. ¿Qué comandos usaría en el router R1 para obtener información sobre el switch S1 que le ayude a completar la siguiente tabla?</w:t>
      </w:r>
    </w:p>
    <w:tbl>
      <w:tblPr>
        <w:tblW w:w="9563"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tblPr>
      <w:tblGrid>
        <w:gridCol w:w="1430"/>
        <w:gridCol w:w="1079"/>
        <w:gridCol w:w="1293"/>
        <w:gridCol w:w="1890"/>
        <w:gridCol w:w="990"/>
        <w:gridCol w:w="1440"/>
        <w:gridCol w:w="1440"/>
      </w:tblGrid>
      <w:tr>
        <w:trPr>
          <w:cantSplit w:val="true"/>
        </w:trPr>
        <w:tc>
          <w:tcPr>
            <w:tcW w:w="143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true"/>
              <w:spacing w:before="120" w:after="120"/>
              <w:jc w:val="center"/>
              <w:rPr/>
            </w:pPr>
            <w:r>
              <w:rPr/>
              <w:t>Identificador del dispositivo</w:t>
            </w:r>
          </w:p>
        </w:tc>
        <w:tc>
          <w:tcPr>
            <w:tcW w:w="107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true"/>
              <w:spacing w:before="120" w:after="120"/>
              <w:jc w:val="center"/>
              <w:rPr/>
            </w:pPr>
            <w:r>
              <w:rPr/>
              <w:t>Interfaz local</w:t>
            </w:r>
          </w:p>
        </w:tc>
        <w:tc>
          <w:tcPr>
            <w:tcW w:w="129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true"/>
              <w:spacing w:before="120" w:after="120"/>
              <w:jc w:val="center"/>
              <w:rPr/>
            </w:pPr>
            <w:r>
              <w:rPr/>
              <w:t>Capacidad</w:t>
            </w:r>
          </w:p>
        </w:tc>
        <w:tc>
          <w:tcPr>
            <w:tcW w:w="189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true"/>
              <w:spacing w:before="120" w:after="120"/>
              <w:jc w:val="center"/>
              <w:rPr/>
            </w:pPr>
            <w:r>
              <w:rPr/>
              <w:t>N.º de modelo</w:t>
            </w:r>
          </w:p>
        </w:tc>
        <w:tc>
          <w:tcPr>
            <w:tcW w:w="99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true"/>
              <w:spacing w:before="120" w:after="120"/>
              <w:jc w:val="center"/>
              <w:rPr/>
            </w:pPr>
            <w:r>
              <w:rPr/>
              <w:t>ID del puerto remoto</w:t>
            </w:r>
          </w:p>
        </w:tc>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true"/>
              <w:spacing w:before="120" w:after="120"/>
              <w:jc w:val="center"/>
              <w:rPr/>
            </w:pPr>
            <w:r>
              <w:rPr/>
              <w:t>IP Address (Dirección IP)</w:t>
            </w:r>
          </w:p>
        </w:tc>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true"/>
              <w:spacing w:before="120" w:after="120"/>
              <w:jc w:val="center"/>
              <w:rPr/>
            </w:pPr>
            <w:r>
              <w:rPr/>
              <w:t>Versión del IOS</w:t>
            </w:r>
          </w:p>
        </w:tc>
      </w:tr>
      <w:tr>
        <w:trPr>
          <w:cantSplit w:val="true"/>
        </w:trPr>
        <w:tc>
          <w:tcPr>
            <w:tcW w:w="143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before="60" w:after="60"/>
              <w:rPr/>
            </w:pPr>
            <w:r>
              <w:rPr>
                <w:rStyle w:val="AnswerGray"/>
              </w:rPr>
              <w:t>S1</w:t>
            </w:r>
          </w:p>
        </w:tc>
        <w:tc>
          <w:tcPr>
            <w:tcW w:w="107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before="60" w:after="60"/>
              <w:rPr/>
            </w:pPr>
            <w:r>
              <w:rPr>
                <w:rStyle w:val="AnswerGray"/>
              </w:rPr>
              <w:t>Fas0/1</w:t>
            </w:r>
          </w:p>
        </w:tc>
        <w:tc>
          <w:tcPr>
            <w:tcW w:w="1293"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before="60" w:after="60"/>
              <w:rPr/>
            </w:pPr>
            <w:r>
              <w:rPr>
                <w:rStyle w:val="AnswerGray"/>
              </w:rPr>
              <w:t>S</w:t>
            </w:r>
          </w:p>
        </w:tc>
        <w:tc>
          <w:tcPr>
            <w:tcW w:w="189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before="60" w:after="60"/>
              <w:rPr/>
            </w:pPr>
            <w:r>
              <w:rPr>
                <w:rStyle w:val="AnswerGray"/>
              </w:rPr>
              <w:t>167</w:t>
            </w:r>
          </w:p>
        </w:tc>
        <w:tc>
          <w:tcPr>
            <w:tcW w:w="99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TableText"/>
              <w:spacing w:before="60" w:after="60"/>
              <w:rPr/>
            </w:pPr>
            <w:r>
              <w:rPr>
                <w:rStyle w:val="AnswerGray"/>
              </w:rPr>
              <w:t>Fas0/5</w:t>
            </w:r>
          </w:p>
        </w:tc>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Cuerpodetexto"/>
              <w:rPr/>
            </w:pPr>
            <w:r>
              <w:rPr>
                <w:rStyle w:val="AnswerGray"/>
              </w:rPr>
              <w:t>192.168.1.11</w:t>
            </w:r>
          </w:p>
          <w:p>
            <w:pPr>
              <w:pStyle w:val="TableText"/>
              <w:spacing w:before="60" w:after="60"/>
              <w:rPr>
                <w:rStyle w:val="AnswerGray"/>
              </w:rPr>
            </w:pPr>
            <w:r>
              <w:rPr/>
            </w:r>
          </w:p>
        </w:tc>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Cuerpodetexto"/>
              <w:spacing w:before="0" w:after="0"/>
              <w:ind w:left="0" w:right="0" w:hanging="0"/>
              <w:rPr/>
            </w:pPr>
            <w:r>
              <w:rPr>
                <w:rStyle w:val="AnswerGray"/>
              </w:rPr>
              <w:t>Version 12.1(22)EA4</w:t>
            </w:r>
          </w:p>
          <w:p>
            <w:pPr>
              <w:pStyle w:val="TableText"/>
              <w:keepNext w:val="true"/>
              <w:spacing w:lineRule="auto" w:line="240" w:before="60" w:after="60"/>
              <w:rPr>
                <w:rStyle w:val="AnswerGray"/>
              </w:rPr>
            </w:pPr>
            <w:r>
              <w:rPr/>
            </w:r>
          </w:p>
        </w:tc>
      </w:tr>
    </w:tbl>
    <w:p>
      <w:pPr>
        <w:pStyle w:val="SubStepAlpha"/>
        <w:numPr>
          <w:ilvl w:val="2"/>
          <w:numId w:val="3"/>
        </w:numPr>
        <w:rPr/>
      </w:pPr>
      <w:r>
        <w:rPr/>
        <w:t>Una prueba muy simple de los dispositivos de red consiste en ver si se puede acceder a estos mediante Telnet. No obstante, tenga en cuenta que Telnet no es un protocolo seguro. No se debe habilitar en la mayoría de los casos. Con un cliente Telnet, como Tera Term o PuTTY, intente acceder al R1 mediante Telnet con la dirección IP del gateway predeterminado. Registre sus resultados a continuación.</w:t>
      </w:r>
    </w:p>
    <w:p>
      <w:pPr>
        <w:pStyle w:val="BodyTextL50"/>
        <w:rPr/>
      </w:pPr>
      <w:r>
        <w:rPr/>
        <w:t>_________Connection to 192.168.1.1 closed by foreign host</w:t>
      </w:r>
    </w:p>
    <w:p>
      <w:pPr>
        <w:pStyle w:val="BodyTextL50"/>
        <w:rPr/>
      </w:pPr>
      <w:r>
        <w:rPr/>
      </w:r>
    </w:p>
    <w:p>
      <w:pPr>
        <w:pStyle w:val="SubStepAlpha"/>
        <w:numPr>
          <w:ilvl w:val="2"/>
          <w:numId w:val="3"/>
        </w:numPr>
        <w:rPr/>
      </w:pPr>
      <w:r>
        <w:rPr/>
        <w:t xml:space="preserve">En la PC-A, realice pruebas para asegurar que SSH funcione correctamente. Con un cliente SSH, como Tera Term o PuTTY, acceda al R1 mediante SSH desde la PC-A. Si aparece un mensaje de advertencia en relación con una clave diferente, haga clic en </w:t>
      </w:r>
      <w:r>
        <w:rPr>
          <w:b/>
        </w:rPr>
        <w:t>Continue</w:t>
      </w:r>
      <w:r>
        <w:rPr/>
        <w:t xml:space="preserve"> (Continuar). Inicie sesión con el nombre de usuario y la contraseña correspondientes que creó en la parte 2. ¿Tuvo éxito?</w:t>
      </w:r>
    </w:p>
    <w:p>
      <w:pPr>
        <w:pStyle w:val="BodyTextL50"/>
        <w:rPr/>
      </w:pPr>
      <w:r>
        <w:rPr>
          <w:rStyle w:val="AnswerGray"/>
          <w:shd w:fill="auto" w:val="clear"/>
        </w:rPr>
        <w:t>___________</w:t>
      </w:r>
      <w:r>
        <w:rPr>
          <w:rStyle w:val="AnswerGray"/>
          <w:shd w:fill="auto" w:val="clear"/>
        </w:rPr>
        <w:t>OK satisfatorio</w:t>
      </w:r>
      <w:r>
        <w:rPr>
          <w:rStyle w:val="AnswerGray"/>
          <w:shd w:fill="auto" w:val="clear"/>
        </w:rPr>
        <w:t>____________________</w:t>
      </w:r>
    </w:p>
    <w:p>
      <w:pPr>
        <w:pStyle w:val="BodyTextL50"/>
        <w:rPr>
          <w:rStyle w:val="AnswerGray"/>
        </w:rPr>
      </w:pPr>
      <w:r>
        <w:rPr>
          <w:rStyle w:val="AnswerGray"/>
          <w:shd w:fill="auto" w:val="clear"/>
        </w:rPr>
        <w:t>Las distintas contraseñas configuradas en el router deben ser tan seguras y protegidas como sea posible.</w:t>
      </w:r>
    </w:p>
    <w:p>
      <w:pPr>
        <w:pStyle w:val="BodyTextL50"/>
        <w:rPr/>
      </w:pPr>
      <w:r>
        <w:rPr>
          <w:b/>
        </w:rPr>
        <w:t>Nota</w:t>
      </w:r>
      <w:r>
        <w:rPr/>
        <w:t>: las contraseñas utilizadas para la práctica de laboratorio (</w:t>
      </w:r>
      <w:r>
        <w:rPr>
          <w:rStyle w:val="AnswerGray"/>
          <w:b/>
          <w:shd w:fill="auto" w:val="clear"/>
        </w:rPr>
        <w:t>cisco</w:t>
      </w:r>
      <w:r>
        <w:rPr/>
        <w:t xml:space="preserve"> y </w:t>
      </w:r>
      <w:r>
        <w:rPr>
          <w:rStyle w:val="AnswerGray"/>
          <w:b/>
          <w:shd w:fill="auto" w:val="clear"/>
        </w:rPr>
        <w:t>class</w:t>
      </w:r>
      <w:r>
        <w:rPr/>
        <w:t>) no cumplen con las prácticas recomendadas para las contraseñas seguras. Estas contraseñas se usan simplemente por cuestiones de practicidad para realizar las prácticas de laboratorio. De manera predeterminada, la contraseña de consola y todas las contraseñas de vty configuradas se muestran como texto no cifrado en el archivo de configuración.</w:t>
      </w:r>
    </w:p>
    <w:p>
      <w:pPr>
        <w:pStyle w:val="SubStepAlpha"/>
        <w:numPr>
          <w:ilvl w:val="2"/>
          <w:numId w:val="3"/>
        </w:numPr>
        <w:rPr/>
      </w:pPr>
      <w:r>
        <w:rPr/>
        <w:t>Verifique que todas las contraseñas en el archivo de configuración estén cifradas. Escriba el comando y registre sus resultados a continuación.</w:t>
      </w:r>
    </w:p>
    <w:p>
      <w:pPr>
        <w:pStyle w:val="BodyTextL50"/>
        <w:rPr/>
      </w:pPr>
      <w:r>
        <w:rPr>
          <w:rStyle w:val="AnswerGray"/>
          <w:shd w:fill="auto" w:val="clear"/>
        </w:rPr>
        <w:t>Comando: _show running-config ______</w:t>
      </w:r>
    </w:p>
    <w:p>
      <w:pPr>
        <w:pStyle w:val="BodyTextL50"/>
        <w:rPr/>
      </w:pPr>
      <w:r>
        <w:rPr>
          <w:rStyle w:val="AnswerGray"/>
          <w:shd w:fill="auto" w:val="clear"/>
        </w:rPr>
        <w:t>¿Está cifrada la contraseña de consola? _________</w:t>
      </w:r>
      <w:r>
        <w:rPr>
          <w:rStyle w:val="AnswerGray"/>
          <w:shd w:fill="auto" w:val="clear"/>
        </w:rPr>
        <w:t>si</w:t>
      </w:r>
      <w:r>
        <w:rPr>
          <w:rStyle w:val="AnswerGray"/>
          <w:shd w:fill="auto" w:val="clear"/>
        </w:rPr>
        <w:t xml:space="preserve">_________________ </w:t>
      </w:r>
    </w:p>
    <w:p>
      <w:pPr>
        <w:pStyle w:val="BodyTextL50"/>
        <w:rPr>
          <w:rStyle w:val="AnswerGray"/>
        </w:rPr>
      </w:pPr>
      <w:r>
        <w:rPr>
          <w:rStyle w:val="AnswerGray"/>
          <w:shd w:fill="auto" w:val="clear"/>
        </w:rPr>
        <w:t>¿Está cifrada la contraseña de SSH? _____________</w:t>
      </w:r>
      <w:r>
        <w:rPr>
          <w:rStyle w:val="AnswerGray"/>
          <w:shd w:fill="auto" w:val="clear"/>
        </w:rPr>
        <w:t>si</w:t>
      </w:r>
      <w:r>
        <w:rPr>
          <w:rStyle w:val="AnswerGray"/>
          <w:shd w:fill="auto" w:val="clear"/>
        </w:rPr>
        <w:t xml:space="preserve">________________ </w:t>
      </w:r>
    </w:p>
    <w:p>
      <w:pPr>
        <w:pStyle w:val="StepHead"/>
        <w:numPr>
          <w:ilvl w:val="1"/>
          <w:numId w:val="3"/>
        </w:numPr>
        <w:rPr>
          <w:rStyle w:val="AnswerGray"/>
          <w:sz w:val="22"/>
        </w:rPr>
      </w:pPr>
      <w:r>
        <w:rPr>
          <w:rStyle w:val="AnswerGray"/>
          <w:sz w:val="22"/>
          <w:shd w:fill="auto" w:val="clear"/>
        </w:rPr>
        <w:t>Recopilar información sobre el S1 mediante los comandos del IOS.</w:t>
      </w:r>
    </w:p>
    <w:p>
      <w:pPr>
        <w:pStyle w:val="BodyTextL25"/>
        <w:rPr/>
      </w:pPr>
      <w:r>
        <w:rPr/>
        <w:t>Muchos de los comandos que usó en R1 se pueden utilizar con el switch. Sin embargo, existen algunas diferencias con algunos de los comandos.</w:t>
      </w:r>
    </w:p>
    <w:p>
      <w:pPr>
        <w:pStyle w:val="SubStepAlpha"/>
        <w:numPr>
          <w:ilvl w:val="2"/>
          <w:numId w:val="3"/>
        </w:numPr>
        <w:rPr/>
      </w:pPr>
      <w:r>
        <w:rPr/>
        <w:t>Emita el comando adecuado para obtener la siguiente información:</w:t>
      </w:r>
    </w:p>
    <w:p>
      <w:pPr>
        <w:pStyle w:val="BodyTextL50"/>
        <w:tabs>
          <w:tab w:val="left" w:pos="2160" w:leader="none"/>
        </w:tabs>
        <w:rPr/>
      </w:pPr>
      <w:r>
        <w:rPr/>
        <w:t>Modelo de switch:</w:t>
        <w:tab/>
        <w:t xml:space="preserve">WS-C2950-24 </w:t>
      </w:r>
    </w:p>
    <w:p>
      <w:pPr>
        <w:pStyle w:val="BodyTextL50"/>
        <w:tabs>
          <w:tab w:val="left" w:pos="2160" w:leader="none"/>
        </w:tabs>
        <w:rPr/>
      </w:pPr>
      <w:r>
        <w:rPr/>
        <w:t>Versión del IOS:</w:t>
        <w:tab/>
        <w:t>_</w:t>
      </w:r>
      <w:r>
        <w:rPr>
          <w:rStyle w:val="AnswerGray"/>
        </w:rPr>
        <w:t>Version 12.1(22)EA4,</w:t>
      </w:r>
    </w:p>
    <w:p>
      <w:pPr>
        <w:pStyle w:val="BodyTextL50"/>
        <w:tabs>
          <w:tab w:val="left" w:pos="2160" w:leader="none"/>
        </w:tabs>
        <w:rPr/>
      </w:pPr>
      <w:r>
        <w:rPr/>
        <w:t>NVRAM total:</w:t>
        <w:tab/>
        <w:t>63488K byte</w:t>
      </w:r>
      <w:r>
        <w:rPr/>
        <w:t>s</w:t>
      </w:r>
      <w:r>
        <w:rPr/>
        <w:t xml:space="preserve"> </w:t>
      </w:r>
    </w:p>
    <w:p>
      <w:pPr>
        <w:pStyle w:val="BodyTextL50"/>
        <w:tabs>
          <w:tab w:val="left" w:pos="2160" w:leader="none"/>
        </w:tabs>
        <w:rPr/>
      </w:pPr>
      <w:r>
        <w:rPr>
          <w:rStyle w:val="AnswerGray"/>
          <w:shd w:fill="auto" w:val="clear"/>
        </w:rPr>
        <w:t>Archivo de imagen de IOS</w:t>
      </w:r>
      <w:r>
        <w:rPr/>
        <w:t>:</w:t>
        <w:tab/>
        <w:t>c2950-i6q4l2-mz.121-22.EA4.bin</w:t>
      </w:r>
    </w:p>
    <w:p>
      <w:pPr>
        <w:pStyle w:val="BodyTextL50"/>
        <w:rPr/>
      </w:pPr>
      <w:r>
        <w:rPr/>
        <w:t>¿Qué comando emitió para recopilar la información?</w:t>
      </w:r>
    </w:p>
    <w:p>
      <w:pPr>
        <w:pStyle w:val="BodyTextL50"/>
        <w:rPr/>
      </w:pPr>
      <w:r>
        <w:rPr/>
        <w:t>_____</w:t>
      </w:r>
      <w:r>
        <w:rPr/>
        <w:t>show version</w:t>
      </w:r>
      <w:r>
        <w:rPr/>
        <w:t>________</w:t>
      </w:r>
    </w:p>
    <w:p>
      <w:pPr>
        <w:pStyle w:val="SubStepAlpha"/>
        <w:numPr>
          <w:ilvl w:val="2"/>
          <w:numId w:val="3"/>
        </w:numPr>
        <w:rPr>
          <w:rStyle w:val="AnswerGray"/>
        </w:rPr>
      </w:pPr>
      <w:r>
        <w:rPr>
          <w:rStyle w:val="AnswerGray"/>
          <w:shd w:fill="auto" w:val="clear"/>
        </w:rPr>
        <w:t xml:space="preserve">Emita el comando adecuado para mostrar un resumen de la información de estado sobre las interfaces del switch. Escriba el comando y registre sus </w:t>
      </w:r>
      <w:r>
        <w:rPr/>
        <w:t>resultados</w:t>
      </w:r>
      <w:r>
        <w:rPr>
          <w:rStyle w:val="AnswerGray"/>
          <w:shd w:fill="auto" w:val="clear"/>
        </w:rPr>
        <w:t xml:space="preserve"> a continuación.</w:t>
      </w:r>
    </w:p>
    <w:p>
      <w:pPr>
        <w:pStyle w:val="BodyTextL50"/>
        <w:rPr/>
      </w:pPr>
      <w:r>
        <w:rPr>
          <w:b/>
        </w:rPr>
        <w:t>Nota</w:t>
      </w:r>
      <w:r>
        <w:rPr/>
        <w:t>: registre solo las interfaces activas.</w:t>
      </w:r>
    </w:p>
    <w:p>
      <w:pPr>
        <w:pStyle w:val="Cuerpodetexto"/>
        <w:spacing w:before="0" w:after="0"/>
        <w:ind w:left="0" w:right="0" w:hanging="0"/>
        <w:rPr/>
      </w:pPr>
      <w:r>
        <w:rPr>
          <w:rStyle w:val="AnswerGray"/>
          <w:shd w:fill="auto" w:val="clear"/>
        </w:rPr>
        <w:tab/>
        <w:t>FastEthernet0/5 unassigned YES manual up up</w:t>
      </w:r>
    </w:p>
    <w:p>
      <w:pPr>
        <w:pStyle w:val="Cuerpodetexto"/>
        <w:spacing w:before="0" w:after="0"/>
        <w:ind w:left="0" w:right="0" w:hanging="0"/>
        <w:rPr/>
      </w:pPr>
      <w:r>
        <w:rPr/>
        <w:tab/>
        <w:t>FastEthernet0/6 unassigned YES manual up</w:t>
      </w:r>
    </w:p>
    <w:p>
      <w:pPr>
        <w:pStyle w:val="Cuerpodetexto"/>
        <w:spacing w:before="0" w:after="0"/>
        <w:ind w:left="0" w:right="0" w:hanging="0"/>
        <w:rPr/>
      </w:pPr>
      <w:r>
        <w:rPr/>
        <w:tab/>
        <w:t>Vlan1 192.168.1.11 YES manual up up</w:t>
      </w:r>
    </w:p>
    <w:p>
      <w:pPr>
        <w:pStyle w:val="SubStepAlpha"/>
        <w:numPr>
          <w:ilvl w:val="2"/>
          <w:numId w:val="3"/>
        </w:numPr>
        <w:rPr>
          <w:rStyle w:val="AnswerGray"/>
        </w:rPr>
      </w:pPr>
      <w:r>
        <w:rPr>
          <w:rStyle w:val="AnswerGray"/>
          <w:shd w:fill="auto" w:val="clear"/>
        </w:rPr>
        <w:t>Emita el comando adecuado para mostrar la tabla de direcciones MAC del switch. Registre solo las direcciones MAC dinámicas en el siguiente espacio.</w:t>
      </w:r>
    </w:p>
    <w:p>
      <w:pPr>
        <w:pStyle w:val="Cuerpodetexto"/>
        <w:spacing w:before="0" w:after="0"/>
        <w:ind w:left="0" w:right="0" w:hanging="0"/>
        <w:rPr/>
      </w:pPr>
      <w:r>
        <w:rPr>
          <w:rStyle w:val="AnswerGray"/>
          <w:shd w:fill="auto" w:val="clear"/>
        </w:rPr>
        <w:tab/>
        <w:t>1 0001.c730.9002 DYNAMIC Fa0/6</w:t>
      </w:r>
    </w:p>
    <w:p>
      <w:pPr>
        <w:pStyle w:val="Cuerpodetexto"/>
        <w:spacing w:before="0" w:after="0"/>
        <w:ind w:left="0" w:right="0" w:hanging="0"/>
        <w:rPr/>
      </w:pPr>
      <w:r>
        <w:rPr/>
        <w:tab/>
        <w:t>1 0060.2fb7.8902 DYNAMIC Fa0/5</w:t>
      </w:r>
    </w:p>
    <w:p>
      <w:pPr>
        <w:pStyle w:val="BodyTextL50"/>
        <w:rPr/>
      </w:pPr>
      <w:r>
        <w:rPr>
          <w:rStyle w:val="AnswerGray"/>
          <w:shd w:fill="auto" w:val="clear"/>
        </w:rPr>
        <w:t>_____</w:t>
      </w:r>
    </w:p>
    <w:p>
      <w:pPr>
        <w:pStyle w:val="SubStepAlpha"/>
        <w:numPr>
          <w:ilvl w:val="2"/>
          <w:numId w:val="3"/>
        </w:numPr>
        <w:rPr/>
      </w:pPr>
      <w:r>
        <w:rPr>
          <w:rStyle w:val="AnswerGray"/>
          <w:shd w:fill="auto" w:val="clear"/>
        </w:rPr>
        <w:t xml:space="preserve">Verifique que el acceso a VTY por Telnet esté deshabilitado en el S1. </w:t>
      </w:r>
      <w:r>
        <w:rPr/>
        <w:t>Con un cliente Telnet, como Tera Term o PuTTY, intente acceder al S1 mediante Telnet con la dirección 192.168.1.11. Registre sus resultados a continuación.</w:t>
      </w:r>
    </w:p>
    <w:p>
      <w:pPr>
        <w:pStyle w:val="BodyTextL50"/>
        <w:rPr/>
      </w:pPr>
      <w:r>
        <w:rPr>
          <w:rStyle w:val="AnswerGray"/>
          <w:shd w:fill="auto" w:val="clear"/>
          <w:lang w:val="en-US"/>
        </w:rPr>
        <w:t>__Connection to 192.168.1.11 closed by foreign host__</w:t>
      </w:r>
    </w:p>
    <w:p>
      <w:pPr>
        <w:pStyle w:val="SubStepAlpha"/>
        <w:numPr>
          <w:ilvl w:val="2"/>
          <w:numId w:val="3"/>
        </w:numPr>
        <w:rPr>
          <w:rStyle w:val="AnswerGray"/>
        </w:rPr>
      </w:pPr>
      <w:r>
        <w:rPr>
          <w:rStyle w:val="AnswerGray"/>
          <w:shd w:fill="auto" w:val="clear"/>
        </w:rPr>
        <w:t xml:space="preserve">En la PC-A, realice pruebas para asegurar que SSH funcione correctamente. Con un cliente SSH, como Tera Term o PuTTY, acceda al S1 mediante SSH desde la PC-A. Si aparece un mensaje de advertencia en relación con una clave diferente, haga clic en </w:t>
      </w:r>
      <w:r>
        <w:rPr>
          <w:rStyle w:val="AnswerGray"/>
          <w:b/>
          <w:shd w:fill="auto" w:val="clear"/>
        </w:rPr>
        <w:t>Continue</w:t>
      </w:r>
      <w:r>
        <w:rPr>
          <w:rStyle w:val="AnswerGray"/>
          <w:shd w:fill="auto" w:val="clear"/>
        </w:rPr>
        <w:t xml:space="preserve"> (Continuar). Inicie sesión con un nombre de usuario y una contraseña adecuados. ¿Tuvo éxito?</w:t>
      </w:r>
    </w:p>
    <w:p>
      <w:pPr>
        <w:pStyle w:val="BodyTextL50"/>
        <w:rPr/>
      </w:pPr>
      <w:r>
        <w:rPr>
          <w:rStyle w:val="AnswerGray"/>
          <w:shd w:fill="auto" w:val="clear"/>
        </w:rPr>
        <w:t>_</w:t>
      </w:r>
    </w:p>
    <w:p>
      <w:pPr>
        <w:pStyle w:val="BodyTextL50"/>
        <w:rPr/>
      </w:pPr>
      <w:r>
        <w:rPr>
          <w:rStyle w:val="AnswerGray"/>
          <w:shd w:fill="auto" w:val="clear"/>
        </w:rPr>
        <w:t>___Connection to 192.168.1.11 closed by foreign host</w:t>
      </w:r>
    </w:p>
    <w:p>
      <w:pPr>
        <w:pStyle w:val="BodyTextL50"/>
        <w:rPr>
          <w:rStyle w:val="AnswerGray"/>
        </w:rPr>
      </w:pPr>
      <w:r>
        <w:rPr/>
      </w:r>
    </w:p>
    <w:p>
      <w:pPr>
        <w:pStyle w:val="SubStepAlpha"/>
        <w:numPr>
          <w:ilvl w:val="2"/>
          <w:numId w:val="3"/>
        </w:numPr>
        <w:rPr>
          <w:rStyle w:val="AnswerGray"/>
        </w:rPr>
      </w:pPr>
      <w:r>
        <w:rPr>
          <w:rStyle w:val="AnswerGray"/>
          <w:shd w:fill="auto" w:val="clear"/>
        </w:rPr>
        <w:t>Complete la siguiente tabla con información sobre el router R1 utilizando los comandos adecuados en el S1.</w:t>
      </w:r>
    </w:p>
    <w:tbl>
      <w:tblPr>
        <w:tblW w:w="9223"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tblPr>
      <w:tblGrid>
        <w:gridCol w:w="1447"/>
        <w:gridCol w:w="1064"/>
        <w:gridCol w:w="1242"/>
        <w:gridCol w:w="1609"/>
        <w:gridCol w:w="1014"/>
        <w:gridCol w:w="1440"/>
        <w:gridCol w:w="1406"/>
      </w:tblGrid>
      <w:tr>
        <w:trPr>
          <w:cantSplit w:val="true"/>
        </w:trPr>
        <w:tc>
          <w:tcPr>
            <w:tcW w:w="14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false"/>
              <w:spacing w:before="120" w:after="120"/>
              <w:rPr>
                <w:rStyle w:val="AnswerGray"/>
              </w:rPr>
            </w:pPr>
            <w:r>
              <w:rPr>
                <w:rStyle w:val="AnswerGray"/>
                <w:shd w:fill="auto" w:val="clear"/>
              </w:rPr>
              <w:t>Id. del dispositivo</w:t>
            </w:r>
          </w:p>
        </w:tc>
        <w:tc>
          <w:tcPr>
            <w:tcW w:w="10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false"/>
              <w:spacing w:before="120" w:after="120"/>
              <w:rPr>
                <w:rStyle w:val="AnswerGray"/>
              </w:rPr>
            </w:pPr>
            <w:r>
              <w:rPr>
                <w:rStyle w:val="AnswerGray"/>
                <w:shd w:fill="auto" w:val="clear"/>
              </w:rPr>
              <w:t>Interfaz local</w:t>
            </w:r>
          </w:p>
        </w:tc>
        <w:tc>
          <w:tcPr>
            <w:tcW w:w="124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false"/>
              <w:spacing w:before="120" w:after="120"/>
              <w:rPr>
                <w:rStyle w:val="AnswerGray"/>
              </w:rPr>
            </w:pPr>
            <w:r>
              <w:rPr>
                <w:rStyle w:val="AnswerGray"/>
                <w:shd w:fill="auto" w:val="clear"/>
              </w:rPr>
              <w:t>Capacidad</w:t>
            </w:r>
          </w:p>
        </w:tc>
        <w:tc>
          <w:tcPr>
            <w:tcW w:w="160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false"/>
              <w:spacing w:before="120" w:after="120"/>
              <w:rPr>
                <w:rStyle w:val="AnswerGray"/>
              </w:rPr>
            </w:pPr>
            <w:r>
              <w:rPr>
                <w:rStyle w:val="AnswerGray"/>
                <w:shd w:fill="auto" w:val="clear"/>
              </w:rPr>
              <w:t>N.º de modelo</w:t>
            </w:r>
          </w:p>
        </w:tc>
        <w:tc>
          <w:tcPr>
            <w:tcW w:w="101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false"/>
              <w:spacing w:before="120" w:after="120"/>
              <w:rPr>
                <w:rStyle w:val="AnswerGray"/>
              </w:rPr>
            </w:pPr>
            <w:r>
              <w:rPr>
                <w:rStyle w:val="AnswerGray"/>
                <w:shd w:fill="auto" w:val="clear"/>
              </w:rPr>
              <w:t>ID del puerto remoto</w:t>
            </w:r>
          </w:p>
        </w:tc>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false"/>
              <w:spacing w:before="120" w:after="120"/>
              <w:rPr>
                <w:rStyle w:val="AnswerGray"/>
              </w:rPr>
            </w:pPr>
            <w:r>
              <w:rPr>
                <w:rStyle w:val="AnswerGray"/>
                <w:shd w:fill="auto" w:val="clear"/>
              </w:rPr>
              <w:t>IP Address (Dirección IP)</w:t>
            </w:r>
          </w:p>
        </w:tc>
        <w:tc>
          <w:tcPr>
            <w:tcW w:w="140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false"/>
              <w:spacing w:before="120" w:after="120"/>
              <w:rPr>
                <w:rStyle w:val="AnswerGray"/>
              </w:rPr>
            </w:pPr>
            <w:r>
              <w:rPr>
                <w:rStyle w:val="AnswerGray"/>
                <w:shd w:fill="auto" w:val="clear"/>
              </w:rPr>
              <w:t>Versión del IOS</w:t>
            </w:r>
          </w:p>
        </w:tc>
      </w:tr>
      <w:tr>
        <w:trPr>
          <w:cantSplit w:val="true"/>
        </w:trPr>
        <w:tc>
          <w:tcPr>
            <w:tcW w:w="144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Cuerpodetexto"/>
              <w:keepNext w:val="false"/>
              <w:rPr/>
            </w:pPr>
            <w:r>
              <w:rPr>
                <w:rStyle w:val="AnswerGray"/>
              </w:rPr>
              <w:t>R1</w:t>
            </w:r>
          </w:p>
          <w:p>
            <w:pPr>
              <w:pStyle w:val="TableText"/>
              <w:spacing w:before="60" w:after="60"/>
              <w:rPr>
                <w:rStyle w:val="AnswerGray"/>
              </w:rPr>
            </w:pPr>
            <w:r>
              <w:rPr/>
            </w:r>
          </w:p>
        </w:tc>
        <w:tc>
          <w:tcPr>
            <w:tcW w:w="106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Cuerpodetexto"/>
              <w:keepNext w:val="false"/>
              <w:spacing w:before="0" w:after="140"/>
              <w:rPr/>
            </w:pPr>
            <w:r>
              <w:rPr>
                <w:rStyle w:val="AnswerGray"/>
              </w:rPr>
              <w:t>FastEthernet0/5</w:t>
            </w:r>
          </w:p>
        </w:tc>
        <w:tc>
          <w:tcPr>
            <w:tcW w:w="124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Cuerpodetexto"/>
              <w:keepNext w:val="false"/>
              <w:spacing w:before="0" w:after="140"/>
              <w:rPr/>
            </w:pPr>
            <w:r>
              <w:rPr>
                <w:rStyle w:val="AnswerGray"/>
              </w:rPr>
              <w:t>Router</w:t>
            </w:r>
          </w:p>
        </w:tc>
        <w:tc>
          <w:tcPr>
            <w:tcW w:w="160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Cuerpodetexto"/>
              <w:keepNext w:val="false"/>
              <w:spacing w:before="0" w:after="140"/>
              <w:rPr/>
            </w:pPr>
            <w:r>
              <w:rPr>
                <w:rStyle w:val="AnswerGray"/>
              </w:rPr>
              <w:t>177cisco C1841,</w:t>
            </w:r>
          </w:p>
        </w:tc>
        <w:tc>
          <w:tcPr>
            <w:tcW w:w="101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Cuerpodetexto"/>
              <w:keepNext w:val="false"/>
              <w:rPr/>
            </w:pPr>
            <w:r>
              <w:rPr>
                <w:rStyle w:val="AnswerGray"/>
              </w:rPr>
              <w:t>FastEthernet0/1</w:t>
            </w:r>
          </w:p>
          <w:p>
            <w:pPr>
              <w:pStyle w:val="TableText"/>
              <w:spacing w:before="60" w:after="60"/>
              <w:rPr>
                <w:rStyle w:val="AnswerGray"/>
              </w:rPr>
            </w:pPr>
            <w:r>
              <w:rPr/>
            </w:r>
          </w:p>
        </w:tc>
        <w:tc>
          <w:tcPr>
            <w:tcW w:w="144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Cuerpodetexto"/>
              <w:keepNext w:val="false"/>
              <w:rPr/>
            </w:pPr>
            <w:r>
              <w:rPr>
                <w:rStyle w:val="AnswerGray"/>
              </w:rPr>
              <w:t>192.168.1.1</w:t>
            </w:r>
          </w:p>
          <w:p>
            <w:pPr>
              <w:pStyle w:val="TableText"/>
              <w:spacing w:before="60" w:after="60"/>
              <w:rPr>
                <w:rStyle w:val="AnswerGray"/>
              </w:rPr>
            </w:pPr>
            <w:r>
              <w:rPr/>
            </w:r>
          </w:p>
        </w:tc>
        <w:tc>
          <w:tcPr>
            <w:tcW w:w="140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vAlign w:val="bottom"/>
          </w:tcPr>
          <w:p>
            <w:pPr>
              <w:pStyle w:val="Cuerpodetexto"/>
              <w:keepNext w:val="false"/>
              <w:rPr/>
            </w:pPr>
            <w:r>
              <w:rPr>
                <w:rStyle w:val="AnswerGray"/>
              </w:rPr>
              <w:t>Version 12.4(15)T1</w:t>
            </w:r>
          </w:p>
          <w:p>
            <w:pPr>
              <w:pStyle w:val="TableText"/>
              <w:spacing w:before="60" w:after="60"/>
              <w:rPr>
                <w:rStyle w:val="AnswerGray"/>
              </w:rPr>
            </w:pPr>
            <w:r>
              <w:rPr/>
            </w:r>
          </w:p>
        </w:tc>
      </w:tr>
    </w:tbl>
    <w:p>
      <w:pPr>
        <w:pStyle w:val="SubStepAlpha"/>
        <w:numPr>
          <w:ilvl w:val="2"/>
          <w:numId w:val="3"/>
        </w:numPr>
        <w:rPr>
          <w:rStyle w:val="AnswerGray"/>
        </w:rPr>
      </w:pPr>
      <w:r>
        <w:rPr>
          <w:rStyle w:val="AnswerGray"/>
          <w:shd w:fill="auto" w:val="clear"/>
        </w:rPr>
        <w:t>Verifique que todas las contraseñas en el archivo de configuración estén cifradas. Escriba el comando y registre sus resultados a continuación.</w:t>
      </w:r>
    </w:p>
    <w:p>
      <w:pPr>
        <w:pStyle w:val="BodyTextL50"/>
        <w:rPr/>
      </w:pPr>
      <w:r>
        <w:rPr>
          <w:rStyle w:val="AnswerGray"/>
          <w:shd w:fill="auto" w:val="clear"/>
        </w:rPr>
        <w:t>Comando: _____</w:t>
      </w:r>
      <w:r>
        <w:rPr>
          <w:rStyle w:val="AnswerGray"/>
          <w:shd w:fill="auto" w:val="clear"/>
        </w:rPr>
        <w:t>show runing config</w:t>
      </w:r>
      <w:r>
        <w:rPr>
          <w:rStyle w:val="AnswerGray"/>
          <w:shd w:fill="auto" w:val="clear"/>
        </w:rPr>
        <w:t>__</w:t>
      </w:r>
    </w:p>
    <w:p>
      <w:pPr>
        <w:pStyle w:val="BodyTextL50"/>
        <w:rPr>
          <w:rStyle w:val="AnswerGray"/>
        </w:rPr>
      </w:pPr>
      <w:r>
        <w:rPr>
          <w:rStyle w:val="AnswerGray"/>
          <w:shd w:fill="auto" w:val="clear"/>
        </w:rPr>
        <w:t>¿Está cifrada la contraseña de consola? __________</w:t>
      </w:r>
      <w:r>
        <w:rPr>
          <w:rStyle w:val="AnswerGray"/>
          <w:shd w:fill="auto" w:val="clear"/>
        </w:rPr>
        <w:t>si</w:t>
      </w:r>
      <w:r>
        <w:rPr>
          <w:rStyle w:val="AnswerGray"/>
          <w:shd w:fill="auto" w:val="clear"/>
        </w:rPr>
        <w:t xml:space="preserve">________________ </w:t>
      </w:r>
    </w:p>
    <w:p>
      <w:pPr>
        <w:pStyle w:val="StepHead"/>
        <w:numPr>
          <w:ilvl w:val="1"/>
          <w:numId w:val="3"/>
        </w:numPr>
        <w:rPr>
          <w:rStyle w:val="AnswerGray"/>
          <w:sz w:val="22"/>
        </w:rPr>
      </w:pPr>
      <w:r>
        <w:rPr>
          <w:rStyle w:val="AnswerGray"/>
          <w:sz w:val="22"/>
          <w:shd w:fill="auto" w:val="clear"/>
        </w:rPr>
        <w:t xml:space="preserve">Recopilar </w:t>
      </w:r>
      <w:r>
        <w:rPr/>
        <w:t>información</w:t>
      </w:r>
      <w:r>
        <w:rPr>
          <w:rStyle w:val="AnswerGray"/>
          <w:sz w:val="22"/>
          <w:shd w:fill="auto" w:val="clear"/>
        </w:rPr>
        <w:t xml:space="preserve"> sobre la PC-A.</w:t>
      </w:r>
    </w:p>
    <w:p>
      <w:pPr>
        <w:pStyle w:val="BodyTextL25"/>
        <w:rPr/>
      </w:pPr>
      <w:r>
        <w:rPr/>
        <w:t>Mediante diversos comandos de utilidades de Windows, recopilará información sobre la PC-A.</w:t>
      </w:r>
    </w:p>
    <w:p>
      <w:pPr>
        <w:pStyle w:val="SubStepAlpha"/>
        <w:numPr>
          <w:ilvl w:val="2"/>
          <w:numId w:val="3"/>
        </w:numPr>
        <w:rPr/>
      </w:pPr>
      <w:r>
        <w:rPr/>
        <w:t xml:space="preserve">En el símbolo del sistema de la PC-A, emita el comando </w:t>
      </w:r>
      <w:r>
        <w:rPr>
          <w:b/>
        </w:rPr>
        <w:t>ipconfig /all</w:t>
      </w:r>
      <w:r>
        <w:rPr/>
        <w:t xml:space="preserve"> y registre sus respuestas a continuación.</w:t>
      </w:r>
    </w:p>
    <w:p>
      <w:pPr>
        <w:pStyle w:val="BodyTextL50"/>
        <w:rPr/>
      </w:pPr>
      <w:r>
        <w:rPr/>
        <w:t>¿Cuál es la dirección IP de la PC-A?</w:t>
      </w:r>
    </w:p>
    <w:p>
      <w:pPr>
        <w:pStyle w:val="BodyTextL50"/>
        <w:rPr/>
      </w:pPr>
      <w:r>
        <w:rPr/>
        <w:t>__192.168.1.3_____________________________________________________________</w:t>
      </w:r>
    </w:p>
    <w:p>
      <w:pPr>
        <w:pStyle w:val="BodyTextL50"/>
        <w:rPr/>
      </w:pPr>
      <w:r>
        <w:rPr/>
        <w:t>¿Cuál es la máscara de subred de la PC-A?</w:t>
      </w:r>
    </w:p>
    <w:p>
      <w:pPr>
        <w:pStyle w:val="BodyTextL50"/>
        <w:rPr/>
      </w:pPr>
      <w:r>
        <w:rPr/>
        <w:t>________255.255.255.0_______________________________________________________</w:t>
      </w:r>
    </w:p>
    <w:p>
      <w:pPr>
        <w:pStyle w:val="BodyTextL50"/>
        <w:rPr/>
      </w:pPr>
      <w:r>
        <w:rPr/>
        <w:t>¿Cuál es la dirección de gateway predeterminado de la PC-A?</w:t>
      </w:r>
    </w:p>
    <w:p>
      <w:pPr>
        <w:pStyle w:val="BodyTextL50"/>
        <w:rPr/>
      </w:pPr>
      <w:r>
        <w:rPr/>
        <w:t>_____________192.168.1.1__________________________________</w:t>
      </w:r>
    </w:p>
    <w:p>
      <w:pPr>
        <w:pStyle w:val="BodyTextL50"/>
        <w:rPr/>
      </w:pPr>
      <w:r>
        <w:rPr/>
        <w:t>¿Cuál es la dirección MAC de la PC-A?</w:t>
      </w:r>
    </w:p>
    <w:p>
      <w:pPr>
        <w:pStyle w:val="BodyTextL50"/>
        <w:rPr/>
      </w:pPr>
      <w:r>
        <w:rPr/>
        <w:t>____________________0001.C730.900</w:t>
      </w:r>
      <w:r>
        <w:rPr/>
        <w:t>2</w:t>
      </w:r>
      <w:r>
        <w:rPr/>
        <w:t>________________________</w:t>
      </w:r>
    </w:p>
    <w:p>
      <w:pPr>
        <w:pStyle w:val="SubStepAlpha"/>
        <w:numPr>
          <w:ilvl w:val="2"/>
          <w:numId w:val="3"/>
        </w:numPr>
        <w:rPr/>
      </w:pPr>
      <w:r>
        <w:rPr/>
        <w:t>Emita el comando adecuado para probar el stack de protocolos TCP/IP con la NIC. ¿Qué comando utilizó?</w:t>
      </w:r>
    </w:p>
    <w:p>
      <w:pPr>
        <w:pStyle w:val="BodyTextL50"/>
        <w:rPr/>
      </w:pPr>
      <w:r>
        <w:rPr/>
        <w:t>_________________</w:t>
      </w:r>
      <w:r>
        <w:rPr/>
        <w:t>ping 127,0,0,1</w:t>
      </w:r>
      <w:r>
        <w:rPr/>
        <w:t>__________________</w:t>
      </w:r>
    </w:p>
    <w:p>
      <w:pPr>
        <w:pStyle w:val="SubStepAlpha"/>
        <w:numPr>
          <w:ilvl w:val="2"/>
          <w:numId w:val="3"/>
        </w:numPr>
        <w:rPr>
          <w:rStyle w:val="AnswerGray"/>
        </w:rPr>
      </w:pPr>
      <w:r>
        <w:rPr>
          <w:rStyle w:val="AnswerGray"/>
          <w:shd w:fill="auto" w:val="clear"/>
        </w:rPr>
        <w:t>Haga ping a la interfaz loopback del R1 desde el símbolo del sistema de la PC-A. ¿El ping se realizó correctamente?</w:t>
      </w:r>
    </w:p>
    <w:p>
      <w:pPr>
        <w:pStyle w:val="BodyTextL50"/>
        <w:rPr/>
      </w:pPr>
      <w:r>
        <w:rPr>
          <w:rStyle w:val="AnswerGray"/>
          <w:shd w:fill="auto" w:val="clear"/>
        </w:rPr>
        <w:t>_________________________________</w:t>
      </w:r>
      <w:r>
        <w:rPr>
          <w:rStyle w:val="AnswerGray"/>
          <w:shd w:fill="auto" w:val="clear"/>
        </w:rPr>
        <w:t>si</w:t>
      </w:r>
      <w:r>
        <w:rPr>
          <w:rStyle w:val="AnswerGray"/>
          <w:shd w:fill="auto" w:val="clear"/>
        </w:rPr>
        <w:t>________________________________________________</w:t>
      </w:r>
    </w:p>
    <w:p>
      <w:pPr>
        <w:pStyle w:val="SubStepAlpha"/>
        <w:numPr>
          <w:ilvl w:val="2"/>
          <w:numId w:val="3"/>
        </w:numPr>
        <w:rPr>
          <w:rStyle w:val="AnswerGray"/>
        </w:rPr>
      </w:pPr>
      <w:r>
        <w:rPr>
          <w:rStyle w:val="AnswerGray"/>
          <w:shd w:fill="auto" w:val="clear"/>
        </w:rPr>
        <w:t>Emita el comando adecuado en la PC-A para rastrear la lista de saltos de router para los paquetes provenientes de la PC-A a la interfaz loopback en R1. Registre el comando y el resultado a continuación. ¿Qué comando utilizó?</w:t>
      </w:r>
    </w:p>
    <w:p>
      <w:pPr>
        <w:pStyle w:val="BodyTextL50"/>
        <w:rPr/>
      </w:pPr>
      <w:r>
        <w:rPr>
          <w:rStyle w:val="AnswerGray"/>
          <w:shd w:fill="auto" w:val="clear"/>
          <w:lang w:val="en-US"/>
        </w:rPr>
        <w:t>_</w:t>
      </w:r>
      <w:r>
        <w:rPr>
          <w:rStyle w:val="AnswerGray"/>
          <w:shd w:fill="auto" w:val="clear"/>
          <w:lang w:val="en-US"/>
        </w:rPr>
        <w:t>tracert 209.165.200.225</w:t>
      </w:r>
      <w:r>
        <w:rPr>
          <w:rStyle w:val="AnswerGray"/>
          <w:shd w:fill="auto" w:val="clear"/>
          <w:lang w:val="en-US"/>
        </w:rPr>
        <w:t>_________________________</w:t>
      </w:r>
    </w:p>
    <w:p>
      <w:pPr>
        <w:pStyle w:val="Cuerpodetexto"/>
        <w:spacing w:before="0" w:after="0"/>
        <w:ind w:left="0" w:right="0" w:hanging="0"/>
        <w:rPr/>
      </w:pPr>
      <w:r>
        <w:rPr>
          <w:rStyle w:val="AnswerGray"/>
          <w:shd w:fill="auto" w:val="clear"/>
          <w:lang w:val="en-US"/>
        </w:rPr>
        <w:tab/>
        <w:t>1 1 ms 0 ms 0 ms 209.165.200.225</w:t>
      </w:r>
    </w:p>
    <w:p>
      <w:pPr>
        <w:pStyle w:val="BodyTextL50"/>
        <w:rPr>
          <w:rStyle w:val="AnswerGray"/>
          <w:lang w:val="en-US"/>
        </w:rPr>
      </w:pPr>
      <w:r>
        <w:rPr>
          <w:rStyle w:val="AnswerGray"/>
          <w:shd w:fill="auto" w:val="clear"/>
          <w:lang w:val="en-US"/>
        </w:rPr>
        <w:t>______________________________</w:t>
      </w:r>
    </w:p>
    <w:p>
      <w:pPr>
        <w:pStyle w:val="SubStepAlpha"/>
        <w:numPr>
          <w:ilvl w:val="2"/>
          <w:numId w:val="3"/>
        </w:numPr>
        <w:rPr>
          <w:rStyle w:val="AnswerGray"/>
        </w:rPr>
      </w:pPr>
      <w:r>
        <w:rPr>
          <w:rStyle w:val="AnswerGray"/>
          <w:shd w:fill="auto" w:val="clear"/>
        </w:rPr>
        <w:t>Emita el comando adecuado en la PC-A para buscar las asignaciones de direcciones de capa 2 y capa 3 que se realizaron en la NIC. Registre sus respuestas a continuación. Registre solo las respuestas para la red 192.168.1.0/24. ¿Qué comando utilizó?</w:t>
      </w:r>
    </w:p>
    <w:p>
      <w:pPr>
        <w:pStyle w:val="BodyTextL50"/>
        <w:rPr/>
      </w:pPr>
      <w:r>
        <w:rPr>
          <w:rStyle w:val="AnswerGray"/>
          <w:shd w:fill="auto" w:val="clear"/>
        </w:rPr>
        <w:t>arp -a</w:t>
      </w:r>
      <w:r>
        <w:rPr>
          <w:rStyle w:val="AnswerGray"/>
          <w:shd w:fill="auto" w:val="clear"/>
        </w:rPr>
        <w:t>__________</w:t>
      </w:r>
    </w:p>
    <w:p>
      <w:pPr>
        <w:pStyle w:val="Cuerpodetexto"/>
        <w:spacing w:before="0" w:after="0"/>
        <w:ind w:left="0" w:right="0" w:hanging="0"/>
        <w:rPr/>
      </w:pPr>
      <w:r>
        <w:rPr>
          <w:rStyle w:val="AnswerGray"/>
          <w:shd w:fill="auto" w:val="clear"/>
        </w:rPr>
        <w:tab/>
        <w:t xml:space="preserve">Internet Address </w:t>
        <w:tab/>
        <w:t xml:space="preserve">Physical Address </w:t>
        <w:tab/>
        <w:tab/>
        <w:t>Type</w:t>
      </w:r>
    </w:p>
    <w:p>
      <w:pPr>
        <w:pStyle w:val="Cuerpodetexto"/>
        <w:spacing w:before="0" w:after="0"/>
        <w:ind w:left="0" w:right="0" w:hanging="0"/>
        <w:rPr/>
      </w:pPr>
      <w:r>
        <w:rPr/>
        <w:tab/>
        <w:t>192.168.1.1</w:t>
        <w:tab/>
        <w:t xml:space="preserve"> </w:t>
        <w:tab/>
        <w:t>0060.2fb7.8902</w:t>
        <w:tab/>
        <w:tab/>
        <w:t xml:space="preserve"> dynamic</w:t>
      </w:r>
    </w:p>
    <w:p>
      <w:pPr>
        <w:pStyle w:val="Cuerpodetexto"/>
        <w:spacing w:before="0" w:after="0"/>
        <w:ind w:left="0" w:right="0" w:hanging="0"/>
        <w:rPr/>
      </w:pPr>
      <w:r>
        <w:rPr/>
        <w:tab/>
        <w:t xml:space="preserve">192.168.1.11 </w:t>
        <w:tab/>
        <w:tab/>
        <w:t>0004.9aa2.2829</w:t>
        <w:tab/>
        <w:tab/>
        <w:t xml:space="preserve"> dynamic</w:t>
      </w:r>
    </w:p>
    <w:p>
      <w:pPr>
        <w:pStyle w:val="BodyTextL50"/>
        <w:rPr>
          <w:rStyle w:val="AnswerGray"/>
        </w:rPr>
      </w:pPr>
      <w:r>
        <w:rPr/>
      </w:r>
      <w:r>
        <w:br w:type="page"/>
      </w:r>
    </w:p>
    <w:p>
      <w:pPr>
        <w:pStyle w:val="LabSection"/>
        <w:numPr>
          <w:ilvl w:val="0"/>
          <w:numId w:val="2"/>
        </w:numPr>
        <w:rPr/>
      </w:pPr>
      <w:r>
        <w:rPr/>
        <w:t>Reflexión</w:t>
      </w:r>
    </w:p>
    <w:p>
      <w:pPr>
        <w:pStyle w:val="BodyTextL25"/>
        <w:rPr/>
      </w:pPr>
      <w:r>
        <w:rPr/>
        <w:t>¿Por qué es importante registrar los dispositivos de red?</w:t>
      </w:r>
    </w:p>
    <w:p>
      <w:pPr>
        <w:pStyle w:val="BodyTextL25"/>
        <w:rPr/>
      </w:pPr>
      <w:r>
        <w:rPr/>
        <w:t>Pueden ayudar cuando ocurren fallas identificar que tipo de dispositivo posee cierta falencia, como también una  buena documentación puede ayudar a reemplazar equipos cuando sea necesario.</w:t>
      </w:r>
    </w:p>
    <w:p>
      <w:pPr>
        <w:pStyle w:val="LabSection"/>
        <w:numPr>
          <w:ilvl w:val="0"/>
          <w:numId w:val="2"/>
        </w:numPr>
        <w:rPr/>
      </w:pPr>
      <w:r>
        <w:rPr/>
        <w:t>Tabla de resumen de interfaces de router</w:t>
      </w:r>
    </w:p>
    <w:tbl>
      <w:tblPr>
        <w:tblW w:w="10260"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tblPr>
      <w:tblGrid>
        <w:gridCol w:w="1529"/>
        <w:gridCol w:w="2250"/>
        <w:gridCol w:w="2250"/>
        <w:gridCol w:w="2070"/>
        <w:gridCol w:w="2161"/>
      </w:tblGrid>
      <w:tr>
        <w:trPr>
          <w:cantSplit w:val="true"/>
        </w:trPr>
        <w:tc>
          <w:tcPr>
            <w:tcW w:w="10260" w:type="dxa"/>
            <w:gridSpan w:val="5"/>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tulodelatabla"/>
              <w:keepNext w:val="true"/>
              <w:spacing w:before="120" w:after="120"/>
              <w:jc w:val="center"/>
              <w:rPr/>
            </w:pPr>
            <w:r>
              <w:rPr/>
              <w:t>Resumen de la interfaz del router</w:t>
            </w:r>
          </w:p>
        </w:tc>
      </w:tr>
      <w:tr>
        <w:trPr>
          <w:cantSplit w:val="true"/>
        </w:trPr>
        <w:tc>
          <w:tcPr>
            <w:tcW w:w="15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tcPr>
          <w:p>
            <w:pPr>
              <w:pStyle w:val="Ttulodelatabla"/>
              <w:keepNext w:val="true"/>
              <w:spacing w:before="120" w:after="120"/>
              <w:jc w:val="center"/>
              <w:rPr/>
            </w:pPr>
            <w:r>
              <w:rPr/>
              <w:t>Modelo de router</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tcPr>
          <w:p>
            <w:pPr>
              <w:pStyle w:val="Ttulodelatabla"/>
              <w:keepNext w:val="true"/>
              <w:spacing w:before="120" w:after="120"/>
              <w:jc w:val="center"/>
              <w:rPr/>
            </w:pPr>
            <w:r>
              <w:rPr/>
              <w:t>Interfaz Ethernet #1</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tcPr>
          <w:p>
            <w:pPr>
              <w:pStyle w:val="Ttulodelatabla"/>
              <w:keepNext w:val="true"/>
              <w:spacing w:before="120" w:after="120"/>
              <w:jc w:val="center"/>
              <w:rPr/>
            </w:pPr>
            <w:r>
              <w:rPr/>
              <w:t>Interfaz Ethernet 2</w:t>
            </w:r>
          </w:p>
        </w:tc>
        <w:tc>
          <w:tcPr>
            <w:tcW w:w="20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tcPr>
          <w:p>
            <w:pPr>
              <w:pStyle w:val="Ttulodelatabla"/>
              <w:keepNext w:val="true"/>
              <w:spacing w:before="120" w:after="120"/>
              <w:jc w:val="center"/>
              <w:rPr/>
            </w:pPr>
            <w:r>
              <w:rPr/>
              <w:t>Interfaz serial #1</w:t>
            </w:r>
          </w:p>
        </w:tc>
        <w:tc>
          <w:tcPr>
            <w:tcW w:w="216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tcPr>
          <w:p>
            <w:pPr>
              <w:pStyle w:val="Ttulodelatabla"/>
              <w:keepNext w:val="true"/>
              <w:spacing w:before="120" w:after="120"/>
              <w:jc w:val="center"/>
              <w:rPr/>
            </w:pPr>
            <w:r>
              <w:rPr/>
              <w:t>Interfaz serial 2</w:t>
            </w:r>
          </w:p>
        </w:tc>
      </w:tr>
      <w:tr>
        <w:trPr>
          <w:cantSplit w:val="true"/>
        </w:trPr>
        <w:tc>
          <w:tcPr>
            <w:tcW w:w="15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1800</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Fast Ethernet 0/0 (F0/0)</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Fast Ethernet 0/1 (F0/1)</w:t>
            </w:r>
          </w:p>
        </w:tc>
        <w:tc>
          <w:tcPr>
            <w:tcW w:w="20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Serial 0/0/0 (S0/0/0)</w:t>
            </w:r>
          </w:p>
        </w:tc>
        <w:tc>
          <w:tcPr>
            <w:tcW w:w="216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Serial 0/0/1 (S0/0/1)</w:t>
            </w:r>
          </w:p>
        </w:tc>
      </w:tr>
      <w:tr>
        <w:trPr>
          <w:cantSplit w:val="true"/>
        </w:trPr>
        <w:tc>
          <w:tcPr>
            <w:tcW w:w="15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1900</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Gigabit Ethernet 0/0 (G0/0)</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Gigabit Ethernet 0/1 (G0/1)</w:t>
            </w:r>
          </w:p>
        </w:tc>
        <w:tc>
          <w:tcPr>
            <w:tcW w:w="20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Serial 0/0/0 (S0/0/0)</w:t>
            </w:r>
          </w:p>
        </w:tc>
        <w:tc>
          <w:tcPr>
            <w:tcW w:w="216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Serial 0/0/1 (S0/0/1)</w:t>
            </w:r>
          </w:p>
        </w:tc>
      </w:tr>
      <w:tr>
        <w:trPr>
          <w:cantSplit w:val="true"/>
        </w:trPr>
        <w:tc>
          <w:tcPr>
            <w:tcW w:w="15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2801</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Fast Ethernet 0/0 (F0/0)</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Fast Ethernet 0/1 (F0/1)</w:t>
            </w:r>
          </w:p>
        </w:tc>
        <w:tc>
          <w:tcPr>
            <w:tcW w:w="20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Serial 0/1/0 (S0/1/0)</w:t>
            </w:r>
          </w:p>
        </w:tc>
        <w:tc>
          <w:tcPr>
            <w:tcW w:w="216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Serial 0/1/1 (S0/1/1)</w:t>
            </w:r>
          </w:p>
        </w:tc>
      </w:tr>
      <w:tr>
        <w:trPr>
          <w:cantSplit w:val="true"/>
        </w:trPr>
        <w:tc>
          <w:tcPr>
            <w:tcW w:w="15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2811</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Fast Ethernet 0/0 (F0/0)</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Fast Ethernet 0/1 (F0/1)</w:t>
            </w:r>
          </w:p>
        </w:tc>
        <w:tc>
          <w:tcPr>
            <w:tcW w:w="20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Serial 0/0/0 (S0/0/0)</w:t>
            </w:r>
          </w:p>
        </w:tc>
        <w:tc>
          <w:tcPr>
            <w:tcW w:w="216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Serial 0/0/1 (S0/0/1)</w:t>
            </w:r>
          </w:p>
        </w:tc>
      </w:tr>
      <w:tr>
        <w:trPr>
          <w:cantSplit w:val="true"/>
        </w:trPr>
        <w:tc>
          <w:tcPr>
            <w:tcW w:w="1529"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2900</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Gigabit Ethernet 0/0 (G0/0)</w:t>
            </w:r>
          </w:p>
        </w:tc>
        <w:tc>
          <w:tcPr>
            <w:tcW w:w="225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Gigabit Ethernet 0/1 (G0/1)</w:t>
            </w:r>
          </w:p>
        </w:tc>
        <w:tc>
          <w:tcPr>
            <w:tcW w:w="207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Serial 0/0/0 (S0/0/0)</w:t>
            </w:r>
          </w:p>
        </w:tc>
        <w:tc>
          <w:tcPr>
            <w:tcW w:w="2161"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t>Serial 0/0/1 (S0/0/1)</w:t>
            </w:r>
          </w:p>
        </w:tc>
      </w:tr>
      <w:tr>
        <w:trPr>
          <w:cantSplit w:val="true"/>
        </w:trPr>
        <w:tc>
          <w:tcPr>
            <w:tcW w:w="10260" w:type="dxa"/>
            <w:gridSpan w:val="5"/>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fill="auto" w:val="clear"/>
            <w:tcMar>
              <w:left w:w="114" w:type="dxa"/>
            </w:tcMar>
          </w:tcPr>
          <w:p>
            <w:pPr>
              <w:pStyle w:val="TableText"/>
              <w:keepNext w:val="true"/>
              <w:spacing w:lineRule="auto" w:line="240" w:before="60" w:after="60"/>
              <w:rPr/>
            </w:pPr>
            <w:r>
              <w:rPr>
                <w:b/>
              </w:rPr>
              <w:t>Nota</w:t>
            </w:r>
            <w:r>
              <w:rPr/>
              <w:t xml:space="preserve">: Para conocer la configuración del router, observe las interfaces a fin de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un comando de Cisco IOS Cisco para representar la interfaz. </w:t>
            </w:r>
          </w:p>
        </w:tc>
      </w:tr>
    </w:tbl>
    <w:p>
      <w:pPr>
        <w:pStyle w:val="LabSection"/>
        <w:numPr>
          <w:ilvl w:val="0"/>
          <w:numId w:val="2"/>
        </w:numPr>
        <w:spacing w:before="240" w:after="120"/>
        <w:rPr/>
      </w:pPr>
      <w:r>
        <w:rPr/>
      </w:r>
    </w:p>
    <w:sectPr>
      <w:headerReference w:type="default" r:id="rId3"/>
      <w:headerReference w:type="first" r:id="rId4"/>
      <w:footerReference w:type="default" r:id="rId5"/>
      <w:footerReference w:type="first" r:id="rId6"/>
      <w:type w:val="nextPage"/>
      <w:pgSz w:w="12240" w:h="15840"/>
      <w:pgMar w:left="1080" w:right="108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right" w:pos="10080" w:leader="none"/>
      </w:tabs>
      <w:spacing w:lineRule="auto" w:line="240" w:before="60" w:after="0"/>
      <w:rPr/>
    </w:pPr>
    <w:r>
      <w:rPr/>
      <w:t xml:space="preserve">© </w:t>
    </w:r>
    <w:r>
      <w:rPr/>
      <w:fldChar w:fldCharType="begin"/>
    </w:r>
    <w:r>
      <w:instrText> DATE \@"yyyy" </w:instrText>
    </w:r>
    <w:r>
      <w:fldChar w:fldCharType="separate"/>
    </w:r>
    <w:r>
      <w:t>2018</w:t>
    </w:r>
    <w:r>
      <w:fldChar w:fldCharType="end"/>
    </w:r>
    <w:r>
      <w:rPr/>
      <w:t xml:space="preserve"> Cisco y/o sus filiales. Todos los derechos reservados. Este documento es información pública de Cisco.</w:t>
      <w:tab/>
      <w:t xml:space="preserve">Página </w:t>
    </w:r>
    <w:r>
      <w:rPr>
        <w:b/>
        <w:szCs w:val="16"/>
      </w:rPr>
      <w:fldChar w:fldCharType="begin"/>
    </w:r>
    <w:r>
      <w:instrText> PAGE </w:instrText>
    </w:r>
    <w:r>
      <w:fldChar w:fldCharType="separate"/>
    </w:r>
    <w:r>
      <w:t>6</w:t>
    </w:r>
    <w:r>
      <w:fldChar w:fldCharType="end"/>
    </w:r>
    <w:r>
      <w:rPr/>
      <w:t xml:space="preserve"> de </w:t>
    </w:r>
    <w:r>
      <w:rPr>
        <w:b/>
        <w:szCs w:val="16"/>
      </w:rPr>
      <w:fldChar w:fldCharType="begin"/>
    </w:r>
    <w:r>
      <w:instrText> NUMPAGES </w:instrText>
    </w:r>
    <w:r>
      <w:fldChar w:fldCharType="separate"/>
    </w:r>
    <w:r>
      <w:t>8</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right" w:pos="10080" w:leader="none"/>
      </w:tabs>
      <w:spacing w:lineRule="auto" w:line="240" w:before="60" w:after="0"/>
      <w:rPr/>
    </w:pPr>
    <w:r>
      <w:rPr/>
      <w:t xml:space="preserve">© </w:t>
    </w:r>
    <w:r>
      <w:rPr/>
      <w:fldChar w:fldCharType="begin"/>
    </w:r>
    <w:r>
      <w:instrText> DATE \@"yyyy" </w:instrText>
    </w:r>
    <w:r>
      <w:fldChar w:fldCharType="separate"/>
    </w:r>
    <w:r>
      <w:t>2018</w:t>
    </w:r>
    <w:r>
      <w:fldChar w:fldCharType="end"/>
    </w:r>
    <w:r>
      <w:rPr/>
      <w:t xml:space="preserve"> Cisco y/o sus filiales. Todos los derechos reservados. Este documento es información pública de Cisco.</w:t>
      <w:tab/>
      <w:t xml:space="preserve">Página </w:t>
    </w:r>
    <w:r>
      <w:rPr>
        <w:b/>
        <w:szCs w:val="16"/>
      </w:rPr>
      <w:fldChar w:fldCharType="begin"/>
    </w:r>
    <w:r>
      <w:instrText> PAGE </w:instrText>
    </w:r>
    <w:r>
      <w:fldChar w:fldCharType="separate"/>
    </w:r>
    <w:r>
      <w:t>1</w:t>
    </w:r>
    <w:r>
      <w:fldChar w:fldCharType="end"/>
    </w:r>
    <w:r>
      <w:rPr/>
      <w:t xml:space="preserve"> de </w:t>
    </w:r>
    <w:r>
      <w:rPr>
        <w:b/>
        <w:szCs w:val="16"/>
      </w:rPr>
      <w:fldChar w:fldCharType="begin"/>
    </w:r>
    <w:r>
      <w:instrText> NUMPAGES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ageHead"/>
      <w:pBdr>
        <w:bottom w:val="single" w:sz="18" w:space="1" w:color="00000A"/>
      </w:pBdr>
      <w:tabs>
        <w:tab w:val="right" w:pos="10080" w:leader="none"/>
      </w:tabs>
      <w:spacing w:before="60" w:after="60"/>
      <w:rPr/>
    </w:pPr>
    <w:r>
      <w:rPr/>
      <w:t>Práctica de laboratorio: Uso de la CLI para recopilar información sobre dispositivos de red</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enter" w:pos="4680" w:leader="none"/>
        <w:tab w:val="right" w:pos="9360" w:leader="none"/>
      </w:tabs>
      <w:spacing w:lineRule="auto" w:line="240" w:before="60" w:after="0"/>
      <w:rPr/>
    </w:pPr>
    <w:r>
      <w:rPr/>
      <w:drawing>
        <wp:anchor behindDoc="1" distT="0" distB="7620" distL="114300" distR="114300" simplePos="0" locked="0" layoutInCell="1" allowOverlap="1" relativeHeight="2">
          <wp:simplePos x="0" y="0"/>
          <wp:positionH relativeFrom="column">
            <wp:posOffset>-704850</wp:posOffset>
          </wp:positionH>
          <wp:positionV relativeFrom="paragraph">
            <wp:posOffset>-274320</wp:posOffset>
          </wp:positionV>
          <wp:extent cx="7772400" cy="678180"/>
          <wp:effectExtent l="0" t="0" r="0" b="0"/>
          <wp:wrapNone/>
          <wp:docPr id="2" name="Imagen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Cisco NetAcad_Header(Vertical)-01"/>
                  <pic:cNvPicPr>
                    <a:picLocks noChangeAspect="1" noChangeArrowheads="1"/>
                  </pic:cNvPicPr>
                </pic:nvPicPr>
                <pic:blipFill>
                  <a:blip r:embed="rId1"/>
                  <a:stretch>
                    <a:fillRect/>
                  </a:stretch>
                </pic:blipFill>
                <pic:spPr bwMode="auto">
                  <a:xfrm>
                    <a:off x="0" y="0"/>
                    <a:ext cx="7772400" cy="6781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tabs>
          <w:tab w:val="num" w:pos="1080"/>
        </w:tabs>
        <w:ind w:left="1080" w:hanging="360"/>
      </w:pPr>
      <w:rPr>
        <w:color w:val="00000A"/>
      </w:rPr>
    </w:lvl>
    <w:lvl w:ilvl="2">
      <w:start w:val="1"/>
      <w:numFmt w:val="none"/>
      <w:suff w:val="nothing"/>
      <w:lvlText w:val=""/>
      <w:lvlJc w:val="left"/>
      <w:pPr>
        <w:tabs>
          <w:tab w:val="num" w:pos="720"/>
        </w:tabs>
        <w:ind w:left="720" w:hanging="360"/>
      </w:pPr>
      <w:rPr>
        <w:color w:val="00000A"/>
      </w:rPr>
    </w:lvl>
    <w:lvl w:ilvl="3">
      <w:start w:val="1"/>
      <w:numFmt w:val="none"/>
      <w:suff w:val="nothing"/>
      <w:lvlText w:val=""/>
      <w:lvlJc w:val="left"/>
      <w:pPr>
        <w:tabs>
          <w:tab w:val="num" w:pos="1080"/>
        </w:tabs>
        <w:ind w:left="108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lvl w:ilvl="0">
      <w:start w:val="1"/>
      <w:numFmt w:val="none"/>
      <w:suff w:val="nothing"/>
      <w:lvlText w:val=""/>
      <w:lvlJc w:val="left"/>
      <w:pPr>
        <w:ind w:left="0" w:hanging="0"/>
      </w:pPr>
    </w:lvl>
    <w:lvl w:ilvl="1">
      <w:start w:val="1"/>
      <w:numFmt w:val="decimal"/>
      <w:lvlText w:val="%2."/>
      <w:lvlJc w:val="left"/>
      <w:pPr>
        <w:tabs>
          <w:tab w:val="num" w:pos="360"/>
        </w:tabs>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decimal"/>
      <w:lvlText w:val="Parte %1:"/>
      <w:lvlJc w:val="left"/>
      <w:pPr>
        <w:tabs>
          <w:tab w:val="num" w:pos="1080"/>
        </w:tabs>
        <w:ind w:left="1080" w:hanging="1080"/>
      </w:pPr>
    </w:lvl>
    <w:lvl w:ilvl="1">
      <w:start w:val="1"/>
      <w:numFmt w:val="decimal"/>
      <w:lvlText w:val="Paso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s-ES" w:eastAsia="es-ES" w:bidi="es-ES"/>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uiPriority="59" w:semiHidden="0" w:unhideWhenUsed="0"/>
    <w:lsdException w:name="Placeholder Text" w:unhideWhenUsed="0"/>
    <w:lsdException w:name="No Spacing" w:uiPriority="1"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qFormat="1"/>
    <w:lsdException w:name="Quote" w:uiPriority="29" w:qFormat="1"/>
    <w:lsdException w:name="Intense Quote" w:uiPriority="3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styleId="Normal" w:default="1">
    <w:name w:val="Normal"/>
    <w:unhideWhenUsed/>
    <w:qFormat/>
    <w:rsid w:val="00cc1805"/>
    <w:pPr>
      <w:widowControl/>
      <w:bidi w:val="0"/>
      <w:spacing w:lineRule="auto" w:line="276" w:before="60" w:after="60"/>
      <w:jc w:val="left"/>
    </w:pPr>
    <w:rPr>
      <w:rFonts w:ascii="Arial" w:hAnsi="Arial" w:eastAsia="Calibri" w:cs="Times New Roman"/>
      <w:color w:val="auto"/>
      <w:kern w:val="0"/>
      <w:sz w:val="22"/>
      <w:szCs w:val="22"/>
      <w:lang w:val="es-ES" w:eastAsia="es-ES" w:bidi="es-ES"/>
    </w:rPr>
  </w:style>
  <w:style w:type="paragraph" w:styleId="Ttulo1">
    <w:name w:val="Heading 1"/>
    <w:basedOn w:val="Normal"/>
    <w:next w:val="Normal"/>
    <w:link w:val="Heading1Char"/>
    <w:autoRedefine/>
    <w:uiPriority w:val="9"/>
    <w:unhideWhenUsed/>
    <w:qFormat/>
    <w:rsid w:val="006007bb"/>
    <w:pPr>
      <w:keepNext w:val="true"/>
      <w:keepLines/>
      <w:spacing w:before="480" w:after="0"/>
      <w:outlineLvl w:val="0"/>
    </w:pPr>
    <w:rPr>
      <w:rFonts w:ascii="Cambria" w:hAnsi="Cambria" w:eastAsia="Times New Roman"/>
      <w:b/>
      <w:bCs/>
      <w:color w:val="365F91"/>
      <w:sz w:val="28"/>
      <w:szCs w:val="28"/>
    </w:rPr>
  </w:style>
  <w:style w:type="paragraph" w:styleId="Ttulo2">
    <w:name w:val="Heading 2"/>
    <w:basedOn w:val="Normal"/>
    <w:next w:val="Normal"/>
    <w:link w:val="Heading2Char"/>
    <w:autoRedefine/>
    <w:uiPriority w:val="9"/>
    <w:unhideWhenUsed/>
    <w:qFormat/>
    <w:rsid w:val="006007bb"/>
    <w:pPr>
      <w:keepNext w:val="true"/>
      <w:keepLines/>
      <w:spacing w:before="200" w:after="0"/>
      <w:outlineLvl w:val="1"/>
    </w:pPr>
    <w:rPr>
      <w:rFonts w:ascii="Cambria" w:hAnsi="Cambria" w:eastAsia="Times New Roman"/>
      <w:b/>
      <w:bCs/>
      <w:color w:val="4F81BD"/>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6007bb"/>
    <w:rPr>
      <w:rFonts w:ascii="Cambria" w:hAnsi="Cambria" w:eastAsia="Times New Roman" w:cs="Times New Roman"/>
      <w:b/>
      <w:bCs/>
      <w:color w:val="365F91"/>
      <w:sz w:val="28"/>
      <w:szCs w:val="28"/>
    </w:rPr>
  </w:style>
  <w:style w:type="character" w:styleId="Heading2Char" w:customStyle="1">
    <w:name w:val="Heading 2 Char"/>
    <w:link w:val="Heading2"/>
    <w:uiPriority w:val="9"/>
    <w:qFormat/>
    <w:rsid w:val="006007bb"/>
    <w:rPr>
      <w:rFonts w:ascii="Cambria" w:hAnsi="Cambria" w:eastAsia="Times New Roman" w:cs="Times New Roman"/>
      <w:b/>
      <w:bCs/>
      <w:color w:val="4F81BD"/>
      <w:sz w:val="26"/>
      <w:szCs w:val="26"/>
    </w:rPr>
  </w:style>
  <w:style w:type="character" w:styleId="HeaderChar" w:customStyle="1">
    <w:name w:val="Header Char"/>
    <w:basedOn w:val="DefaultParagraphFont"/>
    <w:link w:val="Header"/>
    <w:uiPriority w:val="99"/>
    <w:qFormat/>
    <w:rsid w:val="0090659a"/>
    <w:rPr/>
  </w:style>
  <w:style w:type="character" w:styleId="FooterChar" w:customStyle="1">
    <w:name w:val="Footer Char"/>
    <w:link w:val="Footer"/>
    <w:uiPriority w:val="99"/>
    <w:qFormat/>
    <w:rsid w:val="00163164"/>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097163"/>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406554"/>
    <w:rPr>
      <w:rFonts w:ascii="Arial" w:hAnsi="Arial"/>
      <w:b/>
      <w:color w:val="FF0000"/>
      <w:sz w:val="32"/>
    </w:rPr>
  </w:style>
  <w:style w:type="character" w:styleId="AnswerGray" w:customStyle="1">
    <w:name w:val="Answer Gray"/>
    <w:uiPriority w:val="1"/>
    <w:qFormat/>
    <w:rsid w:val="004d682b"/>
    <w:rPr>
      <w:rFonts w:ascii="Arial" w:hAnsi="Arial"/>
      <w:sz w:val="20"/>
      <w:shd w:fill="BFBFBF" w:val="clear"/>
    </w:rPr>
  </w:style>
  <w:style w:type="character" w:styleId="LabSectionGray" w:customStyle="1">
    <w:name w:val="Lab Section Gray"/>
    <w:uiPriority w:val="1"/>
    <w:qFormat/>
    <w:rsid w:val="003559cc"/>
    <w:rPr>
      <w:rFonts w:ascii="Arial" w:hAnsi="Arial"/>
      <w:sz w:val="24"/>
      <w:shd w:fill="BFBFBF" w:val="clear"/>
    </w:rPr>
  </w:style>
  <w:style w:type="character" w:styleId="DevConfigGray" w:customStyle="1">
    <w:name w:val="DevConfig Gray"/>
    <w:uiPriority w:val="1"/>
    <w:qFormat/>
    <w:rsid w:val="00f06fdd"/>
    <w:rPr>
      <w:rFonts w:ascii="Courier New" w:hAnsi="Courier New"/>
      <w:color w:val="00000A"/>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uiPriority w:val="99"/>
    <w:semiHidden/>
    <w:unhideWhenUsed/>
    <w:qFormat/>
    <w:rsid w:val="000b2344"/>
    <w:rPr>
      <w:sz w:val="16"/>
      <w:szCs w:val="16"/>
    </w:rPr>
  </w:style>
  <w:style w:type="character" w:styleId="CommentTextChar" w:customStyle="1">
    <w:name w:val="Comment Text Char"/>
    <w:basedOn w:val="DefaultParagraphFont"/>
    <w:link w:val="CommentText"/>
    <w:uiPriority w:val="99"/>
    <w:semiHidden/>
    <w:qFormat/>
    <w:rsid w:val="000b2344"/>
    <w:rPr/>
  </w:style>
  <w:style w:type="character" w:styleId="CommentSubjectChar" w:customStyle="1">
    <w:name w:val="Comment Subject Char"/>
    <w:link w:val="CommentSubject"/>
    <w:uiPriority w:val="99"/>
    <w:semiHidden/>
    <w:qFormat/>
    <w:rsid w:val="000b2344"/>
    <w:rPr>
      <w:b/>
      <w:bCs/>
    </w:rPr>
  </w:style>
  <w:style w:type="character" w:styleId="CMDAnswerGray" w:customStyle="1">
    <w:name w:val="CMD Answer Gray"/>
    <w:uiPriority w:val="1"/>
    <w:qFormat/>
    <w:rsid w:val="008f11e6"/>
    <w:rPr>
      <w:rFonts w:ascii="Courier New" w:hAnsi="Courier New"/>
      <w:sz w:val="20"/>
      <w:shd w:fill="BFBFBF" w:val="clear"/>
    </w:rPr>
  </w:style>
  <w:style w:type="character" w:styleId="CMDOutputAnswerGray" w:customStyle="1">
    <w:name w:val="CMD Output Answer Gray"/>
    <w:uiPriority w:val="1"/>
    <w:qFormat/>
    <w:rsid w:val="008f11e6"/>
    <w:rPr>
      <w:rFonts w:ascii="Courier New" w:hAnsi="Courier New"/>
      <w:sz w:val="18"/>
      <w:shd w:fill="BFBFBF" w:val="clear"/>
    </w:rPr>
  </w:style>
  <w:style w:type="character" w:styleId="ListLabel1">
    <w:name w:val="ListLabel 1"/>
    <w:qFormat/>
    <w:rPr>
      <w:color w:val="00000A"/>
    </w:rPr>
  </w:style>
  <w:style w:type="character" w:styleId="ListLabel2">
    <w:name w:val="ListLabel 2"/>
    <w:qFormat/>
    <w:rPr>
      <w:color w:val="00000A"/>
    </w:rPr>
  </w:style>
  <w:style w:type="character" w:styleId="ListLabel3">
    <w:name w:val="ListLabel 3"/>
    <w:qFormat/>
    <w:rPr>
      <w:color w:val="00000A"/>
    </w:rPr>
  </w:style>
  <w:style w:type="character" w:styleId="ListLabel4">
    <w:name w:val="ListLabel 4"/>
    <w:qFormat/>
    <w:rPr>
      <w:color w:val="00000A"/>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LabSection" w:customStyle="1">
    <w:name w:val="Lab Section"/>
    <w:basedOn w:val="Normal"/>
    <w:qFormat/>
    <w:rsid w:val="003d0124"/>
    <w:pPr>
      <w:keepNext w:val="true"/>
      <w:spacing w:lineRule="auto" w:line="240" w:before="240" w:after="120"/>
    </w:pPr>
    <w:rPr>
      <w:rFonts w:eastAsia="Times New Roman"/>
      <w:b/>
      <w:bCs/>
      <w:iCs/>
      <w:sz w:val="24"/>
    </w:rPr>
  </w:style>
  <w:style w:type="paragraph" w:styleId="LabTitle" w:customStyle="1">
    <w:name w:val="Lab Title"/>
    <w:basedOn w:val="Normal"/>
    <w:qFormat/>
    <w:rsid w:val="00fd4a68"/>
    <w:pPr/>
    <w:rPr>
      <w:b/>
      <w:sz w:val="32"/>
    </w:rPr>
  </w:style>
  <w:style w:type="paragraph" w:styleId="PageHead" w:customStyle="1">
    <w:name w:val="Page Head"/>
    <w:basedOn w:val="Normal"/>
    <w:qFormat/>
    <w:rsid w:val="00c52ba6"/>
    <w:pPr>
      <w:pBdr>
        <w:bottom w:val="single" w:sz="18" w:space="1" w:color="00000A"/>
      </w:pBdr>
      <w:tabs>
        <w:tab w:val="right" w:pos="10080" w:leader="none"/>
      </w:tabs>
    </w:pPr>
    <w:rPr>
      <w:b/>
      <w:sz w:val="20"/>
    </w:rPr>
  </w:style>
  <w:style w:type="paragraph" w:styleId="Cabecera">
    <w:name w:val="Header"/>
    <w:basedOn w:val="Normal"/>
    <w:link w:val="HeaderChar"/>
    <w:uiPriority w:val="99"/>
    <w:unhideWhenUsed/>
    <w:rsid w:val="0090659a"/>
    <w:pPr>
      <w:tabs>
        <w:tab w:val="center" w:pos="4680" w:leader="none"/>
        <w:tab w:val="right" w:pos="9360" w:leader="none"/>
      </w:tabs>
      <w:spacing w:lineRule="auto" w:line="240" w:before="60" w:after="0"/>
    </w:pPr>
    <w:rPr/>
  </w:style>
  <w:style w:type="paragraph" w:styleId="Piedepgina">
    <w:name w:val="Footer"/>
    <w:basedOn w:val="Normal"/>
    <w:link w:val="FooterChar"/>
    <w:autoRedefine/>
    <w:uiPriority w:val="99"/>
    <w:unhideWhenUsed/>
    <w:rsid w:val="00163164"/>
    <w:pPr>
      <w:tabs>
        <w:tab w:val="right" w:pos="1008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BodyText1" w:customStyle="1">
    <w:name w:val="Body Text1"/>
    <w:basedOn w:val="Normal"/>
    <w:qFormat/>
    <w:rsid w:val="00596998"/>
    <w:pPr>
      <w:spacing w:lineRule="auto" w:line="240"/>
    </w:pPr>
    <w:rPr>
      <w:sz w:val="20"/>
    </w:rPr>
  </w:style>
  <w:style w:type="paragraph" w:styleId="TableText" w:customStyle="1">
    <w:name w:val="Table Text"/>
    <w:basedOn w:val="Normal"/>
    <w:link w:val="TableTextChar"/>
    <w:qFormat/>
    <w:rsid w:val="00097163"/>
    <w:pPr>
      <w:keepNext w:val="true"/>
      <w:spacing w:lineRule="auto" w:line="240"/>
    </w:pPr>
    <w:rPr>
      <w:sz w:val="20"/>
      <w:szCs w:val="20"/>
    </w:rPr>
  </w:style>
  <w:style w:type="paragraph" w:styleId="Contenidodelatabla">
    <w:name w:val="Contenido de la tabla"/>
    <w:basedOn w:val="Normal"/>
    <w:qFormat/>
    <w:pPr/>
    <w:rPr/>
  </w:style>
  <w:style w:type="paragraph" w:styleId="Ttulodelatabla" w:customStyle="1">
    <w:name w:val="Título de la tabla"/>
    <w:basedOn w:val="Normal"/>
    <w:qFormat/>
    <w:rsid w:val="00097163"/>
    <w:pPr>
      <w:keepNext w:val="true"/>
      <w:spacing w:before="120" w:after="120"/>
      <w:jc w:val="center"/>
    </w:pPr>
    <w:rPr>
      <w:b/>
      <w:sz w:val="20"/>
    </w:rPr>
  </w:style>
  <w:style w:type="paragraph" w:styleId="Bulletlevel1" w:customStyle="1">
    <w:name w:val="Bullet level 1"/>
    <w:basedOn w:val="Normal"/>
    <w:qFormat/>
    <w:rsid w:val="00ac507d"/>
    <w:pPr/>
    <w:rPr>
      <w:sz w:val="20"/>
    </w:rPr>
  </w:style>
  <w:style w:type="paragraph" w:styleId="Bulletlevel2" w:customStyle="1">
    <w:name w:val="Bullet level 2"/>
    <w:basedOn w:val="Normal"/>
    <w:qFormat/>
    <w:rsid w:val="00ac507d"/>
    <w:pPr/>
    <w:rPr>
      <w:sz w:val="20"/>
    </w:rPr>
  </w:style>
  <w:style w:type="paragraph" w:styleId="InstNoteRed" w:customStyle="1">
    <w:name w:val="Inst Note Red"/>
    <w:basedOn w:val="BodyText1"/>
    <w:qFormat/>
    <w:rsid w:val="00fd33ab"/>
    <w:pPr/>
    <w:rPr>
      <w:color w:val="FF0000"/>
    </w:rPr>
  </w:style>
  <w:style w:type="paragraph" w:styleId="PartHead" w:customStyle="1">
    <w:name w:val="Part Head"/>
    <w:basedOn w:val="ListParagraph"/>
    <w:qFormat/>
    <w:rsid w:val="00cc1805"/>
    <w:pPr>
      <w:keepNext w:val="true"/>
      <w:spacing w:before="240" w:after="0"/>
      <w:outlineLvl w:val="0"/>
    </w:pPr>
    <w:rPr>
      <w:b/>
      <w:sz w:val="28"/>
    </w:rPr>
  </w:style>
  <w:style w:type="paragraph" w:styleId="SubStepAlpha" w:customStyle="1">
    <w:name w:val="SubStep Alpha"/>
    <w:basedOn w:val="Normal"/>
    <w:qFormat/>
    <w:rsid w:val="00cc1805"/>
    <w:pPr>
      <w:spacing w:lineRule="auto" w:line="240" w:before="120" w:after="120"/>
    </w:pPr>
    <w:rPr>
      <w:sz w:val="20"/>
    </w:rPr>
  </w:style>
  <w:style w:type="paragraph" w:styleId="CMD" w:customStyle="1">
    <w:name w:val="CMD"/>
    <w:basedOn w:val="Normal"/>
    <w:qFormat/>
    <w:rsid w:val="003a19dc"/>
    <w:pPr>
      <w:spacing w:lineRule="auto" w:line="240"/>
      <w:ind w:left="720" w:hanging="0"/>
    </w:pPr>
    <w:rPr>
      <w:rFonts w:ascii="Courier New" w:hAnsi="Courier New"/>
      <w:sz w:val="20"/>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BodyText1"/>
    <w:qFormat/>
    <w:rsid w:val="00596998"/>
    <w:pPr>
      <w:spacing w:before="120" w:after="120"/>
      <w:ind w:left="360" w:hanging="0"/>
    </w:pPr>
    <w:rPr/>
  </w:style>
  <w:style w:type="paragraph" w:styleId="InstNoteRedL50" w:customStyle="1">
    <w:name w:val="Inst Note Red L50"/>
    <w:basedOn w:val="InstNoteRed"/>
    <w:qFormat/>
    <w:rsid w:val="0052400a"/>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SubStepAlpha"/>
    <w:qFormat/>
    <w:rsid w:val="002c475e"/>
    <w:pPr/>
    <w:rPr/>
  </w:style>
  <w:style w:type="paragraph" w:styleId="CMDOutput" w:customStyle="1">
    <w:name w:val="CMD Output"/>
    <w:basedOn w:val="CMD"/>
    <w:qFormat/>
    <w:rsid w:val="00215665"/>
    <w:pPr/>
    <w:rPr>
      <w:sz w:val="18"/>
    </w:rPr>
  </w:style>
  <w:style w:type="paragraph" w:styleId="InstNoteRedL25" w:customStyle="1">
    <w:name w:val="Inst Note Red L25"/>
    <w:basedOn w:val="BodyTextL25"/>
    <w:qFormat/>
    <w:rsid w:val="00fd33ab"/>
    <w:pPr/>
    <w:rPr>
      <w:color w:val="FF0000"/>
    </w:rPr>
  </w:style>
  <w:style w:type="paragraph" w:styleId="ListParagraph">
    <w:name w:val="List Paragraph"/>
    <w:basedOn w:val="Normal"/>
    <w:uiPriority w:val="34"/>
    <w:semiHidden/>
    <w:unhideWhenUsed/>
    <w:qFormat/>
    <w:rsid w:val="0034455d"/>
    <w:pPr>
      <w:ind w:left="720" w:hanging="0"/>
    </w:pPr>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uiPriority w:val="99"/>
    <w:semiHidden/>
    <w:unhideWhenUsed/>
    <w:qFormat/>
    <w:rsid w:val="000b2344"/>
    <w:pPr/>
    <w:rPr>
      <w:sz w:val="20"/>
      <w:szCs w:val="20"/>
    </w:rPr>
  </w:style>
  <w:style w:type="paragraph" w:styleId="Annotationsubject">
    <w:name w:val="annotation subject"/>
    <w:basedOn w:val="Annotationtext"/>
    <w:link w:val="CommentSubjectChar"/>
    <w:uiPriority w:val="99"/>
    <w:semiHidden/>
    <w:unhideWhenUsed/>
    <w:qFormat/>
    <w:rsid w:val="000b2344"/>
    <w:pPr/>
    <w:rPr>
      <w:b/>
      <w:bCs/>
    </w:rPr>
  </w:style>
  <w:style w:type="paragraph" w:styleId="ReflectionQ" w:customStyle="1">
    <w:name w:val="Reflection Q"/>
    <w:basedOn w:val="BodyTextL25"/>
    <w:qFormat/>
    <w:rsid w:val="00596998"/>
    <w:pPr/>
    <w:rPr/>
  </w:style>
  <w:style w:type="paragraph" w:styleId="StepHead" w:customStyle="1">
    <w:name w:val="Step Head"/>
    <w:basedOn w:val="Ttulo2"/>
    <w:qFormat/>
    <w:rsid w:val="00cc1805"/>
    <w:pPr/>
    <w:rPr>
      <w:rFonts w:ascii="Arial" w:hAnsi="Arial"/>
      <w:color w:val="00000A"/>
      <w:sz w:val="24"/>
    </w:rPr>
  </w:style>
  <w:style w:type="numbering" w:styleId="NoList" w:default="1">
    <w:name w:val="No List"/>
    <w:uiPriority w:val="99"/>
    <w:semiHidden/>
    <w:unhideWhenUsed/>
    <w:qFormat/>
  </w:style>
  <w:style w:type="numbering" w:styleId="BulletList" w:customStyle="1">
    <w:name w:val="Bullet_List"/>
    <w:uiPriority w:val="99"/>
    <w:qFormat/>
    <w:rsid w:val="00ac507d"/>
  </w:style>
  <w:style w:type="numbering" w:styleId="PartStepSubStepList" w:customStyle="1">
    <w:name w:val="Part_Step_SubStep_List"/>
    <w:uiPriority w:val="99"/>
    <w:qFormat/>
    <w:rsid w:val="00cc1805"/>
  </w:style>
  <w:style w:type="numbering" w:styleId="SectionList" w:customStyle="1">
    <w:name w:val="Section_List"/>
    <w:uiPriority w:val="99"/>
    <w:qFormat/>
    <w:rsid w:val="00596998"/>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5d354a"/>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915986"/>
    <w:tblPr>
      <w:tblStyleRowBandSize w:val="1"/>
      <w:tblStyleColBandSize w:val="1"/>
      <w:tblInd w:w="0" w:type="dxa"/>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77DD88-63C3-4AEF-87C7-47CDA9411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Application>LibreOffice/5.4.5.1$Linux_X86_64 LibreOffice_project/40m0$Build-1</Application>
  <Pages>8</Pages>
  <Words>2789</Words>
  <Characters>15482</Characters>
  <CharactersWithSpaces>17969</CharactersWithSpaces>
  <Paragraphs>262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2015-06-18T21:57:00Z</dcterms:created>
  <dc:creator>Cisco Systems</dc:creator>
  <dc:description/>
  <dc:language>es-CO</dc:language>
  <cp:lastModifiedBy/>
  <cp:lastPrinted>2015-06-18T21:57:00Z</cp:lastPrinted>
  <dcterms:modified xsi:type="dcterms:W3CDTF">2018-04-09T00:17:01Z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