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7AC36" w14:textId="77777777" w:rsidR="009A7A84" w:rsidRDefault="009A7A84" w:rsidP="002907D5">
      <w:pPr>
        <w:jc w:val="center"/>
        <w:rPr>
          <w:sz w:val="32"/>
          <w:szCs w:val="32"/>
        </w:rPr>
      </w:pPr>
    </w:p>
    <w:p w14:paraId="577675EC" w14:textId="77777777" w:rsidR="009A7A84" w:rsidRDefault="009A7A84" w:rsidP="002907D5">
      <w:pPr>
        <w:jc w:val="center"/>
        <w:rPr>
          <w:sz w:val="32"/>
          <w:szCs w:val="32"/>
        </w:rPr>
      </w:pPr>
    </w:p>
    <w:p w14:paraId="7696C48F" w14:textId="77777777" w:rsidR="009A7A84" w:rsidRDefault="009A7A84" w:rsidP="002907D5">
      <w:pPr>
        <w:jc w:val="center"/>
        <w:rPr>
          <w:sz w:val="32"/>
          <w:szCs w:val="32"/>
        </w:rPr>
      </w:pPr>
    </w:p>
    <w:p w14:paraId="333BB305" w14:textId="77777777" w:rsidR="00576C25" w:rsidRPr="00BC6393" w:rsidRDefault="002907D5" w:rsidP="002907D5">
      <w:pPr>
        <w:jc w:val="center"/>
        <w:rPr>
          <w:color w:val="365F91" w:themeColor="accent1" w:themeShade="BF"/>
          <w:sz w:val="48"/>
          <w:szCs w:val="48"/>
        </w:rPr>
      </w:pPr>
      <w:r w:rsidRPr="00BC6393">
        <w:rPr>
          <w:color w:val="365F91" w:themeColor="accent1" w:themeShade="BF"/>
          <w:sz w:val="48"/>
          <w:szCs w:val="48"/>
        </w:rPr>
        <w:t>Vision and scope Document</w:t>
      </w:r>
    </w:p>
    <w:p w14:paraId="144FA5FA" w14:textId="77777777" w:rsidR="002907D5" w:rsidRPr="00BC6393" w:rsidRDefault="002907D5" w:rsidP="002907D5">
      <w:pPr>
        <w:jc w:val="center"/>
        <w:rPr>
          <w:color w:val="365F91" w:themeColor="accent1" w:themeShade="BF"/>
          <w:sz w:val="48"/>
          <w:szCs w:val="48"/>
        </w:rPr>
      </w:pPr>
      <w:r w:rsidRPr="00BC6393">
        <w:rPr>
          <w:color w:val="365F91" w:themeColor="accent1" w:themeShade="BF"/>
          <w:sz w:val="48"/>
          <w:szCs w:val="48"/>
        </w:rPr>
        <w:t>For</w:t>
      </w:r>
    </w:p>
    <w:p w14:paraId="4E9F3585" w14:textId="77777777" w:rsidR="002907D5" w:rsidRPr="00BC6393" w:rsidRDefault="002907D5" w:rsidP="002907D5">
      <w:pPr>
        <w:jc w:val="center"/>
        <w:rPr>
          <w:color w:val="365F91" w:themeColor="accent1" w:themeShade="BF"/>
          <w:sz w:val="48"/>
          <w:szCs w:val="48"/>
        </w:rPr>
      </w:pPr>
      <w:r w:rsidRPr="00BC6393">
        <w:rPr>
          <w:color w:val="365F91" w:themeColor="accent1" w:themeShade="BF"/>
          <w:sz w:val="48"/>
          <w:szCs w:val="48"/>
        </w:rPr>
        <w:t>E-voting</w:t>
      </w:r>
    </w:p>
    <w:p w14:paraId="4CD51704" w14:textId="77777777" w:rsidR="002907D5" w:rsidRPr="00BC6393" w:rsidRDefault="002907D5" w:rsidP="002907D5">
      <w:pPr>
        <w:jc w:val="center"/>
        <w:rPr>
          <w:color w:val="365F91" w:themeColor="accent1" w:themeShade="BF"/>
          <w:sz w:val="48"/>
          <w:szCs w:val="48"/>
        </w:rPr>
      </w:pPr>
      <w:r w:rsidRPr="00BC6393">
        <w:rPr>
          <w:color w:val="365F91" w:themeColor="accent1" w:themeShade="BF"/>
          <w:sz w:val="48"/>
          <w:szCs w:val="48"/>
        </w:rPr>
        <w:t>Version: 0.1</w:t>
      </w:r>
    </w:p>
    <w:p w14:paraId="10FF9C63" w14:textId="77777777" w:rsidR="009A7A84" w:rsidRDefault="009A7A84" w:rsidP="002907D5">
      <w:pPr>
        <w:jc w:val="center"/>
        <w:rPr>
          <w:sz w:val="32"/>
          <w:szCs w:val="32"/>
        </w:rPr>
      </w:pPr>
    </w:p>
    <w:p w14:paraId="391F2DF3" w14:textId="77777777" w:rsidR="009A7A84" w:rsidRDefault="009A7A84" w:rsidP="002907D5">
      <w:pPr>
        <w:jc w:val="center"/>
        <w:rPr>
          <w:sz w:val="32"/>
          <w:szCs w:val="32"/>
        </w:rPr>
      </w:pPr>
    </w:p>
    <w:p w14:paraId="7C328EA7" w14:textId="77777777" w:rsidR="009A7A84" w:rsidRDefault="009A7A84" w:rsidP="002907D5">
      <w:pPr>
        <w:jc w:val="center"/>
        <w:rPr>
          <w:sz w:val="32"/>
          <w:szCs w:val="32"/>
        </w:rPr>
      </w:pPr>
    </w:p>
    <w:p w14:paraId="3A979288" w14:textId="77777777" w:rsidR="009A7A84" w:rsidRDefault="009A7A84" w:rsidP="002907D5">
      <w:pPr>
        <w:jc w:val="center"/>
        <w:rPr>
          <w:sz w:val="32"/>
          <w:szCs w:val="32"/>
        </w:rPr>
      </w:pPr>
    </w:p>
    <w:p w14:paraId="63DD3A9B" w14:textId="77777777" w:rsidR="009A7A84" w:rsidRDefault="009A7A84" w:rsidP="002907D5">
      <w:pPr>
        <w:jc w:val="center"/>
        <w:rPr>
          <w:sz w:val="32"/>
          <w:szCs w:val="32"/>
        </w:rPr>
      </w:pPr>
    </w:p>
    <w:p w14:paraId="391E25EC" w14:textId="77777777" w:rsidR="009A7A84" w:rsidRDefault="009A7A84" w:rsidP="002907D5">
      <w:pPr>
        <w:jc w:val="center"/>
        <w:rPr>
          <w:sz w:val="32"/>
          <w:szCs w:val="32"/>
        </w:rPr>
      </w:pPr>
    </w:p>
    <w:p w14:paraId="54A1B1DD" w14:textId="77777777" w:rsidR="009A7A84" w:rsidRDefault="009A7A84" w:rsidP="002907D5">
      <w:pPr>
        <w:jc w:val="center"/>
        <w:rPr>
          <w:sz w:val="32"/>
          <w:szCs w:val="32"/>
        </w:rPr>
      </w:pPr>
    </w:p>
    <w:p w14:paraId="5A315109" w14:textId="77777777" w:rsidR="009A7A84" w:rsidRDefault="009A7A84" w:rsidP="002907D5">
      <w:pPr>
        <w:jc w:val="center"/>
        <w:rPr>
          <w:sz w:val="32"/>
          <w:szCs w:val="32"/>
        </w:rPr>
      </w:pPr>
    </w:p>
    <w:p w14:paraId="4A793041" w14:textId="77777777" w:rsidR="00E22451" w:rsidRDefault="002907D5" w:rsidP="002907D5">
      <w:pPr>
        <w:jc w:val="center"/>
        <w:rPr>
          <w:sz w:val="32"/>
          <w:szCs w:val="32"/>
        </w:rPr>
      </w:pPr>
      <w:r>
        <w:rPr>
          <w:sz w:val="32"/>
          <w:szCs w:val="32"/>
        </w:rPr>
        <w:t>Prepared by:</w:t>
      </w:r>
    </w:p>
    <w:p w14:paraId="0C769449" w14:textId="77777777" w:rsidR="00E22451" w:rsidRDefault="00E22451" w:rsidP="002907D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Moussa</w:t>
      </w:r>
      <w:proofErr w:type="spellEnd"/>
    </w:p>
    <w:p w14:paraId="225B6926" w14:textId="77777777" w:rsidR="00E22451" w:rsidRDefault="00E22451" w:rsidP="002907D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Ning</w:t>
      </w:r>
      <w:proofErr w:type="spellEnd"/>
    </w:p>
    <w:p w14:paraId="5B0190C4" w14:textId="7DA668EE" w:rsidR="00E22451" w:rsidRDefault="00E22451" w:rsidP="002907D5">
      <w:pPr>
        <w:jc w:val="center"/>
        <w:rPr>
          <w:sz w:val="32"/>
          <w:szCs w:val="32"/>
        </w:rPr>
      </w:pPr>
      <w:r>
        <w:rPr>
          <w:sz w:val="32"/>
          <w:szCs w:val="32"/>
        </w:rPr>
        <w:t>Fadila</w:t>
      </w:r>
      <w:bookmarkStart w:id="0" w:name="_GoBack"/>
      <w:bookmarkEnd w:id="0"/>
      <w:r w:rsidR="002907D5">
        <w:rPr>
          <w:sz w:val="32"/>
          <w:szCs w:val="32"/>
        </w:rPr>
        <w:t xml:space="preserve"> </w:t>
      </w:r>
    </w:p>
    <w:p w14:paraId="25E0DD48" w14:textId="661B903C" w:rsidR="002907D5" w:rsidRDefault="002907D5" w:rsidP="002907D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Issa</w:t>
      </w:r>
      <w:proofErr w:type="spellEnd"/>
      <w:r>
        <w:rPr>
          <w:sz w:val="32"/>
          <w:szCs w:val="32"/>
        </w:rPr>
        <w:t xml:space="preserve"> </w:t>
      </w:r>
    </w:p>
    <w:p w14:paraId="3E95CB0E" w14:textId="77777777" w:rsidR="002907D5" w:rsidRDefault="002907D5" w:rsidP="002907D5">
      <w:pPr>
        <w:jc w:val="center"/>
        <w:rPr>
          <w:sz w:val="32"/>
          <w:szCs w:val="32"/>
        </w:rPr>
      </w:pPr>
      <w:r>
        <w:rPr>
          <w:sz w:val="32"/>
          <w:szCs w:val="32"/>
        </w:rPr>
        <w:t>03/11/2012</w:t>
      </w:r>
    </w:p>
    <w:p w14:paraId="139B9EE5" w14:textId="77777777" w:rsidR="002907D5" w:rsidRDefault="002907D5" w:rsidP="002907D5">
      <w:pPr>
        <w:jc w:val="center"/>
        <w:rPr>
          <w:sz w:val="32"/>
          <w:szCs w:val="32"/>
        </w:rPr>
      </w:pPr>
    </w:p>
    <w:p w14:paraId="542B839E" w14:textId="77777777" w:rsidR="002907D5" w:rsidRDefault="002907D5" w:rsidP="002907D5">
      <w:pPr>
        <w:jc w:val="center"/>
        <w:rPr>
          <w:sz w:val="32"/>
          <w:szCs w:val="32"/>
        </w:rPr>
      </w:pPr>
    </w:p>
    <w:p w14:paraId="246528BB" w14:textId="77777777" w:rsidR="002907D5" w:rsidRDefault="002907D5" w:rsidP="002907D5">
      <w:pPr>
        <w:jc w:val="center"/>
        <w:rPr>
          <w:sz w:val="32"/>
          <w:szCs w:val="32"/>
        </w:rPr>
      </w:pPr>
    </w:p>
    <w:p w14:paraId="044D2F16" w14:textId="77777777" w:rsidR="002907D5" w:rsidRDefault="002907D5" w:rsidP="009A7A84">
      <w:pPr>
        <w:rPr>
          <w:sz w:val="32"/>
          <w:szCs w:val="32"/>
        </w:rPr>
      </w:pPr>
    </w:p>
    <w:p w14:paraId="7C9166BD" w14:textId="77777777" w:rsidR="008607E1" w:rsidRDefault="002907D5" w:rsidP="002907D5">
      <w:pPr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p w14:paraId="10A018A0" w14:textId="77777777" w:rsidR="002A0C33" w:rsidRDefault="002A0C33" w:rsidP="002907D5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58199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A67A5B" w14:textId="032AE468" w:rsidR="00802B7A" w:rsidRDefault="00802B7A">
          <w:pPr>
            <w:pStyle w:val="TOCHeading"/>
          </w:pPr>
          <w:r>
            <w:t>Table of Contents</w:t>
          </w:r>
        </w:p>
        <w:p w14:paraId="388BB355" w14:textId="77777777" w:rsidR="002A0C33" w:rsidRDefault="00802B7A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892574" w:history="1">
            <w:r w:rsidR="002A0C33" w:rsidRPr="001C49F8">
              <w:rPr>
                <w:rStyle w:val="Hyperlink"/>
                <w:noProof/>
              </w:rPr>
              <w:t>Revision History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_Toc339892574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3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626BA55C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75" w:history="1">
            <w:r w:rsidR="002A0C33" w:rsidRPr="001C49F8">
              <w:rPr>
                <w:rStyle w:val="Hyperlink"/>
                <w:noProof/>
              </w:rPr>
              <w:t>Purpose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_Toc339892575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3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56B3A053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76" w:history="1">
            <w:r w:rsidR="002A0C33" w:rsidRPr="001C49F8">
              <w:rPr>
                <w:rStyle w:val="Hyperlink"/>
                <w:noProof/>
              </w:rPr>
              <w:t>1. Problem statement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_Toc339892576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3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441A6B31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77" w:history="1">
            <w:r w:rsidR="002A0C33" w:rsidRPr="001C49F8">
              <w:rPr>
                <w:rStyle w:val="Hyperlink"/>
                <w:noProof/>
              </w:rPr>
              <w:t>1.1 Problem background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_Toc339892577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3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448F04E0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78" w:history="1">
            <w:r w:rsidR="002A0C33" w:rsidRPr="001C49F8">
              <w:rPr>
                <w:rStyle w:val="Hyperlink"/>
                <w:noProof/>
              </w:rPr>
              <w:t>1.2 Stakeholders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_Toc339892578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3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3DBAE98E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79" w:history="1">
            <w:r w:rsidR="002A0C33" w:rsidRPr="001C49F8">
              <w:rPr>
                <w:rStyle w:val="Hyperlink"/>
                <w:noProof/>
              </w:rPr>
              <w:t>1.3 Users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_Toc339892579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3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469EC0CE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80" w:history="1">
            <w:r w:rsidR="002A0C33" w:rsidRPr="001C49F8">
              <w:rPr>
                <w:rStyle w:val="Hyperlink"/>
                <w:noProof/>
              </w:rPr>
              <w:t>1.4 Administrator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_Toc339892580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3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53577EF8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81" w:history="1">
            <w:r w:rsidR="002A0C33" w:rsidRPr="001C49F8">
              <w:rPr>
                <w:rStyle w:val="Hyperlink"/>
                <w:noProof/>
              </w:rPr>
              <w:t>1.5 Voter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_Toc339892581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3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5EAECBA8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82" w:history="1">
            <w:r w:rsidR="002A0C33" w:rsidRPr="001C49F8">
              <w:rPr>
                <w:rStyle w:val="Hyperlink"/>
                <w:noProof/>
              </w:rPr>
              <w:t>1.6 Risks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_Toc339892582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3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72C7C485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83" w:history="1">
            <w:r w:rsidR="002A0C33" w:rsidRPr="001C49F8">
              <w:rPr>
                <w:rStyle w:val="Hyperlink"/>
                <w:noProof/>
              </w:rPr>
              <w:t>1.7 Assumptions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_Toc339892583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4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74CB1002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84" w:history="1">
            <w:r w:rsidR="002A0C33" w:rsidRPr="001C49F8">
              <w:rPr>
                <w:rStyle w:val="Hyperlink"/>
                <w:noProof/>
              </w:rPr>
              <w:t>2. Vision of the solution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_Toc339892584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4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2D3219EF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85" w:history="1">
            <w:r w:rsidR="002A0C33" w:rsidRPr="001C49F8">
              <w:rPr>
                <w:rStyle w:val="Hyperlink"/>
                <w:noProof/>
              </w:rPr>
              <w:t>2.1 Vision Statement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_Toc339892585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4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7619AD61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86" w:history="1">
            <w:r w:rsidR="002A0C33" w:rsidRPr="001C49F8">
              <w:rPr>
                <w:rStyle w:val="Hyperlink"/>
                <w:noProof/>
              </w:rPr>
              <w:t>2.2 List of features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_Toc339892586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4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521D4DFC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87" w:history="1">
            <w:r w:rsidR="002A0C33" w:rsidRPr="001C49F8">
              <w:rPr>
                <w:rStyle w:val="Hyperlink"/>
                <w:noProof/>
              </w:rPr>
              <w:t>2.2.1 Candidate profile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_Toc339892587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4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49459E2E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88" w:history="1">
            <w:r w:rsidR="002A0C33" w:rsidRPr="001C49F8">
              <w:rPr>
                <w:rStyle w:val="Hyperlink"/>
                <w:noProof/>
              </w:rPr>
              <w:t>2.2.2 Ranking preferences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_Toc339892588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4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0ED21831" w14:textId="77777777" w:rsidR="002A0C33" w:rsidRDefault="003D2561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339892589" w:history="1">
            <w:r w:rsidR="002A0C33" w:rsidRPr="001C49F8">
              <w:rPr>
                <w:rStyle w:val="Hyperlink"/>
                <w:noProof/>
              </w:rPr>
              <w:t>2.2.3 Display result</w:t>
            </w:r>
            <w:r w:rsidR="002A0C33">
              <w:rPr>
                <w:noProof/>
                <w:webHidden/>
              </w:rPr>
              <w:tab/>
            </w:r>
            <w:r w:rsidR="002A0C33">
              <w:rPr>
                <w:noProof/>
                <w:webHidden/>
              </w:rPr>
              <w:fldChar w:fldCharType="begin"/>
            </w:r>
            <w:r w:rsidR="002A0C33">
              <w:rPr>
                <w:noProof/>
                <w:webHidden/>
              </w:rPr>
              <w:instrText xml:space="preserve"> PAGEREF _Toc339892589 \h </w:instrText>
            </w:r>
            <w:r w:rsidR="002A0C33">
              <w:rPr>
                <w:noProof/>
                <w:webHidden/>
              </w:rPr>
            </w:r>
            <w:r w:rsidR="002A0C33">
              <w:rPr>
                <w:noProof/>
                <w:webHidden/>
              </w:rPr>
              <w:fldChar w:fldCharType="separate"/>
            </w:r>
            <w:r w:rsidR="002A0C33">
              <w:rPr>
                <w:noProof/>
                <w:webHidden/>
              </w:rPr>
              <w:t>4</w:t>
            </w:r>
            <w:r w:rsidR="002A0C33">
              <w:rPr>
                <w:noProof/>
                <w:webHidden/>
              </w:rPr>
              <w:fldChar w:fldCharType="end"/>
            </w:r>
          </w:hyperlink>
        </w:p>
        <w:p w14:paraId="7CB0D87C" w14:textId="4E53E2A6" w:rsidR="00802B7A" w:rsidRDefault="00802B7A">
          <w:r>
            <w:rPr>
              <w:b/>
              <w:bCs/>
              <w:noProof/>
            </w:rPr>
            <w:fldChar w:fldCharType="end"/>
          </w:r>
        </w:p>
      </w:sdtContent>
    </w:sdt>
    <w:p w14:paraId="20141817" w14:textId="00529E59" w:rsidR="002907D5" w:rsidRDefault="002907D5" w:rsidP="002907D5">
      <w:pPr>
        <w:rPr>
          <w:sz w:val="32"/>
          <w:szCs w:val="32"/>
        </w:rPr>
      </w:pPr>
    </w:p>
    <w:p w14:paraId="3DECED91" w14:textId="77777777" w:rsidR="002907D5" w:rsidRDefault="002907D5" w:rsidP="002907D5">
      <w:pPr>
        <w:rPr>
          <w:sz w:val="32"/>
          <w:szCs w:val="32"/>
        </w:rPr>
      </w:pPr>
    </w:p>
    <w:p w14:paraId="1A0E66E3" w14:textId="77777777" w:rsidR="002907D5" w:rsidRDefault="002907D5" w:rsidP="002907D5">
      <w:pPr>
        <w:ind w:left="720"/>
        <w:rPr>
          <w:sz w:val="32"/>
          <w:szCs w:val="32"/>
        </w:rPr>
      </w:pPr>
    </w:p>
    <w:p w14:paraId="3D137385" w14:textId="77777777" w:rsidR="002A0C33" w:rsidRDefault="002A0C33" w:rsidP="002907D5">
      <w:pPr>
        <w:ind w:left="720"/>
        <w:rPr>
          <w:sz w:val="32"/>
          <w:szCs w:val="32"/>
        </w:rPr>
      </w:pPr>
    </w:p>
    <w:p w14:paraId="2E439AFC" w14:textId="77777777" w:rsidR="002A0C33" w:rsidRDefault="002A0C33" w:rsidP="002907D5">
      <w:pPr>
        <w:ind w:left="720"/>
        <w:rPr>
          <w:sz w:val="32"/>
          <w:szCs w:val="32"/>
        </w:rPr>
      </w:pPr>
    </w:p>
    <w:p w14:paraId="729D92C1" w14:textId="77777777" w:rsidR="002A0C33" w:rsidRDefault="002A0C33" w:rsidP="002907D5">
      <w:pPr>
        <w:ind w:left="720"/>
        <w:rPr>
          <w:sz w:val="32"/>
          <w:szCs w:val="32"/>
        </w:rPr>
      </w:pPr>
    </w:p>
    <w:p w14:paraId="358DC2DF" w14:textId="77777777" w:rsidR="002907D5" w:rsidRDefault="002907D5" w:rsidP="002907D5">
      <w:pPr>
        <w:ind w:left="720"/>
        <w:rPr>
          <w:sz w:val="32"/>
          <w:szCs w:val="32"/>
        </w:rPr>
      </w:pPr>
    </w:p>
    <w:p w14:paraId="541FCB47" w14:textId="77777777" w:rsidR="00542522" w:rsidRDefault="00542522" w:rsidP="008607E1">
      <w:pPr>
        <w:pStyle w:val="Heading2"/>
      </w:pPr>
    </w:p>
    <w:p w14:paraId="62C653DC" w14:textId="77777777" w:rsidR="002907D5" w:rsidRDefault="002907D5" w:rsidP="008607E1">
      <w:pPr>
        <w:pStyle w:val="Heading2"/>
      </w:pPr>
      <w:bookmarkStart w:id="1" w:name="_Toc339892574"/>
      <w:r>
        <w:t>Revision History</w:t>
      </w:r>
      <w:bookmarkEnd w:id="1"/>
    </w:p>
    <w:p w14:paraId="6D8BFC6E" w14:textId="77777777" w:rsidR="002907D5" w:rsidRPr="00542522" w:rsidRDefault="002907D5" w:rsidP="00542522">
      <w:pPr>
        <w:rPr>
          <w:sz w:val="22"/>
          <w:szCs w:val="22"/>
        </w:rPr>
      </w:pPr>
    </w:p>
    <w:tbl>
      <w:tblPr>
        <w:tblStyle w:val="TableGrid"/>
        <w:tblW w:w="9373" w:type="dxa"/>
        <w:tblInd w:w="108" w:type="dxa"/>
        <w:tblLook w:val="04A0" w:firstRow="1" w:lastRow="0" w:firstColumn="1" w:lastColumn="0" w:noHBand="0" w:noVBand="1"/>
      </w:tblPr>
      <w:tblGrid>
        <w:gridCol w:w="2329"/>
        <w:gridCol w:w="2299"/>
        <w:gridCol w:w="2367"/>
        <w:gridCol w:w="2378"/>
      </w:tblGrid>
      <w:tr w:rsidR="00542522" w:rsidRPr="00542522" w14:paraId="09099427" w14:textId="77777777" w:rsidTr="00F31426">
        <w:trPr>
          <w:trHeight w:val="521"/>
        </w:trPr>
        <w:tc>
          <w:tcPr>
            <w:tcW w:w="2329" w:type="dxa"/>
          </w:tcPr>
          <w:p w14:paraId="2E5FFC2D" w14:textId="77777777" w:rsidR="002907D5" w:rsidRPr="00542522" w:rsidRDefault="002907D5" w:rsidP="002907D5">
            <w:pPr>
              <w:rPr>
                <w:sz w:val="22"/>
                <w:szCs w:val="22"/>
              </w:rPr>
            </w:pPr>
            <w:r w:rsidRPr="00542522">
              <w:rPr>
                <w:sz w:val="22"/>
                <w:szCs w:val="22"/>
              </w:rPr>
              <w:t>Name</w:t>
            </w:r>
          </w:p>
        </w:tc>
        <w:tc>
          <w:tcPr>
            <w:tcW w:w="2299" w:type="dxa"/>
          </w:tcPr>
          <w:p w14:paraId="335A19B3" w14:textId="77777777" w:rsidR="002907D5" w:rsidRPr="00542522" w:rsidRDefault="002907D5" w:rsidP="002907D5">
            <w:pPr>
              <w:rPr>
                <w:sz w:val="22"/>
                <w:szCs w:val="22"/>
              </w:rPr>
            </w:pPr>
            <w:r w:rsidRPr="00542522">
              <w:rPr>
                <w:sz w:val="22"/>
                <w:szCs w:val="22"/>
              </w:rPr>
              <w:t>Date</w:t>
            </w:r>
          </w:p>
        </w:tc>
        <w:tc>
          <w:tcPr>
            <w:tcW w:w="2367" w:type="dxa"/>
          </w:tcPr>
          <w:p w14:paraId="2298A938" w14:textId="77777777" w:rsidR="002907D5" w:rsidRPr="00542522" w:rsidRDefault="00542522" w:rsidP="002907D5">
            <w:pPr>
              <w:rPr>
                <w:sz w:val="22"/>
                <w:szCs w:val="22"/>
              </w:rPr>
            </w:pPr>
            <w:r w:rsidRPr="00542522">
              <w:rPr>
                <w:sz w:val="22"/>
                <w:szCs w:val="22"/>
              </w:rPr>
              <w:t>Reason for change</w:t>
            </w:r>
          </w:p>
        </w:tc>
        <w:tc>
          <w:tcPr>
            <w:tcW w:w="2378" w:type="dxa"/>
          </w:tcPr>
          <w:p w14:paraId="55A07DDE" w14:textId="77777777" w:rsidR="002907D5" w:rsidRPr="00542522" w:rsidRDefault="00542522" w:rsidP="002907D5">
            <w:pPr>
              <w:rPr>
                <w:sz w:val="22"/>
                <w:szCs w:val="22"/>
              </w:rPr>
            </w:pPr>
            <w:r w:rsidRPr="00542522">
              <w:rPr>
                <w:sz w:val="22"/>
                <w:szCs w:val="22"/>
              </w:rPr>
              <w:t>Version</w:t>
            </w:r>
          </w:p>
        </w:tc>
      </w:tr>
      <w:tr w:rsidR="00542522" w:rsidRPr="00542522" w14:paraId="5A265AEA" w14:textId="77777777" w:rsidTr="00F31426">
        <w:trPr>
          <w:trHeight w:val="443"/>
        </w:trPr>
        <w:tc>
          <w:tcPr>
            <w:tcW w:w="2329" w:type="dxa"/>
          </w:tcPr>
          <w:p w14:paraId="4F85623A" w14:textId="77777777" w:rsidR="002907D5" w:rsidRPr="00542522" w:rsidRDefault="00542522" w:rsidP="002907D5">
            <w:pPr>
              <w:rPr>
                <w:sz w:val="22"/>
                <w:szCs w:val="22"/>
              </w:rPr>
            </w:pPr>
            <w:proofErr w:type="spellStart"/>
            <w:r w:rsidRPr="00542522">
              <w:rPr>
                <w:sz w:val="22"/>
                <w:szCs w:val="22"/>
              </w:rPr>
              <w:t>Issa</w:t>
            </w:r>
            <w:proofErr w:type="spellEnd"/>
            <w:r w:rsidRPr="00542522">
              <w:rPr>
                <w:sz w:val="22"/>
                <w:szCs w:val="22"/>
              </w:rPr>
              <w:t xml:space="preserve"> </w:t>
            </w:r>
            <w:proofErr w:type="spellStart"/>
            <w:r w:rsidRPr="00542522">
              <w:rPr>
                <w:sz w:val="22"/>
                <w:szCs w:val="22"/>
              </w:rPr>
              <w:t>Aissatou</w:t>
            </w:r>
            <w:proofErr w:type="spellEnd"/>
          </w:p>
        </w:tc>
        <w:tc>
          <w:tcPr>
            <w:tcW w:w="2299" w:type="dxa"/>
          </w:tcPr>
          <w:p w14:paraId="4B161E8A" w14:textId="77777777" w:rsidR="002907D5" w:rsidRPr="00542522" w:rsidRDefault="00542522" w:rsidP="002907D5">
            <w:pPr>
              <w:rPr>
                <w:sz w:val="22"/>
                <w:szCs w:val="22"/>
              </w:rPr>
            </w:pPr>
            <w:r w:rsidRPr="00542522">
              <w:rPr>
                <w:sz w:val="22"/>
                <w:szCs w:val="22"/>
              </w:rPr>
              <w:t>03/11/2012</w:t>
            </w:r>
          </w:p>
        </w:tc>
        <w:tc>
          <w:tcPr>
            <w:tcW w:w="2367" w:type="dxa"/>
          </w:tcPr>
          <w:p w14:paraId="2A9E7B50" w14:textId="77777777" w:rsidR="002907D5" w:rsidRPr="00542522" w:rsidRDefault="00F31426" w:rsidP="002907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378" w:type="dxa"/>
          </w:tcPr>
          <w:p w14:paraId="1CED641D" w14:textId="77777777" w:rsidR="002907D5" w:rsidRPr="00542522" w:rsidRDefault="00542522" w:rsidP="002907D5">
            <w:pPr>
              <w:rPr>
                <w:sz w:val="22"/>
                <w:szCs w:val="22"/>
              </w:rPr>
            </w:pPr>
            <w:r w:rsidRPr="00542522">
              <w:rPr>
                <w:sz w:val="22"/>
                <w:szCs w:val="22"/>
              </w:rPr>
              <w:t>0.1</w:t>
            </w:r>
          </w:p>
        </w:tc>
      </w:tr>
    </w:tbl>
    <w:p w14:paraId="0C7AAD8F" w14:textId="77777777" w:rsidR="00542522" w:rsidRDefault="00542522" w:rsidP="00542522">
      <w:pPr>
        <w:rPr>
          <w:sz w:val="32"/>
          <w:szCs w:val="32"/>
        </w:rPr>
      </w:pPr>
    </w:p>
    <w:p w14:paraId="596105AA" w14:textId="77777777" w:rsidR="00542522" w:rsidRPr="00542522" w:rsidRDefault="00542522" w:rsidP="008607E1">
      <w:pPr>
        <w:pStyle w:val="Heading2"/>
      </w:pPr>
      <w:bookmarkStart w:id="2" w:name="_Toc339892575"/>
      <w:r>
        <w:t>Purpose</w:t>
      </w:r>
      <w:bookmarkEnd w:id="2"/>
    </w:p>
    <w:p w14:paraId="7A2325DE" w14:textId="77777777" w:rsidR="00542522" w:rsidRDefault="00542522" w:rsidP="00542522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  <w:szCs w:val="22"/>
        </w:rPr>
      </w:pPr>
      <w:r w:rsidRPr="00542522">
        <w:rPr>
          <w:rFonts w:cs="Times"/>
          <w:sz w:val="22"/>
          <w:szCs w:val="22"/>
        </w:rPr>
        <w:t>This document outlines a preliminary, draft</w:t>
      </w:r>
      <w:r>
        <w:rPr>
          <w:rFonts w:cs="Times"/>
          <w:sz w:val="22"/>
          <w:szCs w:val="22"/>
        </w:rPr>
        <w:t xml:space="preserve"> vision and scope of the e-voting software</w:t>
      </w:r>
      <w:r w:rsidRPr="00542522">
        <w:rPr>
          <w:rFonts w:cs="Times"/>
          <w:sz w:val="22"/>
          <w:szCs w:val="22"/>
        </w:rPr>
        <w:t>.</w:t>
      </w:r>
    </w:p>
    <w:p w14:paraId="3170B10E" w14:textId="77777777" w:rsidR="00542522" w:rsidRDefault="005647A6" w:rsidP="008607E1">
      <w:pPr>
        <w:pStyle w:val="Heading2"/>
      </w:pPr>
      <w:bookmarkStart w:id="3" w:name="_Toc339892576"/>
      <w:r>
        <w:t xml:space="preserve">1. </w:t>
      </w:r>
      <w:r w:rsidR="00542522">
        <w:t>Problem statement</w:t>
      </w:r>
      <w:bookmarkEnd w:id="3"/>
    </w:p>
    <w:p w14:paraId="4B454638" w14:textId="1E5F0F48" w:rsidR="00542522" w:rsidRPr="00542522" w:rsidRDefault="008607E1" w:rsidP="008607E1">
      <w:pPr>
        <w:pStyle w:val="Heading2"/>
      </w:pPr>
      <w:bookmarkStart w:id="4" w:name="_Toc339892577"/>
      <w:r>
        <w:t xml:space="preserve">1.1 </w:t>
      </w:r>
      <w:r w:rsidR="00542522" w:rsidRPr="00542522">
        <w:t>Problem background</w:t>
      </w:r>
      <w:bookmarkEnd w:id="4"/>
    </w:p>
    <w:p w14:paraId="3BA3ADE8" w14:textId="77777777" w:rsidR="009F18FA" w:rsidRDefault="00F31426" w:rsidP="00542522">
      <w:pPr>
        <w:widowControl w:val="0"/>
        <w:autoSpaceDE w:val="0"/>
        <w:autoSpaceDN w:val="0"/>
        <w:adjustRightInd w:val="0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project is the practice project in CS 511 class in CS department in TSU .We want to develop E- voting software in thi</w:t>
      </w:r>
      <w:r w:rsidR="00B75F86">
        <w:rPr>
          <w:rFonts w:cs="Arial"/>
          <w:sz w:val="22"/>
          <w:szCs w:val="22"/>
        </w:rPr>
        <w:t>s class, in order to get project management knowledge and experience.</w:t>
      </w:r>
    </w:p>
    <w:p w14:paraId="115375C6" w14:textId="3FDA120D" w:rsidR="009F18FA" w:rsidRDefault="008607E1" w:rsidP="008607E1">
      <w:pPr>
        <w:pStyle w:val="Heading2"/>
      </w:pPr>
      <w:bookmarkStart w:id="5" w:name="_Toc339892578"/>
      <w:r>
        <w:t xml:space="preserve">1.2 </w:t>
      </w:r>
      <w:r w:rsidR="009F18FA" w:rsidRPr="009F18FA">
        <w:t>Stakeholders</w:t>
      </w:r>
      <w:bookmarkEnd w:id="5"/>
    </w:p>
    <w:p w14:paraId="1759D4F6" w14:textId="6FC911BA" w:rsidR="003F6DDC" w:rsidRPr="003F6DDC" w:rsidRDefault="000A1105" w:rsidP="003F6DDC">
      <w:r>
        <w:t>Stakeholders are individuals that are actively involved in a project, are affected by its outcome or can influence its outcome</w:t>
      </w:r>
      <w:r w:rsidR="00F42DB0"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73"/>
        <w:gridCol w:w="1771"/>
        <w:gridCol w:w="1516"/>
        <w:gridCol w:w="2026"/>
        <w:gridCol w:w="1772"/>
      </w:tblGrid>
      <w:tr w:rsidR="003F6DDC" w14:paraId="675245FF" w14:textId="77777777" w:rsidTr="000A1105">
        <w:tc>
          <w:tcPr>
            <w:tcW w:w="1573" w:type="dxa"/>
          </w:tcPr>
          <w:p w14:paraId="519DA78F" w14:textId="52C62A83" w:rsidR="003F6DDC" w:rsidRDefault="003F6DDC" w:rsidP="003F6DDC">
            <w:r>
              <w:t>Stakeholders</w:t>
            </w:r>
          </w:p>
        </w:tc>
        <w:tc>
          <w:tcPr>
            <w:tcW w:w="1771" w:type="dxa"/>
          </w:tcPr>
          <w:p w14:paraId="2831FC02" w14:textId="5EE6760F" w:rsidR="003F6DDC" w:rsidRDefault="000A1105" w:rsidP="003F6DDC">
            <w:r>
              <w:t>Major value</w:t>
            </w:r>
          </w:p>
        </w:tc>
        <w:tc>
          <w:tcPr>
            <w:tcW w:w="1516" w:type="dxa"/>
          </w:tcPr>
          <w:p w14:paraId="209D9126" w14:textId="4A4C03E0" w:rsidR="003F6DDC" w:rsidRDefault="000A1105" w:rsidP="003F6DDC">
            <w:r>
              <w:t>Attitudes</w:t>
            </w:r>
          </w:p>
        </w:tc>
        <w:tc>
          <w:tcPr>
            <w:tcW w:w="2026" w:type="dxa"/>
          </w:tcPr>
          <w:p w14:paraId="57D63007" w14:textId="613D8DD4" w:rsidR="003F6DDC" w:rsidRDefault="000A1105" w:rsidP="003F6DDC">
            <w:r>
              <w:t>Major Interests</w:t>
            </w:r>
          </w:p>
        </w:tc>
        <w:tc>
          <w:tcPr>
            <w:tcW w:w="1772" w:type="dxa"/>
          </w:tcPr>
          <w:p w14:paraId="4EFD527C" w14:textId="1176D59C" w:rsidR="003F6DDC" w:rsidRDefault="000A1105" w:rsidP="003F6DDC">
            <w:r>
              <w:t>Constraints</w:t>
            </w:r>
          </w:p>
        </w:tc>
      </w:tr>
      <w:tr w:rsidR="003F6DDC" w14:paraId="1477CB7D" w14:textId="77777777" w:rsidTr="000A1105">
        <w:tc>
          <w:tcPr>
            <w:tcW w:w="1573" w:type="dxa"/>
          </w:tcPr>
          <w:p w14:paraId="5A543781" w14:textId="16ED821D" w:rsidR="003F6DDC" w:rsidRDefault="000A1105" w:rsidP="003F6DDC">
            <w:r>
              <w:t>511 student</w:t>
            </w:r>
          </w:p>
        </w:tc>
        <w:tc>
          <w:tcPr>
            <w:tcW w:w="1771" w:type="dxa"/>
          </w:tcPr>
          <w:p w14:paraId="6BE230F8" w14:textId="24C4C78F" w:rsidR="003F6DDC" w:rsidRDefault="000A1105" w:rsidP="003F6DDC">
            <w:r>
              <w:t>Improve knowledge in software management</w:t>
            </w:r>
          </w:p>
        </w:tc>
        <w:tc>
          <w:tcPr>
            <w:tcW w:w="1516" w:type="dxa"/>
          </w:tcPr>
          <w:p w14:paraId="5F7D8384" w14:textId="725647AC" w:rsidR="003F6DDC" w:rsidRDefault="000A1105" w:rsidP="003F6DDC">
            <w:r>
              <w:t>Expect high usability in the future</w:t>
            </w:r>
          </w:p>
        </w:tc>
        <w:tc>
          <w:tcPr>
            <w:tcW w:w="2026" w:type="dxa"/>
          </w:tcPr>
          <w:p w14:paraId="6D2B4EAB" w14:textId="10A928A7" w:rsidR="003F6DDC" w:rsidRDefault="00F21ED4" w:rsidP="00F21ED4">
            <w:r>
              <w:t>Getting experience and be more flexible</w:t>
            </w:r>
          </w:p>
        </w:tc>
        <w:tc>
          <w:tcPr>
            <w:tcW w:w="1772" w:type="dxa"/>
          </w:tcPr>
          <w:p w14:paraId="3175EFA8" w14:textId="730892CF" w:rsidR="003F6DDC" w:rsidRDefault="000A1105" w:rsidP="003F6DDC">
            <w:r>
              <w:t>timing</w:t>
            </w:r>
          </w:p>
        </w:tc>
      </w:tr>
    </w:tbl>
    <w:p w14:paraId="3E76E35D" w14:textId="77777777" w:rsidR="004249A0" w:rsidRDefault="004249A0" w:rsidP="00F21ED4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  <w:szCs w:val="22"/>
        </w:rPr>
      </w:pPr>
    </w:p>
    <w:p w14:paraId="71FD4C63" w14:textId="05E73934" w:rsidR="008109F6" w:rsidRDefault="008607E1" w:rsidP="008607E1">
      <w:pPr>
        <w:pStyle w:val="Heading2"/>
      </w:pPr>
      <w:bookmarkStart w:id="6" w:name="_Toc339892579"/>
      <w:r>
        <w:t xml:space="preserve">1.3 </w:t>
      </w:r>
      <w:r w:rsidR="004249A0" w:rsidRPr="004249A0">
        <w:t>Users</w:t>
      </w:r>
      <w:bookmarkEnd w:id="6"/>
    </w:p>
    <w:p w14:paraId="1D68577F" w14:textId="77777777" w:rsidR="008109F6" w:rsidRDefault="008109F6" w:rsidP="00802B7A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  <w:szCs w:val="22"/>
        </w:rPr>
      </w:pPr>
      <w:r>
        <w:rPr>
          <w:rFonts w:cs="Times"/>
          <w:sz w:val="22"/>
          <w:szCs w:val="22"/>
        </w:rPr>
        <w:t>“U</w:t>
      </w:r>
      <w:r w:rsidRPr="008109F6">
        <w:rPr>
          <w:rFonts w:cs="Times"/>
          <w:sz w:val="22"/>
          <w:szCs w:val="22"/>
        </w:rPr>
        <w:t>ser</w:t>
      </w:r>
      <w:r>
        <w:rPr>
          <w:rFonts w:cs="Times"/>
          <w:sz w:val="22"/>
          <w:szCs w:val="22"/>
        </w:rPr>
        <w:t xml:space="preserve">” </w:t>
      </w:r>
      <w:r w:rsidRPr="008109F6">
        <w:rPr>
          <w:rFonts w:cs="Times"/>
          <w:sz w:val="22"/>
          <w:szCs w:val="22"/>
        </w:rPr>
        <w:t>is here defined as anyone who actually uses the system directly.</w:t>
      </w:r>
    </w:p>
    <w:p w14:paraId="46F15B68" w14:textId="3024914E" w:rsidR="00585396" w:rsidRPr="00585396" w:rsidRDefault="008607E1" w:rsidP="008607E1">
      <w:pPr>
        <w:pStyle w:val="Heading2"/>
      </w:pPr>
      <w:bookmarkStart w:id="7" w:name="_Toc339892580"/>
      <w:r>
        <w:t xml:space="preserve">1.4 </w:t>
      </w:r>
      <w:r w:rsidR="00585396" w:rsidRPr="00585396">
        <w:t>Administrator</w:t>
      </w:r>
      <w:bookmarkEnd w:id="7"/>
    </w:p>
    <w:p w14:paraId="344C8E6E" w14:textId="77777777" w:rsidR="00585396" w:rsidRDefault="00585396" w:rsidP="00585396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  <w:szCs w:val="22"/>
        </w:rPr>
      </w:pPr>
      <w:r w:rsidRPr="00585396">
        <w:rPr>
          <w:rFonts w:cs="Times"/>
          <w:sz w:val="22"/>
          <w:szCs w:val="22"/>
        </w:rPr>
        <w:t>These individuals will be involved in performing maint</w:t>
      </w:r>
      <w:r>
        <w:rPr>
          <w:rFonts w:cs="Times"/>
          <w:sz w:val="22"/>
          <w:szCs w:val="22"/>
        </w:rPr>
        <w:t>enance activities for the software</w:t>
      </w:r>
      <w:r w:rsidRPr="00585396">
        <w:rPr>
          <w:rFonts w:cs="Times"/>
          <w:sz w:val="22"/>
          <w:szCs w:val="22"/>
        </w:rPr>
        <w:t>. This might include setting up accounts and access privileges for users, running maintenance pro</w:t>
      </w:r>
      <w:r>
        <w:rPr>
          <w:rFonts w:cs="Times"/>
          <w:sz w:val="22"/>
          <w:szCs w:val="22"/>
        </w:rPr>
        <w:t>cedures and backups, publish the final result.</w:t>
      </w:r>
    </w:p>
    <w:p w14:paraId="7800F025" w14:textId="7C52A2B1" w:rsidR="00585396" w:rsidRPr="00585396" w:rsidRDefault="008607E1" w:rsidP="008607E1">
      <w:pPr>
        <w:pStyle w:val="Heading2"/>
      </w:pPr>
      <w:bookmarkStart w:id="8" w:name="_Toc339892581"/>
      <w:r>
        <w:lastRenderedPageBreak/>
        <w:t>1.5</w:t>
      </w:r>
      <w:r w:rsidR="00802B7A">
        <w:t xml:space="preserve"> </w:t>
      </w:r>
      <w:r w:rsidR="00585396" w:rsidRPr="00585396">
        <w:t>Voter</w:t>
      </w:r>
      <w:bookmarkEnd w:id="8"/>
    </w:p>
    <w:p w14:paraId="5709A1A4" w14:textId="77777777" w:rsidR="008109F6" w:rsidRPr="008109F6" w:rsidRDefault="00585396" w:rsidP="00F31426">
      <w:pPr>
        <w:widowControl w:val="0"/>
        <w:autoSpaceDE w:val="0"/>
        <w:autoSpaceDN w:val="0"/>
        <w:adjustRightInd w:val="0"/>
        <w:spacing w:after="240"/>
        <w:rPr>
          <w:rFonts w:cs="Times"/>
          <w:sz w:val="22"/>
          <w:szCs w:val="22"/>
        </w:rPr>
      </w:pPr>
      <w:r w:rsidRPr="00585396">
        <w:rPr>
          <w:rFonts w:cs="Times"/>
          <w:sz w:val="22"/>
          <w:szCs w:val="22"/>
        </w:rPr>
        <w:t>These individuals will be involved</w:t>
      </w:r>
      <w:r>
        <w:rPr>
          <w:rFonts w:cs="Times"/>
          <w:sz w:val="22"/>
          <w:szCs w:val="22"/>
        </w:rPr>
        <w:t xml:space="preserve"> in day-to-day use of the software</w:t>
      </w:r>
      <w:r w:rsidRPr="00585396">
        <w:rPr>
          <w:rFonts w:cs="Times"/>
          <w:sz w:val="22"/>
          <w:szCs w:val="22"/>
        </w:rPr>
        <w:t xml:space="preserve"> for assistance in required job functions.</w:t>
      </w:r>
      <w:r>
        <w:rPr>
          <w:rFonts w:cs="Times"/>
          <w:sz w:val="22"/>
          <w:szCs w:val="22"/>
        </w:rPr>
        <w:t xml:space="preserve"> Each voter will use the software to make his own c</w:t>
      </w:r>
      <w:r w:rsidR="00F31426">
        <w:rPr>
          <w:rFonts w:cs="Times"/>
          <w:sz w:val="22"/>
          <w:szCs w:val="22"/>
        </w:rPr>
        <w:t>hoice to vote the candidate by ranking the candidate in order of preference.</w:t>
      </w:r>
    </w:p>
    <w:p w14:paraId="278B077E" w14:textId="23187524" w:rsidR="008109F6" w:rsidRDefault="00802B7A" w:rsidP="008607E1">
      <w:pPr>
        <w:pStyle w:val="Heading2"/>
      </w:pPr>
      <w:bookmarkStart w:id="9" w:name="_Toc339892582"/>
      <w:r>
        <w:t xml:space="preserve">1.6 </w:t>
      </w:r>
      <w:r w:rsidR="008109F6" w:rsidRPr="008109F6">
        <w:t>Risks</w:t>
      </w:r>
      <w:bookmarkEnd w:id="9"/>
    </w:p>
    <w:p w14:paraId="1BAB2A5E" w14:textId="77777777" w:rsidR="00B75F86" w:rsidRDefault="001325B8" w:rsidP="00802B7A">
      <w:pPr>
        <w:widowControl w:val="0"/>
        <w:autoSpaceDE w:val="0"/>
        <w:autoSpaceDN w:val="0"/>
        <w:adjustRightInd w:val="0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Development of e-voting system needs</w:t>
      </w:r>
      <w:r w:rsidR="00B75F86">
        <w:rPr>
          <w:rFonts w:cs="Arial"/>
          <w:sz w:val="22"/>
          <w:szCs w:val="22"/>
        </w:rPr>
        <w:t xml:space="preserve"> always carries some risks .the most typical risks when a development is undertaken include:</w:t>
      </w:r>
    </w:p>
    <w:p w14:paraId="10851777" w14:textId="77777777" w:rsidR="00B75F86" w:rsidRPr="001325B8" w:rsidRDefault="00B75F86" w:rsidP="001325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cs="Arial"/>
          <w:sz w:val="22"/>
          <w:szCs w:val="22"/>
        </w:rPr>
      </w:pPr>
      <w:r w:rsidRPr="001325B8">
        <w:rPr>
          <w:rFonts w:cs="Arial"/>
          <w:sz w:val="22"/>
          <w:szCs w:val="22"/>
        </w:rPr>
        <w:t xml:space="preserve">Timing issues: </w:t>
      </w:r>
      <w:r w:rsidR="001325B8" w:rsidRPr="001325B8">
        <w:rPr>
          <w:rFonts w:cs="Arial"/>
          <w:sz w:val="22"/>
          <w:szCs w:val="22"/>
        </w:rPr>
        <w:t xml:space="preserve">this typically results from the addition of </w:t>
      </w:r>
      <w:r w:rsidR="005647A6" w:rsidRPr="001325B8">
        <w:rPr>
          <w:rFonts w:cs="Arial"/>
          <w:sz w:val="22"/>
          <w:szCs w:val="22"/>
        </w:rPr>
        <w:t>requirements</w:t>
      </w:r>
      <w:r w:rsidR="001325B8" w:rsidRPr="001325B8">
        <w:rPr>
          <w:rFonts w:cs="Arial"/>
          <w:sz w:val="22"/>
          <w:szCs w:val="22"/>
        </w:rPr>
        <w:t xml:space="preserve"> or features that are not outlined at the beginning of the project</w:t>
      </w:r>
    </w:p>
    <w:p w14:paraId="5CE1F65D" w14:textId="77777777" w:rsidR="001325B8" w:rsidRDefault="001325B8" w:rsidP="001325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Implementation issues: in this case critical functions may not operate correctly at first delivery.</w:t>
      </w:r>
    </w:p>
    <w:p w14:paraId="63B52839" w14:textId="77777777" w:rsidR="001325B8" w:rsidRDefault="001325B8" w:rsidP="001325B8">
      <w:pPr>
        <w:widowControl w:val="0"/>
        <w:autoSpaceDE w:val="0"/>
        <w:autoSpaceDN w:val="0"/>
        <w:adjustRightInd w:val="0"/>
        <w:spacing w:after="240"/>
        <w:ind w:left="1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To reduce all this risks developer need to set up </w:t>
      </w:r>
      <w:r w:rsidR="00EC6145">
        <w:rPr>
          <w:rFonts w:cs="Arial"/>
          <w:sz w:val="22"/>
          <w:szCs w:val="22"/>
        </w:rPr>
        <w:t>a guideline and plan the software proje</w:t>
      </w:r>
      <w:r w:rsidR="005647A6">
        <w:rPr>
          <w:rFonts w:cs="Arial"/>
          <w:sz w:val="22"/>
          <w:szCs w:val="22"/>
        </w:rPr>
        <w:t>c</w:t>
      </w:r>
      <w:r w:rsidR="00EC6145">
        <w:rPr>
          <w:rFonts w:cs="Arial"/>
          <w:sz w:val="22"/>
          <w:szCs w:val="22"/>
        </w:rPr>
        <w:t>t</w:t>
      </w:r>
    </w:p>
    <w:p w14:paraId="37D4F5C3" w14:textId="71A6B270" w:rsidR="00EC6145" w:rsidRPr="00EC6145" w:rsidRDefault="00802B7A" w:rsidP="008607E1">
      <w:pPr>
        <w:pStyle w:val="Heading2"/>
      </w:pPr>
      <w:bookmarkStart w:id="10" w:name="_Toc339892583"/>
      <w:r>
        <w:t>1.7</w:t>
      </w:r>
      <w:r w:rsidR="008607E1">
        <w:t xml:space="preserve"> </w:t>
      </w:r>
      <w:r w:rsidR="00EC6145" w:rsidRPr="00EC6145">
        <w:t>Assumptions</w:t>
      </w:r>
      <w:bookmarkEnd w:id="10"/>
    </w:p>
    <w:p w14:paraId="7FE5189F" w14:textId="77777777" w:rsidR="00EC6145" w:rsidRDefault="00EC6145" w:rsidP="00EC6145">
      <w:pPr>
        <w:widowControl w:val="0"/>
        <w:autoSpaceDE w:val="0"/>
        <w:autoSpaceDN w:val="0"/>
        <w:adjustRightInd w:val="0"/>
        <w:spacing w:after="240"/>
        <w:ind w:left="1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E-voting software based on Instant-runoff voting IRV known</w:t>
      </w:r>
      <w:r w:rsidR="005647A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as alternative vote is an electoral system to elect one winner using form of preferential voting in which voters rank candidate in order of prefe</w:t>
      </w:r>
      <w:r w:rsidR="005647A6">
        <w:rPr>
          <w:rFonts w:cs="Arial"/>
          <w:sz w:val="22"/>
          <w:szCs w:val="22"/>
        </w:rPr>
        <w:t xml:space="preserve">rence. We limited the candidate </w:t>
      </w:r>
      <w:proofErr w:type="spellStart"/>
      <w:r w:rsidR="005647A6">
        <w:rPr>
          <w:rFonts w:cs="Arial"/>
          <w:sz w:val="22"/>
          <w:szCs w:val="22"/>
        </w:rPr>
        <w:t>num</w:t>
      </w:r>
      <w:proofErr w:type="spellEnd"/>
      <w:r w:rsidR="005647A6">
        <w:rPr>
          <w:rFonts w:cs="Arial"/>
          <w:sz w:val="22"/>
          <w:szCs w:val="22"/>
        </w:rPr>
        <w:t xml:space="preserve"> in our system to max </w:t>
      </w:r>
      <w:proofErr w:type="spellStart"/>
      <w:r w:rsidR="005647A6">
        <w:rPr>
          <w:rFonts w:cs="Arial"/>
          <w:sz w:val="22"/>
          <w:szCs w:val="22"/>
        </w:rPr>
        <w:t>num</w:t>
      </w:r>
      <w:proofErr w:type="spellEnd"/>
      <w:r w:rsidR="005647A6">
        <w:rPr>
          <w:rFonts w:cs="Arial"/>
          <w:sz w:val="22"/>
          <w:szCs w:val="22"/>
        </w:rPr>
        <w:t xml:space="preserve"> 5 and voter </w:t>
      </w:r>
      <w:proofErr w:type="spellStart"/>
      <w:r w:rsidR="005647A6">
        <w:rPr>
          <w:rFonts w:cs="Arial"/>
          <w:sz w:val="22"/>
          <w:szCs w:val="22"/>
        </w:rPr>
        <w:t>num</w:t>
      </w:r>
      <w:proofErr w:type="spellEnd"/>
      <w:r w:rsidR="005647A6">
        <w:rPr>
          <w:rFonts w:cs="Arial"/>
          <w:sz w:val="22"/>
          <w:szCs w:val="22"/>
        </w:rPr>
        <w:t xml:space="preserve"> are limited to 1000 using 3 rounds.</w:t>
      </w:r>
    </w:p>
    <w:p w14:paraId="12EE835A" w14:textId="77777777" w:rsidR="005647A6" w:rsidRDefault="005647A6" w:rsidP="008607E1">
      <w:pPr>
        <w:pStyle w:val="Heading1"/>
      </w:pPr>
    </w:p>
    <w:p w14:paraId="6331C346" w14:textId="77777777" w:rsidR="005647A6" w:rsidRDefault="005647A6" w:rsidP="008607E1">
      <w:pPr>
        <w:pStyle w:val="Heading2"/>
      </w:pPr>
      <w:bookmarkStart w:id="11" w:name="_Toc339892584"/>
      <w:r>
        <w:t>2. Vision of the solution</w:t>
      </w:r>
      <w:bookmarkEnd w:id="11"/>
    </w:p>
    <w:p w14:paraId="071D3B63" w14:textId="77777777" w:rsidR="005647A6" w:rsidRDefault="005647A6" w:rsidP="008607E1">
      <w:pPr>
        <w:pStyle w:val="Heading2"/>
      </w:pPr>
      <w:bookmarkStart w:id="12" w:name="_Toc339892585"/>
      <w:r>
        <w:t>2.1 Vision Statement</w:t>
      </w:r>
      <w:bookmarkEnd w:id="12"/>
    </w:p>
    <w:p w14:paraId="077BE81C" w14:textId="19ACB9AD" w:rsidR="005647A6" w:rsidRDefault="00F46AB9" w:rsidP="00EC6145">
      <w:pPr>
        <w:widowControl w:val="0"/>
        <w:autoSpaceDE w:val="0"/>
        <w:autoSpaceDN w:val="0"/>
        <w:adjustRightInd w:val="0"/>
        <w:spacing w:after="240"/>
        <w:ind w:left="1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software</w:t>
      </w:r>
      <w:r w:rsidR="005647A6">
        <w:rPr>
          <w:rFonts w:cs="Arial"/>
          <w:sz w:val="22"/>
          <w:szCs w:val="22"/>
        </w:rPr>
        <w:t xml:space="preserve"> will provide </w:t>
      </w:r>
      <w:r w:rsidR="002756C3">
        <w:rPr>
          <w:rFonts w:cs="Arial"/>
          <w:sz w:val="22"/>
          <w:szCs w:val="22"/>
        </w:rPr>
        <w:t xml:space="preserve">perfect understanding on </w:t>
      </w:r>
      <w:r>
        <w:rPr>
          <w:rFonts w:cs="Arial"/>
          <w:sz w:val="22"/>
          <w:szCs w:val="22"/>
        </w:rPr>
        <w:t>ho</w:t>
      </w:r>
      <w:r w:rsidR="002756C3">
        <w:rPr>
          <w:rFonts w:cs="Arial"/>
          <w:sz w:val="22"/>
          <w:szCs w:val="22"/>
        </w:rPr>
        <w:t>w the</w:t>
      </w:r>
      <w:r>
        <w:rPr>
          <w:rFonts w:cs="Arial"/>
          <w:sz w:val="22"/>
          <w:szCs w:val="22"/>
        </w:rPr>
        <w:t xml:space="preserve"> Instant Run-Off Voting system works.</w:t>
      </w:r>
    </w:p>
    <w:p w14:paraId="378434EB" w14:textId="77777777" w:rsidR="00F46AB9" w:rsidRDefault="00F46AB9" w:rsidP="008607E1">
      <w:pPr>
        <w:pStyle w:val="Heading2"/>
      </w:pPr>
      <w:bookmarkStart w:id="13" w:name="_Toc339892586"/>
      <w:r>
        <w:t>2.2 List of features</w:t>
      </w:r>
      <w:bookmarkEnd w:id="13"/>
    </w:p>
    <w:p w14:paraId="65EEDE6E" w14:textId="77777777" w:rsidR="00F46AB9" w:rsidRDefault="00F46AB9" w:rsidP="00EC6145">
      <w:pPr>
        <w:widowControl w:val="0"/>
        <w:autoSpaceDE w:val="0"/>
        <w:autoSpaceDN w:val="0"/>
        <w:adjustRightInd w:val="0"/>
        <w:spacing w:after="240"/>
        <w:ind w:left="1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 this software we have two types of users:</w:t>
      </w:r>
    </w:p>
    <w:p w14:paraId="1CD52970" w14:textId="6E0D02DA" w:rsidR="000463E3" w:rsidRDefault="000463E3" w:rsidP="00F46AB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Candidate profile</w:t>
      </w:r>
    </w:p>
    <w:p w14:paraId="04334E66" w14:textId="7AB47B86" w:rsidR="000463E3" w:rsidRDefault="000463E3" w:rsidP="00F46AB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Ranking preferences</w:t>
      </w:r>
    </w:p>
    <w:p w14:paraId="3C4CF804" w14:textId="448BEFD9" w:rsidR="009F04F7" w:rsidRDefault="009F04F7" w:rsidP="008607E1">
      <w:pPr>
        <w:pStyle w:val="Heading2"/>
      </w:pPr>
      <w:bookmarkStart w:id="14" w:name="_Toc339892587"/>
      <w:r>
        <w:t>2.2.1</w:t>
      </w:r>
      <w:r w:rsidR="000463E3">
        <w:t xml:space="preserve"> Candidat</w:t>
      </w:r>
      <w:r w:rsidR="002756C3">
        <w:t>e</w:t>
      </w:r>
      <w:r w:rsidR="000463E3">
        <w:t xml:space="preserve"> profile</w:t>
      </w:r>
      <w:bookmarkEnd w:id="14"/>
    </w:p>
    <w:p w14:paraId="3225B0D2" w14:textId="37511981" w:rsidR="002756C3" w:rsidRPr="002756C3" w:rsidRDefault="002756C3" w:rsidP="002756C3">
      <w:r>
        <w:t>The user has an opportunity to have a brief story about the candidate (date of birth, political ideology, etc…) strategies if he doesn’t have an idea about them before he start the vote.</w:t>
      </w:r>
    </w:p>
    <w:p w14:paraId="1EED2C71" w14:textId="50B10550" w:rsidR="002C6C49" w:rsidRDefault="002C6C49" w:rsidP="008607E1">
      <w:pPr>
        <w:pStyle w:val="Heading2"/>
      </w:pPr>
      <w:bookmarkStart w:id="15" w:name="_Toc339892588"/>
      <w:r>
        <w:t xml:space="preserve">2.2.2 </w:t>
      </w:r>
      <w:r w:rsidR="000463E3">
        <w:t>Ranking preferences</w:t>
      </w:r>
      <w:bookmarkEnd w:id="15"/>
    </w:p>
    <w:p w14:paraId="129E5BF5" w14:textId="0A3D147E" w:rsidR="009F04F7" w:rsidRDefault="003D7219" w:rsidP="002756C3">
      <w:pPr>
        <w:widowControl w:val="0"/>
        <w:autoSpaceDE w:val="0"/>
        <w:autoSpaceDN w:val="0"/>
        <w:adjustRightInd w:val="0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It is a form of preferential voting in which voters rank the candidates in order of preference and their ballots are counted as one vote for their first choice candidate.</w:t>
      </w:r>
    </w:p>
    <w:p w14:paraId="6EA2B093" w14:textId="7A223BF3" w:rsidR="00A01F82" w:rsidRDefault="00A01F82" w:rsidP="00A01F82">
      <w:pPr>
        <w:pStyle w:val="Heading2"/>
      </w:pPr>
      <w:bookmarkStart w:id="16" w:name="_Toc339892589"/>
      <w:r>
        <w:t>2.2.3 Display result</w:t>
      </w:r>
      <w:bookmarkEnd w:id="16"/>
    </w:p>
    <w:p w14:paraId="725CE7F1" w14:textId="0D2A0FFC" w:rsidR="00A01F82" w:rsidRDefault="00A01F82" w:rsidP="002756C3">
      <w:pPr>
        <w:widowControl w:val="0"/>
        <w:autoSpaceDE w:val="0"/>
        <w:autoSpaceDN w:val="0"/>
        <w:adjustRightInd w:val="0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Here the user can had an idea on who is winning the vote at this time, but this is only </w:t>
      </w:r>
      <w:r>
        <w:rPr>
          <w:rFonts w:cs="Arial"/>
          <w:sz w:val="22"/>
          <w:szCs w:val="22"/>
        </w:rPr>
        <w:lastRenderedPageBreak/>
        <w:t>estimation because only the administrator has the right to publish the final result</w:t>
      </w:r>
    </w:p>
    <w:p w14:paraId="603A7CA0" w14:textId="77777777" w:rsidR="002C6C49" w:rsidRPr="00F46AB9" w:rsidRDefault="002C6C49" w:rsidP="009F04F7">
      <w:pPr>
        <w:widowControl w:val="0"/>
        <w:autoSpaceDE w:val="0"/>
        <w:autoSpaceDN w:val="0"/>
        <w:adjustRightInd w:val="0"/>
        <w:spacing w:after="240"/>
        <w:ind w:left="100"/>
        <w:rPr>
          <w:rFonts w:cs="Arial"/>
          <w:sz w:val="22"/>
          <w:szCs w:val="22"/>
        </w:rPr>
      </w:pPr>
    </w:p>
    <w:p w14:paraId="3ECBEFED" w14:textId="77777777" w:rsidR="00F31426" w:rsidRPr="00F31426" w:rsidRDefault="00F31426" w:rsidP="00F31426">
      <w:pPr>
        <w:widowControl w:val="0"/>
        <w:autoSpaceDE w:val="0"/>
        <w:autoSpaceDN w:val="0"/>
        <w:adjustRightInd w:val="0"/>
        <w:spacing w:after="240"/>
        <w:ind w:left="100"/>
        <w:rPr>
          <w:rFonts w:cs="Arial"/>
          <w:sz w:val="22"/>
          <w:szCs w:val="22"/>
        </w:rPr>
      </w:pPr>
    </w:p>
    <w:p w14:paraId="30C01CDB" w14:textId="77777777" w:rsidR="00F31426" w:rsidRPr="00F31426" w:rsidRDefault="00F31426" w:rsidP="00F31426">
      <w:pPr>
        <w:widowControl w:val="0"/>
        <w:autoSpaceDE w:val="0"/>
        <w:autoSpaceDN w:val="0"/>
        <w:adjustRightInd w:val="0"/>
        <w:spacing w:after="240"/>
        <w:ind w:left="100"/>
        <w:rPr>
          <w:rFonts w:cs="Arial"/>
          <w:sz w:val="22"/>
          <w:szCs w:val="22"/>
        </w:rPr>
      </w:pPr>
    </w:p>
    <w:p w14:paraId="551FDB85" w14:textId="77777777" w:rsidR="008109F6" w:rsidRPr="008109F6" w:rsidRDefault="008109F6" w:rsidP="008109F6">
      <w:pPr>
        <w:widowControl w:val="0"/>
        <w:autoSpaceDE w:val="0"/>
        <w:autoSpaceDN w:val="0"/>
        <w:adjustRightInd w:val="0"/>
        <w:spacing w:after="240"/>
        <w:ind w:left="100"/>
        <w:rPr>
          <w:rFonts w:cs="Arial"/>
          <w:sz w:val="22"/>
          <w:szCs w:val="22"/>
        </w:rPr>
      </w:pPr>
    </w:p>
    <w:p w14:paraId="5263798B" w14:textId="77777777" w:rsidR="002907D5" w:rsidRPr="00CF2CB8" w:rsidRDefault="002907D5" w:rsidP="00CF2CB8">
      <w:pPr>
        <w:rPr>
          <w:sz w:val="2"/>
          <w:szCs w:val="2"/>
        </w:rPr>
      </w:pPr>
    </w:p>
    <w:sectPr w:rsidR="002907D5" w:rsidRPr="00CF2CB8" w:rsidSect="00E15BF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C9279" w14:textId="77777777" w:rsidR="003D2561" w:rsidRDefault="003D2561" w:rsidP="009A7A84">
      <w:pPr>
        <w:spacing w:after="0"/>
      </w:pPr>
      <w:r>
        <w:separator/>
      </w:r>
    </w:p>
  </w:endnote>
  <w:endnote w:type="continuationSeparator" w:id="0">
    <w:p w14:paraId="7ECF81C5" w14:textId="77777777" w:rsidR="003D2561" w:rsidRDefault="003D2561" w:rsidP="009A7A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424270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71ED9F8" w14:textId="0E774C46" w:rsidR="009A7A84" w:rsidRDefault="009A7A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45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2D2880A" w14:textId="77777777" w:rsidR="009A7A84" w:rsidRDefault="009A7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BFC33" w14:textId="77777777" w:rsidR="003D2561" w:rsidRDefault="003D2561" w:rsidP="009A7A84">
      <w:pPr>
        <w:spacing w:after="0"/>
      </w:pPr>
      <w:r>
        <w:separator/>
      </w:r>
    </w:p>
  </w:footnote>
  <w:footnote w:type="continuationSeparator" w:id="0">
    <w:p w14:paraId="45C0A7E1" w14:textId="77777777" w:rsidR="003D2561" w:rsidRDefault="003D2561" w:rsidP="009A7A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A66D4" w14:textId="29B34EDF" w:rsidR="009A7A84" w:rsidRDefault="009A7A84">
    <w:pPr>
      <w:pStyle w:val="Header"/>
    </w:pPr>
    <w:r>
      <w:t>Vision and scope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96C69"/>
    <w:multiLevelType w:val="multilevel"/>
    <w:tmpl w:val="A39E9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46D80460"/>
    <w:multiLevelType w:val="hybridMultilevel"/>
    <w:tmpl w:val="7C4E3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22FFA"/>
    <w:multiLevelType w:val="multilevel"/>
    <w:tmpl w:val="8D847B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">
    <w:nsid w:val="7B030700"/>
    <w:multiLevelType w:val="hybridMultilevel"/>
    <w:tmpl w:val="59B014CE"/>
    <w:lvl w:ilvl="0" w:tplc="4F562DBE">
      <w:start w:val="1"/>
      <w:numFmt w:val="bullet"/>
      <w:lvlText w:val="-"/>
      <w:lvlJc w:val="left"/>
      <w:pPr>
        <w:ind w:left="46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D5"/>
    <w:rsid w:val="0000719E"/>
    <w:rsid w:val="0004122E"/>
    <w:rsid w:val="000463E3"/>
    <w:rsid w:val="000A1105"/>
    <w:rsid w:val="001325B8"/>
    <w:rsid w:val="002756C3"/>
    <w:rsid w:val="002907D5"/>
    <w:rsid w:val="002A0C33"/>
    <w:rsid w:val="002C6C49"/>
    <w:rsid w:val="003D2561"/>
    <w:rsid w:val="003D7219"/>
    <w:rsid w:val="003F6DDC"/>
    <w:rsid w:val="004249A0"/>
    <w:rsid w:val="00542522"/>
    <w:rsid w:val="005647A6"/>
    <w:rsid w:val="00576C25"/>
    <w:rsid w:val="00585396"/>
    <w:rsid w:val="005A41AB"/>
    <w:rsid w:val="00643512"/>
    <w:rsid w:val="00802B7A"/>
    <w:rsid w:val="008109F6"/>
    <w:rsid w:val="008607E1"/>
    <w:rsid w:val="00912673"/>
    <w:rsid w:val="0094023B"/>
    <w:rsid w:val="0099154C"/>
    <w:rsid w:val="009A7A84"/>
    <w:rsid w:val="009F04F7"/>
    <w:rsid w:val="009F18FA"/>
    <w:rsid w:val="00A01F82"/>
    <w:rsid w:val="00B17177"/>
    <w:rsid w:val="00B475CA"/>
    <w:rsid w:val="00B75F86"/>
    <w:rsid w:val="00BC6393"/>
    <w:rsid w:val="00CF2CB8"/>
    <w:rsid w:val="00D3691D"/>
    <w:rsid w:val="00E15BF6"/>
    <w:rsid w:val="00E22451"/>
    <w:rsid w:val="00E82701"/>
    <w:rsid w:val="00EC6145"/>
    <w:rsid w:val="00F21ED4"/>
    <w:rsid w:val="00F31426"/>
    <w:rsid w:val="00F42DB0"/>
    <w:rsid w:val="00F46AB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CD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D5"/>
    <w:pPr>
      <w:ind w:left="720"/>
      <w:contextualSpacing/>
    </w:pPr>
  </w:style>
  <w:style w:type="table" w:styleId="TableGrid">
    <w:name w:val="Table Grid"/>
    <w:basedOn w:val="TableNormal"/>
    <w:uiPriority w:val="59"/>
    <w:rsid w:val="002907D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A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A7A84"/>
  </w:style>
  <w:style w:type="paragraph" w:styleId="Footer">
    <w:name w:val="footer"/>
    <w:basedOn w:val="Normal"/>
    <w:link w:val="FooterChar"/>
    <w:uiPriority w:val="99"/>
    <w:unhideWhenUsed/>
    <w:rsid w:val="009A7A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A7A84"/>
  </w:style>
  <w:style w:type="character" w:customStyle="1" w:styleId="Heading2Char">
    <w:name w:val="Heading 2 Char"/>
    <w:basedOn w:val="DefaultParagraphFont"/>
    <w:link w:val="Heading2"/>
    <w:uiPriority w:val="9"/>
    <w:rsid w:val="00860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7E1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607E1"/>
    <w:pPr>
      <w:spacing w:after="100" w:line="276" w:lineRule="auto"/>
      <w:ind w:left="22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607E1"/>
    <w:pPr>
      <w:spacing w:after="100" w:line="276" w:lineRule="auto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607E1"/>
    <w:pPr>
      <w:spacing w:after="100" w:line="276" w:lineRule="auto"/>
      <w:ind w:left="44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7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7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0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D5"/>
    <w:pPr>
      <w:ind w:left="720"/>
      <w:contextualSpacing/>
    </w:pPr>
  </w:style>
  <w:style w:type="table" w:styleId="TableGrid">
    <w:name w:val="Table Grid"/>
    <w:basedOn w:val="TableNormal"/>
    <w:uiPriority w:val="59"/>
    <w:rsid w:val="002907D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A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A7A84"/>
  </w:style>
  <w:style w:type="paragraph" w:styleId="Footer">
    <w:name w:val="footer"/>
    <w:basedOn w:val="Normal"/>
    <w:link w:val="FooterChar"/>
    <w:uiPriority w:val="99"/>
    <w:unhideWhenUsed/>
    <w:rsid w:val="009A7A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A7A84"/>
  </w:style>
  <w:style w:type="character" w:customStyle="1" w:styleId="Heading2Char">
    <w:name w:val="Heading 2 Char"/>
    <w:basedOn w:val="DefaultParagraphFont"/>
    <w:link w:val="Heading2"/>
    <w:uiPriority w:val="9"/>
    <w:rsid w:val="00860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7E1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607E1"/>
    <w:pPr>
      <w:spacing w:after="100" w:line="276" w:lineRule="auto"/>
      <w:ind w:left="22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607E1"/>
    <w:pPr>
      <w:spacing w:after="100" w:line="276" w:lineRule="auto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607E1"/>
    <w:pPr>
      <w:spacing w:after="100" w:line="276" w:lineRule="auto"/>
      <w:ind w:left="44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7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7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0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DE61E-076E-42E0-AF83-4FBDAC17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ISSA ABOUBAKARY HOUZAIFI</dc:creator>
  <cp:keywords/>
  <dc:description/>
  <cp:lastModifiedBy>Aissatou, Issa</cp:lastModifiedBy>
  <cp:revision>14</cp:revision>
  <dcterms:created xsi:type="dcterms:W3CDTF">2012-11-04T00:32:00Z</dcterms:created>
  <dcterms:modified xsi:type="dcterms:W3CDTF">2012-11-06T20:11:00Z</dcterms:modified>
</cp:coreProperties>
</file>