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00" w:rsidRPr="00000C00" w:rsidRDefault="00000C00" w:rsidP="00000C00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微软雅黑" w:eastAsia="微软雅黑" w:hAnsi="微软雅黑" w:cs="宋体" w:hint="eastAsia"/>
          <w:b/>
          <w:bCs/>
          <w:color w:val="3F3F3F"/>
          <w:kern w:val="0"/>
          <w:sz w:val="24"/>
          <w:szCs w:val="24"/>
          <w:bdr w:val="none" w:sz="0" w:space="0" w:color="auto" w:frame="1"/>
        </w:rPr>
        <w:t>SVG 渐变必须在 &lt;defs&gt; 标签中进行定义。</w:t>
      </w:r>
    </w:p>
    <w:p w:rsidR="00000C00" w:rsidRPr="00000C00" w:rsidRDefault="00000C00" w:rsidP="00000C00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000C00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SVG 渐变</w:t>
      </w:r>
    </w:p>
    <w:p w:rsidR="00000C00" w:rsidRPr="00000C00" w:rsidRDefault="00000C00" w:rsidP="00000C0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>渐变是一种从一种颜色到另一种颜色的平滑过渡。另外，可以把多个颜色的过渡应用到同一个元素上。</w:t>
      </w:r>
    </w:p>
    <w:p w:rsidR="00000C00" w:rsidRPr="00000C00" w:rsidRDefault="00000C00" w:rsidP="00000C0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SVG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中，有两种主要的渐变类型：</w:t>
      </w:r>
    </w:p>
    <w:p w:rsidR="00000C00" w:rsidRPr="00000C00" w:rsidRDefault="00000C00" w:rsidP="00000C00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>线性渐变</w:t>
      </w:r>
    </w:p>
    <w:p w:rsidR="00000C00" w:rsidRPr="00000C00" w:rsidRDefault="00000C00" w:rsidP="00000C00">
      <w:pPr>
        <w:widowControl/>
        <w:numPr>
          <w:ilvl w:val="0"/>
          <w:numId w:val="1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>放射性渐变</w:t>
      </w:r>
      <w:bookmarkStart w:id="0" w:name="_GoBack"/>
      <w:bookmarkEnd w:id="0"/>
    </w:p>
    <w:p w:rsidR="00000C00" w:rsidRPr="00000C00" w:rsidRDefault="00000C00" w:rsidP="00000C00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000C00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线性渐变</w:t>
      </w:r>
    </w:p>
    <w:p w:rsidR="00000C00" w:rsidRPr="00000C00" w:rsidRDefault="00000C00" w:rsidP="00000C0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&lt;linearGradient&gt;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可用来定义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SVG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的线性渐变。</w:t>
      </w:r>
    </w:p>
    <w:p w:rsidR="00000C00" w:rsidRPr="00000C00" w:rsidRDefault="00000C00" w:rsidP="00000C0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&lt;linearGradient&gt;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标签必须嵌套在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&lt;defs&gt;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的内部。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&lt;defs&gt;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标签是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definitions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的缩写，它可对诸如渐变之类的特殊元素进行定义。</w:t>
      </w:r>
    </w:p>
    <w:p w:rsidR="00000C00" w:rsidRPr="00000C00" w:rsidRDefault="00000C00" w:rsidP="00000C0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>线性渐变可被定义为水平、垂直或角形的渐变：</w:t>
      </w:r>
    </w:p>
    <w:p w:rsidR="00000C00" w:rsidRPr="00000C00" w:rsidRDefault="00000C00" w:rsidP="00000C00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y1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y2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相等，而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x1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x2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不同时，可创建水平渐变</w:t>
      </w:r>
    </w:p>
    <w:p w:rsidR="00000C00" w:rsidRPr="00000C00" w:rsidRDefault="00000C00" w:rsidP="00000C00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x1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x2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相等，而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y1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y2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不同时，可创建垂直渐变</w:t>
      </w:r>
    </w:p>
    <w:p w:rsidR="00000C00" w:rsidRPr="00000C00" w:rsidRDefault="00000C00" w:rsidP="00000C00">
      <w:pPr>
        <w:widowControl/>
        <w:numPr>
          <w:ilvl w:val="0"/>
          <w:numId w:val="2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x1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x2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不同，且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y1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y2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不同时，可创建角形渐变</w:t>
      </w:r>
    </w:p>
    <w:p w:rsidR="00000C00" w:rsidRPr="00000C00" w:rsidRDefault="00000C00" w:rsidP="00000C0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>请把下面的代码拷贝到记事本，然后把文件保存为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"linear1.svg"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。把此文件放入您的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web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目录：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&lt;?xml version="1.0" standalone="no"?&gt;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&lt;!DOCTYPE svg PUBLIC "-//W3C//DTD SVG 1.1//EN" 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"http://www.w3.org/Graphics/SVG/1.1/DTD/svg11.dtd"&gt;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&lt;svg width="100%" height="100%" version="1.1"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xmlns="http://www.w3.org/2000/svg"&gt;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&lt;defs&gt;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&lt;linearGradient id="orange_red" x1="0%" y1="0%" x2="100%" y2="0%"&gt;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&lt;stop offset="0%" style="stop-color:rgb(255,255,0);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stop-opacity:1"/&gt;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&lt;stop offset="100%" style="stop-color:rgb(255,0,0);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stop-opacity:1"/&gt;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&lt;/linearGradient&gt;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&lt;/defs&gt;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&lt;ellipse cx="200" cy="190" rx="85" ry="55"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style="fill:url(#orange_red)"/&gt;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&lt;/svg&gt;</w:t>
      </w:r>
    </w:p>
    <w:p w:rsidR="00000C00" w:rsidRPr="00000C00" w:rsidRDefault="00000C00" w:rsidP="00000C00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00C0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代码解释：</w:t>
      </w:r>
    </w:p>
    <w:p w:rsidR="00000C00" w:rsidRPr="00000C00" w:rsidRDefault="00000C00" w:rsidP="00000C00">
      <w:pPr>
        <w:widowControl/>
        <w:numPr>
          <w:ilvl w:val="0"/>
          <w:numId w:val="3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&lt;linearGradient&gt;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标签的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id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属性可为渐变定义一个唯一的名称</w:t>
      </w:r>
    </w:p>
    <w:p w:rsidR="00000C00" w:rsidRPr="00000C00" w:rsidRDefault="00000C00" w:rsidP="00000C00">
      <w:pPr>
        <w:widowControl/>
        <w:numPr>
          <w:ilvl w:val="0"/>
          <w:numId w:val="3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fill:url(#orange_red)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属性把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ellipse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元素链接到此渐变</w:t>
      </w:r>
    </w:p>
    <w:p w:rsidR="00000C00" w:rsidRPr="00000C00" w:rsidRDefault="00000C00" w:rsidP="00000C00">
      <w:pPr>
        <w:widowControl/>
        <w:numPr>
          <w:ilvl w:val="0"/>
          <w:numId w:val="3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&lt;linearGradient&gt;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标签的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x1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x2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y1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y2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属性可定义渐变的开始和结束位置</w:t>
      </w:r>
    </w:p>
    <w:p w:rsidR="00000C00" w:rsidRPr="00000C00" w:rsidRDefault="00000C00" w:rsidP="00000C00">
      <w:pPr>
        <w:widowControl/>
        <w:numPr>
          <w:ilvl w:val="0"/>
          <w:numId w:val="3"/>
        </w:numPr>
        <w:shd w:val="clear" w:color="auto" w:fill="FDFCF8"/>
        <w:spacing w:before="45"/>
        <w:ind w:left="9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00C00">
        <w:rPr>
          <w:rFonts w:ascii="Verdana" w:eastAsia="宋体" w:hAnsi="Verdana" w:cs="宋体"/>
          <w:color w:val="000000"/>
          <w:kern w:val="0"/>
          <w:szCs w:val="21"/>
        </w:rPr>
        <w:t>渐变的颜色范围可由两种或多种颜色组成。每种颜色通过一个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 &lt;stop&gt;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标签来规定。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 xml:space="preserve">offset </w:t>
      </w:r>
      <w:r w:rsidRPr="00000C00">
        <w:rPr>
          <w:rFonts w:ascii="Verdana" w:eastAsia="宋体" w:hAnsi="Verdana" w:cs="宋体"/>
          <w:color w:val="000000"/>
          <w:kern w:val="0"/>
          <w:szCs w:val="21"/>
        </w:rPr>
        <w:t>属性用来定义渐变的开始和结束位置。</w:t>
      </w:r>
    </w:p>
    <w:p w:rsidR="00000C00" w:rsidRPr="00000C00" w:rsidRDefault="00000C00" w:rsidP="00000C00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" w:history="1">
        <w:r w:rsidRPr="00000C00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>查看例子</w:t>
        </w:r>
        <w:r w:rsidRPr="00000C00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 xml:space="preserve"> </w:t>
        </w:r>
        <w:r w:rsidRPr="00000C00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>（水平渐变）</w:t>
        </w:r>
      </w:hyperlink>
    </w:p>
    <w:p w:rsidR="00000C00" w:rsidRPr="00000C00" w:rsidRDefault="00000C00" w:rsidP="00000C00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00C0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另一个例子：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&lt;?xml version="1.0" standalone="no"?&gt;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&lt;!DOCTYPE svg PUBLIC "-//W3C//DTD SVG 1.1//EN" 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"http://www.w3.org/Graphics/SVG/1.1/DTD/svg11.dtd"&gt;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&lt;svg width="100%" height="100%" version="1.1"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xmlns="http://www.w3.org/2000/svg"&gt;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&lt;defs&gt;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&lt;linearGradient id="orange_red" x1="0%" y1="0%" x2="0%" y2="100%"&gt;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&lt;stop offset="0%" style="stop-color:rgb(255,255,0);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stop-opacity:1"/&gt;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&lt;stop offset="100%" style="stop-color:rgb(255,0,0);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stop-opacity:1"/&gt;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&lt;/linearGradient&gt;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&lt;/defs&gt;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&lt;ellipse cx="200" cy="190" rx="85" ry="55"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style="fill:url(#orange_red)"/&gt;</w:t>
      </w: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000C00" w:rsidRPr="00000C00" w:rsidRDefault="00000C00" w:rsidP="00000C0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000C00">
        <w:rPr>
          <w:rFonts w:ascii="Consolas" w:eastAsia="宋体" w:hAnsi="Consolas" w:cs="Consolas"/>
          <w:color w:val="000000"/>
          <w:kern w:val="0"/>
          <w:sz w:val="24"/>
          <w:szCs w:val="24"/>
        </w:rPr>
        <w:t>&lt;/svg&gt;</w:t>
      </w:r>
    </w:p>
    <w:p w:rsidR="00000C00" w:rsidRPr="00000C00" w:rsidRDefault="00000C00" w:rsidP="00000C00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" w:history="1">
        <w:r w:rsidRPr="00000C00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>查看例子</w:t>
        </w:r>
        <w:r w:rsidRPr="00000C00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 xml:space="preserve"> </w:t>
        </w:r>
        <w:r w:rsidRPr="00000C00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>（垂直渐变）</w:t>
        </w:r>
      </w:hyperlink>
    </w:p>
    <w:p w:rsidR="0038363A" w:rsidRPr="00000C00" w:rsidRDefault="00000C00"/>
    <w:sectPr w:rsidR="0038363A" w:rsidRPr="00000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1218"/>
    <w:multiLevelType w:val="multilevel"/>
    <w:tmpl w:val="BBD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7689E"/>
    <w:multiLevelType w:val="multilevel"/>
    <w:tmpl w:val="7A62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8339C"/>
    <w:multiLevelType w:val="multilevel"/>
    <w:tmpl w:val="710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32"/>
    <w:rsid w:val="00000C00"/>
    <w:rsid w:val="001967EF"/>
    <w:rsid w:val="00791A1D"/>
    <w:rsid w:val="00B81132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0C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00C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00C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00C0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00C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0C0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00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0C0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00C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0C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00C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00C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00C0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00C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0C0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00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0C0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00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06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793237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53034214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school.com.cn/svg/linear3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svg/linear1.sv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2018-02-26T03:24:00Z</dcterms:created>
  <dcterms:modified xsi:type="dcterms:W3CDTF">2018-02-26T03:25:00Z</dcterms:modified>
</cp:coreProperties>
</file>