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3237FB" w:rsidP="003237FB">
      <w:pPr>
        <w:pStyle w:val="1"/>
      </w:pPr>
      <w:r>
        <w:rPr>
          <w:rFonts w:hint="eastAsia"/>
        </w:rPr>
        <w:t>添加依赖包</w:t>
      </w:r>
    </w:p>
    <w:p w:rsidR="003237FB" w:rsidRDefault="003237FB" w:rsidP="003237FB">
      <w:pPr>
        <w:pStyle w:val="2"/>
      </w:pPr>
      <w:r>
        <w:rPr>
          <w:rFonts w:hint="eastAsia"/>
        </w:rPr>
        <w:t>1 dbunit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hint="eastAsia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org.dbunit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2.5.2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type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jar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type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pStyle w:val="2"/>
      </w:pPr>
      <w:r>
        <w:rPr>
          <w:rFonts w:hint="eastAsia"/>
        </w:rPr>
        <w:t>2. spring-test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hint="eastAsia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org.springframework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spring-test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${spring.version}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pStyle w:val="2"/>
      </w:pPr>
      <w:r>
        <w:rPr>
          <w:rFonts w:hint="eastAsia"/>
        </w:rPr>
        <w:t>3. spring-test-dbunit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lastRenderedPageBreak/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com.github.springtestdbunit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spring-test-dbunit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1.1.0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pStyle w:val="2"/>
      </w:pPr>
      <w:r>
        <w:rPr>
          <w:rFonts w:hint="eastAsia"/>
        </w:rPr>
        <w:t>4.junit</w:t>
      </w:r>
    </w:p>
    <w:p w:rsidR="003237FB" w:rsidRDefault="003237FB" w:rsidP="003237FB"/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junit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groupId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junit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artifactId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4.12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version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Pr="003237FB" w:rsidRDefault="003237FB" w:rsidP="003237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ab/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  <w:r w:rsidRPr="003237FB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test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scope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rPr>
          <w:rFonts w:ascii="Consolas" w:hAnsi="Consolas" w:cs="Consolas"/>
          <w:color w:val="008080"/>
          <w:kern w:val="0"/>
          <w:sz w:val="28"/>
          <w:szCs w:val="28"/>
        </w:rPr>
      </w:pP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3237F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dependency</w:t>
      </w:r>
      <w:r w:rsidRPr="003237F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3237FB" w:rsidRDefault="003237FB" w:rsidP="003237FB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3237FB" w:rsidRDefault="003237FB" w:rsidP="003237FB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xml</w:t>
      </w:r>
      <w:r>
        <w:rPr>
          <w:rFonts w:hint="eastAsia"/>
        </w:rPr>
        <w:t>文件用于插入数据</w:t>
      </w:r>
    </w:p>
    <w:p w:rsidR="003237FB" w:rsidRDefault="00BF5440" w:rsidP="003237FB">
      <w:hyperlink r:id="rId5" w:history="1">
        <w:r w:rsidR="00450B39" w:rsidRPr="00450B39">
          <w:rPr>
            <w:rStyle w:val="a3"/>
          </w:rPr>
          <w:t>TestPerson.xml</w:t>
        </w:r>
      </w:hyperlink>
    </w:p>
    <w:p w:rsidR="00450B39" w:rsidRDefault="00450B39" w:rsidP="003237FB"/>
    <w:p w:rsidR="00450B39" w:rsidRDefault="00450B39" w:rsidP="00450B39">
      <w:pPr>
        <w:pStyle w:val="3"/>
      </w:pPr>
      <w:r>
        <w:rPr>
          <w:rFonts w:hint="eastAsia"/>
        </w:rPr>
        <w:t>格式如下：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 xml:space="preserve">&lt;-- 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固定的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!--&gt;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0B39" w:rsidRP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lastRenderedPageBreak/>
        <w:t xml:space="preserve">&lt;-- test 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为表名，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user_name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为列名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 xml:space="preserve"> c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为插入值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--&gt;</w:t>
      </w:r>
    </w:p>
    <w:p w:rsidR="00450B39" w:rsidRDefault="00450B39" w:rsidP="00450B3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test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user_name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0B39" w:rsidRDefault="00450B39" w:rsidP="00450B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test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user_name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0B39" w:rsidRDefault="00450B39" w:rsidP="00450B39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0B39" w:rsidRDefault="00450B39" w:rsidP="00450B39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450B39" w:rsidRDefault="00450B39" w:rsidP="00450B39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中添加</w:t>
      </w:r>
      <w:r w:rsidR="00A807A1">
        <w:rPr>
          <w:rFonts w:hint="eastAsia"/>
        </w:rPr>
        <w:t>测试数据库</w:t>
      </w:r>
    </w:p>
    <w:p w:rsidR="00A807A1" w:rsidRPr="00A807A1" w:rsidRDefault="00A807A1" w:rsidP="00A807A1">
      <w:r>
        <w:rPr>
          <w:noProof/>
        </w:rPr>
        <w:drawing>
          <wp:inline distT="0" distB="0" distL="0" distR="0">
            <wp:extent cx="1428750" cy="409575"/>
            <wp:effectExtent l="0" t="0" r="0" b="9525"/>
            <wp:docPr id="1" name="图片 1" descr="C:\Users\KR0053\AppData\Local\Temp\152082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Local\Temp\152082559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39" w:rsidRDefault="00450B39" w:rsidP="00450B39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文件</w:t>
      </w:r>
    </w:p>
    <w:p w:rsidR="00450B39" w:rsidRDefault="00BF5440" w:rsidP="00450B39">
      <w:hyperlink r:id="rId7" w:history="1">
        <w:r w:rsidR="00450B39" w:rsidRPr="00450B39">
          <w:rPr>
            <w:rStyle w:val="a3"/>
          </w:rPr>
          <w:t>config.xml</w:t>
        </w:r>
      </w:hyperlink>
    </w:p>
    <w:p w:rsidR="00A807A1" w:rsidRDefault="00A807A1" w:rsidP="00450B39"/>
    <w:p w:rsidR="00A807A1" w:rsidRDefault="00A807A1" w:rsidP="00A807A1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的集成测试类</w:t>
      </w:r>
    </w:p>
    <w:p w:rsidR="00A807A1" w:rsidRDefault="00BF5440" w:rsidP="00A807A1">
      <w:hyperlink r:id="rId8" w:history="1">
        <w:r w:rsidR="00A807A1" w:rsidRPr="00A807A1">
          <w:rPr>
            <w:rStyle w:val="a3"/>
          </w:rPr>
          <w:t>TestTestDao.java</w:t>
        </w:r>
      </w:hyperlink>
    </w:p>
    <w:p w:rsidR="00A807A1" w:rsidRDefault="00A807A1" w:rsidP="00A807A1">
      <w:pPr>
        <w:pStyle w:val="3"/>
      </w:pPr>
      <w:r>
        <w:rPr>
          <w:rFonts w:hint="eastAsia"/>
        </w:rPr>
        <w:t>详细如下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package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test.com.keystar.channel.dao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 static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org.junit.Assert.assertEquals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java.util.List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org.junit.Test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org.junit.runner.RunWith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org.springframework.beans.factory.annotation.Autowired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org.springframework.test.context.ContextConfiguration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org.springframework.test.context.TestExecutionListeners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lastRenderedPageBreak/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org.springframework.test.context.junit4.AbstractTransactionalJUnit4SpringContextTests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org.springframework.test.context.junit4.SpringJUnit4ClassRunner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org.springframework.test.context.support.DependencyInjectionTestExecutionListener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org.springframework.test.context.transaction.TransactionConfiguration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org.springframework.transaction.annotation.Transactional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com.github.springtestdbunit.DbUnitTestExecutionListener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com.github.springtestdbunit.annotation.DatabaseSetup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com.github.springtestdbunit.annotation.DbUnitConfiguration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com.keystar.channel.bean.TestPerson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import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com.keystar.channel.dao.TestDao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/**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@author Charlie.L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@version 1.0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创建时间：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2018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年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3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月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9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日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下午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1:46:51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类说明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*/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指明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Junit Runner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@RunWith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SpringJUnit4ClassRunner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class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加载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Spring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的配置文件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1. config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文件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2.dao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文件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@ContextConfiguration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locations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"classpath:test/dbunit/xml/config.xml"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"classpath:daoContext.xml"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})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指定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dbunit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的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listener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：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@TestExecutionListeners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({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DependencyInjectionTestExecutionListener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class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DbUnitTestExecutionListener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class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})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继承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AbstractTransactionalJUnit4SpringContextTests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，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使其不会出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no session found for current thread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错误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 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class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E84B5"/>
          <w:spacing w:val="4"/>
          <w:kern w:val="0"/>
          <w:sz w:val="20"/>
          <w:szCs w:val="20"/>
        </w:rPr>
        <w:t>TestTestDao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extends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AbstractTransactionalJUnit4SpringContextTests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声明要被测试的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 xml:space="preserve">dao 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，创建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getter setter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，并添加自动装配标志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@Autowired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private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@Test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5558D0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添加将要加载的数据到数据库表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555555"/>
          <w:spacing w:val="4"/>
          <w:kern w:val="0"/>
          <w:sz w:val="20"/>
          <w:szCs w:val="20"/>
        </w:rPr>
        <w:t>@DatabaseSetup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({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"classpath:test/dbunit/xml/test/TestPerson.xml"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})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testFind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throws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Exception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TestPerson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personList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this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getTests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assertEquals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size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());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assertEquals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"c"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,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personList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getName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());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 </w:t>
      </w:r>
      <w:r w:rsidRPr="005558D0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getTestDao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()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public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902000"/>
          <w:spacing w:val="4"/>
          <w:kern w:val="0"/>
          <w:sz w:val="20"/>
          <w:szCs w:val="20"/>
        </w:rPr>
        <w:t>void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06287E"/>
          <w:spacing w:val="4"/>
          <w:kern w:val="0"/>
          <w:sz w:val="20"/>
          <w:szCs w:val="20"/>
        </w:rPr>
        <w:t>setTestDao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(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TestDao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)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{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this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.</w:t>
      </w:r>
      <w:r w:rsidRPr="005558D0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testDao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testDao</w:t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;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5558D0" w:rsidRPr="005558D0" w:rsidRDefault="005558D0" w:rsidP="005558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58D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}</w:t>
      </w:r>
    </w:p>
    <w:p w:rsidR="00A807A1" w:rsidRDefault="00A807A1" w:rsidP="00A807A1"/>
    <w:p w:rsidR="005558D0" w:rsidRDefault="005558D0" w:rsidP="00A807A1"/>
    <w:p w:rsidR="005558D0" w:rsidRDefault="005558D0" w:rsidP="005558D0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bean</w:t>
      </w:r>
    </w:p>
    <w:p w:rsidR="005558D0" w:rsidRDefault="00BF5440" w:rsidP="005558D0">
      <w:hyperlink r:id="rId9" w:history="1">
        <w:r w:rsidR="005558D0" w:rsidRPr="005558D0">
          <w:rPr>
            <w:rStyle w:val="a3"/>
          </w:rPr>
          <w:t>TestPerson.java</w:t>
        </w:r>
      </w:hyperlink>
    </w:p>
    <w:p w:rsidR="005558D0" w:rsidRDefault="005558D0" w:rsidP="005558D0"/>
    <w:p w:rsidR="005558D0" w:rsidRDefault="005558D0" w:rsidP="005558D0">
      <w:pPr>
        <w:pStyle w:val="1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p w:rsidR="005558D0" w:rsidRDefault="00BF5440" w:rsidP="005558D0">
      <w:pPr>
        <w:rPr>
          <w:rStyle w:val="a3"/>
          <w:rFonts w:hint="eastAsia"/>
        </w:rPr>
      </w:pPr>
      <w:hyperlink r:id="rId10" w:history="1">
        <w:r w:rsidR="005558D0" w:rsidRPr="005558D0">
          <w:rPr>
            <w:rStyle w:val="a3"/>
          </w:rPr>
          <w:t>TestDaoImpl.java</w:t>
        </w:r>
      </w:hyperlink>
    </w:p>
    <w:p w:rsidR="005558D0" w:rsidRDefault="00BF5440" w:rsidP="00BF5440">
      <w:pPr>
        <w:pStyle w:val="1"/>
      </w:pPr>
      <w:r w:rsidRPr="00BF5440">
        <w:rPr>
          <w:rStyle w:val="a3"/>
          <w:rFonts w:hint="eastAsia"/>
          <w:color w:val="auto"/>
          <w:u w:val="none"/>
        </w:rPr>
        <w:t>将</w:t>
      </w:r>
      <w:r w:rsidRPr="00BF5440">
        <w:rPr>
          <w:rStyle w:val="a3"/>
          <w:rFonts w:hint="eastAsia"/>
          <w:color w:val="auto"/>
          <w:u w:val="none"/>
        </w:rPr>
        <w:t xml:space="preserve"> Dao</w:t>
      </w:r>
      <w:r w:rsidRPr="00BF5440">
        <w:rPr>
          <w:rStyle w:val="a3"/>
          <w:rFonts w:hint="eastAsia"/>
          <w:color w:val="auto"/>
          <w:u w:val="none"/>
        </w:rPr>
        <w:t>类添加到</w:t>
      </w:r>
      <w:r>
        <w:rPr>
          <w:rStyle w:val="a3"/>
          <w:rFonts w:hint="eastAsia"/>
          <w:color w:val="auto"/>
          <w:u w:val="none"/>
        </w:rPr>
        <w:t>daoContext.xml</w:t>
      </w:r>
      <w:bookmarkStart w:id="0" w:name="_GoBack"/>
      <w:bookmarkEnd w:id="0"/>
    </w:p>
    <w:p w:rsidR="005558D0" w:rsidRPr="005558D0" w:rsidRDefault="00056317" w:rsidP="005558D0">
      <w:pPr>
        <w:pStyle w:val="1"/>
      </w:pPr>
      <w:r>
        <w:rPr>
          <w:rFonts w:hint="eastAsia"/>
        </w:rPr>
        <w:t>通过</w:t>
      </w:r>
      <w:r w:rsidR="005558D0">
        <w:rPr>
          <w:rFonts w:hint="eastAsia"/>
        </w:rPr>
        <w:t>测试</w:t>
      </w:r>
    </w:p>
    <w:sectPr w:rsidR="005558D0" w:rsidRPr="00555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90"/>
    <w:rsid w:val="00056317"/>
    <w:rsid w:val="001967EF"/>
    <w:rsid w:val="00252E90"/>
    <w:rsid w:val="003237FB"/>
    <w:rsid w:val="00450B39"/>
    <w:rsid w:val="005558D0"/>
    <w:rsid w:val="00791A1D"/>
    <w:rsid w:val="00A807A1"/>
    <w:rsid w:val="00BF5440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B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7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3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50B39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50B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0B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0B39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807A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807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58D0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558D0"/>
  </w:style>
  <w:style w:type="character" w:customStyle="1" w:styleId="nn">
    <w:name w:val="nn"/>
    <w:basedOn w:val="a0"/>
    <w:rsid w:val="005558D0"/>
  </w:style>
  <w:style w:type="character" w:customStyle="1" w:styleId="o">
    <w:name w:val="o"/>
    <w:basedOn w:val="a0"/>
    <w:rsid w:val="005558D0"/>
  </w:style>
  <w:style w:type="character" w:customStyle="1" w:styleId="cm">
    <w:name w:val="cm"/>
    <w:basedOn w:val="a0"/>
    <w:rsid w:val="005558D0"/>
  </w:style>
  <w:style w:type="character" w:customStyle="1" w:styleId="c1">
    <w:name w:val="c1"/>
    <w:basedOn w:val="a0"/>
    <w:rsid w:val="005558D0"/>
  </w:style>
  <w:style w:type="character" w:customStyle="1" w:styleId="nd">
    <w:name w:val="nd"/>
    <w:basedOn w:val="a0"/>
    <w:rsid w:val="005558D0"/>
  </w:style>
  <w:style w:type="character" w:customStyle="1" w:styleId="n">
    <w:name w:val="n"/>
    <w:basedOn w:val="a0"/>
    <w:rsid w:val="005558D0"/>
  </w:style>
  <w:style w:type="character" w:customStyle="1" w:styleId="na">
    <w:name w:val="na"/>
    <w:basedOn w:val="a0"/>
    <w:rsid w:val="005558D0"/>
  </w:style>
  <w:style w:type="character" w:customStyle="1" w:styleId="s">
    <w:name w:val="s"/>
    <w:basedOn w:val="a0"/>
    <w:rsid w:val="005558D0"/>
  </w:style>
  <w:style w:type="character" w:customStyle="1" w:styleId="kd">
    <w:name w:val="kd"/>
    <w:basedOn w:val="a0"/>
    <w:rsid w:val="005558D0"/>
  </w:style>
  <w:style w:type="character" w:customStyle="1" w:styleId="nc">
    <w:name w:val="nc"/>
    <w:basedOn w:val="a0"/>
    <w:rsid w:val="005558D0"/>
  </w:style>
  <w:style w:type="character" w:customStyle="1" w:styleId="kt">
    <w:name w:val="kt"/>
    <w:basedOn w:val="a0"/>
    <w:rsid w:val="005558D0"/>
  </w:style>
  <w:style w:type="character" w:customStyle="1" w:styleId="nf">
    <w:name w:val="nf"/>
    <w:basedOn w:val="a0"/>
    <w:rsid w:val="005558D0"/>
  </w:style>
  <w:style w:type="character" w:customStyle="1" w:styleId="k">
    <w:name w:val="k"/>
    <w:basedOn w:val="a0"/>
    <w:rsid w:val="005558D0"/>
  </w:style>
  <w:style w:type="character" w:customStyle="1" w:styleId="mi">
    <w:name w:val="mi"/>
    <w:basedOn w:val="a0"/>
    <w:rsid w:val="005558D0"/>
  </w:style>
  <w:style w:type="character" w:styleId="a6">
    <w:name w:val="FollowedHyperlink"/>
    <w:basedOn w:val="a0"/>
    <w:uiPriority w:val="99"/>
    <w:semiHidden/>
    <w:unhideWhenUsed/>
    <w:rsid w:val="00BF54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7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B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7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37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50B39"/>
    <w:rPr>
      <w:color w:val="0000FF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450B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0B3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0B39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A807A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807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5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58D0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558D0"/>
  </w:style>
  <w:style w:type="character" w:customStyle="1" w:styleId="nn">
    <w:name w:val="nn"/>
    <w:basedOn w:val="a0"/>
    <w:rsid w:val="005558D0"/>
  </w:style>
  <w:style w:type="character" w:customStyle="1" w:styleId="o">
    <w:name w:val="o"/>
    <w:basedOn w:val="a0"/>
    <w:rsid w:val="005558D0"/>
  </w:style>
  <w:style w:type="character" w:customStyle="1" w:styleId="cm">
    <w:name w:val="cm"/>
    <w:basedOn w:val="a0"/>
    <w:rsid w:val="005558D0"/>
  </w:style>
  <w:style w:type="character" w:customStyle="1" w:styleId="c1">
    <w:name w:val="c1"/>
    <w:basedOn w:val="a0"/>
    <w:rsid w:val="005558D0"/>
  </w:style>
  <w:style w:type="character" w:customStyle="1" w:styleId="nd">
    <w:name w:val="nd"/>
    <w:basedOn w:val="a0"/>
    <w:rsid w:val="005558D0"/>
  </w:style>
  <w:style w:type="character" w:customStyle="1" w:styleId="n">
    <w:name w:val="n"/>
    <w:basedOn w:val="a0"/>
    <w:rsid w:val="005558D0"/>
  </w:style>
  <w:style w:type="character" w:customStyle="1" w:styleId="na">
    <w:name w:val="na"/>
    <w:basedOn w:val="a0"/>
    <w:rsid w:val="005558D0"/>
  </w:style>
  <w:style w:type="character" w:customStyle="1" w:styleId="s">
    <w:name w:val="s"/>
    <w:basedOn w:val="a0"/>
    <w:rsid w:val="005558D0"/>
  </w:style>
  <w:style w:type="character" w:customStyle="1" w:styleId="kd">
    <w:name w:val="kd"/>
    <w:basedOn w:val="a0"/>
    <w:rsid w:val="005558D0"/>
  </w:style>
  <w:style w:type="character" w:customStyle="1" w:styleId="nc">
    <w:name w:val="nc"/>
    <w:basedOn w:val="a0"/>
    <w:rsid w:val="005558D0"/>
  </w:style>
  <w:style w:type="character" w:customStyle="1" w:styleId="kt">
    <w:name w:val="kt"/>
    <w:basedOn w:val="a0"/>
    <w:rsid w:val="005558D0"/>
  </w:style>
  <w:style w:type="character" w:customStyle="1" w:styleId="nf">
    <w:name w:val="nf"/>
    <w:basedOn w:val="a0"/>
    <w:rsid w:val="005558D0"/>
  </w:style>
  <w:style w:type="character" w:customStyle="1" w:styleId="k">
    <w:name w:val="k"/>
    <w:basedOn w:val="a0"/>
    <w:rsid w:val="005558D0"/>
  </w:style>
  <w:style w:type="character" w:customStyle="1" w:styleId="mi">
    <w:name w:val="mi"/>
    <w:basedOn w:val="a0"/>
    <w:rsid w:val="005558D0"/>
  </w:style>
  <w:style w:type="character" w:styleId="a6">
    <w:name w:val="FollowedHyperlink"/>
    <w:basedOn w:val="a0"/>
    <w:uiPriority w:val="99"/>
    <w:semiHidden/>
    <w:unhideWhenUsed/>
    <w:rsid w:val="00BF5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TestDao.java" TargetMode="External"/><Relationship Id="rId3" Type="http://schemas.openxmlformats.org/officeDocument/2006/relationships/settings" Target="settings.xml"/><Relationship Id="rId7" Type="http://schemas.openxmlformats.org/officeDocument/2006/relationships/hyperlink" Target="config.x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TestPerson.xml" TargetMode="External"/><Relationship Id="rId10" Type="http://schemas.openxmlformats.org/officeDocument/2006/relationships/hyperlink" Target="TestDaoImpl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Person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2018-03-12T03:09:00Z</dcterms:created>
  <dcterms:modified xsi:type="dcterms:W3CDTF">2018-04-18T01:50:00Z</dcterms:modified>
</cp:coreProperties>
</file>