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C5F" w:rsidRDefault="00786C5F" w:rsidP="00786C5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本系列用了大量的篇幅讲解了上下文环境和作用域，有些人反映这两个是一回儿事。本文就用一个小例子来说明一下，作用域和上下文环境绝对不是一回事儿。</w:t>
      </w:r>
    </w:p>
    <w:p w:rsidR="00786C5F" w:rsidRDefault="00786C5F" w:rsidP="00786C5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786C5F" w:rsidRDefault="00786C5F" w:rsidP="00786C5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再说明之前，咱们先用简单的语言来概括一下这两个的区别。</w:t>
      </w:r>
    </w:p>
    <w:p w:rsidR="00786C5F" w:rsidRDefault="00786C5F" w:rsidP="00786C5F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000000"/>
          <w:sz w:val="21"/>
          <w:szCs w:val="21"/>
        </w:rPr>
        <w:t>00 </w:t>
      </w:r>
      <w:r>
        <w:rPr>
          <w:rStyle w:val="a6"/>
          <w:rFonts w:ascii="Verdana" w:hAnsi="Verdana"/>
          <w:color w:val="000000"/>
          <w:sz w:val="21"/>
          <w:szCs w:val="21"/>
        </w:rPr>
        <w:t>上下文环境：</w:t>
      </w:r>
    </w:p>
    <w:p w:rsidR="00786C5F" w:rsidRDefault="00786C5F" w:rsidP="00786C5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可以理解为一个看不见摸不着的对象（有若干个属性），虽然看不见摸不着，但确实实实在在存在的，因为所有的变量都在里面存储着，要不然咱们定义的变量在哪里存？</w:t>
      </w:r>
    </w:p>
    <w:p w:rsidR="00786C5F" w:rsidRDefault="00786C5F" w:rsidP="00786C5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另外，对于函数来说，上下文环境是在调用时创建的，这个很好理解。拿参数做例子，你不调用函数，我哪儿知道你要给我</w:t>
      </w:r>
      <w:proofErr w:type="gramStart"/>
      <w:r>
        <w:rPr>
          <w:rFonts w:ascii="Verdana" w:hAnsi="Verdana"/>
          <w:color w:val="000000"/>
          <w:sz w:val="21"/>
          <w:szCs w:val="21"/>
        </w:rPr>
        <w:t>传什么</w:t>
      </w:r>
      <w:proofErr w:type="gramEnd"/>
      <w:r>
        <w:rPr>
          <w:rFonts w:ascii="Verdana" w:hAnsi="Verdana"/>
          <w:color w:val="000000"/>
          <w:sz w:val="21"/>
          <w:szCs w:val="21"/>
        </w:rPr>
        <w:t>参数？</w:t>
      </w:r>
    </w:p>
    <w:p w:rsidR="00786C5F" w:rsidRDefault="00786C5F" w:rsidP="00786C5F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000000"/>
          <w:sz w:val="21"/>
          <w:szCs w:val="21"/>
        </w:rPr>
        <w:t>01 </w:t>
      </w:r>
      <w:r>
        <w:rPr>
          <w:rStyle w:val="a6"/>
          <w:rFonts w:ascii="Verdana" w:hAnsi="Verdana"/>
          <w:color w:val="000000"/>
          <w:sz w:val="21"/>
          <w:szCs w:val="21"/>
        </w:rPr>
        <w:t>作用域：</w:t>
      </w:r>
    </w:p>
    <w:p w:rsidR="00786C5F" w:rsidRDefault="00786C5F" w:rsidP="00786C5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首先，它很抽象。第二，记住一句话：除了全局作用域，只有函数才能创建作用域。创建一个函数就创建了一个作用域，无论你调用不调用，函数只要创建了，它就有独立的作用域，就有自己的一个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地盘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786C5F" w:rsidRDefault="00786C5F" w:rsidP="00786C5F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000000"/>
          <w:sz w:val="21"/>
          <w:szCs w:val="21"/>
        </w:rPr>
        <w:t>02 </w:t>
      </w:r>
      <w:r>
        <w:rPr>
          <w:rStyle w:val="a6"/>
          <w:rFonts w:ascii="Verdana" w:hAnsi="Verdana"/>
          <w:color w:val="000000"/>
          <w:sz w:val="21"/>
          <w:szCs w:val="21"/>
        </w:rPr>
        <w:t>两者：</w:t>
      </w:r>
    </w:p>
    <w:p w:rsidR="00786C5F" w:rsidRDefault="00786C5F" w:rsidP="00786C5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一个作用域下可能包含若干个上下文环境。有可能从来没有过上下文环境（函数从来就没有被调用过）；有可能有过，现在函数被调用完毕后，上下文环境被销毁了；有可能同时存在一个或多个（闭包）。</w:t>
      </w:r>
    </w:p>
    <w:p w:rsidR="00786C5F" w:rsidRDefault="00786C5F" w:rsidP="00786C5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786C5F" w:rsidRDefault="00786C5F" w:rsidP="00786C5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上面的文字不理解没关系，且看下面的例子。</w:t>
      </w:r>
    </w:p>
    <w:p w:rsidR="00786C5F" w:rsidRDefault="00786C5F" w:rsidP="00786C5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第一，除了全局作用域外，每个函数都要创建一个作用域。作用域之间的变量是相互独立的。因此，全局作用域中的</w:t>
      </w:r>
      <w:r>
        <w:rPr>
          <w:rFonts w:ascii="Verdana" w:hAnsi="Verdana"/>
          <w:color w:val="000000"/>
          <w:sz w:val="21"/>
          <w:szCs w:val="21"/>
        </w:rPr>
        <w:t>x</w:t>
      </w:r>
      <w:r>
        <w:rPr>
          <w:rFonts w:ascii="Verdana" w:hAnsi="Verdana"/>
          <w:color w:val="000000"/>
          <w:sz w:val="21"/>
          <w:szCs w:val="21"/>
        </w:rPr>
        <w:t>和</w:t>
      </w:r>
      <w:proofErr w:type="spellStart"/>
      <w:r>
        <w:rPr>
          <w:rFonts w:ascii="Verdana" w:hAnsi="Verdana"/>
          <w:color w:val="000000"/>
          <w:sz w:val="21"/>
          <w:szCs w:val="21"/>
        </w:rPr>
        <w:t>fn</w:t>
      </w:r>
      <w:proofErr w:type="spellEnd"/>
      <w:r>
        <w:rPr>
          <w:rFonts w:ascii="Verdana" w:hAnsi="Verdana"/>
          <w:color w:val="000000"/>
          <w:sz w:val="21"/>
          <w:szCs w:val="21"/>
        </w:rPr>
        <w:t>作用域中的</w:t>
      </w:r>
      <w:r>
        <w:rPr>
          <w:rFonts w:ascii="Verdana" w:hAnsi="Verdana"/>
          <w:color w:val="000000"/>
          <w:sz w:val="21"/>
          <w:szCs w:val="21"/>
        </w:rPr>
        <w:t>x</w:t>
      </w:r>
      <w:r>
        <w:rPr>
          <w:rFonts w:ascii="Verdana" w:hAnsi="Verdana"/>
          <w:color w:val="000000"/>
          <w:sz w:val="21"/>
          <w:szCs w:val="21"/>
        </w:rPr>
        <w:t>，两者毫无关系，互不影响，和平相处。</w:t>
      </w:r>
    </w:p>
    <w:p w:rsidR="00786C5F" w:rsidRDefault="00786C5F" w:rsidP="00786C5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bookmarkStart w:id="0" w:name="_GoBack"/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5729889" cy="3124862"/>
            <wp:effectExtent l="0" t="0" r="4445" b="0"/>
            <wp:docPr id="5" name="图片 5" descr="http://images.cnitblog.com/blog/138012/201409/291829447693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38012/201409/2918294476939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187" cy="312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86C5F" w:rsidRDefault="00786C5F" w:rsidP="00786C5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 </w:t>
      </w:r>
    </w:p>
    <w:p w:rsidR="00786C5F" w:rsidRDefault="00786C5F" w:rsidP="00786C5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第二，程序执行之前，会生成全局上下文环境，并在程序执行时，对其中的变量赋值。</w:t>
      </w:r>
    </w:p>
    <w:p w:rsidR="00786C5F" w:rsidRDefault="00786C5F" w:rsidP="00786C5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881880" cy="3745230"/>
            <wp:effectExtent l="0" t="0" r="0" b="7620"/>
            <wp:docPr id="4" name="图片 4" descr="http://images.cnitblog.com/blog/138012/201409/2918300912860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138012/201409/29183009128609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C5F" w:rsidRDefault="00786C5F" w:rsidP="00786C5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786C5F" w:rsidRDefault="00786C5F" w:rsidP="00786C5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第三，程序执行到第</w:t>
      </w:r>
      <w:r>
        <w:rPr>
          <w:rFonts w:ascii="Verdana" w:hAnsi="Verdana"/>
          <w:color w:val="000000"/>
          <w:sz w:val="21"/>
          <w:szCs w:val="21"/>
        </w:rPr>
        <w:t>17</w:t>
      </w:r>
      <w:r>
        <w:rPr>
          <w:rFonts w:ascii="Verdana" w:hAnsi="Verdana"/>
          <w:color w:val="000000"/>
          <w:sz w:val="21"/>
          <w:szCs w:val="21"/>
        </w:rPr>
        <w:t>行，调用</w:t>
      </w:r>
      <w:proofErr w:type="spellStart"/>
      <w:r>
        <w:rPr>
          <w:rFonts w:ascii="Verdana" w:hAnsi="Verdana"/>
          <w:color w:val="000000"/>
          <w:sz w:val="21"/>
          <w:szCs w:val="21"/>
        </w:rPr>
        <w:t>fn</w:t>
      </w:r>
      <w:proofErr w:type="spellEnd"/>
      <w:r>
        <w:rPr>
          <w:rFonts w:ascii="Verdana" w:hAnsi="Verdana"/>
          <w:color w:val="000000"/>
          <w:sz w:val="21"/>
          <w:szCs w:val="21"/>
        </w:rPr>
        <w:t>(5)</w:t>
      </w:r>
      <w:r>
        <w:rPr>
          <w:rFonts w:ascii="Verdana" w:hAnsi="Verdana"/>
          <w:color w:val="000000"/>
          <w:sz w:val="21"/>
          <w:szCs w:val="21"/>
        </w:rPr>
        <w:t>，会产生</w:t>
      </w:r>
      <w:proofErr w:type="spellStart"/>
      <w:r>
        <w:rPr>
          <w:rFonts w:ascii="Verdana" w:hAnsi="Verdana"/>
          <w:color w:val="000000"/>
          <w:sz w:val="21"/>
          <w:szCs w:val="21"/>
        </w:rPr>
        <w:t>fn</w:t>
      </w:r>
      <w:proofErr w:type="spellEnd"/>
      <w:r>
        <w:rPr>
          <w:rFonts w:ascii="Verdana" w:hAnsi="Verdana"/>
          <w:color w:val="000000"/>
          <w:sz w:val="21"/>
          <w:szCs w:val="21"/>
        </w:rPr>
        <w:t>(5)</w:t>
      </w:r>
      <w:r>
        <w:rPr>
          <w:rFonts w:ascii="Verdana" w:hAnsi="Verdana"/>
          <w:color w:val="000000"/>
          <w:sz w:val="21"/>
          <w:szCs w:val="21"/>
        </w:rPr>
        <w:t>的上下文环境，并压</w:t>
      </w:r>
      <w:proofErr w:type="gramStart"/>
      <w:r>
        <w:rPr>
          <w:rFonts w:ascii="Verdana" w:hAnsi="Verdana"/>
          <w:color w:val="000000"/>
          <w:sz w:val="21"/>
          <w:szCs w:val="21"/>
        </w:rPr>
        <w:t>栈</w:t>
      </w:r>
      <w:proofErr w:type="gramEnd"/>
      <w:r>
        <w:rPr>
          <w:rFonts w:ascii="Verdana" w:hAnsi="Verdana"/>
          <w:color w:val="000000"/>
          <w:sz w:val="21"/>
          <w:szCs w:val="21"/>
        </w:rPr>
        <w:t>，并设置为活动状态。</w:t>
      </w:r>
    </w:p>
    <w:p w:rsidR="00786C5F" w:rsidRDefault="00786C5F" w:rsidP="00786C5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412500" cy="3370788"/>
            <wp:effectExtent l="0" t="0" r="7620" b="1270"/>
            <wp:docPr id="3" name="图片 3" descr="http://images.cnitblog.com/blog/138012/201409/2918303172289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138012/201409/29183031722899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728" cy="337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C5F" w:rsidRDefault="00786C5F" w:rsidP="00786C5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 </w:t>
      </w:r>
    </w:p>
    <w:p w:rsidR="00786C5F" w:rsidRDefault="00786C5F" w:rsidP="00786C5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第四，执行完第</w:t>
      </w:r>
      <w:r>
        <w:rPr>
          <w:rFonts w:ascii="Verdana" w:hAnsi="Verdana"/>
          <w:color w:val="000000"/>
          <w:sz w:val="21"/>
          <w:szCs w:val="21"/>
        </w:rPr>
        <w:t>17</w:t>
      </w:r>
      <w:r>
        <w:rPr>
          <w:rFonts w:ascii="Verdana" w:hAnsi="Verdana"/>
          <w:color w:val="000000"/>
          <w:sz w:val="21"/>
          <w:szCs w:val="21"/>
        </w:rPr>
        <w:t>行，</w:t>
      </w:r>
      <w:proofErr w:type="spellStart"/>
      <w:r>
        <w:rPr>
          <w:rFonts w:ascii="Verdana" w:hAnsi="Verdana"/>
          <w:color w:val="000000"/>
          <w:sz w:val="21"/>
          <w:szCs w:val="21"/>
        </w:rPr>
        <w:t>fn</w:t>
      </w:r>
      <w:proofErr w:type="spellEnd"/>
      <w:r>
        <w:rPr>
          <w:rFonts w:ascii="Verdana" w:hAnsi="Verdana"/>
          <w:color w:val="000000"/>
          <w:sz w:val="21"/>
          <w:szCs w:val="21"/>
        </w:rPr>
        <w:t>(5)</w:t>
      </w:r>
      <w:r>
        <w:rPr>
          <w:rFonts w:ascii="Verdana" w:hAnsi="Verdana"/>
          <w:color w:val="000000"/>
          <w:sz w:val="21"/>
          <w:szCs w:val="21"/>
        </w:rPr>
        <w:t>的返回值赋值给了</w:t>
      </w:r>
      <w:r>
        <w:rPr>
          <w:rFonts w:ascii="Verdana" w:hAnsi="Verdana"/>
          <w:color w:val="000000"/>
          <w:sz w:val="21"/>
          <w:szCs w:val="21"/>
        </w:rPr>
        <w:t>f1</w:t>
      </w:r>
      <w:r>
        <w:rPr>
          <w:rFonts w:ascii="Verdana" w:hAnsi="Verdana"/>
          <w:color w:val="000000"/>
          <w:sz w:val="21"/>
          <w:szCs w:val="21"/>
        </w:rPr>
        <w:t>。此时执行上下文环境又重新回到全局，但是</w:t>
      </w:r>
      <w:proofErr w:type="spellStart"/>
      <w:r>
        <w:rPr>
          <w:rFonts w:ascii="Verdana" w:hAnsi="Verdana"/>
          <w:color w:val="000000"/>
          <w:sz w:val="21"/>
          <w:szCs w:val="21"/>
        </w:rPr>
        <w:t>fn</w:t>
      </w:r>
      <w:proofErr w:type="spellEnd"/>
      <w:r>
        <w:rPr>
          <w:rFonts w:ascii="Verdana" w:hAnsi="Verdana"/>
          <w:color w:val="000000"/>
          <w:sz w:val="21"/>
          <w:szCs w:val="21"/>
        </w:rPr>
        <w:t>(5)</w:t>
      </w:r>
      <w:r>
        <w:rPr>
          <w:rFonts w:ascii="Verdana" w:hAnsi="Verdana"/>
          <w:color w:val="000000"/>
          <w:sz w:val="21"/>
          <w:szCs w:val="21"/>
        </w:rPr>
        <w:t>的上下文环境不能就此销毁，因为其中有闭包的引用（可翻看前面文章，此处不再赘述）。</w:t>
      </w:r>
    </w:p>
    <w:p w:rsidR="00786C5F" w:rsidRDefault="00786C5F" w:rsidP="00786C5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118272" cy="3135824"/>
            <wp:effectExtent l="0" t="0" r="0" b="7620"/>
            <wp:docPr id="2" name="图片 2" descr="http://images.cnitblog.com/blog/138012/201409/2918305098785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138012/201409/29183050987858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486" cy="3135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C5F" w:rsidRDefault="00786C5F" w:rsidP="00786C5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786C5F" w:rsidRDefault="00786C5F" w:rsidP="00786C5F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第五，继续执行第</w:t>
      </w:r>
      <w:r>
        <w:rPr>
          <w:rFonts w:ascii="Verdana" w:hAnsi="Verdana"/>
          <w:color w:val="000000"/>
          <w:sz w:val="21"/>
          <w:szCs w:val="21"/>
        </w:rPr>
        <w:t>18</w:t>
      </w:r>
      <w:r>
        <w:rPr>
          <w:rFonts w:ascii="Verdana" w:hAnsi="Verdana"/>
          <w:color w:val="000000"/>
          <w:sz w:val="21"/>
          <w:szCs w:val="21"/>
        </w:rPr>
        <w:t>行，再次调用</w:t>
      </w:r>
      <w:proofErr w:type="spellStart"/>
      <w:r>
        <w:rPr>
          <w:rFonts w:ascii="Verdana" w:hAnsi="Verdana"/>
          <w:color w:val="000000"/>
          <w:sz w:val="21"/>
          <w:szCs w:val="21"/>
        </w:rPr>
        <w:t>fn</w:t>
      </w:r>
      <w:proofErr w:type="spellEnd"/>
      <w:r>
        <w:rPr>
          <w:rFonts w:ascii="Verdana" w:hAnsi="Verdana"/>
          <w:color w:val="000000"/>
          <w:sz w:val="21"/>
          <w:szCs w:val="21"/>
        </w:rPr>
        <w:t>函数</w:t>
      </w:r>
      <w:r>
        <w:rPr>
          <w:rFonts w:ascii="Verdana" w:hAnsi="Verdana"/>
          <w:color w:val="000000"/>
          <w:sz w:val="21"/>
          <w:szCs w:val="21"/>
        </w:rPr>
        <w:t>——</w:t>
      </w:r>
      <w:proofErr w:type="spellStart"/>
      <w:r>
        <w:rPr>
          <w:rFonts w:ascii="Verdana" w:hAnsi="Verdana"/>
          <w:color w:val="000000"/>
          <w:sz w:val="21"/>
          <w:szCs w:val="21"/>
        </w:rPr>
        <w:t>fn</w:t>
      </w:r>
      <w:proofErr w:type="spellEnd"/>
      <w:r>
        <w:rPr>
          <w:rFonts w:ascii="Verdana" w:hAnsi="Verdana"/>
          <w:color w:val="000000"/>
          <w:sz w:val="21"/>
          <w:szCs w:val="21"/>
        </w:rPr>
        <w:t>(10)</w:t>
      </w:r>
      <w:r>
        <w:rPr>
          <w:rFonts w:ascii="Verdana" w:hAnsi="Verdana"/>
          <w:color w:val="000000"/>
          <w:sz w:val="21"/>
          <w:szCs w:val="21"/>
        </w:rPr>
        <w:t>。产生</w:t>
      </w:r>
      <w:proofErr w:type="spellStart"/>
      <w:r>
        <w:rPr>
          <w:rFonts w:ascii="Verdana" w:hAnsi="Verdana"/>
          <w:color w:val="000000"/>
          <w:sz w:val="21"/>
          <w:szCs w:val="21"/>
        </w:rPr>
        <w:t>fn</w:t>
      </w:r>
      <w:proofErr w:type="spellEnd"/>
      <w:r>
        <w:rPr>
          <w:rFonts w:ascii="Verdana" w:hAnsi="Verdana"/>
          <w:color w:val="000000"/>
          <w:sz w:val="21"/>
          <w:szCs w:val="21"/>
        </w:rPr>
        <w:t>(5)</w:t>
      </w:r>
      <w:r>
        <w:rPr>
          <w:rFonts w:ascii="Verdana" w:hAnsi="Verdana"/>
          <w:color w:val="000000"/>
          <w:sz w:val="21"/>
          <w:szCs w:val="21"/>
        </w:rPr>
        <w:t>的上下文环境，并压</w:t>
      </w:r>
      <w:proofErr w:type="gramStart"/>
      <w:r>
        <w:rPr>
          <w:rFonts w:ascii="Verdana" w:hAnsi="Verdana"/>
          <w:color w:val="000000"/>
          <w:sz w:val="21"/>
          <w:szCs w:val="21"/>
        </w:rPr>
        <w:t>栈</w:t>
      </w:r>
      <w:proofErr w:type="gramEnd"/>
      <w:r>
        <w:rPr>
          <w:rFonts w:ascii="Verdana" w:hAnsi="Verdana"/>
          <w:color w:val="000000"/>
          <w:sz w:val="21"/>
          <w:szCs w:val="21"/>
        </w:rPr>
        <w:t>，并设置为活动状态。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但是此时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00"/>
        </w:rPr>
        <w:t>fn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00"/>
        </w:rPr>
        <w:t>(5)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的上下文环境还在内存中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——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一个作用域下同时存在两个上下文环境。</w:t>
      </w:r>
    </w:p>
    <w:p w:rsidR="00786C5F" w:rsidRDefault="00786C5F" w:rsidP="00786C5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659464" cy="2719346"/>
            <wp:effectExtent l="0" t="0" r="8255" b="5080"/>
            <wp:docPr id="1" name="图片 1" descr="http://images.cnitblog.com/blog/138012/201409/291831262374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138012/201409/29183126237414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326" cy="271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C5F" w:rsidRDefault="00786C5F" w:rsidP="00786C5F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讲到这里，重点已经讲出来了，之后的场景这里就不再赘述了。</w:t>
      </w:r>
    </w:p>
    <w:p w:rsidR="00786C5F" w:rsidRDefault="00786C5F" w:rsidP="00786C5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目的还是希望大家能通过这个例子，来理清楚上下文环境和作用域的关系。当然，也不是非得像个学院派似的一字一文的把概念说出来，简单理解一下，对用闭包是有帮助的。</w:t>
      </w:r>
    </w:p>
    <w:p w:rsidR="00786C5F" w:rsidRDefault="00786C5F" w:rsidP="00786C5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---------------------------------------------------------------------------</w:t>
      </w:r>
    </w:p>
    <w:p w:rsidR="0038363A" w:rsidRDefault="00144B80"/>
    <w:sectPr w:rsidR="00383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B80" w:rsidRDefault="00144B80" w:rsidP="00786C5F">
      <w:r>
        <w:separator/>
      </w:r>
    </w:p>
  </w:endnote>
  <w:endnote w:type="continuationSeparator" w:id="0">
    <w:p w:rsidR="00144B80" w:rsidRDefault="00144B80" w:rsidP="00786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B80" w:rsidRDefault="00144B80" w:rsidP="00786C5F">
      <w:r>
        <w:separator/>
      </w:r>
    </w:p>
  </w:footnote>
  <w:footnote w:type="continuationSeparator" w:id="0">
    <w:p w:rsidR="00144B80" w:rsidRDefault="00144B80" w:rsidP="00786C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49C"/>
    <w:rsid w:val="00144B80"/>
    <w:rsid w:val="00786C5F"/>
    <w:rsid w:val="00791A1D"/>
    <w:rsid w:val="00C4149C"/>
    <w:rsid w:val="00D0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6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6C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6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6C5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86C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86C5F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786C5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86C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6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6C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6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6C5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86C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86C5F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786C5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86C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1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2017-07-14T09:14:00Z</dcterms:created>
  <dcterms:modified xsi:type="dcterms:W3CDTF">2017-07-14T09:14:00Z</dcterms:modified>
</cp:coreProperties>
</file>