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BF5B" w14:textId="3EB8BAC4" w:rsidR="00EE0703" w:rsidRDefault="00EE0703" w:rsidP="00EE0703">
      <w:pPr>
        <w:rPr>
          <w:b/>
          <w:bCs/>
          <w:sz w:val="32"/>
          <w:szCs w:val="32"/>
        </w:rPr>
      </w:pPr>
      <w:r w:rsidRPr="008F0454">
        <w:rPr>
          <w:b/>
          <w:bCs/>
          <w:sz w:val="32"/>
          <w:szCs w:val="32"/>
        </w:rPr>
        <w:t>1. What exactly is a feature? Give an example to illustrate your point.</w:t>
      </w:r>
    </w:p>
    <w:p w14:paraId="5B2B925D" w14:textId="0E496DE9" w:rsidR="0009576F" w:rsidRDefault="008F0454" w:rsidP="0009576F">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0009576F" w:rsidRPr="0009576F">
        <w:rPr>
          <w:rFonts w:ascii="Segoe UI" w:hAnsi="Segoe UI" w:cs="Segoe UI"/>
          <w:sz w:val="21"/>
          <w:szCs w:val="21"/>
        </w:rPr>
        <w:t xml:space="preserve"> </w:t>
      </w:r>
      <w:r w:rsidR="0009576F">
        <w:rPr>
          <w:rFonts w:ascii="Segoe UI" w:hAnsi="Segoe UI" w:cs="Segoe UI"/>
          <w:sz w:val="21"/>
          <w:szCs w:val="21"/>
        </w:rPr>
        <w:t>Features are the basic building blocks of datasets. The quality of the features in your dataset has a major impact on the quality of the insights you will gain when you use that dataset for machine learning.</w:t>
      </w:r>
    </w:p>
    <w:p w14:paraId="319ADBF1" w14:textId="77777777" w:rsidR="0009576F" w:rsidRDefault="0009576F" w:rsidP="0009576F">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Additionally, different business problems within the same industry do not necessarily require the same features, which is why it is important to have a strong understanding of the business goals of your data science project.</w:t>
      </w:r>
    </w:p>
    <w:p w14:paraId="4FE1C98B" w14:textId="1CF48472" w:rsidR="008F0454" w:rsidRPr="008F0454" w:rsidRDefault="008F0454" w:rsidP="00EE0703">
      <w:pPr>
        <w:rPr>
          <w:b/>
          <w:bCs/>
          <w:sz w:val="32"/>
          <w:szCs w:val="32"/>
        </w:rPr>
      </w:pPr>
    </w:p>
    <w:p w14:paraId="0C1DD1AA" w14:textId="32EDCA63" w:rsidR="00EE0703" w:rsidRDefault="00EE0703" w:rsidP="00EE0703">
      <w:pPr>
        <w:rPr>
          <w:b/>
          <w:bCs/>
          <w:sz w:val="32"/>
          <w:szCs w:val="32"/>
        </w:rPr>
      </w:pPr>
      <w:r w:rsidRPr="008F0454">
        <w:rPr>
          <w:b/>
          <w:bCs/>
          <w:sz w:val="32"/>
          <w:szCs w:val="32"/>
        </w:rPr>
        <w:t>2. What are the various circumstances in which feature construction is required?</w:t>
      </w:r>
    </w:p>
    <w:p w14:paraId="4F801D9C" w14:textId="031E0730" w:rsidR="008F0454" w:rsidRPr="008F0454" w:rsidRDefault="008F0454" w:rsidP="008F0454">
      <w:pPr>
        <w:rPr>
          <w:b/>
          <w:bCs/>
          <w:sz w:val="32"/>
          <w:szCs w:val="32"/>
        </w:rPr>
      </w:pPr>
      <w:r>
        <w:rPr>
          <w:b/>
          <w:bCs/>
          <w:sz w:val="32"/>
          <w:szCs w:val="32"/>
        </w:rPr>
        <w:t>ANS:</w:t>
      </w:r>
      <w:r w:rsidR="0009576F" w:rsidRPr="0009576F">
        <w:rPr>
          <w:rFonts w:ascii="Segoe UI" w:hAnsi="Segoe UI" w:cs="Segoe UI"/>
          <w:sz w:val="21"/>
          <w:szCs w:val="21"/>
          <w:shd w:val="clear" w:color="auto" w:fill="FFFFFF"/>
        </w:rPr>
        <w:t xml:space="preserve"> </w:t>
      </w:r>
      <w:r w:rsidR="0009576F">
        <w:rPr>
          <w:rFonts w:ascii="Segoe UI" w:hAnsi="Segoe UI" w:cs="Segoe UI"/>
          <w:sz w:val="21"/>
          <w:szCs w:val="21"/>
          <w:shd w:val="clear" w:color="auto" w:fill="FFFFFF"/>
        </w:rPr>
        <w:t>The features in your data will directly influence the predictive models you use and the results you can achieve. Your results are dependent on many inter-dependent properties. You need great features that describe the structures inherent in your data. Better features means flexibility.</w:t>
      </w:r>
    </w:p>
    <w:p w14:paraId="677A078A" w14:textId="77777777" w:rsidR="008F0454" w:rsidRPr="008F0454" w:rsidRDefault="008F0454" w:rsidP="00EE0703">
      <w:pPr>
        <w:rPr>
          <w:b/>
          <w:bCs/>
          <w:sz w:val="32"/>
          <w:szCs w:val="32"/>
        </w:rPr>
      </w:pPr>
    </w:p>
    <w:p w14:paraId="6F0124CC" w14:textId="00FCD9C5" w:rsidR="00EE0703" w:rsidRDefault="00EE0703" w:rsidP="00EE0703">
      <w:pPr>
        <w:rPr>
          <w:b/>
          <w:bCs/>
          <w:sz w:val="32"/>
          <w:szCs w:val="32"/>
        </w:rPr>
      </w:pPr>
      <w:r w:rsidRPr="008F0454">
        <w:rPr>
          <w:b/>
          <w:bCs/>
          <w:sz w:val="32"/>
          <w:szCs w:val="32"/>
        </w:rPr>
        <w:t>3. Describe how nominal variables are encoded.</w:t>
      </w:r>
    </w:p>
    <w:p w14:paraId="160F9F43" w14:textId="4AF2E8C3" w:rsidR="008F0454" w:rsidRPr="008F0454" w:rsidRDefault="008F0454" w:rsidP="008F0454">
      <w:pPr>
        <w:rPr>
          <w:b/>
          <w:bCs/>
          <w:sz w:val="32"/>
          <w:szCs w:val="32"/>
        </w:rPr>
      </w:pPr>
      <w:r>
        <w:rPr>
          <w:b/>
          <w:bCs/>
          <w:sz w:val="32"/>
          <w:szCs w:val="32"/>
        </w:rPr>
        <w:t>ANS:</w:t>
      </w:r>
      <w:r w:rsidR="0009576F" w:rsidRPr="0009576F">
        <w:rPr>
          <w:rFonts w:ascii="Segoe UI" w:hAnsi="Segoe UI" w:cs="Segoe UI"/>
          <w:sz w:val="21"/>
          <w:szCs w:val="21"/>
          <w:shd w:val="clear" w:color="auto" w:fill="FFFFFF"/>
        </w:rPr>
        <w:t xml:space="preserve"> </w:t>
      </w:r>
      <w:r w:rsidR="0009576F">
        <w:rPr>
          <w:rFonts w:ascii="Segoe UI" w:hAnsi="Segoe UI" w:cs="Segoe UI"/>
          <w:sz w:val="21"/>
          <w:szCs w:val="21"/>
          <w:shd w:val="clear" w:color="auto" w:fill="FFFFFF"/>
        </w:rPr>
        <w:t>Nominal data is made of discrete values with no numerical relationship between the different categories — mean and median are meaningless. Animal species is one example. For example, pig is not higher than bird and lower than fish.</w:t>
      </w:r>
    </w:p>
    <w:p w14:paraId="7F3B03D9" w14:textId="77777777" w:rsidR="008F0454" w:rsidRPr="008F0454" w:rsidRDefault="008F0454" w:rsidP="00EE0703">
      <w:pPr>
        <w:rPr>
          <w:b/>
          <w:bCs/>
          <w:sz w:val="32"/>
          <w:szCs w:val="32"/>
        </w:rPr>
      </w:pPr>
    </w:p>
    <w:p w14:paraId="19ED8F3D" w14:textId="77777777" w:rsidR="00EE0703" w:rsidRPr="008F0454" w:rsidRDefault="00EE0703" w:rsidP="00EE0703">
      <w:pPr>
        <w:rPr>
          <w:b/>
          <w:bCs/>
          <w:sz w:val="32"/>
          <w:szCs w:val="32"/>
        </w:rPr>
      </w:pPr>
    </w:p>
    <w:p w14:paraId="499CC4A4" w14:textId="705D7CEB" w:rsidR="00EE0703" w:rsidRDefault="00EE0703" w:rsidP="00EE0703">
      <w:pPr>
        <w:rPr>
          <w:b/>
          <w:bCs/>
          <w:sz w:val="32"/>
          <w:szCs w:val="32"/>
        </w:rPr>
      </w:pPr>
      <w:r w:rsidRPr="008F0454">
        <w:rPr>
          <w:b/>
          <w:bCs/>
          <w:sz w:val="32"/>
          <w:szCs w:val="32"/>
        </w:rPr>
        <w:t>4. Describe how numeric features are converted to categorical features.</w:t>
      </w:r>
    </w:p>
    <w:p w14:paraId="61FA7BCE" w14:textId="696EDAE8" w:rsidR="008F0454" w:rsidRPr="008F0454" w:rsidRDefault="008F0454" w:rsidP="008F0454">
      <w:pPr>
        <w:rPr>
          <w:b/>
          <w:bCs/>
          <w:sz w:val="32"/>
          <w:szCs w:val="32"/>
        </w:rPr>
      </w:pPr>
      <w:r>
        <w:rPr>
          <w:b/>
          <w:bCs/>
          <w:sz w:val="32"/>
          <w:szCs w:val="32"/>
        </w:rPr>
        <w:t>ANS:</w:t>
      </w:r>
      <w:r w:rsidR="0009576F" w:rsidRPr="0009576F">
        <w:rPr>
          <w:rFonts w:ascii="Segoe UI" w:hAnsi="Segoe UI" w:cs="Segoe UI"/>
          <w:sz w:val="21"/>
          <w:szCs w:val="21"/>
          <w:shd w:val="clear" w:color="auto" w:fill="FFFFFF"/>
        </w:rPr>
        <w:t xml:space="preserve"> </w:t>
      </w:r>
      <w:r w:rsidR="0009576F">
        <w:rPr>
          <w:rFonts w:ascii="Segoe UI" w:hAnsi="Segoe UI" w:cs="Segoe UI"/>
          <w:sz w:val="21"/>
          <w:szCs w:val="21"/>
          <w:shd w:val="clear" w:color="auto" w:fill="FFFFFF"/>
        </w:rPr>
        <w:t>Converting categorical features into numeric features using domain knowledge. For example, we are given a list of countries and say we know the distance to these countries from India then we can replace it with distance from India. So, every country can be represented as its distance from India.</w:t>
      </w:r>
    </w:p>
    <w:p w14:paraId="4D8E2A52" w14:textId="77777777" w:rsidR="008F0454" w:rsidRPr="008F0454" w:rsidRDefault="008F0454" w:rsidP="00EE0703">
      <w:pPr>
        <w:rPr>
          <w:b/>
          <w:bCs/>
          <w:sz w:val="32"/>
          <w:szCs w:val="32"/>
        </w:rPr>
      </w:pPr>
    </w:p>
    <w:p w14:paraId="1E30AB3C" w14:textId="77777777" w:rsidR="00EE0703" w:rsidRPr="008F0454" w:rsidRDefault="00EE0703" w:rsidP="00EE0703">
      <w:pPr>
        <w:rPr>
          <w:b/>
          <w:bCs/>
          <w:sz w:val="32"/>
          <w:szCs w:val="32"/>
        </w:rPr>
      </w:pPr>
    </w:p>
    <w:p w14:paraId="4C25E69A" w14:textId="616C7CE1" w:rsidR="00EE0703" w:rsidRDefault="00EE0703" w:rsidP="00EE0703">
      <w:pPr>
        <w:rPr>
          <w:b/>
          <w:bCs/>
          <w:sz w:val="32"/>
          <w:szCs w:val="32"/>
        </w:rPr>
      </w:pPr>
      <w:r w:rsidRPr="008F0454">
        <w:rPr>
          <w:b/>
          <w:bCs/>
          <w:sz w:val="32"/>
          <w:szCs w:val="32"/>
        </w:rPr>
        <w:lastRenderedPageBreak/>
        <w:t>5. Describe the feature selection wrapper approach. State the advantages and disadvantages of this approach?</w:t>
      </w:r>
    </w:p>
    <w:p w14:paraId="33EE72AF" w14:textId="0CE50CF2" w:rsidR="0009576F" w:rsidRDefault="008F0454" w:rsidP="0009576F">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0009576F" w:rsidRPr="0009576F">
        <w:rPr>
          <w:rFonts w:ascii="Segoe UI" w:hAnsi="Segoe UI" w:cs="Segoe UI"/>
          <w:sz w:val="21"/>
          <w:szCs w:val="21"/>
        </w:rPr>
        <w:t xml:space="preserve"> </w:t>
      </w:r>
      <w:r w:rsidR="0009576F">
        <w:rPr>
          <w:rFonts w:ascii="Segoe UI" w:hAnsi="Segoe UI" w:cs="Segoe UI"/>
          <w:sz w:val="21"/>
          <w:szCs w:val="21"/>
        </w:rPr>
        <w:t>Wrapper methods measure the “usefulness” of features based on the classifier performance. In contrast, the filter methods pick up the intrinsic properties of the features (i.e., the “relevance” of the features) measured via univariate statistics instead of cross-validation performance.</w:t>
      </w:r>
    </w:p>
    <w:p w14:paraId="5DB276AB" w14:textId="77777777" w:rsidR="0009576F" w:rsidRDefault="0009576F" w:rsidP="0009576F">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wrapper classification algorithms with joint dimensionality reduction and classification can also be used but these methods have high computation cost, lower discriminative power. Moreover, these methods depend on the efficient selection of classifiers for obtaining high accuracy</w:t>
      </w:r>
    </w:p>
    <w:p w14:paraId="7F66BBC3" w14:textId="227F68D2" w:rsidR="008F0454" w:rsidRPr="008F0454" w:rsidRDefault="008F0454" w:rsidP="008F0454">
      <w:pPr>
        <w:rPr>
          <w:b/>
          <w:bCs/>
          <w:sz w:val="32"/>
          <w:szCs w:val="32"/>
        </w:rPr>
      </w:pPr>
    </w:p>
    <w:p w14:paraId="19FFA4EC" w14:textId="77777777" w:rsidR="008F0454" w:rsidRPr="008F0454" w:rsidRDefault="008F0454" w:rsidP="00EE0703">
      <w:pPr>
        <w:rPr>
          <w:b/>
          <w:bCs/>
          <w:sz w:val="32"/>
          <w:szCs w:val="32"/>
        </w:rPr>
      </w:pPr>
    </w:p>
    <w:p w14:paraId="650C788F" w14:textId="77777777" w:rsidR="00EE0703" w:rsidRPr="008F0454" w:rsidRDefault="00EE0703" w:rsidP="00EE0703">
      <w:pPr>
        <w:rPr>
          <w:b/>
          <w:bCs/>
          <w:sz w:val="32"/>
          <w:szCs w:val="32"/>
        </w:rPr>
      </w:pPr>
    </w:p>
    <w:p w14:paraId="2A7A0541" w14:textId="233E135D" w:rsidR="00EE0703" w:rsidRDefault="00EE0703" w:rsidP="00EE0703">
      <w:pPr>
        <w:rPr>
          <w:b/>
          <w:bCs/>
          <w:sz w:val="32"/>
          <w:szCs w:val="32"/>
        </w:rPr>
      </w:pPr>
      <w:r w:rsidRPr="008F0454">
        <w:rPr>
          <w:b/>
          <w:bCs/>
          <w:sz w:val="32"/>
          <w:szCs w:val="32"/>
        </w:rPr>
        <w:t>6. When is a feature considered irrelevant? What can be said to quantify it?</w:t>
      </w:r>
    </w:p>
    <w:p w14:paraId="40AE4F9F" w14:textId="3A737DA7" w:rsidR="0009576F" w:rsidRPr="0009576F" w:rsidRDefault="008F0454" w:rsidP="0009576F">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0009576F" w:rsidRPr="0009576F">
        <w:rPr>
          <w:rFonts w:ascii="Segoe UI" w:hAnsi="Segoe UI" w:cs="Segoe UI"/>
          <w:sz w:val="21"/>
          <w:szCs w:val="21"/>
        </w:rPr>
        <w:t xml:space="preserve"> </w:t>
      </w:r>
      <w:r w:rsidR="0009576F" w:rsidRPr="0009576F">
        <w:rPr>
          <w:rFonts w:ascii="Segoe UI" w:hAnsi="Segoe UI" w:cs="Segoe UI"/>
          <w:sz w:val="21"/>
          <w:szCs w:val="21"/>
        </w:rPr>
        <w:t>Features are considered relevant if they are either strongly or weakly relevant, and are considered irrelevant otherwise.</w:t>
      </w:r>
    </w:p>
    <w:p w14:paraId="7A31549C" w14:textId="77777777" w:rsidR="0009576F" w:rsidRPr="0009576F" w:rsidRDefault="0009576F" w:rsidP="0009576F">
      <w:pPr>
        <w:shd w:val="clear" w:color="auto" w:fill="FFFFFF"/>
        <w:spacing w:after="240" w:line="240" w:lineRule="auto"/>
        <w:rPr>
          <w:rFonts w:ascii="Segoe UI" w:eastAsia="Times New Roman" w:hAnsi="Segoe UI" w:cs="Segoe UI"/>
          <w:sz w:val="21"/>
          <w:szCs w:val="21"/>
          <w:lang w:eastAsia="en-IN"/>
        </w:rPr>
      </w:pPr>
      <w:r w:rsidRPr="0009576F">
        <w:rPr>
          <w:rFonts w:ascii="Segoe UI" w:eastAsia="Times New Roman" w:hAnsi="Segoe UI" w:cs="Segoe UI"/>
          <w:sz w:val="21"/>
          <w:szCs w:val="21"/>
          <w:lang w:eastAsia="en-IN"/>
        </w:rPr>
        <w:t>Irrelevant features can never contribute to prediction accuracy, by definition. Also to quantify it we need to first check the list of features, There are three types of feature selection:</w:t>
      </w:r>
    </w:p>
    <w:p w14:paraId="5187DA4F" w14:textId="77777777" w:rsidR="0009576F" w:rsidRPr="0009576F" w:rsidRDefault="0009576F" w:rsidP="0009576F">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576F">
        <w:rPr>
          <w:rFonts w:ascii="Segoe UI" w:eastAsia="Times New Roman" w:hAnsi="Segoe UI" w:cs="Segoe UI"/>
          <w:b/>
          <w:bCs/>
          <w:sz w:val="21"/>
          <w:szCs w:val="21"/>
          <w:lang w:eastAsia="en-IN"/>
        </w:rPr>
        <w:t>Wrapper methods</w:t>
      </w:r>
      <w:r w:rsidRPr="0009576F">
        <w:rPr>
          <w:rFonts w:ascii="Segoe UI" w:eastAsia="Times New Roman" w:hAnsi="Segoe UI" w:cs="Segoe UI"/>
          <w:sz w:val="21"/>
          <w:szCs w:val="21"/>
          <w:lang w:eastAsia="en-IN"/>
        </w:rPr>
        <w:t> (forward, backward, and stepwise selection)</w:t>
      </w:r>
    </w:p>
    <w:p w14:paraId="63CEE96E" w14:textId="77777777" w:rsidR="0009576F" w:rsidRPr="0009576F" w:rsidRDefault="0009576F" w:rsidP="0009576F">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576F">
        <w:rPr>
          <w:rFonts w:ascii="Segoe UI" w:eastAsia="Times New Roman" w:hAnsi="Segoe UI" w:cs="Segoe UI"/>
          <w:b/>
          <w:bCs/>
          <w:sz w:val="21"/>
          <w:szCs w:val="21"/>
          <w:lang w:eastAsia="en-IN"/>
        </w:rPr>
        <w:t>Filter methods</w:t>
      </w:r>
      <w:r w:rsidRPr="0009576F">
        <w:rPr>
          <w:rFonts w:ascii="Segoe UI" w:eastAsia="Times New Roman" w:hAnsi="Segoe UI" w:cs="Segoe UI"/>
          <w:sz w:val="21"/>
          <w:szCs w:val="21"/>
          <w:lang w:eastAsia="en-IN"/>
        </w:rPr>
        <w:t> (ANOVA, Pearson correlation, variance thresholding)</w:t>
      </w:r>
    </w:p>
    <w:p w14:paraId="13DE0DE9" w14:textId="77777777" w:rsidR="0009576F" w:rsidRPr="0009576F" w:rsidRDefault="0009576F" w:rsidP="0009576F">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576F">
        <w:rPr>
          <w:rFonts w:ascii="Segoe UI" w:eastAsia="Times New Roman" w:hAnsi="Segoe UI" w:cs="Segoe UI"/>
          <w:b/>
          <w:bCs/>
          <w:sz w:val="21"/>
          <w:szCs w:val="21"/>
          <w:lang w:eastAsia="en-IN"/>
        </w:rPr>
        <w:t>Embedded methods</w:t>
      </w:r>
      <w:r w:rsidRPr="0009576F">
        <w:rPr>
          <w:rFonts w:ascii="Segoe UI" w:eastAsia="Times New Roman" w:hAnsi="Segoe UI" w:cs="Segoe UI"/>
          <w:sz w:val="21"/>
          <w:szCs w:val="21"/>
          <w:lang w:eastAsia="en-IN"/>
        </w:rPr>
        <w:t> (Lasso, Ridge, Decision Tree).</w:t>
      </w:r>
    </w:p>
    <w:p w14:paraId="187FD290" w14:textId="48C85B2B" w:rsidR="008F0454" w:rsidRPr="008F0454" w:rsidRDefault="008F0454" w:rsidP="008F0454">
      <w:pPr>
        <w:rPr>
          <w:b/>
          <w:bCs/>
          <w:sz w:val="32"/>
          <w:szCs w:val="32"/>
        </w:rPr>
      </w:pPr>
    </w:p>
    <w:p w14:paraId="1F79A370" w14:textId="77777777" w:rsidR="008F0454" w:rsidRPr="008F0454" w:rsidRDefault="008F0454" w:rsidP="00EE0703">
      <w:pPr>
        <w:rPr>
          <w:b/>
          <w:bCs/>
          <w:sz w:val="32"/>
          <w:szCs w:val="32"/>
        </w:rPr>
      </w:pPr>
    </w:p>
    <w:p w14:paraId="26285965" w14:textId="77777777" w:rsidR="00EE0703" w:rsidRPr="008F0454" w:rsidRDefault="00EE0703" w:rsidP="00EE0703">
      <w:pPr>
        <w:rPr>
          <w:b/>
          <w:bCs/>
          <w:sz w:val="32"/>
          <w:szCs w:val="32"/>
        </w:rPr>
      </w:pPr>
    </w:p>
    <w:p w14:paraId="74FA35CE" w14:textId="7ABD8DBD" w:rsidR="00EE0703" w:rsidRDefault="00EE0703" w:rsidP="00EE0703">
      <w:pPr>
        <w:rPr>
          <w:b/>
          <w:bCs/>
          <w:sz w:val="32"/>
          <w:szCs w:val="32"/>
        </w:rPr>
      </w:pPr>
      <w:r w:rsidRPr="008F0454">
        <w:rPr>
          <w:b/>
          <w:bCs/>
          <w:sz w:val="32"/>
          <w:szCs w:val="32"/>
        </w:rPr>
        <w:t>7. When is a function considered redundant? What criteria are used to identify features that could be redundant?</w:t>
      </w:r>
    </w:p>
    <w:p w14:paraId="27EC47E1" w14:textId="2CB9A942" w:rsidR="0009576F" w:rsidRPr="0009576F" w:rsidRDefault="008F0454" w:rsidP="0009576F">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0009576F" w:rsidRPr="0009576F">
        <w:rPr>
          <w:rFonts w:ascii="Segoe UI" w:hAnsi="Segoe UI" w:cs="Segoe UI"/>
          <w:sz w:val="21"/>
          <w:szCs w:val="21"/>
        </w:rPr>
        <w:t xml:space="preserve"> </w:t>
      </w:r>
      <w:r w:rsidR="0009576F" w:rsidRPr="0009576F">
        <w:rPr>
          <w:rFonts w:ascii="Segoe UI" w:hAnsi="Segoe UI" w:cs="Segoe UI"/>
          <w:sz w:val="21"/>
          <w:szCs w:val="21"/>
        </w:rPr>
        <w:t>If two features </w:t>
      </w:r>
      <w:r w:rsidR="0009576F" w:rsidRPr="0009576F">
        <w:rPr>
          <w:rFonts w:ascii="var(--jp-code-font-family)" w:hAnsi="var(--jp-code-font-family)" w:cs="Courier New"/>
          <w:sz w:val="20"/>
          <w:szCs w:val="20"/>
          <w:bdr w:val="none" w:sz="0" w:space="0" w:color="auto" w:frame="1"/>
        </w:rPr>
        <w:t>{X1, X2}</w:t>
      </w:r>
      <w:r w:rsidR="0009576F" w:rsidRPr="0009576F">
        <w:rPr>
          <w:rFonts w:ascii="Segoe UI" w:hAnsi="Segoe UI" w:cs="Segoe UI"/>
          <w:sz w:val="21"/>
          <w:szCs w:val="21"/>
        </w:rPr>
        <w:t> are highly correlated, then the two features become redundant features since they have same information in terms of correlation measure. In other words, the correlation measure provides statistical association between any given a pair of features.</w:t>
      </w:r>
    </w:p>
    <w:p w14:paraId="2E8E47E6" w14:textId="77777777" w:rsidR="0009576F" w:rsidRPr="0009576F" w:rsidRDefault="0009576F" w:rsidP="0009576F">
      <w:pPr>
        <w:shd w:val="clear" w:color="auto" w:fill="FFFFFF"/>
        <w:spacing w:after="120" w:line="240" w:lineRule="auto"/>
        <w:rPr>
          <w:rFonts w:ascii="Segoe UI" w:eastAsia="Times New Roman" w:hAnsi="Segoe UI" w:cs="Segoe UI"/>
          <w:sz w:val="21"/>
          <w:szCs w:val="21"/>
          <w:lang w:eastAsia="en-IN"/>
        </w:rPr>
      </w:pPr>
      <w:r w:rsidRPr="0009576F">
        <w:rPr>
          <w:rFonts w:ascii="Segoe UI" w:eastAsia="Times New Roman" w:hAnsi="Segoe UI" w:cs="Segoe UI"/>
          <w:sz w:val="21"/>
          <w:szCs w:val="21"/>
          <w:lang w:eastAsia="en-IN"/>
        </w:rPr>
        <w:t>Minimum redundancy feature selection is an algorithm frequently used in a method to accurately identify characteristics of genes and phenotypes</w:t>
      </w:r>
    </w:p>
    <w:p w14:paraId="1E29D062" w14:textId="23690F22" w:rsidR="008F0454" w:rsidRPr="008F0454" w:rsidRDefault="008F0454" w:rsidP="008F0454">
      <w:pPr>
        <w:rPr>
          <w:b/>
          <w:bCs/>
          <w:sz w:val="32"/>
          <w:szCs w:val="32"/>
        </w:rPr>
      </w:pPr>
    </w:p>
    <w:p w14:paraId="54F38B0A" w14:textId="77777777" w:rsidR="008F0454" w:rsidRPr="008F0454" w:rsidRDefault="008F0454" w:rsidP="00EE0703">
      <w:pPr>
        <w:rPr>
          <w:b/>
          <w:bCs/>
          <w:sz w:val="32"/>
          <w:szCs w:val="32"/>
        </w:rPr>
      </w:pPr>
    </w:p>
    <w:p w14:paraId="3DEF0FEE" w14:textId="77777777" w:rsidR="00EE0703" w:rsidRPr="008F0454" w:rsidRDefault="00EE0703" w:rsidP="00EE0703">
      <w:pPr>
        <w:rPr>
          <w:b/>
          <w:bCs/>
          <w:sz w:val="32"/>
          <w:szCs w:val="32"/>
        </w:rPr>
      </w:pPr>
    </w:p>
    <w:p w14:paraId="1742ED1D" w14:textId="452BF999" w:rsidR="00EE0703" w:rsidRDefault="00EE0703" w:rsidP="00EE0703">
      <w:pPr>
        <w:rPr>
          <w:b/>
          <w:bCs/>
          <w:sz w:val="32"/>
          <w:szCs w:val="32"/>
        </w:rPr>
      </w:pPr>
      <w:r w:rsidRPr="008F0454">
        <w:rPr>
          <w:b/>
          <w:bCs/>
          <w:sz w:val="32"/>
          <w:szCs w:val="32"/>
        </w:rPr>
        <w:t>8. What are the various distance measurements used to determine feature similarity?</w:t>
      </w:r>
    </w:p>
    <w:p w14:paraId="402A8ACE" w14:textId="49334565" w:rsidR="0009576F" w:rsidRPr="0009576F" w:rsidRDefault="008F0454" w:rsidP="0009576F">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0009576F" w:rsidRPr="0009576F">
        <w:rPr>
          <w:rFonts w:ascii="Segoe UI" w:hAnsi="Segoe UI" w:cs="Segoe UI"/>
          <w:sz w:val="21"/>
          <w:szCs w:val="21"/>
        </w:rPr>
        <w:t xml:space="preserve"> </w:t>
      </w:r>
      <w:r w:rsidR="0009576F" w:rsidRPr="0009576F">
        <w:rPr>
          <w:rFonts w:ascii="Segoe UI" w:hAnsi="Segoe UI" w:cs="Segoe UI"/>
          <w:sz w:val="21"/>
          <w:szCs w:val="21"/>
        </w:rPr>
        <w:t>Four of the most commonly used distance measures in machine learning are as follows:</w:t>
      </w:r>
    </w:p>
    <w:p w14:paraId="3B1BD727" w14:textId="77777777" w:rsidR="0009576F" w:rsidRPr="0009576F" w:rsidRDefault="0009576F" w:rsidP="0009576F">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576F">
        <w:rPr>
          <w:rFonts w:ascii="Segoe UI" w:eastAsia="Times New Roman" w:hAnsi="Segoe UI" w:cs="Segoe UI"/>
          <w:sz w:val="21"/>
          <w:szCs w:val="21"/>
          <w:lang w:eastAsia="en-IN"/>
        </w:rPr>
        <w:t>Hamming Distance.</w:t>
      </w:r>
    </w:p>
    <w:p w14:paraId="3619D699" w14:textId="77777777" w:rsidR="0009576F" w:rsidRPr="0009576F" w:rsidRDefault="0009576F" w:rsidP="0009576F">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576F">
        <w:rPr>
          <w:rFonts w:ascii="Segoe UI" w:eastAsia="Times New Roman" w:hAnsi="Segoe UI" w:cs="Segoe UI"/>
          <w:sz w:val="21"/>
          <w:szCs w:val="21"/>
          <w:lang w:eastAsia="en-IN"/>
        </w:rPr>
        <w:t>Euclidean Distance</w:t>
      </w:r>
    </w:p>
    <w:p w14:paraId="184A86D9" w14:textId="18E75312" w:rsidR="0009576F" w:rsidRDefault="0009576F" w:rsidP="0009576F">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576F">
        <w:rPr>
          <w:rFonts w:ascii="Segoe UI" w:eastAsia="Times New Roman" w:hAnsi="Segoe UI" w:cs="Segoe UI"/>
          <w:sz w:val="21"/>
          <w:szCs w:val="21"/>
          <w:lang w:eastAsia="en-IN"/>
        </w:rPr>
        <w:t>Manhattan Distance</w:t>
      </w:r>
    </w:p>
    <w:p w14:paraId="7D6A97BA" w14:textId="3618DB09" w:rsidR="0009576F" w:rsidRPr="0009576F" w:rsidRDefault="0009576F" w:rsidP="0009576F">
      <w:pPr>
        <w:numPr>
          <w:ilvl w:val="0"/>
          <w:numId w:val="4"/>
        </w:numPr>
        <w:shd w:val="clear" w:color="auto" w:fill="FFFFFF"/>
        <w:spacing w:before="100" w:beforeAutospacing="1" w:after="100" w:afterAutospacing="1" w:line="240" w:lineRule="auto"/>
        <w:rPr>
          <w:rFonts w:ascii="Segoe UI" w:eastAsia="Times New Roman" w:hAnsi="Segoe UI" w:cs="Segoe UI"/>
          <w:b/>
          <w:bCs/>
          <w:sz w:val="20"/>
          <w:szCs w:val="20"/>
          <w:lang w:eastAsia="en-IN"/>
        </w:rPr>
      </w:pPr>
      <w:r w:rsidRPr="0009576F">
        <w:rPr>
          <w:rStyle w:val="Strong"/>
          <w:rFonts w:ascii="Segoe UI" w:hAnsi="Segoe UI" w:cs="Segoe UI"/>
          <w:b w:val="0"/>
          <w:bCs w:val="0"/>
          <w:color w:val="273239"/>
          <w:spacing w:val="2"/>
          <w:sz w:val="24"/>
          <w:szCs w:val="24"/>
          <w:bdr w:val="none" w:sz="0" w:space="0" w:color="auto" w:frame="1"/>
          <w:shd w:val="clear" w:color="auto" w:fill="FFFFFF"/>
        </w:rPr>
        <w:t>Minkowski distance</w:t>
      </w:r>
      <w:r>
        <w:rPr>
          <w:rStyle w:val="Strong"/>
          <w:rFonts w:ascii="Segoe UI" w:hAnsi="Segoe UI" w:cs="Segoe UI"/>
          <w:b w:val="0"/>
          <w:bCs w:val="0"/>
          <w:color w:val="273239"/>
          <w:spacing w:val="2"/>
          <w:sz w:val="24"/>
          <w:szCs w:val="24"/>
          <w:bdr w:val="none" w:sz="0" w:space="0" w:color="auto" w:frame="1"/>
          <w:shd w:val="clear" w:color="auto" w:fill="FFFFFF"/>
        </w:rPr>
        <w:t>.</w:t>
      </w:r>
    </w:p>
    <w:p w14:paraId="51A62810" w14:textId="7E23EF72" w:rsidR="008F0454" w:rsidRPr="008F0454" w:rsidRDefault="008F0454" w:rsidP="008F0454">
      <w:pPr>
        <w:rPr>
          <w:b/>
          <w:bCs/>
          <w:sz w:val="32"/>
          <w:szCs w:val="32"/>
        </w:rPr>
      </w:pPr>
    </w:p>
    <w:p w14:paraId="43132CB0" w14:textId="77777777" w:rsidR="008F0454" w:rsidRPr="008F0454" w:rsidRDefault="008F0454" w:rsidP="00EE0703">
      <w:pPr>
        <w:rPr>
          <w:b/>
          <w:bCs/>
          <w:sz w:val="32"/>
          <w:szCs w:val="32"/>
        </w:rPr>
      </w:pPr>
    </w:p>
    <w:p w14:paraId="7D8F283B" w14:textId="77777777" w:rsidR="00EE0703" w:rsidRPr="008F0454" w:rsidRDefault="00EE0703" w:rsidP="00EE0703">
      <w:pPr>
        <w:rPr>
          <w:b/>
          <w:bCs/>
          <w:sz w:val="32"/>
          <w:szCs w:val="32"/>
        </w:rPr>
      </w:pPr>
    </w:p>
    <w:p w14:paraId="78075033" w14:textId="6E5BDCA1" w:rsidR="00EE0703" w:rsidRDefault="00EE0703" w:rsidP="00EE0703">
      <w:pPr>
        <w:rPr>
          <w:b/>
          <w:bCs/>
          <w:sz w:val="32"/>
          <w:szCs w:val="32"/>
        </w:rPr>
      </w:pPr>
      <w:r w:rsidRPr="008F0454">
        <w:rPr>
          <w:b/>
          <w:bCs/>
          <w:sz w:val="32"/>
          <w:szCs w:val="32"/>
        </w:rPr>
        <w:t>9. State difference between Euclidean and Manhattan distances?</w:t>
      </w:r>
    </w:p>
    <w:p w14:paraId="165209B7" w14:textId="3113BCB9" w:rsidR="0009576F" w:rsidRPr="0009576F" w:rsidRDefault="008F0454" w:rsidP="0009576F">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0009576F" w:rsidRPr="0009576F">
        <w:rPr>
          <w:rFonts w:ascii="Segoe UI" w:hAnsi="Segoe UI" w:cs="Segoe UI"/>
          <w:sz w:val="21"/>
          <w:szCs w:val="21"/>
        </w:rPr>
        <w:t xml:space="preserve"> </w:t>
      </w:r>
      <w:r w:rsidR="0009576F" w:rsidRPr="0009576F">
        <w:rPr>
          <w:rFonts w:ascii="Segoe UI" w:hAnsi="Segoe UI" w:cs="Segoe UI"/>
          <w:sz w:val="21"/>
          <w:szCs w:val="21"/>
        </w:rPr>
        <w:t>Euclidean &amp; Hamming distances are used to measure similarity or dissimilarity between two sequences. Euclidean distance is extensively applied in analysis of convolutional codes and Trellis codes.</w:t>
      </w:r>
    </w:p>
    <w:p w14:paraId="644B61E2" w14:textId="77777777" w:rsidR="0009576F" w:rsidRPr="0009576F" w:rsidRDefault="0009576F" w:rsidP="0009576F">
      <w:pPr>
        <w:shd w:val="clear" w:color="auto" w:fill="FFFFFF"/>
        <w:spacing w:after="120" w:line="240" w:lineRule="auto"/>
        <w:rPr>
          <w:rFonts w:ascii="Segoe UI" w:eastAsia="Times New Roman" w:hAnsi="Segoe UI" w:cs="Segoe UI"/>
          <w:sz w:val="21"/>
          <w:szCs w:val="21"/>
          <w:lang w:eastAsia="en-IN"/>
        </w:rPr>
      </w:pPr>
      <w:r w:rsidRPr="0009576F">
        <w:rPr>
          <w:rFonts w:ascii="Segoe UI" w:eastAsia="Times New Roman" w:hAnsi="Segoe UI" w:cs="Segoe UI"/>
          <w:sz w:val="21"/>
          <w:szCs w:val="21"/>
          <w:lang w:eastAsia="en-IN"/>
        </w:rPr>
        <w:t>Hamming distance is frequently encountered in the analysis of block codes.</w:t>
      </w:r>
    </w:p>
    <w:p w14:paraId="13E76B89" w14:textId="3AF701FB" w:rsidR="008F0454" w:rsidRPr="008F0454" w:rsidRDefault="008F0454" w:rsidP="008F0454">
      <w:pPr>
        <w:rPr>
          <w:b/>
          <w:bCs/>
          <w:sz w:val="32"/>
          <w:szCs w:val="32"/>
        </w:rPr>
      </w:pPr>
    </w:p>
    <w:p w14:paraId="552BFF21" w14:textId="77777777" w:rsidR="008F0454" w:rsidRPr="008F0454" w:rsidRDefault="008F0454" w:rsidP="00EE0703">
      <w:pPr>
        <w:rPr>
          <w:b/>
          <w:bCs/>
          <w:sz w:val="32"/>
          <w:szCs w:val="32"/>
        </w:rPr>
      </w:pPr>
    </w:p>
    <w:p w14:paraId="4B9C9C9A" w14:textId="77777777" w:rsidR="00EE0703" w:rsidRPr="008F0454" w:rsidRDefault="00EE0703" w:rsidP="00EE0703">
      <w:pPr>
        <w:rPr>
          <w:b/>
          <w:bCs/>
          <w:sz w:val="32"/>
          <w:szCs w:val="32"/>
        </w:rPr>
      </w:pPr>
    </w:p>
    <w:p w14:paraId="5230A553" w14:textId="30151261" w:rsidR="00EE0703" w:rsidRDefault="00EE0703" w:rsidP="00EE0703">
      <w:pPr>
        <w:rPr>
          <w:b/>
          <w:bCs/>
          <w:sz w:val="32"/>
          <w:szCs w:val="32"/>
        </w:rPr>
      </w:pPr>
      <w:r w:rsidRPr="008F0454">
        <w:rPr>
          <w:b/>
          <w:bCs/>
          <w:sz w:val="32"/>
          <w:szCs w:val="32"/>
        </w:rPr>
        <w:t>10. Distinguish between feature transformation and feature selection.</w:t>
      </w:r>
    </w:p>
    <w:p w14:paraId="3FE63CD2" w14:textId="1E74165C" w:rsidR="008F0454" w:rsidRPr="008F0454" w:rsidRDefault="008F0454" w:rsidP="008F0454">
      <w:pPr>
        <w:rPr>
          <w:b/>
          <w:bCs/>
          <w:sz w:val="32"/>
          <w:szCs w:val="32"/>
        </w:rPr>
      </w:pPr>
      <w:r>
        <w:rPr>
          <w:b/>
          <w:bCs/>
          <w:sz w:val="32"/>
          <w:szCs w:val="32"/>
        </w:rPr>
        <w:t>ANS:</w:t>
      </w:r>
      <w:r w:rsidR="0009576F" w:rsidRPr="0009576F">
        <w:rPr>
          <w:rFonts w:ascii="Segoe UI" w:hAnsi="Segoe UI" w:cs="Segoe UI"/>
          <w:sz w:val="21"/>
          <w:szCs w:val="21"/>
          <w:shd w:val="clear" w:color="auto" w:fill="FFFFFF"/>
        </w:rPr>
        <w:t xml:space="preserve"> </w:t>
      </w:r>
      <w:r w:rsidR="0009576F">
        <w:rPr>
          <w:rFonts w:ascii="Segoe UI" w:hAnsi="Segoe UI" w:cs="Segoe UI"/>
          <w:sz w:val="21"/>
          <w:szCs w:val="21"/>
          <w:shd w:val="clear" w:color="auto" w:fill="FFFFFF"/>
        </w:rPr>
        <w:t>Feature selection is for filtering irrelevant or redundant features from your dataset. The key difference between feature selection and extraction is that feature selection keeps a subset of the original features while feature extraction creates brand new ones.</w:t>
      </w:r>
    </w:p>
    <w:p w14:paraId="336EE224" w14:textId="77777777" w:rsidR="008F0454" w:rsidRPr="008F0454" w:rsidRDefault="008F0454" w:rsidP="00EE0703">
      <w:pPr>
        <w:rPr>
          <w:b/>
          <w:bCs/>
          <w:sz w:val="32"/>
          <w:szCs w:val="32"/>
        </w:rPr>
      </w:pPr>
    </w:p>
    <w:p w14:paraId="2F4331C7" w14:textId="77777777" w:rsidR="00EE0703" w:rsidRPr="008F0454" w:rsidRDefault="00EE0703" w:rsidP="00EE0703">
      <w:pPr>
        <w:rPr>
          <w:b/>
          <w:bCs/>
          <w:sz w:val="32"/>
          <w:szCs w:val="32"/>
        </w:rPr>
      </w:pPr>
    </w:p>
    <w:p w14:paraId="3FD963DA" w14:textId="77777777" w:rsidR="00EE0703" w:rsidRPr="008F0454" w:rsidRDefault="00EE0703" w:rsidP="00EE0703">
      <w:pPr>
        <w:rPr>
          <w:b/>
          <w:bCs/>
          <w:sz w:val="32"/>
          <w:szCs w:val="32"/>
        </w:rPr>
      </w:pPr>
      <w:r w:rsidRPr="008F0454">
        <w:rPr>
          <w:b/>
          <w:bCs/>
          <w:sz w:val="32"/>
          <w:szCs w:val="32"/>
        </w:rPr>
        <w:lastRenderedPageBreak/>
        <w:t>11. Make brief notes on any two of the following:</w:t>
      </w:r>
    </w:p>
    <w:p w14:paraId="11D883C1" w14:textId="77777777" w:rsidR="00EE0703" w:rsidRPr="008F0454" w:rsidRDefault="00EE0703" w:rsidP="00EE0703">
      <w:pPr>
        <w:rPr>
          <w:b/>
          <w:bCs/>
          <w:sz w:val="32"/>
          <w:szCs w:val="32"/>
        </w:rPr>
      </w:pPr>
    </w:p>
    <w:p w14:paraId="3A43499F" w14:textId="73673411" w:rsidR="00EE0703" w:rsidRPr="008F0454" w:rsidRDefault="00EE0703" w:rsidP="00EE0703">
      <w:pPr>
        <w:rPr>
          <w:b/>
          <w:bCs/>
          <w:sz w:val="32"/>
          <w:szCs w:val="32"/>
        </w:rPr>
      </w:pPr>
      <w:r w:rsidRPr="008F0454">
        <w:rPr>
          <w:b/>
          <w:bCs/>
          <w:sz w:val="32"/>
          <w:szCs w:val="32"/>
        </w:rPr>
        <w:t xml:space="preserve">          1.SVD (Standard Variable Diameter Diameter)</w:t>
      </w:r>
    </w:p>
    <w:p w14:paraId="426C2FAE" w14:textId="77777777" w:rsidR="00EE0703" w:rsidRPr="008F0454" w:rsidRDefault="00EE0703" w:rsidP="00EE0703">
      <w:pPr>
        <w:rPr>
          <w:b/>
          <w:bCs/>
          <w:sz w:val="32"/>
          <w:szCs w:val="32"/>
        </w:rPr>
      </w:pPr>
    </w:p>
    <w:p w14:paraId="4B6DF4A9" w14:textId="261C6C76" w:rsidR="00EE0703" w:rsidRPr="008F0454" w:rsidRDefault="00EE0703" w:rsidP="00EE0703">
      <w:pPr>
        <w:rPr>
          <w:b/>
          <w:bCs/>
          <w:sz w:val="32"/>
          <w:szCs w:val="32"/>
        </w:rPr>
      </w:pPr>
      <w:r w:rsidRPr="008F0454">
        <w:rPr>
          <w:b/>
          <w:bCs/>
          <w:sz w:val="32"/>
          <w:szCs w:val="32"/>
        </w:rPr>
        <w:t xml:space="preserve">          2. Collection of features using a hybrid approach</w:t>
      </w:r>
    </w:p>
    <w:p w14:paraId="544FD80D" w14:textId="77777777" w:rsidR="00EE0703" w:rsidRPr="008F0454" w:rsidRDefault="00EE0703" w:rsidP="00EE0703">
      <w:pPr>
        <w:rPr>
          <w:b/>
          <w:bCs/>
          <w:sz w:val="32"/>
          <w:szCs w:val="32"/>
        </w:rPr>
      </w:pPr>
    </w:p>
    <w:p w14:paraId="162050B4" w14:textId="3ED82604" w:rsidR="00EE0703" w:rsidRPr="008F0454" w:rsidRDefault="00EE0703" w:rsidP="00EE0703">
      <w:pPr>
        <w:rPr>
          <w:b/>
          <w:bCs/>
          <w:sz w:val="32"/>
          <w:szCs w:val="32"/>
        </w:rPr>
      </w:pPr>
      <w:r w:rsidRPr="008F0454">
        <w:rPr>
          <w:b/>
          <w:bCs/>
          <w:sz w:val="32"/>
          <w:szCs w:val="32"/>
        </w:rPr>
        <w:t xml:space="preserve">          3. The width of the silhouette</w:t>
      </w:r>
    </w:p>
    <w:p w14:paraId="70C4C508" w14:textId="77777777" w:rsidR="00EE0703" w:rsidRPr="008F0454" w:rsidRDefault="00EE0703" w:rsidP="00EE0703">
      <w:pPr>
        <w:rPr>
          <w:b/>
          <w:bCs/>
          <w:sz w:val="32"/>
          <w:szCs w:val="32"/>
        </w:rPr>
      </w:pPr>
    </w:p>
    <w:p w14:paraId="01525169" w14:textId="7EB81189" w:rsidR="00B915EE" w:rsidRDefault="00EE0703" w:rsidP="00EE0703">
      <w:pPr>
        <w:rPr>
          <w:b/>
          <w:bCs/>
          <w:sz w:val="32"/>
          <w:szCs w:val="32"/>
        </w:rPr>
      </w:pPr>
      <w:r w:rsidRPr="008F0454">
        <w:rPr>
          <w:b/>
          <w:bCs/>
          <w:sz w:val="32"/>
          <w:szCs w:val="32"/>
        </w:rPr>
        <w:t xml:space="preserve">          4. Receiver operating characteristic curve</w:t>
      </w:r>
    </w:p>
    <w:p w14:paraId="040C144E" w14:textId="7AB7D6F7" w:rsidR="008F0454" w:rsidRDefault="008F0454" w:rsidP="008F0454">
      <w:pPr>
        <w:rPr>
          <w:rFonts w:ascii="Arial" w:hAnsi="Arial" w:cs="Arial"/>
          <w:color w:val="273239"/>
          <w:spacing w:val="2"/>
          <w:sz w:val="26"/>
          <w:szCs w:val="26"/>
          <w:shd w:val="clear" w:color="auto" w:fill="FFFFFF"/>
        </w:rPr>
      </w:pPr>
      <w:r>
        <w:rPr>
          <w:b/>
          <w:bCs/>
          <w:sz w:val="32"/>
          <w:szCs w:val="32"/>
        </w:rPr>
        <w:t>ANS:</w:t>
      </w:r>
      <w:r w:rsidR="00222441">
        <w:rPr>
          <w:b/>
          <w:bCs/>
          <w:sz w:val="32"/>
          <w:szCs w:val="32"/>
        </w:rPr>
        <w:t>1.</w:t>
      </w:r>
      <w:r w:rsidR="00222441" w:rsidRPr="00222441">
        <w:rPr>
          <w:rFonts w:ascii="Arial" w:hAnsi="Arial" w:cs="Arial"/>
          <w:color w:val="273239"/>
          <w:spacing w:val="2"/>
          <w:sz w:val="26"/>
          <w:szCs w:val="26"/>
          <w:shd w:val="clear" w:color="auto" w:fill="FFFFFF"/>
        </w:rPr>
        <w:t xml:space="preserve"> </w:t>
      </w:r>
      <w:r w:rsidR="00222441">
        <w:rPr>
          <w:rFonts w:ascii="Arial" w:hAnsi="Arial" w:cs="Arial"/>
          <w:color w:val="273239"/>
          <w:spacing w:val="2"/>
          <w:sz w:val="26"/>
          <w:szCs w:val="26"/>
          <w:shd w:val="clear" w:color="auto" w:fill="FFFFFF"/>
        </w:rPr>
        <w:t>The Singular Value Decomposition (SVD) of a matrix is a factorization of that matrix into three matrices. It has some interesting algebraic properties and conveys important geometrical and theoretical insights about linear transformations. It also has some important applications in data science. In this article, I will try to explain the mathematical intuition behind SVD and its geometrical meaning. </w:t>
      </w:r>
    </w:p>
    <w:p w14:paraId="6D508FE8" w14:textId="77777777" w:rsidR="00222441" w:rsidRPr="00222441" w:rsidRDefault="00222441" w:rsidP="00222441">
      <w:pPr>
        <w:shd w:val="clear" w:color="auto" w:fill="FFFFFF"/>
        <w:spacing w:after="0" w:line="240" w:lineRule="auto"/>
        <w:textAlignment w:val="baseline"/>
        <w:outlineLvl w:val="3"/>
        <w:rPr>
          <w:rFonts w:ascii="Arial" w:eastAsia="Times New Roman" w:hAnsi="Arial" w:cs="Arial"/>
          <w:b/>
          <w:bCs/>
          <w:color w:val="273239"/>
          <w:spacing w:val="2"/>
          <w:sz w:val="24"/>
          <w:szCs w:val="24"/>
          <w:lang w:eastAsia="en-IN"/>
        </w:rPr>
      </w:pPr>
      <w:r w:rsidRPr="00222441">
        <w:rPr>
          <w:rFonts w:ascii="Arial" w:eastAsia="Times New Roman" w:hAnsi="Arial" w:cs="Arial"/>
          <w:b/>
          <w:bCs/>
          <w:color w:val="273239"/>
          <w:spacing w:val="2"/>
          <w:sz w:val="24"/>
          <w:szCs w:val="24"/>
          <w:bdr w:val="none" w:sz="0" w:space="0" w:color="auto" w:frame="1"/>
          <w:lang w:eastAsia="en-IN"/>
        </w:rPr>
        <w:t>Mathematics behind SVD</w:t>
      </w:r>
    </w:p>
    <w:p w14:paraId="46ADBAC8" w14:textId="77777777" w:rsidR="00222441" w:rsidRPr="00222441" w:rsidRDefault="00222441" w:rsidP="0022244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22441">
        <w:rPr>
          <w:rFonts w:ascii="Arial" w:eastAsia="Times New Roman" w:hAnsi="Arial" w:cs="Arial"/>
          <w:color w:val="273239"/>
          <w:spacing w:val="2"/>
          <w:sz w:val="26"/>
          <w:szCs w:val="26"/>
          <w:lang w:eastAsia="en-IN"/>
        </w:rPr>
        <w:t>The SVD of  </w:t>
      </w:r>
      <w:proofErr w:type="spellStart"/>
      <w:r w:rsidRPr="00222441">
        <w:rPr>
          <w:rFonts w:ascii="Arial" w:eastAsia="Times New Roman" w:hAnsi="Arial" w:cs="Arial"/>
          <w:color w:val="273239"/>
          <w:spacing w:val="2"/>
          <w:sz w:val="26"/>
          <w:szCs w:val="26"/>
          <w:lang w:eastAsia="en-IN"/>
        </w:rPr>
        <w:t>mxn</w:t>
      </w:r>
      <w:proofErr w:type="spellEnd"/>
      <w:r w:rsidRPr="00222441">
        <w:rPr>
          <w:rFonts w:ascii="Arial" w:eastAsia="Times New Roman" w:hAnsi="Arial" w:cs="Arial"/>
          <w:color w:val="273239"/>
          <w:spacing w:val="2"/>
          <w:sz w:val="26"/>
          <w:szCs w:val="26"/>
          <w:lang w:eastAsia="en-IN"/>
        </w:rPr>
        <w:t xml:space="preserve"> matrix A is given by the formula :</w:t>
      </w:r>
    </w:p>
    <w:p w14:paraId="11E35C1B" w14:textId="1D2F4BD2" w:rsidR="00222441" w:rsidRPr="00222441" w:rsidRDefault="00222441" w:rsidP="0022244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22441">
        <w:rPr>
          <w:rFonts w:ascii="Arial" w:eastAsia="Times New Roman" w:hAnsi="Arial" w:cs="Arial"/>
          <w:noProof/>
          <w:color w:val="273239"/>
          <w:spacing w:val="2"/>
          <w:sz w:val="26"/>
          <w:szCs w:val="26"/>
          <w:lang w:eastAsia="en-IN"/>
        </w:rPr>
        <mc:AlternateContent>
          <mc:Choice Requires="wps">
            <w:drawing>
              <wp:inline distT="0" distB="0" distL="0" distR="0" wp14:anchorId="69621E16" wp14:editId="0189C3F5">
                <wp:extent cx="1346200" cy="222250"/>
                <wp:effectExtent l="0" t="0" r="0" b="0"/>
                <wp:docPr id="3" name="Rectangle 3" descr="A = UWV^{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73FF8" id="Rectangle 3" o:spid="_x0000_s1026" alt="A = UWV^{T}" style="width:106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" filled="f" stroked="f">
                <o:lock v:ext="edit" aspectratio="t"/>
                <w10:anchorlock/>
              </v:rect>
            </w:pict>
          </mc:Fallback>
        </mc:AlternateContent>
      </w:r>
    </w:p>
    <w:p w14:paraId="5A513C4B" w14:textId="77777777" w:rsidR="00222441" w:rsidRPr="00222441" w:rsidRDefault="00222441" w:rsidP="0022244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22441">
        <w:rPr>
          <w:rFonts w:ascii="Arial" w:eastAsia="Times New Roman" w:hAnsi="Arial" w:cs="Arial"/>
          <w:color w:val="273239"/>
          <w:spacing w:val="2"/>
          <w:sz w:val="26"/>
          <w:szCs w:val="26"/>
          <w:lang w:eastAsia="en-IN"/>
        </w:rPr>
        <w:t>where:</w:t>
      </w:r>
    </w:p>
    <w:p w14:paraId="7982E3D5" w14:textId="0C3B9A2A" w:rsidR="00222441" w:rsidRPr="00222441" w:rsidRDefault="00222441" w:rsidP="00222441">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22441">
        <w:rPr>
          <w:rFonts w:ascii="Arial" w:eastAsia="Times New Roman" w:hAnsi="Arial" w:cs="Arial"/>
          <w:color w:val="273239"/>
          <w:spacing w:val="2"/>
          <w:sz w:val="26"/>
          <w:szCs w:val="26"/>
          <w:lang w:eastAsia="en-IN"/>
        </w:rPr>
        <w:t>U:  </w:t>
      </w:r>
      <w:proofErr w:type="spellStart"/>
      <w:r w:rsidRPr="00222441">
        <w:rPr>
          <w:rFonts w:ascii="Arial" w:eastAsia="Times New Roman" w:hAnsi="Arial" w:cs="Arial"/>
          <w:i/>
          <w:iCs/>
          <w:color w:val="273239"/>
          <w:spacing w:val="2"/>
          <w:sz w:val="26"/>
          <w:szCs w:val="26"/>
          <w:bdr w:val="none" w:sz="0" w:space="0" w:color="auto" w:frame="1"/>
          <w:lang w:eastAsia="en-IN"/>
        </w:rPr>
        <w:t>mxn</w:t>
      </w:r>
      <w:proofErr w:type="spellEnd"/>
      <w:r w:rsidRPr="00222441">
        <w:rPr>
          <w:rFonts w:ascii="Arial" w:eastAsia="Times New Roman" w:hAnsi="Arial" w:cs="Arial"/>
          <w:color w:val="273239"/>
          <w:spacing w:val="2"/>
          <w:sz w:val="26"/>
          <w:szCs w:val="26"/>
          <w:lang w:eastAsia="en-IN"/>
        </w:rPr>
        <w:t> matrix of the orthonormal eigenvectors of </w:t>
      </w:r>
      <w:r w:rsidRPr="00222441">
        <w:rPr>
          <w:rFonts w:ascii="Arial" w:eastAsia="Times New Roman" w:hAnsi="Arial" w:cs="Arial"/>
          <w:noProof/>
          <w:color w:val="273239"/>
          <w:spacing w:val="2"/>
          <w:sz w:val="26"/>
          <w:szCs w:val="26"/>
          <w:lang w:eastAsia="en-IN"/>
        </w:rPr>
        <mc:AlternateContent>
          <mc:Choice Requires="wps">
            <w:drawing>
              <wp:inline distT="0" distB="0" distL="0" distR="0" wp14:anchorId="742933C4" wp14:editId="47686D72">
                <wp:extent cx="527050" cy="222250"/>
                <wp:effectExtent l="0" t="0" r="0" b="0"/>
                <wp:docPr id="2" name="Rectangle 2" descr="AA^{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0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C831F" id="Rectangle 2" o:spid="_x0000_s1026" alt="AA^{T}              " style="width:41.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" filled="f" stroked="f">
                <o:lock v:ext="edit" aspectratio="t"/>
                <w10:anchorlock/>
              </v:rect>
            </w:pict>
          </mc:Fallback>
        </mc:AlternateContent>
      </w:r>
      <w:r w:rsidRPr="00222441">
        <w:rPr>
          <w:rFonts w:ascii="Arial" w:eastAsia="Times New Roman" w:hAnsi="Arial" w:cs="Arial"/>
          <w:color w:val="273239"/>
          <w:spacing w:val="2"/>
          <w:sz w:val="26"/>
          <w:szCs w:val="26"/>
          <w:lang w:eastAsia="en-IN"/>
        </w:rPr>
        <w:t>.</w:t>
      </w:r>
    </w:p>
    <w:p w14:paraId="2D6B535F" w14:textId="77777777" w:rsidR="00222441" w:rsidRPr="00222441" w:rsidRDefault="00222441" w:rsidP="00222441">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22441">
        <w:rPr>
          <w:rFonts w:ascii="Arial" w:eastAsia="Times New Roman" w:hAnsi="Arial" w:cs="Arial"/>
          <w:color w:val="273239"/>
          <w:spacing w:val="2"/>
          <w:sz w:val="26"/>
          <w:szCs w:val="26"/>
          <w:lang w:eastAsia="en-IN"/>
        </w:rPr>
        <w:t>V</w:t>
      </w:r>
      <w:r w:rsidRPr="00222441">
        <w:rPr>
          <w:rFonts w:ascii="Arial" w:eastAsia="Times New Roman" w:hAnsi="Arial" w:cs="Arial"/>
          <w:color w:val="273239"/>
          <w:spacing w:val="2"/>
          <w:sz w:val="19"/>
          <w:szCs w:val="19"/>
          <w:bdr w:val="none" w:sz="0" w:space="0" w:color="auto" w:frame="1"/>
          <w:vertAlign w:val="superscript"/>
          <w:lang w:eastAsia="en-IN"/>
        </w:rPr>
        <w:t>T</w:t>
      </w:r>
      <w:r w:rsidRPr="00222441">
        <w:rPr>
          <w:rFonts w:ascii="Arial" w:eastAsia="Times New Roman" w:hAnsi="Arial" w:cs="Arial"/>
          <w:color w:val="273239"/>
          <w:spacing w:val="2"/>
          <w:sz w:val="26"/>
          <w:szCs w:val="26"/>
          <w:lang w:eastAsia="en-IN"/>
        </w:rPr>
        <w:t>: transpose of a </w:t>
      </w:r>
      <w:proofErr w:type="spellStart"/>
      <w:r w:rsidRPr="00222441">
        <w:rPr>
          <w:rFonts w:ascii="Arial" w:eastAsia="Times New Roman" w:hAnsi="Arial" w:cs="Arial"/>
          <w:i/>
          <w:iCs/>
          <w:color w:val="273239"/>
          <w:spacing w:val="2"/>
          <w:sz w:val="26"/>
          <w:szCs w:val="26"/>
          <w:bdr w:val="none" w:sz="0" w:space="0" w:color="auto" w:frame="1"/>
          <w:lang w:eastAsia="en-IN"/>
        </w:rPr>
        <w:t>nxn</w:t>
      </w:r>
      <w:proofErr w:type="spellEnd"/>
      <w:r w:rsidRPr="00222441">
        <w:rPr>
          <w:rFonts w:ascii="Arial" w:eastAsia="Times New Roman" w:hAnsi="Arial" w:cs="Arial"/>
          <w:color w:val="273239"/>
          <w:spacing w:val="2"/>
          <w:sz w:val="26"/>
          <w:szCs w:val="26"/>
          <w:lang w:eastAsia="en-IN"/>
        </w:rPr>
        <w:t> matrix containing the orthonormal eigenvectors of A^{T}A.</w:t>
      </w:r>
    </w:p>
    <w:p w14:paraId="096A3A0F" w14:textId="28A810CC" w:rsidR="00222441" w:rsidRPr="00222441" w:rsidRDefault="00222441" w:rsidP="00222441">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22441">
        <w:rPr>
          <w:rFonts w:ascii="Arial" w:eastAsia="Times New Roman" w:hAnsi="Arial" w:cs="Arial"/>
          <w:color w:val="273239"/>
          <w:spacing w:val="2"/>
          <w:sz w:val="26"/>
          <w:szCs w:val="26"/>
          <w:lang w:eastAsia="en-IN"/>
        </w:rPr>
        <w:t>W:  a </w:t>
      </w:r>
      <w:proofErr w:type="spellStart"/>
      <w:r w:rsidRPr="00222441">
        <w:rPr>
          <w:rFonts w:ascii="Arial" w:eastAsia="Times New Roman" w:hAnsi="Arial" w:cs="Arial"/>
          <w:i/>
          <w:iCs/>
          <w:color w:val="273239"/>
          <w:spacing w:val="2"/>
          <w:sz w:val="26"/>
          <w:szCs w:val="26"/>
          <w:bdr w:val="none" w:sz="0" w:space="0" w:color="auto" w:frame="1"/>
          <w:lang w:eastAsia="en-IN"/>
        </w:rPr>
        <w:t>nxn</w:t>
      </w:r>
      <w:proofErr w:type="spellEnd"/>
      <w:r w:rsidRPr="00222441">
        <w:rPr>
          <w:rFonts w:ascii="Arial" w:eastAsia="Times New Roman" w:hAnsi="Arial" w:cs="Arial"/>
          <w:color w:val="273239"/>
          <w:spacing w:val="2"/>
          <w:sz w:val="26"/>
          <w:szCs w:val="26"/>
          <w:lang w:eastAsia="en-IN"/>
        </w:rPr>
        <w:t> diagonal matrix of the singular values which are the square roots of the eigenvalues of </w:t>
      </w:r>
      <w:r w:rsidRPr="00222441">
        <w:rPr>
          <w:rFonts w:ascii="Arial" w:eastAsia="Times New Roman" w:hAnsi="Arial" w:cs="Arial"/>
          <w:noProof/>
          <w:color w:val="273239"/>
          <w:spacing w:val="2"/>
          <w:sz w:val="26"/>
          <w:szCs w:val="26"/>
          <w:lang w:eastAsia="en-IN"/>
        </w:rPr>
        <mc:AlternateContent>
          <mc:Choice Requires="wps">
            <w:drawing>
              <wp:inline distT="0" distB="0" distL="0" distR="0" wp14:anchorId="6BB3D71E" wp14:editId="14EECFD6">
                <wp:extent cx="527050" cy="222250"/>
                <wp:effectExtent l="0" t="0" r="0" b="0"/>
                <wp:docPr id="1" name="Rectangle 1" descr="A^{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0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A7ACF" id="Rectangle 1" o:spid="_x0000_s1026" alt="A^{T}A          " style="width:41.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" filled="f" stroked="f">
                <o:lock v:ext="edit" aspectratio="t"/>
                <w10:anchorlock/>
              </v:rect>
            </w:pict>
          </mc:Fallback>
        </mc:AlternateContent>
      </w:r>
      <w:r w:rsidRPr="00222441">
        <w:rPr>
          <w:rFonts w:ascii="Arial" w:eastAsia="Times New Roman" w:hAnsi="Arial" w:cs="Arial"/>
          <w:color w:val="273239"/>
          <w:spacing w:val="2"/>
          <w:sz w:val="26"/>
          <w:szCs w:val="26"/>
          <w:lang w:eastAsia="en-IN"/>
        </w:rPr>
        <w:t>.</w:t>
      </w:r>
    </w:p>
    <w:p w14:paraId="7E77EB17" w14:textId="6B5B4E78" w:rsidR="00222441" w:rsidRDefault="00D302B1" w:rsidP="00222441">
      <w:pPr>
        <w:shd w:val="clear" w:color="auto" w:fill="FFFFFF"/>
        <w:spacing w:after="150" w:line="240" w:lineRule="auto"/>
        <w:textAlignment w:val="baseline"/>
        <w:rPr>
          <w:rFonts w:ascii="Arial" w:hAnsi="Arial" w:cs="Arial"/>
          <w:color w:val="202122"/>
          <w:sz w:val="21"/>
          <w:szCs w:val="21"/>
          <w:shd w:val="clear" w:color="auto" w:fill="FFFFFF"/>
        </w:rPr>
      </w:pPr>
      <w:r>
        <w:rPr>
          <w:rFonts w:ascii="Arial" w:hAnsi="Arial" w:cs="Arial"/>
          <w:color w:val="202122"/>
          <w:sz w:val="21"/>
          <w:szCs w:val="21"/>
          <w:shd w:val="clear" w:color="auto" w:fill="FFFFFF"/>
        </w:rPr>
        <w:t>4.</w:t>
      </w: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receiver operating characteristic curve</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ROC curve</w:t>
      </w:r>
      <w:r>
        <w:rPr>
          <w:rFonts w:ascii="Arial" w:hAnsi="Arial" w:cs="Arial"/>
          <w:color w:val="202122"/>
          <w:sz w:val="21"/>
          <w:szCs w:val="21"/>
          <w:shd w:val="clear" w:color="auto" w:fill="FFFFFF"/>
        </w:rPr>
        <w:t>, is a </w:t>
      </w:r>
      <w:r w:rsidRPr="00D302B1">
        <w:rPr>
          <w:rFonts w:ascii="Arial" w:hAnsi="Arial" w:cs="Arial"/>
          <w:sz w:val="21"/>
          <w:szCs w:val="21"/>
          <w:shd w:val="clear" w:color="auto" w:fill="FFFFFF"/>
        </w:rPr>
        <w:t>graphical plot</w:t>
      </w:r>
      <w:r>
        <w:rPr>
          <w:rFonts w:ascii="Arial" w:hAnsi="Arial" w:cs="Arial"/>
          <w:color w:val="202122"/>
          <w:sz w:val="21"/>
          <w:szCs w:val="21"/>
          <w:shd w:val="clear" w:color="auto" w:fill="FFFFFF"/>
        </w:rPr>
        <w:t> that illustrates the diagnostic ability of a </w:t>
      </w:r>
      <w:r w:rsidRPr="00D302B1">
        <w:rPr>
          <w:rFonts w:ascii="Arial" w:hAnsi="Arial" w:cs="Arial"/>
          <w:sz w:val="21"/>
          <w:szCs w:val="21"/>
          <w:shd w:val="clear" w:color="auto" w:fill="FFFFFF"/>
        </w:rPr>
        <w:t>binary classifier</w:t>
      </w:r>
      <w:r>
        <w:rPr>
          <w:rFonts w:ascii="Arial" w:hAnsi="Arial" w:cs="Arial"/>
          <w:color w:val="202122"/>
          <w:sz w:val="21"/>
          <w:szCs w:val="21"/>
          <w:shd w:val="clear" w:color="auto" w:fill="FFFFFF"/>
        </w:rPr>
        <w:t> system as its discrimination threshold is varied. </w:t>
      </w:r>
    </w:p>
    <w:p w14:paraId="3E1CC9B2" w14:textId="007601CA" w:rsidR="00D302B1" w:rsidRDefault="00D302B1" w:rsidP="00222441">
      <w:pPr>
        <w:shd w:val="clear" w:color="auto" w:fill="FFFFFF"/>
        <w:spacing w:after="150" w:line="240" w:lineRule="auto"/>
        <w:textAlignment w:val="baseline"/>
        <w:rPr>
          <w:rFonts w:ascii="Arial" w:hAnsi="Arial" w:cs="Arial"/>
          <w:color w:val="202122"/>
          <w:sz w:val="21"/>
          <w:szCs w:val="21"/>
          <w:shd w:val="clear" w:color="auto" w:fill="FFFFFF"/>
        </w:rPr>
      </w:pPr>
      <w:r>
        <w:rPr>
          <w:rFonts w:ascii="Arial" w:hAnsi="Arial" w:cs="Arial"/>
          <w:color w:val="202122"/>
          <w:sz w:val="21"/>
          <w:szCs w:val="21"/>
          <w:shd w:val="clear" w:color="auto" w:fill="FFFFFF"/>
        </w:rPr>
        <w:t>he ROC curve is created by plotting the </w:t>
      </w:r>
      <w:r w:rsidRPr="00D302B1">
        <w:rPr>
          <w:rFonts w:ascii="Arial" w:hAnsi="Arial" w:cs="Arial"/>
          <w:sz w:val="21"/>
          <w:szCs w:val="21"/>
          <w:shd w:val="clear" w:color="auto" w:fill="FFFFFF"/>
        </w:rPr>
        <w:t>true positive rate</w:t>
      </w:r>
      <w:r>
        <w:rPr>
          <w:rFonts w:ascii="Arial" w:hAnsi="Arial" w:cs="Arial"/>
          <w:color w:val="202122"/>
          <w:sz w:val="21"/>
          <w:szCs w:val="21"/>
          <w:shd w:val="clear" w:color="auto" w:fill="FFFFFF"/>
        </w:rPr>
        <w:t> (TPR) against the </w:t>
      </w:r>
      <w:r w:rsidRPr="00D302B1">
        <w:rPr>
          <w:rFonts w:ascii="Arial" w:hAnsi="Arial" w:cs="Arial"/>
          <w:sz w:val="21"/>
          <w:szCs w:val="21"/>
          <w:shd w:val="clear" w:color="auto" w:fill="FFFFFF"/>
        </w:rPr>
        <w:t>false positive rate</w:t>
      </w:r>
      <w:r>
        <w:rPr>
          <w:rFonts w:ascii="Arial" w:hAnsi="Arial" w:cs="Arial"/>
          <w:color w:val="202122"/>
          <w:sz w:val="21"/>
          <w:szCs w:val="21"/>
          <w:shd w:val="clear" w:color="auto" w:fill="FFFFFF"/>
        </w:rPr>
        <w:t> (FPR) at various threshold settings. The true-positive rate is also known as </w:t>
      </w:r>
      <w:r w:rsidRPr="00D302B1">
        <w:rPr>
          <w:rFonts w:ascii="Arial" w:hAnsi="Arial" w:cs="Arial"/>
          <w:sz w:val="21"/>
          <w:szCs w:val="21"/>
          <w:shd w:val="clear" w:color="auto" w:fill="FFFFFF"/>
        </w:rPr>
        <w:t>sensitivity</w:t>
      </w:r>
      <w:r>
        <w:rPr>
          <w:rFonts w:ascii="Arial" w:hAnsi="Arial" w:cs="Arial"/>
          <w:color w:val="202122"/>
          <w:sz w:val="21"/>
          <w:szCs w:val="21"/>
          <w:shd w:val="clear" w:color="auto" w:fill="FFFFFF"/>
        </w:rPr>
        <w:t>, </w:t>
      </w:r>
      <w:r w:rsidRPr="00D302B1">
        <w:rPr>
          <w:rFonts w:ascii="Arial" w:hAnsi="Arial" w:cs="Arial"/>
          <w:sz w:val="21"/>
          <w:szCs w:val="21"/>
          <w:shd w:val="clear" w:color="auto" w:fill="FFFFFF"/>
        </w:rPr>
        <w:t>recall</w:t>
      </w:r>
      <w:r>
        <w:rPr>
          <w:rFonts w:ascii="Arial" w:hAnsi="Arial" w:cs="Arial"/>
          <w:color w:val="202122"/>
          <w:sz w:val="21"/>
          <w:szCs w:val="21"/>
          <w:shd w:val="clear" w:color="auto" w:fill="FFFFFF"/>
        </w:rPr>
        <w:t> or </w:t>
      </w:r>
      <w:r>
        <w:rPr>
          <w:rFonts w:ascii="Arial" w:hAnsi="Arial" w:cs="Arial"/>
          <w:i/>
          <w:iCs/>
          <w:color w:val="202122"/>
          <w:sz w:val="21"/>
          <w:szCs w:val="21"/>
          <w:shd w:val="clear" w:color="auto" w:fill="FFFFFF"/>
        </w:rPr>
        <w:t>probability of detection</w:t>
      </w:r>
      <w:r>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The false-positive rate is also known as </w:t>
      </w:r>
      <w:r>
        <w:rPr>
          <w:rFonts w:ascii="Arial" w:hAnsi="Arial" w:cs="Arial"/>
          <w:i/>
          <w:iCs/>
          <w:color w:val="202122"/>
          <w:sz w:val="21"/>
          <w:szCs w:val="21"/>
          <w:shd w:val="clear" w:color="auto" w:fill="FFFFFF"/>
        </w:rPr>
        <w:t xml:space="preserve">probability of false </w:t>
      </w:r>
      <w:proofErr w:type="spellStart"/>
      <w:r>
        <w:rPr>
          <w:rFonts w:ascii="Arial" w:hAnsi="Arial" w:cs="Arial"/>
          <w:i/>
          <w:iCs/>
          <w:color w:val="202122"/>
          <w:sz w:val="21"/>
          <w:szCs w:val="21"/>
          <w:shd w:val="clear" w:color="auto" w:fill="FFFFFF"/>
        </w:rPr>
        <w:t>alarm</w:t>
      </w:r>
      <w:r>
        <w:rPr>
          <w:rFonts w:ascii="Arial" w:hAnsi="Arial" w:cs="Arial"/>
          <w:color w:val="202122"/>
          <w:sz w:val="21"/>
          <w:szCs w:val="21"/>
          <w:shd w:val="clear" w:color="auto" w:fill="FFFFFF"/>
        </w:rPr>
        <w:t>and</w:t>
      </w:r>
      <w:proofErr w:type="spellEnd"/>
      <w:r>
        <w:rPr>
          <w:rFonts w:ascii="Arial" w:hAnsi="Arial" w:cs="Arial"/>
          <w:color w:val="202122"/>
          <w:sz w:val="21"/>
          <w:szCs w:val="21"/>
          <w:shd w:val="clear" w:color="auto" w:fill="FFFFFF"/>
        </w:rPr>
        <w:t xml:space="preserve"> can be calculated as (1 − </w:t>
      </w:r>
      <w:r w:rsidRPr="00D302B1">
        <w:rPr>
          <w:rFonts w:ascii="Arial" w:hAnsi="Arial" w:cs="Arial"/>
          <w:sz w:val="21"/>
          <w:szCs w:val="21"/>
          <w:shd w:val="clear" w:color="auto" w:fill="FFFFFF"/>
        </w:rPr>
        <w:t>specificity</w:t>
      </w:r>
      <w:r>
        <w:rPr>
          <w:rFonts w:ascii="Arial" w:hAnsi="Arial" w:cs="Arial"/>
          <w:color w:val="202122"/>
          <w:sz w:val="21"/>
          <w:szCs w:val="21"/>
          <w:shd w:val="clear" w:color="auto" w:fill="FFFFFF"/>
        </w:rPr>
        <w:t>). It can also be thought of as a plot of the </w:t>
      </w:r>
      <w:r w:rsidRPr="00D302B1">
        <w:rPr>
          <w:rFonts w:ascii="Arial" w:hAnsi="Arial" w:cs="Arial"/>
          <w:sz w:val="21"/>
          <w:szCs w:val="21"/>
          <w:shd w:val="clear" w:color="auto" w:fill="FFFFFF"/>
        </w:rPr>
        <w:t>power</w:t>
      </w:r>
      <w:r>
        <w:rPr>
          <w:rFonts w:ascii="Arial" w:hAnsi="Arial" w:cs="Arial"/>
          <w:color w:val="202122"/>
          <w:sz w:val="21"/>
          <w:szCs w:val="21"/>
          <w:shd w:val="clear" w:color="auto" w:fill="FFFFFF"/>
        </w:rPr>
        <w:t> as a function of the </w:t>
      </w:r>
      <w:r w:rsidRPr="00D302B1">
        <w:rPr>
          <w:rFonts w:ascii="Arial" w:hAnsi="Arial" w:cs="Arial"/>
          <w:sz w:val="21"/>
          <w:szCs w:val="21"/>
          <w:shd w:val="clear" w:color="auto" w:fill="FFFFFF"/>
        </w:rPr>
        <w:t>Type I Error</w:t>
      </w:r>
      <w:r>
        <w:rPr>
          <w:rFonts w:ascii="Arial" w:hAnsi="Arial" w:cs="Arial"/>
          <w:color w:val="202122"/>
          <w:sz w:val="21"/>
          <w:szCs w:val="21"/>
          <w:shd w:val="clear" w:color="auto" w:fill="FFFFFF"/>
        </w:rPr>
        <w:t> of the decision rule (when the performance is calculated from just a sample of the population, it can be thought of as estimators of these quantities). The ROC curve is thus the sensitivity or recall as a function of </w:t>
      </w:r>
      <w:r w:rsidRPr="00D302B1">
        <w:rPr>
          <w:rFonts w:ascii="Arial" w:hAnsi="Arial" w:cs="Arial"/>
          <w:sz w:val="21"/>
          <w:szCs w:val="21"/>
          <w:shd w:val="clear" w:color="auto" w:fill="FFFFFF"/>
        </w:rPr>
        <w:t>fall-out</w:t>
      </w:r>
      <w:r>
        <w:rPr>
          <w:rFonts w:ascii="Arial" w:hAnsi="Arial" w:cs="Arial"/>
          <w:color w:val="202122"/>
          <w:sz w:val="21"/>
          <w:szCs w:val="21"/>
          <w:shd w:val="clear" w:color="auto" w:fill="FFFFFF"/>
        </w:rPr>
        <w:t>. In general, if the probability distributions for both detection and false alarm are known, the ROC curve can be generated by plotting the </w:t>
      </w:r>
      <w:r w:rsidRPr="00D302B1">
        <w:rPr>
          <w:rFonts w:ascii="Arial" w:hAnsi="Arial" w:cs="Arial"/>
          <w:sz w:val="21"/>
          <w:szCs w:val="21"/>
          <w:shd w:val="clear" w:color="auto" w:fill="FFFFFF"/>
        </w:rPr>
        <w:t>cumulative distribution function</w:t>
      </w:r>
      <w:r>
        <w:rPr>
          <w:rFonts w:ascii="Arial" w:hAnsi="Arial" w:cs="Arial"/>
          <w:color w:val="202122"/>
          <w:sz w:val="21"/>
          <w:szCs w:val="21"/>
          <w:shd w:val="clear" w:color="auto" w:fill="FFFFFF"/>
        </w:rPr>
        <w:t xml:space="preserve"> (area under the probability distribution </w:t>
      </w:r>
      <w:r>
        <w:rPr>
          <w:rFonts w:ascii="Arial" w:hAnsi="Arial" w:cs="Arial"/>
          <w:color w:val="202122"/>
          <w:sz w:val="21"/>
          <w:szCs w:val="21"/>
          <w:shd w:val="clear" w:color="auto" w:fill="FFFFFF"/>
        </w:rPr>
        <w:lastRenderedPageBreak/>
        <w:t>from </w:t>
      </w:r>
      <w:r>
        <w:rPr>
          <w:rStyle w:val="mwe-math-mathml-inline"/>
          <w:rFonts w:ascii="Arial" w:hAnsi="Arial" w:cs="Arial"/>
          <w:vanish/>
          <w:color w:val="202122"/>
          <w:sz w:val="25"/>
          <w:szCs w:val="25"/>
          <w:shd w:val="clear" w:color="auto" w:fill="FFFFFF"/>
        </w:rPr>
        <w:t>{\displaystyle -\infty }</w:t>
      </w:r>
      <w:r>
        <w:rPr>
          <w:rFonts w:ascii="Arial" w:hAnsi="Arial" w:cs="Arial"/>
          <w:noProof/>
          <w:color w:val="202122"/>
          <w:sz w:val="21"/>
          <w:szCs w:val="21"/>
          <w:shd w:val="clear" w:color="auto" w:fill="FFFFFF"/>
        </w:rPr>
        <mc:AlternateContent>
          <mc:Choice Requires="wps">
            <w:drawing>
              <wp:inline distT="0" distB="0" distL="0" distR="0" wp14:anchorId="03290B6E" wp14:editId="2941894E">
                <wp:extent cx="304800" cy="304800"/>
                <wp:effectExtent l="0" t="0" r="0" b="0"/>
                <wp:docPr id="13" name="Rectangle 13" descr="-\inft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C59DF" id="Rectangle 13" o:spid="_x0000_s1026" alt="-\inft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color w:val="202122"/>
          <w:sz w:val="21"/>
          <w:szCs w:val="21"/>
          <w:shd w:val="clear" w:color="auto" w:fill="FFFFFF"/>
        </w:rPr>
        <w:t> to the discrimination threshold) of the detection probability in the y-axis versus the cumulative distribution function of the false-alarm probability on the x-axis.</w:t>
      </w:r>
    </w:p>
    <w:p w14:paraId="3829A5CE" w14:textId="1650DB56" w:rsidR="00D302B1" w:rsidRPr="00222441" w:rsidRDefault="00D302B1" w:rsidP="00222441">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hAnsi="Arial" w:cs="Arial"/>
          <w:color w:val="202122"/>
          <w:sz w:val="21"/>
          <w:szCs w:val="21"/>
          <w:shd w:val="clear" w:color="auto" w:fill="FFFFFF"/>
        </w:rPr>
        <w:t>ROC analysis provides tools to select possibly optimal models and to discard suboptimal ones independently from (and prior to specifying) the cost context or the class distribution. ROC analysis is related in a direct and natural way to cost/benefit analysis of diagnostic </w:t>
      </w:r>
      <w:r w:rsidRPr="00D302B1">
        <w:rPr>
          <w:rFonts w:ascii="Arial" w:hAnsi="Arial" w:cs="Arial"/>
          <w:sz w:val="21"/>
          <w:szCs w:val="21"/>
          <w:shd w:val="clear" w:color="auto" w:fill="FFFFFF"/>
        </w:rPr>
        <w:t>decision making</w:t>
      </w:r>
      <w:r>
        <w:rPr>
          <w:rFonts w:ascii="Arial" w:hAnsi="Arial" w:cs="Arial"/>
          <w:color w:val="202122"/>
          <w:sz w:val="21"/>
          <w:szCs w:val="21"/>
          <w:shd w:val="clear" w:color="auto" w:fill="FFFFFF"/>
        </w:rPr>
        <w:t>.</w:t>
      </w:r>
    </w:p>
    <w:p w14:paraId="79BEAB27" w14:textId="5F6C610B" w:rsidR="00222441" w:rsidRPr="00222441" w:rsidRDefault="00222441" w:rsidP="00222441">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685BF62" w14:textId="77777777" w:rsidR="008F0454" w:rsidRPr="008F0454" w:rsidRDefault="008F0454" w:rsidP="00EE0703">
      <w:pPr>
        <w:rPr>
          <w:b/>
          <w:bCs/>
          <w:sz w:val="32"/>
          <w:szCs w:val="32"/>
        </w:rPr>
      </w:pPr>
    </w:p>
    <w:sectPr w:rsidR="008F0454" w:rsidRPr="008F0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00B56"/>
    <w:multiLevelType w:val="multilevel"/>
    <w:tmpl w:val="20CC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791C81"/>
    <w:multiLevelType w:val="multilevel"/>
    <w:tmpl w:val="52CE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107509"/>
    <w:multiLevelType w:val="multilevel"/>
    <w:tmpl w:val="72A0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D52F23"/>
    <w:multiLevelType w:val="multilevel"/>
    <w:tmpl w:val="3824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1C7677"/>
    <w:multiLevelType w:val="multilevel"/>
    <w:tmpl w:val="F956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2464955">
    <w:abstractNumId w:val="0"/>
  </w:num>
  <w:num w:numId="2" w16cid:durableId="1552811547">
    <w:abstractNumId w:val="0"/>
  </w:num>
  <w:num w:numId="3" w16cid:durableId="1672758824">
    <w:abstractNumId w:val="5"/>
  </w:num>
  <w:num w:numId="4" w16cid:durableId="1494301311">
    <w:abstractNumId w:val="4"/>
  </w:num>
  <w:num w:numId="5" w16cid:durableId="1750611551">
    <w:abstractNumId w:val="3"/>
  </w:num>
  <w:num w:numId="6" w16cid:durableId="1611011148">
    <w:abstractNumId w:val="2"/>
  </w:num>
  <w:num w:numId="7" w16cid:durableId="821702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55"/>
    <w:rsid w:val="0009576F"/>
    <w:rsid w:val="00222441"/>
    <w:rsid w:val="003F5555"/>
    <w:rsid w:val="008F0454"/>
    <w:rsid w:val="00B915EE"/>
    <w:rsid w:val="00D302B1"/>
    <w:rsid w:val="00EE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2244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7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576F"/>
    <w:rPr>
      <w:b/>
      <w:bCs/>
    </w:rPr>
  </w:style>
  <w:style w:type="character" w:styleId="HTMLCode">
    <w:name w:val="HTML Code"/>
    <w:basedOn w:val="DefaultParagraphFont"/>
    <w:uiPriority w:val="99"/>
    <w:semiHidden/>
    <w:unhideWhenUsed/>
    <w:rsid w:val="0009576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22441"/>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D302B1"/>
    <w:rPr>
      <w:color w:val="0000FF"/>
      <w:u w:val="single"/>
    </w:rPr>
  </w:style>
  <w:style w:type="character" w:customStyle="1" w:styleId="mwe-math-mathml-inline">
    <w:name w:val="mwe-math-mathml-inline"/>
    <w:basedOn w:val="DefaultParagraphFont"/>
    <w:rsid w:val="00D30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 w:id="450632737">
      <w:bodyDiv w:val="1"/>
      <w:marLeft w:val="0"/>
      <w:marRight w:val="0"/>
      <w:marTop w:val="0"/>
      <w:marBottom w:val="0"/>
      <w:divBdr>
        <w:top w:val="none" w:sz="0" w:space="0" w:color="auto"/>
        <w:left w:val="none" w:sz="0" w:space="0" w:color="auto"/>
        <w:bottom w:val="none" w:sz="0" w:space="0" w:color="auto"/>
        <w:right w:val="none" w:sz="0" w:space="0" w:color="auto"/>
      </w:divBdr>
    </w:div>
    <w:div w:id="545337736">
      <w:bodyDiv w:val="1"/>
      <w:marLeft w:val="0"/>
      <w:marRight w:val="0"/>
      <w:marTop w:val="0"/>
      <w:marBottom w:val="0"/>
      <w:divBdr>
        <w:top w:val="none" w:sz="0" w:space="0" w:color="auto"/>
        <w:left w:val="none" w:sz="0" w:space="0" w:color="auto"/>
        <w:bottom w:val="none" w:sz="0" w:space="0" w:color="auto"/>
        <w:right w:val="none" w:sz="0" w:space="0" w:color="auto"/>
      </w:divBdr>
    </w:div>
    <w:div w:id="827788318">
      <w:bodyDiv w:val="1"/>
      <w:marLeft w:val="0"/>
      <w:marRight w:val="0"/>
      <w:marTop w:val="0"/>
      <w:marBottom w:val="0"/>
      <w:divBdr>
        <w:top w:val="none" w:sz="0" w:space="0" w:color="auto"/>
        <w:left w:val="none" w:sz="0" w:space="0" w:color="auto"/>
        <w:bottom w:val="none" w:sz="0" w:space="0" w:color="auto"/>
        <w:right w:val="none" w:sz="0" w:space="0" w:color="auto"/>
      </w:divBdr>
    </w:div>
    <w:div w:id="952637363">
      <w:bodyDiv w:val="1"/>
      <w:marLeft w:val="0"/>
      <w:marRight w:val="0"/>
      <w:marTop w:val="0"/>
      <w:marBottom w:val="0"/>
      <w:divBdr>
        <w:top w:val="none" w:sz="0" w:space="0" w:color="auto"/>
        <w:left w:val="none" w:sz="0" w:space="0" w:color="auto"/>
        <w:bottom w:val="none" w:sz="0" w:space="0" w:color="auto"/>
        <w:right w:val="none" w:sz="0" w:space="0" w:color="auto"/>
      </w:divBdr>
    </w:div>
    <w:div w:id="1227909820">
      <w:bodyDiv w:val="1"/>
      <w:marLeft w:val="0"/>
      <w:marRight w:val="0"/>
      <w:marTop w:val="0"/>
      <w:marBottom w:val="0"/>
      <w:divBdr>
        <w:top w:val="none" w:sz="0" w:space="0" w:color="auto"/>
        <w:left w:val="none" w:sz="0" w:space="0" w:color="auto"/>
        <w:bottom w:val="none" w:sz="0" w:space="0" w:color="auto"/>
        <w:right w:val="none" w:sz="0" w:space="0" w:color="auto"/>
      </w:divBdr>
    </w:div>
    <w:div w:id="1317494072">
      <w:bodyDiv w:val="1"/>
      <w:marLeft w:val="0"/>
      <w:marRight w:val="0"/>
      <w:marTop w:val="0"/>
      <w:marBottom w:val="0"/>
      <w:divBdr>
        <w:top w:val="none" w:sz="0" w:space="0" w:color="auto"/>
        <w:left w:val="none" w:sz="0" w:space="0" w:color="auto"/>
        <w:bottom w:val="none" w:sz="0" w:space="0" w:color="auto"/>
        <w:right w:val="none" w:sz="0" w:space="0" w:color="auto"/>
      </w:divBdr>
    </w:div>
    <w:div w:id="1396733202">
      <w:bodyDiv w:val="1"/>
      <w:marLeft w:val="0"/>
      <w:marRight w:val="0"/>
      <w:marTop w:val="0"/>
      <w:marBottom w:val="0"/>
      <w:divBdr>
        <w:top w:val="none" w:sz="0" w:space="0" w:color="auto"/>
        <w:left w:val="none" w:sz="0" w:space="0" w:color="auto"/>
        <w:bottom w:val="none" w:sz="0" w:space="0" w:color="auto"/>
        <w:right w:val="none" w:sz="0" w:space="0" w:color="auto"/>
      </w:divBdr>
    </w:div>
    <w:div w:id="1663662466">
      <w:bodyDiv w:val="1"/>
      <w:marLeft w:val="0"/>
      <w:marRight w:val="0"/>
      <w:marTop w:val="0"/>
      <w:marBottom w:val="0"/>
      <w:divBdr>
        <w:top w:val="none" w:sz="0" w:space="0" w:color="auto"/>
        <w:left w:val="none" w:sz="0" w:space="0" w:color="auto"/>
        <w:bottom w:val="none" w:sz="0" w:space="0" w:color="auto"/>
        <w:right w:val="none" w:sz="0" w:space="0" w:color="auto"/>
      </w:divBdr>
    </w:div>
    <w:div w:id="199656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charishma96.1999@gmail.com</cp:lastModifiedBy>
  <cp:revision>4</cp:revision>
  <dcterms:created xsi:type="dcterms:W3CDTF">2021-03-03T17:00:00Z</dcterms:created>
  <dcterms:modified xsi:type="dcterms:W3CDTF">2022-06-30T06:47:00Z</dcterms:modified>
</cp:coreProperties>
</file>