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D0A0" w14:textId="77777777" w:rsidR="00F442D0"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Project Design Phase</w:t>
      </w:r>
    </w:p>
    <w:p w14:paraId="4F686DEE" w14:textId="77777777" w:rsidR="00F442D0"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Problem – Solution Fit Template</w:t>
      </w:r>
    </w:p>
    <w:p w14:paraId="744E1B33" w14:textId="77777777" w:rsidR="00F442D0" w:rsidRDefault="00F442D0">
      <w:pPr>
        <w:spacing w:after="0"/>
        <w:jc w:val="center"/>
        <w:rPr>
          <w:rFonts w:ascii="Times New Roman" w:hAnsi="Times New Roman" w:cs="Times New Roman"/>
          <w:b/>
        </w:rPr>
      </w:pPr>
    </w:p>
    <w:tbl>
      <w:tblPr>
        <w:tblStyle w:val="Style1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F442D0" w14:paraId="08BBF03F" w14:textId="77777777">
        <w:tc>
          <w:tcPr>
            <w:tcW w:w="4508" w:type="dxa"/>
          </w:tcPr>
          <w:p w14:paraId="73766843" w14:textId="77777777" w:rsidR="00F442D0" w:rsidRDefault="00000000">
            <w:pPr>
              <w:spacing w:after="0" w:line="240" w:lineRule="auto"/>
              <w:rPr>
                <w:rFonts w:ascii="Times New Roman" w:hAnsi="Times New Roman" w:cs="Times New Roman"/>
              </w:rPr>
            </w:pPr>
            <w:r>
              <w:rPr>
                <w:rFonts w:ascii="Times New Roman" w:hAnsi="Times New Roman" w:cs="Times New Roman"/>
              </w:rPr>
              <w:t>Date</w:t>
            </w:r>
          </w:p>
        </w:tc>
        <w:tc>
          <w:tcPr>
            <w:tcW w:w="4508" w:type="dxa"/>
          </w:tcPr>
          <w:p w14:paraId="208AD28B" w14:textId="3049E250" w:rsidR="00F442D0" w:rsidRDefault="0018212D">
            <w:pPr>
              <w:spacing w:after="0" w:line="240" w:lineRule="auto"/>
              <w:rPr>
                <w:rFonts w:ascii="Times New Roman" w:hAnsi="Times New Roman" w:cs="Times New Roman"/>
              </w:rPr>
            </w:pPr>
            <w:r>
              <w:rPr>
                <w:rFonts w:ascii="Times New Roman" w:hAnsi="Times New Roman" w:cs="Times New Roman"/>
              </w:rPr>
              <w:t>8 September 2026</w:t>
            </w:r>
          </w:p>
        </w:tc>
      </w:tr>
      <w:tr w:rsidR="00F442D0" w14:paraId="2E8C6F62" w14:textId="77777777">
        <w:tc>
          <w:tcPr>
            <w:tcW w:w="4508" w:type="dxa"/>
          </w:tcPr>
          <w:p w14:paraId="2CFC5AE2" w14:textId="77777777" w:rsidR="00F442D0" w:rsidRDefault="00000000">
            <w:pPr>
              <w:spacing w:after="0" w:line="240" w:lineRule="auto"/>
              <w:rPr>
                <w:rFonts w:ascii="Times New Roman" w:hAnsi="Times New Roman" w:cs="Times New Roman"/>
              </w:rPr>
            </w:pPr>
            <w:r>
              <w:rPr>
                <w:rFonts w:ascii="Times New Roman" w:hAnsi="Times New Roman" w:cs="Times New Roman"/>
              </w:rPr>
              <w:t>Team ID</w:t>
            </w:r>
          </w:p>
        </w:tc>
        <w:tc>
          <w:tcPr>
            <w:tcW w:w="4508" w:type="dxa"/>
          </w:tcPr>
          <w:p w14:paraId="68375A34" w14:textId="77777777" w:rsidR="00F442D0" w:rsidRDefault="00000000">
            <w:pPr>
              <w:spacing w:after="0" w:line="240" w:lineRule="auto"/>
              <w:rPr>
                <w:rFonts w:ascii="Times New Roman" w:hAnsi="Times New Roman" w:cs="Times New Roman"/>
              </w:rPr>
            </w:pPr>
            <w:r>
              <w:rPr>
                <w:rFonts w:ascii="Times New Roman" w:hAnsi="Times New Roman" w:cs="Times New Roman"/>
              </w:rPr>
              <w:t>SWUID2026190365</w:t>
            </w:r>
          </w:p>
        </w:tc>
      </w:tr>
      <w:tr w:rsidR="00F442D0" w14:paraId="5FE117F6" w14:textId="77777777">
        <w:tc>
          <w:tcPr>
            <w:tcW w:w="4508" w:type="dxa"/>
          </w:tcPr>
          <w:p w14:paraId="5C99CB0E" w14:textId="77777777" w:rsidR="00F442D0" w:rsidRDefault="00000000">
            <w:pPr>
              <w:spacing w:after="0" w:line="240" w:lineRule="auto"/>
              <w:rPr>
                <w:rFonts w:ascii="Times New Roman" w:hAnsi="Times New Roman" w:cs="Times New Roman"/>
              </w:rPr>
            </w:pPr>
            <w:r>
              <w:rPr>
                <w:rFonts w:ascii="Times New Roman" w:hAnsi="Times New Roman" w:cs="Times New Roman"/>
              </w:rPr>
              <w:t>Project Name</w:t>
            </w:r>
          </w:p>
        </w:tc>
        <w:tc>
          <w:tcPr>
            <w:tcW w:w="4508" w:type="dxa"/>
          </w:tcPr>
          <w:p w14:paraId="130FCABB" w14:textId="77777777" w:rsidR="00F442D0" w:rsidRDefault="00000000">
            <w:pPr>
              <w:spacing w:after="0" w:line="240" w:lineRule="auto"/>
              <w:rPr>
                <w:rFonts w:ascii="Times New Roman" w:hAnsi="Times New Roman" w:cs="Times New Roman"/>
              </w:rPr>
            </w:pPr>
            <w:r>
              <w:rPr>
                <w:rFonts w:ascii="Times New Roman" w:hAnsi="Times New Roman" w:cs="Times New Roman"/>
              </w:rPr>
              <w:t>ServiceNow-Based Employee Laptop Request Application</w:t>
            </w:r>
          </w:p>
        </w:tc>
      </w:tr>
      <w:tr w:rsidR="00F442D0" w14:paraId="7ED16352" w14:textId="77777777">
        <w:tc>
          <w:tcPr>
            <w:tcW w:w="4508" w:type="dxa"/>
          </w:tcPr>
          <w:p w14:paraId="596122C4" w14:textId="77777777" w:rsidR="00F442D0" w:rsidRDefault="00000000">
            <w:pPr>
              <w:spacing w:after="0" w:line="240" w:lineRule="auto"/>
              <w:rPr>
                <w:rFonts w:ascii="Times New Roman" w:hAnsi="Times New Roman" w:cs="Times New Roman"/>
              </w:rPr>
            </w:pPr>
            <w:r>
              <w:rPr>
                <w:rFonts w:ascii="Times New Roman" w:hAnsi="Times New Roman" w:cs="Times New Roman"/>
              </w:rPr>
              <w:t>Maximum Marks</w:t>
            </w:r>
          </w:p>
        </w:tc>
        <w:tc>
          <w:tcPr>
            <w:tcW w:w="4508" w:type="dxa"/>
          </w:tcPr>
          <w:p w14:paraId="7E7F9057" w14:textId="77777777" w:rsidR="00F442D0" w:rsidRDefault="00000000">
            <w:pPr>
              <w:spacing w:after="0" w:line="240" w:lineRule="auto"/>
              <w:rPr>
                <w:rFonts w:ascii="Times New Roman" w:hAnsi="Times New Roman" w:cs="Times New Roman"/>
              </w:rPr>
            </w:pPr>
            <w:r>
              <w:rPr>
                <w:rFonts w:ascii="Times New Roman" w:hAnsi="Times New Roman" w:cs="Times New Roman"/>
              </w:rPr>
              <w:t>2 Marks</w:t>
            </w:r>
          </w:p>
        </w:tc>
      </w:tr>
    </w:tbl>
    <w:p w14:paraId="41DC3B99" w14:textId="77777777" w:rsidR="00F442D0" w:rsidRDefault="00F442D0">
      <w:pPr>
        <w:rPr>
          <w:rFonts w:ascii="Times New Roman" w:hAnsi="Times New Roman" w:cs="Times New Roman"/>
          <w:b/>
        </w:rPr>
      </w:pPr>
    </w:p>
    <w:p w14:paraId="38E72B55" w14:textId="77777777" w:rsidR="00F442D0" w:rsidRDefault="00000000">
      <w:pPr>
        <w:rPr>
          <w:rFonts w:ascii="Times New Roman" w:hAnsi="Times New Roman" w:cs="Times New Roman"/>
          <w:b/>
        </w:rPr>
      </w:pPr>
      <w:r>
        <w:rPr>
          <w:rFonts w:ascii="Times New Roman" w:hAnsi="Times New Roman" w:cs="Times New Roman"/>
          <w:b/>
        </w:rPr>
        <w:t>Problem – Solution Fit Template:</w:t>
      </w:r>
    </w:p>
    <w:p w14:paraId="1776320D" w14:textId="77777777" w:rsidR="00F442D0" w:rsidRDefault="00000000">
      <w:pPr>
        <w:rPr>
          <w:rFonts w:ascii="Times New Roman" w:hAnsi="Times New Roman" w:cs="Times New Roman"/>
        </w:rPr>
      </w:pPr>
      <w:r>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C6ACBDB" w14:textId="77777777" w:rsidR="00F442D0" w:rsidRDefault="00000000">
      <w:pPr>
        <w:rPr>
          <w:rFonts w:ascii="Times New Roman" w:hAnsi="Times New Roman" w:cs="Times New Roman"/>
          <w:b/>
        </w:rPr>
      </w:pPr>
      <w:r>
        <w:rPr>
          <w:rFonts w:ascii="Times New Roman" w:hAnsi="Times New Roman" w:cs="Times New Roman"/>
          <w:b/>
        </w:rPr>
        <w:t>Purpose:</w:t>
      </w:r>
    </w:p>
    <w:p w14:paraId="181B4DB4" w14:textId="77777777" w:rsidR="00F442D0" w:rsidRDefault="00000000">
      <w:pPr>
        <w:numPr>
          <w:ilvl w:val="0"/>
          <w:numId w:val="1"/>
        </w:numPr>
        <w:spacing w:after="0" w:line="240" w:lineRule="auto"/>
        <w:rPr>
          <w:rFonts w:ascii="Times New Roman" w:hAnsi="Times New Roman" w:cs="Times New Roman"/>
        </w:rPr>
      </w:pPr>
      <w:r>
        <w:rPr>
          <w:rFonts w:ascii="Times New Roman" w:hAnsi="Times New Roman" w:cs="Times New Roman"/>
        </w:rPr>
        <w:t>Solve complex problems in a way that fits the state of your customers.</w:t>
      </w:r>
    </w:p>
    <w:p w14:paraId="6A80AE42" w14:textId="77777777" w:rsidR="00F442D0" w:rsidRDefault="00000000">
      <w:pPr>
        <w:numPr>
          <w:ilvl w:val="0"/>
          <w:numId w:val="1"/>
        </w:numPr>
        <w:spacing w:after="0" w:line="240" w:lineRule="auto"/>
        <w:rPr>
          <w:rFonts w:ascii="Times New Roman" w:hAnsi="Times New Roman" w:cs="Times New Roman"/>
        </w:rPr>
      </w:pPr>
      <w:r>
        <w:rPr>
          <w:rFonts w:ascii="Times New Roman" w:hAnsi="Times New Roman" w:cs="Times New Roman"/>
        </w:rPr>
        <w:t>Succeed faster and increase your solution adoption by tapping into existing mediums and channels of behavior.</w:t>
      </w:r>
    </w:p>
    <w:p w14:paraId="65A9F8D5" w14:textId="77777777" w:rsidR="00F442D0" w:rsidRDefault="00000000">
      <w:pPr>
        <w:numPr>
          <w:ilvl w:val="0"/>
          <w:numId w:val="1"/>
        </w:numPr>
        <w:spacing w:after="0" w:line="240" w:lineRule="auto"/>
        <w:rPr>
          <w:rFonts w:ascii="Times New Roman" w:hAnsi="Times New Roman" w:cs="Times New Roman"/>
        </w:rPr>
      </w:pPr>
      <w:r>
        <w:rPr>
          <w:rFonts w:ascii="Times New Roman" w:hAnsi="Times New Roman" w:cs="Times New Roman"/>
        </w:rPr>
        <w:t>Sharpen your communication and marketing strategy with the right triggers and messaging.</w:t>
      </w:r>
    </w:p>
    <w:p w14:paraId="44BC01EF" w14:textId="77777777" w:rsidR="00F442D0" w:rsidRDefault="00000000">
      <w:pPr>
        <w:numPr>
          <w:ilvl w:val="0"/>
          <w:numId w:val="1"/>
        </w:numPr>
        <w:spacing w:after="0" w:line="240" w:lineRule="auto"/>
        <w:rPr>
          <w:rFonts w:ascii="Times New Roman" w:hAnsi="Times New Roman" w:cs="Times New Roman"/>
        </w:rPr>
      </w:pPr>
      <w:r>
        <w:rPr>
          <w:rFonts w:ascii="Times New Roman" w:hAnsi="Times New Roman" w:cs="Times New Roman"/>
        </w:rPr>
        <w:t>Increase touch-points with your company by finding the right problem-behavior fit and building trust by solving frequent annoyances, or urgent or costly problems.</w:t>
      </w:r>
    </w:p>
    <w:p w14:paraId="7BA2FFA5" w14:textId="77777777" w:rsidR="00F442D0" w:rsidRDefault="00000000">
      <w:pPr>
        <w:numPr>
          <w:ilvl w:val="0"/>
          <w:numId w:val="1"/>
        </w:numPr>
        <w:spacing w:after="0" w:line="240" w:lineRule="auto"/>
        <w:rPr>
          <w:rFonts w:ascii="Times New Roman" w:hAnsi="Times New Roman" w:cs="Times New Roman"/>
        </w:rPr>
      </w:pPr>
      <w:r>
        <w:rPr>
          <w:rFonts w:ascii="Times New Roman" w:hAnsi="Times New Roman" w:cs="Times New Roman"/>
          <w:b/>
        </w:rPr>
        <w:t>Understand the existing situation in order to improve it for your target group.</w:t>
      </w:r>
    </w:p>
    <w:p w14:paraId="37364445" w14:textId="77777777" w:rsidR="00F442D0" w:rsidRDefault="00F442D0">
      <w:pPr>
        <w:rPr>
          <w:rFonts w:ascii="Times New Roman" w:hAnsi="Times New Roman" w:cs="Times New Roman"/>
          <w:b/>
        </w:rPr>
      </w:pPr>
    </w:p>
    <w:p w14:paraId="37E5D120" w14:textId="77777777" w:rsidR="00F442D0" w:rsidRDefault="00000000">
      <w:pPr>
        <w:rPr>
          <w:rFonts w:ascii="Times New Roman" w:hAnsi="Times New Roman" w:cs="Times New Roman"/>
          <w:b/>
        </w:rPr>
      </w:pPr>
      <w:r>
        <w:rPr>
          <w:rFonts w:ascii="Times New Roman" w:hAnsi="Times New Roman" w:cs="Times New Roman"/>
          <w:b/>
        </w:rPr>
        <w:t>Template:</w:t>
      </w:r>
    </w:p>
    <w:p w14:paraId="06948C19" w14:textId="77777777" w:rsidR="00F442D0" w:rsidRDefault="00000000">
      <w:pPr>
        <w:rPr>
          <w:rFonts w:ascii="Times New Roman" w:hAnsi="Times New Roman" w:cs="Times New Roman"/>
        </w:rPr>
      </w:pPr>
      <w:r>
        <w:rPr>
          <w:rFonts w:ascii="Times New Roman" w:hAnsi="Times New Roman" w:cs="Times New Roman"/>
          <w:noProof/>
        </w:rPr>
        <w:drawing>
          <wp:inline distT="0" distB="0" distL="0" distR="0" wp14:anchorId="039D9913" wp14:editId="50062F3D">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8"/>
                    <a:srcRect/>
                    <a:stretch>
                      <a:fillRect/>
                    </a:stretch>
                  </pic:blipFill>
                  <pic:spPr>
                    <a:xfrm>
                      <a:off x="0" y="0"/>
                      <a:ext cx="5492750" cy="3441700"/>
                    </a:xfrm>
                    <a:prstGeom prst="rect">
                      <a:avLst/>
                    </a:prstGeom>
                  </pic:spPr>
                </pic:pic>
              </a:graphicData>
            </a:graphic>
          </wp:inline>
        </w:drawing>
      </w:r>
    </w:p>
    <w:p w14:paraId="0BCF5BE6" w14:textId="77777777" w:rsidR="00F442D0" w:rsidRDefault="00000000">
      <w:pPr>
        <w:rPr>
          <w:rFonts w:ascii="Times New Roman" w:hAnsi="Times New Roman" w:cs="Times New Roman"/>
        </w:rPr>
      </w:pPr>
      <w:r>
        <w:rPr>
          <w:rFonts w:ascii="Times New Roman" w:hAnsi="Times New Roman" w:cs="Times New Roman"/>
        </w:rPr>
        <w:t>References:</w:t>
      </w:r>
    </w:p>
    <w:p w14:paraId="2D053E9A" w14:textId="77777777" w:rsidR="00F442D0" w:rsidRDefault="00F442D0">
      <w:pPr>
        <w:numPr>
          <w:ilvl w:val="0"/>
          <w:numId w:val="2"/>
        </w:numPr>
        <w:spacing w:after="0"/>
        <w:rPr>
          <w:rFonts w:ascii="Times New Roman" w:hAnsi="Times New Roman" w:cs="Times New Roman"/>
          <w:color w:val="000000"/>
        </w:rPr>
      </w:pPr>
      <w:hyperlink r:id="rId9">
        <w:r>
          <w:rPr>
            <w:rFonts w:ascii="Times New Roman" w:hAnsi="Times New Roman" w:cs="Times New Roman"/>
            <w:color w:val="0563C1"/>
            <w:u w:val="single"/>
          </w:rPr>
          <w:t>https://www.ideahackers.network/problem-solution-fit-canvas/</w:t>
        </w:r>
      </w:hyperlink>
    </w:p>
    <w:p w14:paraId="3D3F6EB1" w14:textId="77777777" w:rsidR="00F442D0" w:rsidRDefault="00F442D0">
      <w:pPr>
        <w:numPr>
          <w:ilvl w:val="0"/>
          <w:numId w:val="2"/>
        </w:numPr>
        <w:rPr>
          <w:rFonts w:ascii="Times New Roman" w:hAnsi="Times New Roman" w:cs="Times New Roman"/>
          <w:color w:val="000000"/>
        </w:rPr>
      </w:pPr>
      <w:hyperlink r:id="rId10">
        <w:r>
          <w:rPr>
            <w:rFonts w:ascii="Times New Roman" w:hAnsi="Times New Roman" w:cs="Times New Roman"/>
            <w:color w:val="0563C1"/>
            <w:u w:val="single"/>
          </w:rPr>
          <w:t>https://medium.com/@epicantus/problem-solution-fit-canvas-aa3dd59cb4fe</w:t>
        </w:r>
      </w:hyperlink>
    </w:p>
    <w:p w14:paraId="4586407C" w14:textId="77777777" w:rsidR="00F442D0" w:rsidRDefault="00000000">
      <w:pPr>
        <w:rPr>
          <w:rFonts w:ascii="Times New Roman" w:hAnsi="Times New Roman" w:cs="Times New Roman"/>
        </w:rPr>
      </w:pPr>
      <w:r>
        <w:rPr>
          <w:rFonts w:ascii="Times New Roman" w:hAnsi="Times New Roman" w:cs="Times New Roman"/>
        </w:rPr>
        <w:br w:type="page"/>
      </w:r>
    </w:p>
    <w:p w14:paraId="4A64BA20" w14:textId="77777777" w:rsidR="00F442D0"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Project Design Phase</w:t>
      </w:r>
    </w:p>
    <w:p w14:paraId="154538BE" w14:textId="77777777" w:rsidR="00F442D0"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Proposed Solution Template</w:t>
      </w:r>
    </w:p>
    <w:p w14:paraId="1B9E7FB5" w14:textId="77777777" w:rsidR="00F442D0" w:rsidRDefault="00F442D0">
      <w:pPr>
        <w:spacing w:after="0"/>
        <w:jc w:val="center"/>
        <w:rPr>
          <w:rFonts w:ascii="Times New Roman" w:hAnsi="Times New Roman" w:cs="Times New Roman"/>
          <w:b/>
        </w:rPr>
      </w:pPr>
    </w:p>
    <w:tbl>
      <w:tblPr>
        <w:tblStyle w:val="Style15"/>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F442D0" w14:paraId="1A35C520" w14:textId="77777777">
        <w:tc>
          <w:tcPr>
            <w:tcW w:w="4695" w:type="dxa"/>
          </w:tcPr>
          <w:p w14:paraId="2A95FC73" w14:textId="77777777" w:rsidR="00F442D0" w:rsidRDefault="00000000">
            <w:pPr>
              <w:spacing w:after="0" w:line="240" w:lineRule="auto"/>
              <w:rPr>
                <w:rFonts w:ascii="Times New Roman" w:hAnsi="Times New Roman" w:cs="Times New Roman"/>
              </w:rPr>
            </w:pPr>
            <w:r>
              <w:rPr>
                <w:rFonts w:ascii="Times New Roman" w:hAnsi="Times New Roman" w:cs="Times New Roman"/>
              </w:rPr>
              <w:t>Date</w:t>
            </w:r>
          </w:p>
        </w:tc>
        <w:tc>
          <w:tcPr>
            <w:tcW w:w="4335" w:type="dxa"/>
          </w:tcPr>
          <w:p w14:paraId="57029C5F" w14:textId="10861452" w:rsidR="00F442D0" w:rsidRDefault="007E5E63">
            <w:pPr>
              <w:spacing w:after="0" w:line="240" w:lineRule="auto"/>
              <w:rPr>
                <w:rFonts w:ascii="Times New Roman" w:hAnsi="Times New Roman" w:cs="Times New Roman"/>
              </w:rPr>
            </w:pPr>
            <w:r>
              <w:rPr>
                <w:rFonts w:ascii="Times New Roman" w:hAnsi="Times New Roman" w:cs="Times New Roman"/>
              </w:rPr>
              <w:t>8</w:t>
            </w:r>
            <w:r w:rsidR="00000000">
              <w:rPr>
                <w:rFonts w:ascii="Times New Roman" w:hAnsi="Times New Roman" w:cs="Times New Roman"/>
              </w:rPr>
              <w:t xml:space="preserve"> September 2026</w:t>
            </w:r>
          </w:p>
        </w:tc>
      </w:tr>
      <w:tr w:rsidR="00F442D0" w14:paraId="3B45EEDC" w14:textId="77777777">
        <w:tc>
          <w:tcPr>
            <w:tcW w:w="4695" w:type="dxa"/>
          </w:tcPr>
          <w:p w14:paraId="1BD82396" w14:textId="77777777" w:rsidR="00F442D0" w:rsidRDefault="00000000">
            <w:pPr>
              <w:spacing w:after="0" w:line="240" w:lineRule="auto"/>
              <w:rPr>
                <w:rFonts w:ascii="Times New Roman" w:hAnsi="Times New Roman" w:cs="Times New Roman"/>
              </w:rPr>
            </w:pPr>
            <w:r>
              <w:rPr>
                <w:rFonts w:ascii="Times New Roman" w:hAnsi="Times New Roman" w:cs="Times New Roman"/>
              </w:rPr>
              <w:t>Team ID</w:t>
            </w:r>
          </w:p>
        </w:tc>
        <w:tc>
          <w:tcPr>
            <w:tcW w:w="4335" w:type="dxa"/>
          </w:tcPr>
          <w:p w14:paraId="4DD9E57E" w14:textId="77777777" w:rsidR="00F442D0" w:rsidRDefault="00000000">
            <w:pPr>
              <w:spacing w:after="0" w:line="240" w:lineRule="auto"/>
              <w:rPr>
                <w:rFonts w:ascii="Times New Roman" w:hAnsi="Times New Roman" w:cs="Times New Roman"/>
              </w:rPr>
            </w:pPr>
            <w:r>
              <w:rPr>
                <w:rFonts w:ascii="Times New Roman" w:hAnsi="Times New Roman" w:cs="Times New Roman"/>
              </w:rPr>
              <w:t>SWUID2026190365</w:t>
            </w:r>
          </w:p>
        </w:tc>
      </w:tr>
      <w:tr w:rsidR="00F442D0" w14:paraId="63BDE8BF" w14:textId="77777777">
        <w:tc>
          <w:tcPr>
            <w:tcW w:w="4695" w:type="dxa"/>
          </w:tcPr>
          <w:p w14:paraId="04E950D5" w14:textId="77777777" w:rsidR="00F442D0" w:rsidRDefault="00000000">
            <w:pPr>
              <w:spacing w:after="0" w:line="240" w:lineRule="auto"/>
              <w:rPr>
                <w:rFonts w:ascii="Times New Roman" w:hAnsi="Times New Roman" w:cs="Times New Roman"/>
              </w:rPr>
            </w:pPr>
            <w:r>
              <w:rPr>
                <w:rFonts w:ascii="Times New Roman" w:hAnsi="Times New Roman" w:cs="Times New Roman"/>
              </w:rPr>
              <w:t>Project Name</w:t>
            </w:r>
          </w:p>
        </w:tc>
        <w:tc>
          <w:tcPr>
            <w:tcW w:w="4335" w:type="dxa"/>
          </w:tcPr>
          <w:p w14:paraId="05CEA5DE" w14:textId="77777777" w:rsidR="00F442D0" w:rsidRDefault="00000000">
            <w:pPr>
              <w:spacing w:after="0" w:line="240" w:lineRule="auto"/>
              <w:rPr>
                <w:rFonts w:ascii="Times New Roman" w:hAnsi="Times New Roman" w:cs="Times New Roman"/>
              </w:rPr>
            </w:pPr>
            <w:r>
              <w:rPr>
                <w:rFonts w:ascii="Times New Roman" w:hAnsi="Times New Roman" w:cs="Times New Roman"/>
              </w:rPr>
              <w:t>ServiceNow-Based Employee Laptop Request Application</w:t>
            </w:r>
          </w:p>
        </w:tc>
      </w:tr>
      <w:tr w:rsidR="00F442D0" w14:paraId="3BE63836" w14:textId="77777777">
        <w:tc>
          <w:tcPr>
            <w:tcW w:w="4695" w:type="dxa"/>
          </w:tcPr>
          <w:p w14:paraId="0796E2F2" w14:textId="77777777" w:rsidR="00F442D0" w:rsidRDefault="00000000">
            <w:pPr>
              <w:spacing w:after="0" w:line="240" w:lineRule="auto"/>
              <w:rPr>
                <w:rFonts w:ascii="Times New Roman" w:hAnsi="Times New Roman" w:cs="Times New Roman"/>
              </w:rPr>
            </w:pPr>
            <w:r>
              <w:rPr>
                <w:rFonts w:ascii="Times New Roman" w:hAnsi="Times New Roman" w:cs="Times New Roman"/>
              </w:rPr>
              <w:t>Maximum Marks</w:t>
            </w:r>
          </w:p>
        </w:tc>
        <w:tc>
          <w:tcPr>
            <w:tcW w:w="4335" w:type="dxa"/>
          </w:tcPr>
          <w:p w14:paraId="428D258C" w14:textId="77777777" w:rsidR="00F442D0" w:rsidRDefault="00000000">
            <w:pPr>
              <w:spacing w:after="0" w:line="240" w:lineRule="auto"/>
              <w:rPr>
                <w:rFonts w:ascii="Times New Roman" w:hAnsi="Times New Roman" w:cs="Times New Roman"/>
              </w:rPr>
            </w:pPr>
            <w:r>
              <w:rPr>
                <w:rFonts w:ascii="Times New Roman" w:hAnsi="Times New Roman" w:cs="Times New Roman"/>
              </w:rPr>
              <w:t>2 Marks</w:t>
            </w:r>
          </w:p>
        </w:tc>
      </w:tr>
    </w:tbl>
    <w:p w14:paraId="0A074CFB" w14:textId="77777777" w:rsidR="00F442D0" w:rsidRDefault="00F442D0">
      <w:pPr>
        <w:rPr>
          <w:rFonts w:ascii="Times New Roman" w:hAnsi="Times New Roman" w:cs="Times New Roman"/>
          <w:b/>
        </w:rPr>
      </w:pPr>
    </w:p>
    <w:p w14:paraId="5520F919" w14:textId="77777777" w:rsidR="00F442D0" w:rsidRDefault="00000000">
      <w:pPr>
        <w:rPr>
          <w:rFonts w:ascii="Times New Roman" w:hAnsi="Times New Roman" w:cs="Times New Roman"/>
        </w:rPr>
      </w:pPr>
      <w:r>
        <w:rPr>
          <w:rFonts w:ascii="Times New Roman" w:hAnsi="Times New Roman" w:cs="Times New Roman"/>
          <w:b/>
        </w:rPr>
        <w:t>Proposed Solution:</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1"/>
        <w:gridCol w:w="3658"/>
        <w:gridCol w:w="4508"/>
      </w:tblGrid>
      <w:tr w:rsidR="00F442D0" w14:paraId="6D5C0ACB" w14:textId="77777777">
        <w:trPr>
          <w:trHeight w:val="557"/>
        </w:trPr>
        <w:tc>
          <w:tcPr>
            <w:tcW w:w="901" w:type="dxa"/>
          </w:tcPr>
          <w:p w14:paraId="6D010B99" w14:textId="77777777" w:rsidR="00F442D0" w:rsidRDefault="00000000">
            <w:pPr>
              <w:rPr>
                <w:rFonts w:ascii="Times New Roman" w:hAnsi="Times New Roman" w:cs="Times New Roman"/>
                <w:b/>
              </w:rPr>
            </w:pPr>
            <w:r>
              <w:rPr>
                <w:rFonts w:ascii="Times New Roman" w:hAnsi="Times New Roman" w:cs="Times New Roman"/>
                <w:b/>
              </w:rPr>
              <w:t>S.No.</w:t>
            </w:r>
          </w:p>
        </w:tc>
        <w:tc>
          <w:tcPr>
            <w:tcW w:w="3658" w:type="dxa"/>
          </w:tcPr>
          <w:p w14:paraId="5C26CC6A" w14:textId="77777777" w:rsidR="00F442D0" w:rsidRDefault="00000000">
            <w:pPr>
              <w:rPr>
                <w:rFonts w:ascii="Times New Roman" w:hAnsi="Times New Roman" w:cs="Times New Roman"/>
                <w:b/>
              </w:rPr>
            </w:pPr>
            <w:r>
              <w:rPr>
                <w:rFonts w:ascii="Times New Roman" w:hAnsi="Times New Roman" w:cs="Times New Roman"/>
                <w:b/>
              </w:rPr>
              <w:t>Parameter</w:t>
            </w:r>
          </w:p>
        </w:tc>
        <w:tc>
          <w:tcPr>
            <w:tcW w:w="4508" w:type="dxa"/>
          </w:tcPr>
          <w:p w14:paraId="577CE4A2" w14:textId="77777777" w:rsidR="00F442D0" w:rsidRDefault="00000000">
            <w:pPr>
              <w:rPr>
                <w:rFonts w:ascii="Times New Roman" w:hAnsi="Times New Roman" w:cs="Times New Roman"/>
                <w:b/>
              </w:rPr>
            </w:pPr>
            <w:r>
              <w:rPr>
                <w:rFonts w:ascii="Times New Roman" w:hAnsi="Times New Roman" w:cs="Times New Roman"/>
                <w:b/>
              </w:rPr>
              <w:t>Description</w:t>
            </w:r>
          </w:p>
        </w:tc>
      </w:tr>
      <w:tr w:rsidR="00F442D0" w14:paraId="001BC1D2" w14:textId="77777777">
        <w:trPr>
          <w:trHeight w:val="817"/>
        </w:trPr>
        <w:tc>
          <w:tcPr>
            <w:tcW w:w="901" w:type="dxa"/>
          </w:tcPr>
          <w:p w14:paraId="7F16F5D1" w14:textId="77777777" w:rsidR="00F442D0" w:rsidRDefault="00F442D0">
            <w:pPr>
              <w:numPr>
                <w:ilvl w:val="0"/>
                <w:numId w:val="2"/>
              </w:numPr>
              <w:rPr>
                <w:rFonts w:ascii="Times New Roman" w:hAnsi="Times New Roman" w:cs="Times New Roman"/>
                <w:color w:val="000000"/>
              </w:rPr>
            </w:pPr>
          </w:p>
        </w:tc>
        <w:tc>
          <w:tcPr>
            <w:tcW w:w="3658" w:type="dxa"/>
          </w:tcPr>
          <w:p w14:paraId="2EE15EAB" w14:textId="77777777" w:rsidR="00F442D0" w:rsidRDefault="00000000">
            <w:pPr>
              <w:rPr>
                <w:rFonts w:ascii="Times New Roman" w:hAnsi="Times New Roman" w:cs="Times New Roman"/>
              </w:rPr>
            </w:pPr>
            <w:r>
              <w:rPr>
                <w:rFonts w:ascii="Times New Roman" w:hAnsi="Times New Roman" w:cs="Times New Roman"/>
                <w:color w:val="222222"/>
              </w:rPr>
              <w:t>Problem Statement (Problem to be solved)</w:t>
            </w:r>
          </w:p>
        </w:tc>
        <w:tc>
          <w:tcPr>
            <w:tcW w:w="4508" w:type="dxa"/>
          </w:tcPr>
          <w:p w14:paraId="16F996D2" w14:textId="77777777" w:rsidR="00F442D0" w:rsidRDefault="00000000">
            <w:pPr>
              <w:rPr>
                <w:rFonts w:ascii="Times New Roman" w:hAnsi="Times New Roman" w:cs="Times New Roman"/>
              </w:rPr>
            </w:pPr>
            <w:r>
              <w:rPr>
                <w:rFonts w:ascii="Times New Roman" w:eastAsia="SimSun" w:hAnsi="Times New Roman" w:cs="Times New Roman"/>
                <w:color w:val="000000"/>
                <w:shd w:val="clear" w:color="auto" w:fill="FFFFFF"/>
              </w:rPr>
              <w:t>Employees currently raise laptop requests through email or verbal communication. This makes requests difficult to track, approvals can be delayed, duplicate requests may occur, and there is no centralized view of request status.</w:t>
            </w:r>
          </w:p>
        </w:tc>
      </w:tr>
      <w:tr w:rsidR="00F442D0" w14:paraId="248DB855" w14:textId="77777777">
        <w:trPr>
          <w:trHeight w:val="817"/>
        </w:trPr>
        <w:tc>
          <w:tcPr>
            <w:tcW w:w="901" w:type="dxa"/>
          </w:tcPr>
          <w:p w14:paraId="43E74C5D" w14:textId="77777777" w:rsidR="00F442D0" w:rsidRDefault="00F442D0">
            <w:pPr>
              <w:numPr>
                <w:ilvl w:val="0"/>
                <w:numId w:val="2"/>
              </w:numPr>
              <w:rPr>
                <w:rFonts w:ascii="Times New Roman" w:hAnsi="Times New Roman" w:cs="Times New Roman"/>
                <w:color w:val="000000"/>
              </w:rPr>
            </w:pPr>
          </w:p>
        </w:tc>
        <w:tc>
          <w:tcPr>
            <w:tcW w:w="3658" w:type="dxa"/>
          </w:tcPr>
          <w:p w14:paraId="1B6952AC" w14:textId="77777777" w:rsidR="00F442D0" w:rsidRDefault="00000000">
            <w:pPr>
              <w:rPr>
                <w:rFonts w:ascii="Times New Roman" w:hAnsi="Times New Roman" w:cs="Times New Roman"/>
              </w:rPr>
            </w:pPr>
            <w:r>
              <w:rPr>
                <w:rFonts w:ascii="Times New Roman" w:hAnsi="Times New Roman" w:cs="Times New Roman"/>
                <w:color w:val="222222"/>
              </w:rPr>
              <w:t>Idea / Solution description</w:t>
            </w:r>
          </w:p>
        </w:tc>
        <w:tc>
          <w:tcPr>
            <w:tcW w:w="4508" w:type="dxa"/>
          </w:tcPr>
          <w:p w14:paraId="32954BE7" w14:textId="77777777" w:rsidR="00F442D0" w:rsidRDefault="00000000">
            <w:pPr>
              <w:rPr>
                <w:rFonts w:ascii="Times New Roman" w:hAnsi="Times New Roman" w:cs="Times New Roman"/>
              </w:rPr>
            </w:pPr>
            <w:r>
              <w:rPr>
                <w:rFonts w:ascii="Times New Roman" w:eastAsia="SimSun" w:hAnsi="Times New Roman" w:cs="Times New Roman"/>
                <w:color w:val="000000"/>
                <w:shd w:val="clear" w:color="auto" w:fill="FFFFFF"/>
              </w:rPr>
              <w:t>A ServiceNow-based Employee Laptop Request Application where employees submit laptop requests through Employee Center. Record Producer captures the request, Flow Designer automates manager approval, a Business Rule prevents duplicate requests within a year, ACLs provide role-based access, and email notifications inform the requester of approval or rejection.</w:t>
            </w:r>
          </w:p>
        </w:tc>
      </w:tr>
      <w:tr w:rsidR="00F442D0" w14:paraId="7105FB91" w14:textId="77777777">
        <w:trPr>
          <w:trHeight w:val="787"/>
        </w:trPr>
        <w:tc>
          <w:tcPr>
            <w:tcW w:w="901" w:type="dxa"/>
          </w:tcPr>
          <w:p w14:paraId="6BE55F6E" w14:textId="77777777" w:rsidR="00F442D0" w:rsidRDefault="00F442D0">
            <w:pPr>
              <w:numPr>
                <w:ilvl w:val="0"/>
                <w:numId w:val="2"/>
              </w:numPr>
              <w:rPr>
                <w:rFonts w:ascii="Times New Roman" w:hAnsi="Times New Roman" w:cs="Times New Roman"/>
                <w:color w:val="000000"/>
              </w:rPr>
            </w:pPr>
          </w:p>
        </w:tc>
        <w:tc>
          <w:tcPr>
            <w:tcW w:w="3658" w:type="dxa"/>
          </w:tcPr>
          <w:p w14:paraId="598AF4E6" w14:textId="77777777" w:rsidR="00F442D0" w:rsidRDefault="00000000">
            <w:pPr>
              <w:rPr>
                <w:rFonts w:ascii="Times New Roman" w:hAnsi="Times New Roman" w:cs="Times New Roman"/>
              </w:rPr>
            </w:pPr>
            <w:r>
              <w:rPr>
                <w:rFonts w:ascii="Times New Roman" w:hAnsi="Times New Roman" w:cs="Times New Roman"/>
                <w:color w:val="222222"/>
              </w:rPr>
              <w:t xml:space="preserve">Novelty / Uniqueness </w:t>
            </w:r>
          </w:p>
        </w:tc>
        <w:tc>
          <w:tcPr>
            <w:tcW w:w="4508" w:type="dxa"/>
          </w:tcPr>
          <w:p w14:paraId="42E1F1CC" w14:textId="77777777" w:rsidR="00F442D0" w:rsidRDefault="00000000">
            <w:pPr>
              <w:rPr>
                <w:rFonts w:ascii="Times New Roman" w:hAnsi="Times New Roman" w:cs="Times New Roman"/>
              </w:rPr>
            </w:pPr>
            <w:r>
              <w:rPr>
                <w:rFonts w:ascii="Times New Roman" w:eastAsia="SimSun" w:hAnsi="Times New Roman" w:cs="Times New Roman"/>
                <w:color w:val="000000"/>
                <w:shd w:val="clear" w:color="auto" w:fill="FFFFFF"/>
              </w:rPr>
              <w:t>The solution combines self-service laptop requests, automated manager approval, yearly duplicate-request prevention, role-based access control, status tracking, and automatic email notifications in one centralized ServiceNow application.</w:t>
            </w:r>
          </w:p>
        </w:tc>
      </w:tr>
      <w:tr w:rsidR="00F442D0" w14:paraId="03822DE5" w14:textId="77777777">
        <w:trPr>
          <w:trHeight w:val="817"/>
        </w:trPr>
        <w:tc>
          <w:tcPr>
            <w:tcW w:w="901" w:type="dxa"/>
          </w:tcPr>
          <w:p w14:paraId="0D90EF6D" w14:textId="77777777" w:rsidR="00F442D0" w:rsidRDefault="00F442D0">
            <w:pPr>
              <w:numPr>
                <w:ilvl w:val="0"/>
                <w:numId w:val="2"/>
              </w:numPr>
              <w:rPr>
                <w:rFonts w:ascii="Times New Roman" w:hAnsi="Times New Roman" w:cs="Times New Roman"/>
                <w:color w:val="000000"/>
              </w:rPr>
            </w:pPr>
          </w:p>
        </w:tc>
        <w:tc>
          <w:tcPr>
            <w:tcW w:w="3658" w:type="dxa"/>
          </w:tcPr>
          <w:p w14:paraId="0C3DE4EB" w14:textId="77777777" w:rsidR="00F442D0" w:rsidRDefault="00000000">
            <w:pPr>
              <w:rPr>
                <w:rFonts w:ascii="Times New Roman" w:hAnsi="Times New Roman" w:cs="Times New Roman"/>
              </w:rPr>
            </w:pPr>
            <w:r>
              <w:rPr>
                <w:rFonts w:ascii="Times New Roman" w:hAnsi="Times New Roman" w:cs="Times New Roman"/>
                <w:color w:val="222222"/>
              </w:rPr>
              <w:t>Social Impact / Customer Satisfaction</w:t>
            </w:r>
          </w:p>
        </w:tc>
        <w:tc>
          <w:tcPr>
            <w:tcW w:w="4508" w:type="dxa"/>
          </w:tcPr>
          <w:p w14:paraId="3D83C750" w14:textId="77777777" w:rsidR="00F442D0" w:rsidRDefault="00000000">
            <w:pPr>
              <w:rPr>
                <w:rFonts w:ascii="Times New Roman" w:hAnsi="Times New Roman" w:cs="Times New Roman"/>
              </w:rPr>
            </w:pPr>
            <w:r>
              <w:rPr>
                <w:rFonts w:ascii="Times New Roman" w:eastAsia="SimSun" w:hAnsi="Times New Roman" w:cs="Times New Roman"/>
                <w:color w:val="000000"/>
                <w:shd w:val="clear" w:color="auto" w:fill="FFFFFF"/>
              </w:rPr>
              <w:t>The system reduces employee frustration and repeated follow-ups by providing a simple centralized request process and clear status visibility. It improves transparency, accountability, and efficiency for employees, managers, and IT teams.</w:t>
            </w:r>
          </w:p>
        </w:tc>
      </w:tr>
      <w:tr w:rsidR="00F442D0" w14:paraId="561C8853" w14:textId="77777777">
        <w:trPr>
          <w:trHeight w:val="817"/>
        </w:trPr>
        <w:tc>
          <w:tcPr>
            <w:tcW w:w="901" w:type="dxa"/>
          </w:tcPr>
          <w:p w14:paraId="342757E6" w14:textId="77777777" w:rsidR="00F442D0" w:rsidRDefault="00F442D0">
            <w:pPr>
              <w:numPr>
                <w:ilvl w:val="0"/>
                <w:numId w:val="2"/>
              </w:numPr>
              <w:rPr>
                <w:rFonts w:ascii="Times New Roman" w:hAnsi="Times New Roman" w:cs="Times New Roman"/>
                <w:color w:val="000000"/>
              </w:rPr>
            </w:pPr>
          </w:p>
        </w:tc>
        <w:tc>
          <w:tcPr>
            <w:tcW w:w="3658" w:type="dxa"/>
          </w:tcPr>
          <w:p w14:paraId="6463E4C0" w14:textId="77777777" w:rsidR="00F442D0" w:rsidRDefault="00000000">
            <w:pPr>
              <w:rPr>
                <w:rFonts w:ascii="Times New Roman" w:hAnsi="Times New Roman" w:cs="Times New Roman"/>
              </w:rPr>
            </w:pPr>
            <w:r>
              <w:rPr>
                <w:rFonts w:ascii="Times New Roman" w:hAnsi="Times New Roman" w:cs="Times New Roman"/>
                <w:color w:val="222222"/>
              </w:rPr>
              <w:t>Business Model (Revenue Model)</w:t>
            </w:r>
          </w:p>
        </w:tc>
        <w:tc>
          <w:tcPr>
            <w:tcW w:w="4508" w:type="dxa"/>
          </w:tcPr>
          <w:p w14:paraId="674B7D8D" w14:textId="77777777" w:rsidR="00F442D0" w:rsidRDefault="00000000">
            <w:pPr>
              <w:rPr>
                <w:rFonts w:ascii="Times New Roman" w:hAnsi="Times New Roman" w:cs="Times New Roman"/>
              </w:rPr>
            </w:pPr>
            <w:r>
              <w:rPr>
                <w:rFonts w:ascii="Times New Roman" w:eastAsia="SimSun" w:hAnsi="Times New Roman" w:cs="Times New Roman"/>
                <w:color w:val="000000"/>
                <w:shd w:val="clear" w:color="auto" w:fill="FFFFFF"/>
              </w:rPr>
              <w:t>The solution is primarily an internal enterprise application that reduces manual administrative effort, processing time, and operational costs. It can also be customized and implemented as a ServiceNow solution for other organizations.</w:t>
            </w:r>
          </w:p>
        </w:tc>
      </w:tr>
      <w:tr w:rsidR="00F442D0" w14:paraId="6BDB9E5A" w14:textId="77777777">
        <w:trPr>
          <w:trHeight w:val="817"/>
        </w:trPr>
        <w:tc>
          <w:tcPr>
            <w:tcW w:w="901" w:type="dxa"/>
          </w:tcPr>
          <w:p w14:paraId="1FA6CCE5" w14:textId="77777777" w:rsidR="00F442D0" w:rsidRDefault="00F442D0">
            <w:pPr>
              <w:numPr>
                <w:ilvl w:val="0"/>
                <w:numId w:val="2"/>
              </w:numPr>
              <w:rPr>
                <w:rFonts w:ascii="Times New Roman" w:hAnsi="Times New Roman" w:cs="Times New Roman"/>
                <w:color w:val="000000"/>
              </w:rPr>
            </w:pPr>
          </w:p>
        </w:tc>
        <w:tc>
          <w:tcPr>
            <w:tcW w:w="3658" w:type="dxa"/>
          </w:tcPr>
          <w:p w14:paraId="5D0F2084" w14:textId="77777777" w:rsidR="00F442D0" w:rsidRDefault="00000000">
            <w:pPr>
              <w:rPr>
                <w:rFonts w:ascii="Times New Roman" w:hAnsi="Times New Roman" w:cs="Times New Roman"/>
                <w:color w:val="222222"/>
              </w:rPr>
            </w:pPr>
            <w:r>
              <w:rPr>
                <w:rFonts w:ascii="Times New Roman" w:hAnsi="Times New Roman" w:cs="Times New Roman"/>
                <w:color w:val="222222"/>
              </w:rPr>
              <w:t>Scalability of the Solution</w:t>
            </w:r>
          </w:p>
        </w:tc>
        <w:tc>
          <w:tcPr>
            <w:tcW w:w="4508" w:type="dxa"/>
          </w:tcPr>
          <w:p w14:paraId="285F520E" w14:textId="77777777" w:rsidR="00F442D0" w:rsidRDefault="00000000">
            <w:pPr>
              <w:rPr>
                <w:rFonts w:ascii="Times New Roman" w:hAnsi="Times New Roman" w:cs="Times New Roman"/>
              </w:rPr>
            </w:pPr>
            <w:r>
              <w:rPr>
                <w:rFonts w:ascii="Times New Roman" w:eastAsia="SimSun" w:hAnsi="Times New Roman" w:cs="Times New Roman"/>
                <w:color w:val="000000"/>
                <w:shd w:val="clear" w:color="auto" w:fill="FFFFFF"/>
              </w:rPr>
              <w:t>The application can be extended to multiple departments and locations, different laptop categories, multi-level approvals, asset and procurement integration, employee onboarding, laptop replacement requests, dashboards, reports, and additional IT services.</w:t>
            </w:r>
          </w:p>
        </w:tc>
      </w:tr>
    </w:tbl>
    <w:p w14:paraId="6356D688" w14:textId="77777777" w:rsidR="00F442D0" w:rsidRDefault="00F442D0">
      <w:pPr>
        <w:rPr>
          <w:rFonts w:ascii="Times New Roman" w:hAnsi="Times New Roman" w:cs="Times New Roman"/>
        </w:rPr>
      </w:pPr>
    </w:p>
    <w:p w14:paraId="157118B8" w14:textId="77777777" w:rsidR="00F442D0" w:rsidRDefault="00000000">
      <w:pPr>
        <w:pStyle w:val="NormalWeb"/>
        <w:shd w:val="clear" w:color="auto" w:fill="FFFFFF"/>
        <w:spacing w:beforeAutospacing="0" w:afterAutospacing="0" w:line="16" w:lineRule="atLeast"/>
        <w:jc w:val="center"/>
        <w:rPr>
          <w:rFonts w:ascii="Segoe UI" w:eastAsia="Segoe UI" w:hAnsi="Segoe UI" w:cs="Segoe UI"/>
          <w:color w:val="000000"/>
          <w:sz w:val="27"/>
          <w:szCs w:val="27"/>
        </w:rPr>
      </w:pPr>
      <w:r>
        <w:rPr>
          <w:rFonts w:ascii="Calibri" w:eastAsia="Segoe UI" w:hAnsi="Calibri" w:cs="Calibri"/>
          <w:b/>
          <w:bCs/>
          <w:color w:val="000000"/>
          <w:shd w:val="clear" w:color="auto" w:fill="FFFFFF"/>
        </w:rPr>
        <w:lastRenderedPageBreak/>
        <w:t>Project Design Phase</w:t>
      </w:r>
    </w:p>
    <w:p w14:paraId="2ECE013E" w14:textId="77777777" w:rsidR="00F442D0" w:rsidRDefault="00000000">
      <w:pPr>
        <w:pStyle w:val="NormalWeb"/>
        <w:shd w:val="clear" w:color="auto" w:fill="FFFFFF"/>
        <w:spacing w:beforeAutospacing="0" w:afterAutospacing="0" w:line="16" w:lineRule="atLeast"/>
        <w:jc w:val="center"/>
        <w:rPr>
          <w:rFonts w:ascii="Segoe UI" w:eastAsia="Segoe UI" w:hAnsi="Segoe UI" w:cs="Segoe UI"/>
          <w:color w:val="000000"/>
          <w:sz w:val="27"/>
          <w:szCs w:val="27"/>
        </w:rPr>
      </w:pPr>
      <w:r>
        <w:rPr>
          <w:rFonts w:ascii="Calibri" w:eastAsia="Segoe UI" w:hAnsi="Calibri" w:cs="Calibri"/>
          <w:b/>
          <w:bCs/>
          <w:color w:val="000000"/>
          <w:shd w:val="clear" w:color="auto" w:fill="FFFFFF"/>
        </w:rPr>
        <w:t>Solution Architecture</w:t>
      </w:r>
    </w:p>
    <w:tbl>
      <w:tblPr>
        <w:tblW w:w="9016" w:type="dxa"/>
        <w:tblInd w:w="-10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348"/>
        <w:gridCol w:w="4668"/>
      </w:tblGrid>
      <w:tr w:rsidR="00F442D0" w14:paraId="25197B1D" w14:textId="77777777">
        <w:tc>
          <w:tcPr>
            <w:tcW w:w="4348" w:type="dxa"/>
            <w:tcBorders>
              <w:top w:val="single" w:sz="4" w:space="0" w:color="000000"/>
              <w:left w:val="single" w:sz="4" w:space="0" w:color="000000"/>
              <w:bottom w:val="single" w:sz="4" w:space="0" w:color="000000"/>
              <w:right w:val="single" w:sz="4" w:space="0" w:color="000000"/>
            </w:tcBorders>
            <w:shd w:val="clear" w:color="auto" w:fill="FFFFFF"/>
          </w:tcPr>
          <w:p w14:paraId="30127C6B" w14:textId="77777777" w:rsidR="00F442D0" w:rsidRDefault="00000000">
            <w:pPr>
              <w:pStyle w:val="NormalWeb"/>
              <w:spacing w:beforeAutospacing="0" w:afterAutospacing="0" w:line="15" w:lineRule="atLeast"/>
            </w:pPr>
            <w:r>
              <w:rPr>
                <w:rFonts w:ascii="Calibri" w:eastAsia="Segoe UI" w:hAnsi="Calibri" w:cs="Calibri"/>
                <w:color w:val="000000"/>
                <w:sz w:val="22"/>
                <w:szCs w:val="22"/>
              </w:rPr>
              <w:t>Date</w:t>
            </w:r>
          </w:p>
        </w:tc>
        <w:tc>
          <w:tcPr>
            <w:tcW w:w="4668" w:type="dxa"/>
            <w:tcBorders>
              <w:top w:val="single" w:sz="4" w:space="0" w:color="000000"/>
              <w:left w:val="single" w:sz="4" w:space="0" w:color="000000"/>
              <w:bottom w:val="single" w:sz="4" w:space="0" w:color="000000"/>
              <w:right w:val="single" w:sz="4" w:space="0" w:color="000000"/>
            </w:tcBorders>
            <w:shd w:val="clear" w:color="auto" w:fill="FFFFFF"/>
          </w:tcPr>
          <w:p w14:paraId="503BE6FE" w14:textId="0D63411E" w:rsidR="00F442D0" w:rsidRDefault="007E5E63">
            <w:pPr>
              <w:pStyle w:val="NormalWeb"/>
              <w:spacing w:beforeAutospacing="0" w:afterAutospacing="0" w:line="15" w:lineRule="atLeast"/>
              <w:ind w:firstLineChars="50" w:firstLine="120"/>
            </w:pPr>
            <w:r>
              <w:t>8</w:t>
            </w:r>
            <w:r w:rsidR="00000000">
              <w:t xml:space="preserve"> September 2026</w:t>
            </w:r>
          </w:p>
        </w:tc>
      </w:tr>
      <w:tr w:rsidR="00F442D0" w14:paraId="5556C447" w14:textId="77777777">
        <w:tc>
          <w:tcPr>
            <w:tcW w:w="4348" w:type="dxa"/>
            <w:tcBorders>
              <w:top w:val="single" w:sz="4" w:space="0" w:color="000000"/>
              <w:left w:val="single" w:sz="4" w:space="0" w:color="000000"/>
              <w:bottom w:val="single" w:sz="4" w:space="0" w:color="000000"/>
              <w:right w:val="single" w:sz="4" w:space="0" w:color="000000"/>
            </w:tcBorders>
            <w:shd w:val="clear" w:color="auto" w:fill="FFFFFF"/>
          </w:tcPr>
          <w:p w14:paraId="5D94BD08" w14:textId="77777777" w:rsidR="00F442D0" w:rsidRDefault="00000000">
            <w:pPr>
              <w:pStyle w:val="NormalWeb"/>
              <w:spacing w:beforeAutospacing="0" w:afterAutospacing="0" w:line="15" w:lineRule="atLeast"/>
            </w:pPr>
            <w:r>
              <w:rPr>
                <w:rFonts w:ascii="Calibri" w:eastAsia="Segoe UI" w:hAnsi="Calibri" w:cs="Calibri"/>
                <w:color w:val="000000"/>
                <w:sz w:val="22"/>
                <w:szCs w:val="22"/>
              </w:rPr>
              <w:t>Team ID</w:t>
            </w:r>
          </w:p>
        </w:tc>
        <w:tc>
          <w:tcPr>
            <w:tcW w:w="4668" w:type="dxa"/>
            <w:tcBorders>
              <w:top w:val="single" w:sz="4" w:space="0" w:color="000000"/>
              <w:left w:val="single" w:sz="4" w:space="0" w:color="000000"/>
              <w:bottom w:val="single" w:sz="4" w:space="0" w:color="000000"/>
              <w:right w:val="single" w:sz="4" w:space="0" w:color="000000"/>
            </w:tcBorders>
            <w:shd w:val="clear" w:color="auto" w:fill="FFFFFF"/>
          </w:tcPr>
          <w:p w14:paraId="2E24D045" w14:textId="77777777" w:rsidR="00F442D0" w:rsidRDefault="00000000">
            <w:pPr>
              <w:ind w:firstLineChars="50" w:firstLine="110"/>
              <w:rPr>
                <w:rFonts w:ascii="Segoe UI" w:eastAsia="Segoe UI" w:hAnsi="Segoe UI" w:cs="Segoe UI"/>
                <w:color w:val="000000"/>
                <w:sz w:val="27"/>
                <w:szCs w:val="27"/>
              </w:rPr>
            </w:pPr>
            <w:r>
              <w:rPr>
                <w:rFonts w:ascii="Times New Roman" w:eastAsia="Segoe UI" w:hAnsi="Times New Roman" w:cs="Times New Roman"/>
                <w:color w:val="000000"/>
              </w:rPr>
              <w:t>SWUID2026190365</w:t>
            </w:r>
          </w:p>
        </w:tc>
      </w:tr>
      <w:tr w:rsidR="00F442D0" w14:paraId="3B365968" w14:textId="77777777">
        <w:tc>
          <w:tcPr>
            <w:tcW w:w="4348" w:type="dxa"/>
            <w:tcBorders>
              <w:top w:val="single" w:sz="4" w:space="0" w:color="000000"/>
              <w:left w:val="single" w:sz="4" w:space="0" w:color="000000"/>
              <w:bottom w:val="single" w:sz="4" w:space="0" w:color="000000"/>
              <w:right w:val="single" w:sz="4" w:space="0" w:color="000000"/>
            </w:tcBorders>
            <w:shd w:val="clear" w:color="auto" w:fill="FFFFFF"/>
          </w:tcPr>
          <w:p w14:paraId="7CB4B021" w14:textId="77777777" w:rsidR="00F442D0" w:rsidRDefault="00000000">
            <w:pPr>
              <w:pStyle w:val="NormalWeb"/>
              <w:spacing w:beforeAutospacing="0" w:afterAutospacing="0" w:line="15" w:lineRule="atLeast"/>
            </w:pPr>
            <w:r>
              <w:rPr>
                <w:rFonts w:ascii="Calibri" w:eastAsia="Segoe UI" w:hAnsi="Calibri" w:cs="Calibri"/>
                <w:color w:val="000000"/>
                <w:sz w:val="22"/>
                <w:szCs w:val="22"/>
              </w:rPr>
              <w:t>Project Name</w:t>
            </w:r>
          </w:p>
        </w:tc>
        <w:tc>
          <w:tcPr>
            <w:tcW w:w="4668" w:type="dxa"/>
            <w:tcBorders>
              <w:top w:val="single" w:sz="4" w:space="0" w:color="000000"/>
              <w:left w:val="single" w:sz="4" w:space="0" w:color="000000"/>
              <w:bottom w:val="single" w:sz="4" w:space="0" w:color="000000"/>
              <w:right w:val="single" w:sz="4" w:space="0" w:color="000000"/>
            </w:tcBorders>
            <w:shd w:val="clear" w:color="auto" w:fill="FFFFFF"/>
          </w:tcPr>
          <w:p w14:paraId="3AD5E81C" w14:textId="77777777" w:rsidR="00F442D0" w:rsidRDefault="00000000">
            <w:pPr>
              <w:pStyle w:val="NormalWeb"/>
              <w:spacing w:beforeAutospacing="0" w:afterAutospacing="0" w:line="15" w:lineRule="atLeast"/>
              <w:ind w:firstLineChars="50" w:firstLine="110"/>
            </w:pPr>
            <w:r>
              <w:rPr>
                <w:rFonts w:ascii="Calibri" w:eastAsia="Segoe UI" w:hAnsi="Calibri" w:cs="Calibri"/>
                <w:color w:val="000000"/>
                <w:sz w:val="22"/>
                <w:szCs w:val="22"/>
              </w:rPr>
              <w:t>ServiceNow-Based Employee Laptop Request Application</w:t>
            </w:r>
          </w:p>
        </w:tc>
      </w:tr>
      <w:tr w:rsidR="00F442D0" w14:paraId="3FCEC642" w14:textId="77777777">
        <w:tc>
          <w:tcPr>
            <w:tcW w:w="4348" w:type="dxa"/>
            <w:tcBorders>
              <w:top w:val="single" w:sz="4" w:space="0" w:color="000000"/>
              <w:left w:val="single" w:sz="4" w:space="0" w:color="000000"/>
              <w:bottom w:val="single" w:sz="4" w:space="0" w:color="000000"/>
              <w:right w:val="single" w:sz="4" w:space="0" w:color="000000"/>
            </w:tcBorders>
            <w:shd w:val="clear" w:color="auto" w:fill="FFFFFF"/>
          </w:tcPr>
          <w:p w14:paraId="2F10BF74" w14:textId="77777777" w:rsidR="00F442D0" w:rsidRDefault="00000000">
            <w:pPr>
              <w:pStyle w:val="NormalWeb"/>
              <w:spacing w:beforeAutospacing="0" w:afterAutospacing="0" w:line="15" w:lineRule="atLeast"/>
            </w:pPr>
            <w:r>
              <w:rPr>
                <w:rFonts w:ascii="Calibri" w:eastAsia="Segoe UI" w:hAnsi="Calibri" w:cs="Calibri"/>
                <w:color w:val="000000"/>
                <w:sz w:val="22"/>
                <w:szCs w:val="22"/>
              </w:rPr>
              <w:t>Maximum Marks</w:t>
            </w:r>
          </w:p>
        </w:tc>
        <w:tc>
          <w:tcPr>
            <w:tcW w:w="4668" w:type="dxa"/>
            <w:tcBorders>
              <w:top w:val="single" w:sz="4" w:space="0" w:color="000000"/>
              <w:left w:val="single" w:sz="4" w:space="0" w:color="000000"/>
              <w:bottom w:val="single" w:sz="4" w:space="0" w:color="000000"/>
              <w:right w:val="single" w:sz="4" w:space="0" w:color="000000"/>
            </w:tcBorders>
            <w:shd w:val="clear" w:color="auto" w:fill="FFFFFF"/>
          </w:tcPr>
          <w:p w14:paraId="308D825C" w14:textId="77777777" w:rsidR="00F442D0" w:rsidRDefault="00000000">
            <w:pPr>
              <w:pStyle w:val="NormalWeb"/>
              <w:spacing w:beforeAutospacing="0" w:afterAutospacing="0" w:line="15" w:lineRule="atLeast"/>
              <w:ind w:firstLineChars="50" w:firstLine="120"/>
            </w:pPr>
            <w:r>
              <w:rPr>
                <w:rFonts w:ascii="Calibri" w:eastAsia="Segoe UI" w:hAnsi="Calibri" w:cs="Calibri"/>
                <w:color w:val="000000"/>
              </w:rPr>
              <w:t>4 Marks</w:t>
            </w:r>
          </w:p>
        </w:tc>
      </w:tr>
    </w:tbl>
    <w:p w14:paraId="7A98ACB6" w14:textId="77777777" w:rsidR="00F442D0" w:rsidRDefault="00000000">
      <w:pPr>
        <w:pStyle w:val="NormalWeb"/>
        <w:shd w:val="clear" w:color="auto" w:fill="FFFFFF"/>
        <w:spacing w:beforeAutospacing="0" w:after="160" w:afterAutospacing="0" w:line="16" w:lineRule="atLeast"/>
        <w:rPr>
          <w:rFonts w:ascii="Segoe UI" w:eastAsia="Segoe UI" w:hAnsi="Segoe UI" w:cs="Segoe UI"/>
          <w:color w:val="000000"/>
          <w:sz w:val="27"/>
          <w:szCs w:val="27"/>
        </w:rPr>
      </w:pPr>
      <w:r>
        <w:rPr>
          <w:rFonts w:ascii="Arial" w:eastAsia="Segoe UI" w:hAnsi="Arial" w:cs="Arial"/>
          <w:b/>
          <w:bCs/>
          <w:color w:val="000000"/>
          <w:shd w:val="clear" w:color="auto" w:fill="FFFFFF"/>
        </w:rPr>
        <w:t>Solution Architecture:</w:t>
      </w:r>
    </w:p>
    <w:p w14:paraId="4E26C10C" w14:textId="77777777" w:rsidR="00F442D0" w:rsidRDefault="00000000">
      <w:pPr>
        <w:pStyle w:val="NormalWeb"/>
        <w:shd w:val="clear" w:color="auto" w:fill="FFFFFF"/>
        <w:spacing w:beforeAutospacing="0" w:after="375" w:afterAutospacing="0" w:line="15" w:lineRule="atLeast"/>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The solution architecture of the ServiceNow-Based Employee Laptop Request Application bridges the employee laptop request problem with a centralized ServiceNow technology solution. Its goals are to:</w:t>
      </w:r>
    </w:p>
    <w:p w14:paraId="3FC8B7CF" w14:textId="77777777" w:rsidR="00F442D0" w:rsidRDefault="00000000">
      <w:pPr>
        <w:pStyle w:val="NormalWeb"/>
        <w:shd w:val="clear" w:color="auto" w:fill="FFFFFF"/>
        <w:spacing w:before="280" w:beforeAutospacing="0" w:after="150" w:afterAutospacing="0" w:line="15" w:lineRule="atLeast"/>
        <w:jc w:val="both"/>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Find the best ServiceNow-based technology solution to centralize employee laptop requests and approvals.</w:t>
      </w:r>
    </w:p>
    <w:p w14:paraId="124060DC" w14:textId="77777777" w:rsidR="00F442D0" w:rsidRDefault="00000000">
      <w:pPr>
        <w:pStyle w:val="NormalWeb"/>
        <w:shd w:val="clear" w:color="auto" w:fill="FFFFFF"/>
        <w:spacing w:beforeAutospacing="0" w:after="150" w:afterAutospacing="0" w:line="15" w:lineRule="atLeast"/>
        <w:jc w:val="both"/>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Describe the structure and behavior of the ServiceNow application, workflow, access controls, and notifications.</w:t>
      </w:r>
    </w:p>
    <w:p w14:paraId="4AD09789" w14:textId="77777777" w:rsidR="00F442D0" w:rsidRDefault="00000000">
      <w:pPr>
        <w:pStyle w:val="NormalWeb"/>
        <w:shd w:val="clear" w:color="auto" w:fill="FFFFFF"/>
        <w:spacing w:beforeAutospacing="0" w:after="150" w:afterAutospacing="0" w:line="15" w:lineRule="atLeast"/>
        <w:jc w:val="both"/>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Define features such as Employee Center, Record Producer, Flow Designer, Business Rules, ACLs, status tracking, and email notifications.</w:t>
      </w:r>
    </w:p>
    <w:p w14:paraId="3F5244C7" w14:textId="77777777" w:rsidR="00F442D0" w:rsidRDefault="00000000">
      <w:pPr>
        <w:pStyle w:val="NormalWeb"/>
        <w:shd w:val="clear" w:color="auto" w:fill="FFFFFF"/>
        <w:spacing w:beforeAutospacing="0" w:after="150" w:afterAutospacing="0" w:line="15" w:lineRule="atLeast"/>
        <w:jc w:val="both"/>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Provide specifications for managing, approving, tracking, and fulfilling employee laptop requests.</w:t>
      </w:r>
    </w:p>
    <w:p w14:paraId="5225503F" w14:textId="77777777" w:rsidR="00F442D0" w:rsidRDefault="00000000">
      <w:pPr>
        <w:pStyle w:val="NormalWeb"/>
        <w:shd w:val="clear" w:color="auto" w:fill="FFFFFF"/>
        <w:spacing w:beforeAutospacing="0" w:after="160" w:afterAutospacing="0" w:line="16" w:lineRule="atLeast"/>
        <w:rPr>
          <w:rFonts w:ascii="Calibri" w:eastAsia="Segoe UI" w:hAnsi="Calibri" w:cs="Calibri"/>
          <w:color w:val="000000"/>
          <w:sz w:val="22"/>
          <w:szCs w:val="22"/>
          <w:shd w:val="clear" w:color="auto" w:fill="FFFFFF"/>
        </w:rPr>
      </w:pPr>
      <w:r>
        <w:rPr>
          <w:rFonts w:ascii="Calibri" w:eastAsia="Segoe UI" w:hAnsi="Calibri" w:cs="Calibri"/>
          <w:color w:val="000000"/>
          <w:sz w:val="22"/>
          <w:szCs w:val="22"/>
          <w:shd w:val="clear" w:color="auto" w:fill="FFFFFF"/>
        </w:rPr>
        <w:t>Solution Architecture Diagram:</w:t>
      </w:r>
    </w:p>
    <w:p w14:paraId="7C846570" w14:textId="77777777" w:rsidR="00F442D0" w:rsidRDefault="00F442D0">
      <w:pPr>
        <w:pStyle w:val="NormalWeb"/>
        <w:shd w:val="clear" w:color="auto" w:fill="FFFFFF"/>
        <w:spacing w:beforeAutospacing="0" w:after="160" w:afterAutospacing="0" w:line="16" w:lineRule="atLeast"/>
        <w:rPr>
          <w:rFonts w:ascii="Calibri" w:eastAsia="Segoe UI" w:hAnsi="Calibri" w:cs="Calibri"/>
          <w:color w:val="000000"/>
          <w:sz w:val="22"/>
          <w:szCs w:val="22"/>
          <w:shd w:val="clear" w:color="auto" w:fill="FFFFFF"/>
        </w:rPr>
      </w:pPr>
    </w:p>
    <w:p w14:paraId="7E3470BF" w14:textId="77777777" w:rsidR="00F442D0" w:rsidRDefault="00000000">
      <w:pPr>
        <w:spacing w:after="0"/>
      </w:pPr>
      <w:r>
        <w:rPr>
          <w:noProof/>
        </w:rPr>
        <w:drawing>
          <wp:inline distT="0" distB="0" distL="114300" distR="114300" wp14:anchorId="184F1FFD" wp14:editId="2E8AE4CF">
            <wp:extent cx="5727065" cy="2886075"/>
            <wp:effectExtent l="0" t="0" r="6985"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727065" cy="2886075"/>
                    </a:xfrm>
                    <a:prstGeom prst="rect">
                      <a:avLst/>
                    </a:prstGeom>
                    <a:noFill/>
                    <a:ln>
                      <a:noFill/>
                    </a:ln>
                  </pic:spPr>
                </pic:pic>
              </a:graphicData>
            </a:graphic>
          </wp:inline>
        </w:drawing>
      </w:r>
    </w:p>
    <w:p w14:paraId="3CD6415A" w14:textId="77777777" w:rsidR="00F442D0" w:rsidRDefault="00F442D0">
      <w:pPr>
        <w:spacing w:after="0"/>
      </w:pPr>
    </w:p>
    <w:p w14:paraId="0295FE2E" w14:textId="77777777" w:rsidR="00F442D0" w:rsidRDefault="00000000">
      <w:pPr>
        <w:pStyle w:val="NormalWeb"/>
        <w:shd w:val="clear" w:color="auto" w:fill="FFFFFF"/>
        <w:spacing w:beforeAutospacing="0" w:after="160" w:afterAutospacing="0" w:line="16" w:lineRule="atLeast"/>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Figure 1: Technology stack architecture of the ServiceNow Employee Laptop Request Application</w:t>
      </w:r>
    </w:p>
    <w:p w14:paraId="4F44CE14" w14:textId="77777777" w:rsidR="00F442D0" w:rsidRDefault="00000000">
      <w:pPr>
        <w:pStyle w:val="NormalWeb"/>
        <w:shd w:val="clear" w:color="auto" w:fill="FFFFFF"/>
        <w:spacing w:beforeAutospacing="0" w:after="160" w:afterAutospacing="0" w:line="16" w:lineRule="atLeast"/>
        <w:rPr>
          <w:rFonts w:ascii="Segoe UI" w:eastAsia="Segoe UI" w:hAnsi="Segoe UI" w:cs="Segoe UI"/>
          <w:color w:val="000000"/>
          <w:sz w:val="27"/>
          <w:szCs w:val="27"/>
        </w:rPr>
      </w:pPr>
      <w:r>
        <w:rPr>
          <w:rFonts w:ascii="Calibri" w:eastAsia="Segoe UI" w:hAnsi="Calibri" w:cs="Calibri"/>
          <w:color w:val="000000"/>
          <w:sz w:val="22"/>
          <w:szCs w:val="22"/>
          <w:shd w:val="clear" w:color="auto" w:fill="FFFFFF"/>
        </w:rPr>
        <w:t>Reference: C4 Model – Software Architecture Diagramming</w:t>
      </w:r>
    </w:p>
    <w:p w14:paraId="1DA2A4EB" w14:textId="77777777" w:rsidR="00F442D0" w:rsidRDefault="00F442D0">
      <w:pPr>
        <w:rPr>
          <w:rFonts w:ascii="Times New Roman" w:hAnsi="Times New Roman" w:cs="Times New Roman"/>
        </w:rPr>
      </w:pPr>
    </w:p>
    <w:sectPr w:rsidR="00F442D0">
      <w:pgSz w:w="11906" w:h="16838"/>
      <w:pgMar w:top="851" w:right="1440" w:bottom="587"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E72D9" w14:textId="77777777" w:rsidR="00F73EAA" w:rsidRDefault="00F73EAA">
      <w:pPr>
        <w:spacing w:line="240" w:lineRule="auto"/>
      </w:pPr>
      <w:r>
        <w:separator/>
      </w:r>
    </w:p>
  </w:endnote>
  <w:endnote w:type="continuationSeparator" w:id="0">
    <w:p w14:paraId="2579BA5B" w14:textId="77777777" w:rsidR="00F73EAA" w:rsidRDefault="00F73E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6BB01DD-C616-4CF3-A9BC-82CC13F925CF}"/>
    <w:embedBold r:id="rId2" w:fontKey="{10A5CAF0-7923-4391-A3CA-9EFCE863F863}"/>
  </w:font>
  <w:font w:name="Georgia">
    <w:panose1 w:val="02040502050405020303"/>
    <w:charset w:val="00"/>
    <w:family w:val="roman"/>
    <w:pitch w:val="variable"/>
    <w:sig w:usb0="00000287" w:usb1="00000000" w:usb2="00000000" w:usb3="00000000" w:csb0="0000009F" w:csb1="00000000"/>
    <w:embedRegular r:id="rId3" w:fontKey="{F8D71789-F3F4-4AB8-ABF8-F44BD331D9FE}"/>
    <w:embedItalic r:id="rId4" w:fontKey="{51A951F8-8F4B-4359-A84E-F66276FE4F83}"/>
  </w:font>
  <w:font w:name="Segoe UI">
    <w:panose1 w:val="020B0502040204020203"/>
    <w:charset w:val="00"/>
    <w:family w:val="swiss"/>
    <w:pitch w:val="variable"/>
    <w:sig w:usb0="E4002EFF" w:usb1="C000E47F" w:usb2="00000009" w:usb3="00000000" w:csb0="000001FF" w:csb1="00000000"/>
    <w:embedRegular r:id="rId5" w:fontKey="{98F23A37-62CC-4E02-B32C-2FEC89FE1D1E}"/>
    <w:embedBold r:id="rId6" w:fontKey="{9BE8652D-B8CB-4ED6-93DE-51111581A493}"/>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A44E45BA-152F-40E2-8401-782A87634A8B}"/>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B1271" w14:textId="77777777" w:rsidR="00F73EAA" w:rsidRDefault="00F73EAA">
      <w:pPr>
        <w:spacing w:after="0"/>
      </w:pPr>
      <w:r>
        <w:separator/>
      </w:r>
    </w:p>
  </w:footnote>
  <w:footnote w:type="continuationSeparator" w:id="0">
    <w:p w14:paraId="56503C9D" w14:textId="77777777" w:rsidR="00F73EAA" w:rsidRDefault="00F73E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0E0B6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675D2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8983301">
    <w:abstractNumId w:val="0"/>
  </w:num>
  <w:num w:numId="2" w16cid:durableId="1725059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8212D"/>
    <w:rsid w:val="003F628C"/>
    <w:rsid w:val="004360B1"/>
    <w:rsid w:val="005902FC"/>
    <w:rsid w:val="007E5E63"/>
    <w:rsid w:val="00A33440"/>
    <w:rsid w:val="00CD4BE3"/>
    <w:rsid w:val="00EC42EF"/>
    <w:rsid w:val="00F442D0"/>
    <w:rsid w:val="00F73EAA"/>
    <w:rsid w:val="00F76DD1"/>
    <w:rsid w:val="54A5300F"/>
    <w:rsid w:val="676A13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F0C6E"/>
  <w15:docId w15:val="{09B6C23C-0DFE-4D01-9B49-766ED970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medium.com/@epicantus/problem-solution-fit-canvas-aa3dd59cb4fe" TargetMode="External"/><Relationship Id="rId4" Type="http://schemas.openxmlformats.org/officeDocument/2006/relationships/settings" Target="settings.xml"/><Relationship Id="rId9"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Charishma Mothukuri</cp:lastModifiedBy>
  <cp:revision>5</cp:revision>
  <cp:lastPrinted>2025-02-15T04:32:00Z</cp:lastPrinted>
  <dcterms:created xsi:type="dcterms:W3CDTF">2022-10-03T08:04:00Z</dcterms:created>
  <dcterms:modified xsi:type="dcterms:W3CDTF">2026-09-09T17:39:00Z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eyJoZGlkIjoiYmRhOTdhNGI3NTU2OGUxYmJmYmZjYTM1Yzc5NzZkNmIiLCJ1c2VySWQiOiI1Njc2MzE5NTg1MjIifQ==</vt:lpwstr>
  </property>
  <property fmtid="{D5CDD505-2E9C-101B-9397-08002B2CF9AE}" pid="3" name="KSOProductBuildVer">
    <vt:lpwstr>1033-12.1.0.28032</vt:lpwstr>
  </property>
  <property fmtid="{D5CDD505-2E9C-101B-9397-08002B2CF9AE}" pid="4" name="ICV">
    <vt:lpwstr>66C0FC72353E4E5EBFFACF6A4B53D06D_13</vt:lpwstr>
  </property>
</Properties>
</file>