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30A" w:rsidRPr="0053730A" w:rsidRDefault="0053730A" w:rsidP="0053730A">
      <w:pPr>
        <w:spacing w:after="0" w:line="240" w:lineRule="auto"/>
        <w:rPr>
          <w:rFonts w:ascii="Times New Roman" w:eastAsia="MS Mincho" w:hAnsi="Times New Roman" w:cs="Times New Roman"/>
          <w:sz w:val="24"/>
          <w:szCs w:val="24"/>
        </w:rPr>
      </w:pPr>
      <w:r w:rsidRPr="0053730A">
        <w:rPr>
          <w:rFonts w:ascii="Times New Roman" w:eastAsia="MS Mincho" w:hAnsi="Times New Roman" w:cs="Times New Roman"/>
          <w:noProof/>
          <w:sz w:val="24"/>
          <w:szCs w:val="24"/>
        </w:rPr>
        <mc:AlternateContent>
          <mc:Choice Requires="wps">
            <w:drawing>
              <wp:anchor distT="0" distB="0" distL="114300" distR="114300" simplePos="0" relativeHeight="251659264" behindDoc="0" locked="0" layoutInCell="1" allowOverlap="1" wp14:anchorId="6B470B16" wp14:editId="1F813948">
                <wp:simplePos x="0" y="0"/>
                <wp:positionH relativeFrom="margin">
                  <wp:posOffset>-28575</wp:posOffset>
                </wp:positionH>
                <wp:positionV relativeFrom="paragraph">
                  <wp:posOffset>-38100</wp:posOffset>
                </wp:positionV>
                <wp:extent cx="6600825" cy="1962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30A" w:rsidRPr="0053730A" w:rsidRDefault="0053730A" w:rsidP="0053730A">
                            <w:pPr>
                              <w:spacing w:after="120"/>
                              <w:jc w:val="center"/>
                              <w:rPr>
                                <w:rFonts w:ascii="Times New Roman" w:hAnsi="Times New Roman" w:cs="Times New Roman"/>
                                <w:b/>
                                <w:color w:val="000000" w:themeColor="text1"/>
                                <w:sz w:val="28"/>
                                <w:szCs w:val="28"/>
                                <w:lang w:eastAsia="ja-JP"/>
                              </w:rPr>
                            </w:pPr>
                            <w:r w:rsidRPr="0053730A">
                              <w:rPr>
                                <w:rFonts w:ascii="Times New Roman" w:hAnsi="Times New Roman" w:cs="Times New Roman"/>
                                <w:b/>
                                <w:color w:val="000000" w:themeColor="text1"/>
                                <w:sz w:val="28"/>
                                <w:szCs w:val="28"/>
                                <w:lang w:eastAsia="ja-JP"/>
                              </w:rPr>
                              <w:t>SRI LANKA INSTITUTE OF INFORMATION TECHNOLOGY</w:t>
                            </w:r>
                          </w:p>
                          <w:p w:rsidR="0053730A" w:rsidRPr="0053730A" w:rsidRDefault="0053730A" w:rsidP="0053730A">
                            <w:pPr>
                              <w:jc w:val="center"/>
                              <w:rPr>
                                <w:rFonts w:ascii="Times New Roman" w:hAnsi="Times New Roman" w:cs="Times New Roman"/>
                                <w:color w:val="000000" w:themeColor="text1"/>
                                <w:sz w:val="28"/>
                                <w:szCs w:val="28"/>
                                <w:lang w:eastAsia="ja-JP"/>
                              </w:rPr>
                            </w:pPr>
                          </w:p>
                          <w:p w:rsidR="0053730A" w:rsidRDefault="0053730A" w:rsidP="0053730A">
                            <w:pPr>
                              <w:jc w:val="center"/>
                              <w:rPr>
                                <w:rStyle w:val="Hyperlink"/>
                                <w:rFonts w:ascii="Times New Roman" w:hAnsi="Times New Roman" w:cs="Times New Roman"/>
                                <w:b/>
                                <w:color w:val="000000" w:themeColor="text1"/>
                                <w:sz w:val="28"/>
                                <w:szCs w:val="28"/>
                                <w:u w:val="none"/>
                              </w:rPr>
                            </w:pPr>
                            <w:r w:rsidRPr="0053730A">
                              <w:rPr>
                                <w:rFonts w:ascii="Times New Roman" w:hAnsi="Times New Roman" w:cs="Times New Roman"/>
                                <w:color w:val="000000" w:themeColor="text1"/>
                                <w:sz w:val="28"/>
                                <w:szCs w:val="28"/>
                              </w:rPr>
                              <w:t xml:space="preserve">  </w:t>
                            </w:r>
                            <w:hyperlink r:id="rId8" w:history="1">
                              <w:r w:rsidRPr="0053730A">
                                <w:rPr>
                                  <w:rStyle w:val="Hyperlink"/>
                                  <w:rFonts w:ascii="Times New Roman" w:hAnsi="Times New Roman" w:cs="Times New Roman"/>
                                  <w:b/>
                                  <w:color w:val="000000" w:themeColor="text1"/>
                                  <w:sz w:val="28"/>
                                  <w:szCs w:val="28"/>
                                  <w:u w:val="none"/>
                                </w:rPr>
                                <w:t>Enterprise Standards and Best Practices for IT Infrastructure</w:t>
                              </w:r>
                            </w:hyperlink>
                          </w:p>
                          <w:p w:rsidR="0053730A" w:rsidRPr="0053730A" w:rsidRDefault="0053730A" w:rsidP="0053730A">
                            <w:pPr>
                              <w:jc w:val="center"/>
                              <w:rPr>
                                <w:rFonts w:ascii="Times New Roman" w:hAnsi="Times New Roman" w:cs="Times New Roman"/>
                                <w:color w:val="000000" w:themeColor="text1"/>
                                <w:sz w:val="28"/>
                                <w:szCs w:val="28"/>
                              </w:rPr>
                            </w:pPr>
                            <w:r>
                              <w:rPr>
                                <w:rStyle w:val="Hyperlink"/>
                                <w:rFonts w:ascii="Times New Roman" w:hAnsi="Times New Roman" w:cs="Times New Roman"/>
                                <w:b/>
                                <w:color w:val="000000" w:themeColor="text1"/>
                                <w:sz w:val="28"/>
                                <w:szCs w:val="28"/>
                                <w:u w:val="none"/>
                              </w:rPr>
                              <w:t>(ESBPII)</w:t>
                            </w:r>
                          </w:p>
                          <w:p w:rsidR="0053730A" w:rsidRPr="0053730A" w:rsidRDefault="0053730A" w:rsidP="0053730A">
                            <w:pPr>
                              <w:jc w:val="center"/>
                              <w:rPr>
                                <w:rFonts w:ascii="Times New Roman" w:hAnsi="Times New Roman" w:cs="Times New Roman"/>
                                <w:color w:val="000000" w:themeColor="text1"/>
                              </w:rPr>
                            </w:pPr>
                          </w:p>
                          <w:p w:rsidR="0053730A" w:rsidRPr="0053730A" w:rsidRDefault="0053730A" w:rsidP="0053730A">
                            <w:pPr>
                              <w:jc w:val="center"/>
                              <w:rPr>
                                <w:rFonts w:ascii="Times New Roman" w:hAnsi="Times New Roman" w:cs="Times New Roman"/>
                                <w:b/>
                                <w:color w:val="000000" w:themeColor="text1"/>
                              </w:rPr>
                            </w:pPr>
                            <w:r w:rsidRPr="0053730A">
                              <w:rPr>
                                <w:rFonts w:ascii="Times New Roman" w:hAnsi="Times New Roman" w:cs="Times New Roman"/>
                                <w:b/>
                                <w:color w:val="000000" w:themeColor="text1"/>
                              </w:rPr>
                              <w:t>4</w:t>
                            </w:r>
                            <w:r w:rsidRPr="0053730A">
                              <w:rPr>
                                <w:rFonts w:ascii="Times New Roman" w:hAnsi="Times New Roman" w:cs="Times New Roman"/>
                                <w:b/>
                                <w:color w:val="000000" w:themeColor="text1"/>
                                <w:vertAlign w:val="superscript"/>
                              </w:rPr>
                              <w:t>th</w:t>
                            </w:r>
                            <w:r w:rsidRPr="0053730A">
                              <w:rPr>
                                <w:rFonts w:ascii="Times New Roman" w:hAnsi="Times New Roman" w:cs="Times New Roman"/>
                                <w:b/>
                                <w:color w:val="000000" w:themeColor="text1"/>
                              </w:rPr>
                              <w:t xml:space="preserve"> Year 2</w:t>
                            </w:r>
                            <w:r w:rsidRPr="0053730A">
                              <w:rPr>
                                <w:rFonts w:ascii="Times New Roman" w:hAnsi="Times New Roman" w:cs="Times New Roman"/>
                                <w:b/>
                                <w:color w:val="000000" w:themeColor="text1"/>
                                <w:vertAlign w:val="superscript"/>
                              </w:rPr>
                              <w:t>nd</w:t>
                            </w:r>
                            <w:r w:rsidRPr="0053730A">
                              <w:rPr>
                                <w:rFonts w:ascii="Times New Roman" w:hAnsi="Times New Roman" w:cs="Times New Roman"/>
                                <w:b/>
                                <w:color w:val="000000" w:themeColor="text1"/>
                              </w:rPr>
                              <w:t xml:space="preserve"> Semester 201</w:t>
                            </w:r>
                            <w:r>
                              <w:rPr>
                                <w:rFonts w:ascii="Times New Roman" w:hAnsi="Times New Roman" w:cs="Times New Roman"/>
                                <w:b/>
                                <w:color w:val="000000" w:themeColor="text1"/>
                              </w:rPr>
                              <w:t>6</w:t>
                            </w:r>
                          </w:p>
                          <w:p w:rsidR="0053730A" w:rsidRDefault="0053730A" w:rsidP="0053730A">
                            <w:pPr>
                              <w:jc w:val="right"/>
                              <w:rPr>
                                <w:i/>
                              </w:rPr>
                            </w:pPr>
                          </w:p>
                          <w:p w:rsidR="0053730A" w:rsidRPr="002D0999" w:rsidRDefault="0053730A" w:rsidP="0053730A">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70B16" id="_x0000_t202" coordsize="21600,21600" o:spt="202" path="m,l,21600r21600,l21600,xe">
                <v:stroke joinstyle="miter"/>
                <v:path gradientshapeok="t" o:connecttype="rect"/>
              </v:shapetype>
              <v:shape id="Text Box 1"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litgIAALo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" filled="f" stroked="f">
                <v:textbox>
                  <w:txbxContent>
                    <w:p w:rsidR="0053730A" w:rsidRPr="0053730A" w:rsidRDefault="0053730A" w:rsidP="0053730A">
                      <w:pPr>
                        <w:spacing w:after="120"/>
                        <w:jc w:val="center"/>
                        <w:rPr>
                          <w:rFonts w:ascii="Times New Roman" w:hAnsi="Times New Roman" w:cs="Times New Roman"/>
                          <w:b/>
                          <w:color w:val="000000" w:themeColor="text1"/>
                          <w:sz w:val="28"/>
                          <w:szCs w:val="28"/>
                          <w:lang w:eastAsia="ja-JP"/>
                        </w:rPr>
                      </w:pPr>
                      <w:r w:rsidRPr="0053730A">
                        <w:rPr>
                          <w:rFonts w:ascii="Times New Roman" w:hAnsi="Times New Roman" w:cs="Times New Roman"/>
                          <w:b/>
                          <w:color w:val="000000" w:themeColor="text1"/>
                          <w:sz w:val="28"/>
                          <w:szCs w:val="28"/>
                          <w:lang w:eastAsia="ja-JP"/>
                        </w:rPr>
                        <w:t>SRI LANKA INSTITUTE OF INFORMATION TECHNOLOGY</w:t>
                      </w:r>
                    </w:p>
                    <w:p w:rsidR="0053730A" w:rsidRPr="0053730A" w:rsidRDefault="0053730A" w:rsidP="0053730A">
                      <w:pPr>
                        <w:jc w:val="center"/>
                        <w:rPr>
                          <w:rFonts w:ascii="Times New Roman" w:hAnsi="Times New Roman" w:cs="Times New Roman"/>
                          <w:color w:val="000000" w:themeColor="text1"/>
                          <w:sz w:val="28"/>
                          <w:szCs w:val="28"/>
                          <w:lang w:eastAsia="ja-JP"/>
                        </w:rPr>
                      </w:pPr>
                    </w:p>
                    <w:p w:rsidR="0053730A" w:rsidRDefault="0053730A" w:rsidP="0053730A">
                      <w:pPr>
                        <w:jc w:val="center"/>
                        <w:rPr>
                          <w:rStyle w:val="Hyperlink"/>
                          <w:rFonts w:ascii="Times New Roman" w:hAnsi="Times New Roman" w:cs="Times New Roman"/>
                          <w:b/>
                          <w:color w:val="000000" w:themeColor="text1"/>
                          <w:sz w:val="28"/>
                          <w:szCs w:val="28"/>
                          <w:u w:val="none"/>
                        </w:rPr>
                      </w:pPr>
                      <w:r w:rsidRPr="0053730A">
                        <w:rPr>
                          <w:rFonts w:ascii="Times New Roman" w:hAnsi="Times New Roman" w:cs="Times New Roman"/>
                          <w:color w:val="000000" w:themeColor="text1"/>
                          <w:sz w:val="28"/>
                          <w:szCs w:val="28"/>
                        </w:rPr>
                        <w:t xml:space="preserve">  </w:t>
                      </w:r>
                      <w:hyperlink r:id="rId9" w:history="1">
                        <w:r w:rsidRPr="0053730A">
                          <w:rPr>
                            <w:rStyle w:val="Hyperlink"/>
                            <w:rFonts w:ascii="Times New Roman" w:hAnsi="Times New Roman" w:cs="Times New Roman"/>
                            <w:b/>
                            <w:color w:val="000000" w:themeColor="text1"/>
                            <w:sz w:val="28"/>
                            <w:szCs w:val="28"/>
                            <w:u w:val="none"/>
                          </w:rPr>
                          <w:t>Enterprise Standards and Best Practices for IT Infrastructure</w:t>
                        </w:r>
                      </w:hyperlink>
                    </w:p>
                    <w:p w:rsidR="0053730A" w:rsidRPr="0053730A" w:rsidRDefault="0053730A" w:rsidP="0053730A">
                      <w:pPr>
                        <w:jc w:val="center"/>
                        <w:rPr>
                          <w:rFonts w:ascii="Times New Roman" w:hAnsi="Times New Roman" w:cs="Times New Roman"/>
                          <w:color w:val="000000" w:themeColor="text1"/>
                          <w:sz w:val="28"/>
                          <w:szCs w:val="28"/>
                        </w:rPr>
                      </w:pPr>
                      <w:r>
                        <w:rPr>
                          <w:rStyle w:val="Hyperlink"/>
                          <w:rFonts w:ascii="Times New Roman" w:hAnsi="Times New Roman" w:cs="Times New Roman"/>
                          <w:b/>
                          <w:color w:val="000000" w:themeColor="text1"/>
                          <w:sz w:val="28"/>
                          <w:szCs w:val="28"/>
                          <w:u w:val="none"/>
                        </w:rPr>
                        <w:t>(ESBPII)</w:t>
                      </w:r>
                    </w:p>
                    <w:p w:rsidR="0053730A" w:rsidRPr="0053730A" w:rsidRDefault="0053730A" w:rsidP="0053730A">
                      <w:pPr>
                        <w:jc w:val="center"/>
                        <w:rPr>
                          <w:rFonts w:ascii="Times New Roman" w:hAnsi="Times New Roman" w:cs="Times New Roman"/>
                          <w:color w:val="000000" w:themeColor="text1"/>
                        </w:rPr>
                      </w:pPr>
                    </w:p>
                    <w:p w:rsidR="0053730A" w:rsidRPr="0053730A" w:rsidRDefault="0053730A" w:rsidP="0053730A">
                      <w:pPr>
                        <w:jc w:val="center"/>
                        <w:rPr>
                          <w:rFonts w:ascii="Times New Roman" w:hAnsi="Times New Roman" w:cs="Times New Roman"/>
                          <w:b/>
                          <w:color w:val="000000" w:themeColor="text1"/>
                        </w:rPr>
                      </w:pPr>
                      <w:r w:rsidRPr="0053730A">
                        <w:rPr>
                          <w:rFonts w:ascii="Times New Roman" w:hAnsi="Times New Roman" w:cs="Times New Roman"/>
                          <w:b/>
                          <w:color w:val="000000" w:themeColor="text1"/>
                        </w:rPr>
                        <w:t>4</w:t>
                      </w:r>
                      <w:r w:rsidRPr="0053730A">
                        <w:rPr>
                          <w:rFonts w:ascii="Times New Roman" w:hAnsi="Times New Roman" w:cs="Times New Roman"/>
                          <w:b/>
                          <w:color w:val="000000" w:themeColor="text1"/>
                          <w:vertAlign w:val="superscript"/>
                        </w:rPr>
                        <w:t>th</w:t>
                      </w:r>
                      <w:r w:rsidRPr="0053730A">
                        <w:rPr>
                          <w:rFonts w:ascii="Times New Roman" w:hAnsi="Times New Roman" w:cs="Times New Roman"/>
                          <w:b/>
                          <w:color w:val="000000" w:themeColor="text1"/>
                        </w:rPr>
                        <w:t xml:space="preserve"> Year 2</w:t>
                      </w:r>
                      <w:r w:rsidRPr="0053730A">
                        <w:rPr>
                          <w:rFonts w:ascii="Times New Roman" w:hAnsi="Times New Roman" w:cs="Times New Roman"/>
                          <w:b/>
                          <w:color w:val="000000" w:themeColor="text1"/>
                          <w:vertAlign w:val="superscript"/>
                        </w:rPr>
                        <w:t>nd</w:t>
                      </w:r>
                      <w:r w:rsidRPr="0053730A">
                        <w:rPr>
                          <w:rFonts w:ascii="Times New Roman" w:hAnsi="Times New Roman" w:cs="Times New Roman"/>
                          <w:b/>
                          <w:color w:val="000000" w:themeColor="text1"/>
                        </w:rPr>
                        <w:t xml:space="preserve"> Semester 201</w:t>
                      </w:r>
                      <w:r>
                        <w:rPr>
                          <w:rFonts w:ascii="Times New Roman" w:hAnsi="Times New Roman" w:cs="Times New Roman"/>
                          <w:b/>
                          <w:color w:val="000000" w:themeColor="text1"/>
                        </w:rPr>
                        <w:t>6</w:t>
                      </w:r>
                    </w:p>
                    <w:p w:rsidR="0053730A" w:rsidRDefault="0053730A" w:rsidP="0053730A">
                      <w:pPr>
                        <w:jc w:val="right"/>
                        <w:rPr>
                          <w:i/>
                        </w:rPr>
                      </w:pPr>
                    </w:p>
                    <w:p w:rsidR="0053730A" w:rsidRPr="002D0999" w:rsidRDefault="0053730A" w:rsidP="0053730A">
                      <w:pPr>
                        <w:jc w:val="right"/>
                        <w:rPr>
                          <w:color w:val="0000FF"/>
                          <w:sz w:val="28"/>
                          <w:szCs w:val="28"/>
                          <w:lang w:eastAsia="ja-JP"/>
                        </w:rPr>
                      </w:pPr>
                    </w:p>
                  </w:txbxContent>
                </v:textbox>
                <w10:wrap anchorx="margin"/>
              </v:shape>
            </w:pict>
          </mc:Fallback>
        </mc:AlternateContent>
      </w:r>
      <w:r w:rsidRPr="0053730A">
        <w:rPr>
          <w:rFonts w:ascii="Times New Roman" w:eastAsia="MS Mincho" w:hAnsi="Times New Roman" w:cs="Times New Roman"/>
          <w:noProof/>
          <w:sz w:val="24"/>
          <w:szCs w:val="24"/>
        </w:rPr>
        <w:drawing>
          <wp:inline distT="0" distB="0" distL="0" distR="0" wp14:anchorId="3B7F31E2" wp14:editId="19A983D2">
            <wp:extent cx="676275" cy="847725"/>
            <wp:effectExtent l="0" t="0" r="9525" b="9525"/>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Default="0053730A" w:rsidP="0053730A">
      <w:pPr>
        <w:spacing w:after="0" w:line="240" w:lineRule="auto"/>
        <w:rPr>
          <w:rFonts w:ascii="Times New Roman" w:eastAsia="MS Mincho" w:hAnsi="Times New Roman" w:cs="Times New Roman"/>
          <w:sz w:val="24"/>
          <w:szCs w:val="24"/>
        </w:rPr>
      </w:pPr>
    </w:p>
    <w:p w:rsidR="000A2ED2" w:rsidRPr="000460C8" w:rsidRDefault="000A2ED2" w:rsidP="000A2ED2">
      <w:pPr>
        <w:jc w:val="center"/>
        <w:rPr>
          <w:rFonts w:ascii="Times New Roman" w:hAnsi="Times New Roman" w:cs="Times New Roman"/>
          <w:sz w:val="32"/>
          <w:szCs w:val="32"/>
        </w:rPr>
      </w:pPr>
      <w:r w:rsidRPr="000460C8">
        <w:rPr>
          <w:rFonts w:ascii="Times New Roman" w:hAnsi="Times New Roman" w:cs="Times New Roman"/>
          <w:sz w:val="32"/>
          <w:szCs w:val="32"/>
        </w:rPr>
        <w:t>Business case for an</w:t>
      </w:r>
      <w:r w:rsidRPr="000460C8">
        <w:rPr>
          <w:rFonts w:ascii="Times New Roman" w:hAnsi="Times New Roman" w:cs="Times New Roman"/>
          <w:sz w:val="32"/>
          <w:szCs w:val="32"/>
        </w:rPr>
        <w:br/>
        <w:t>Information Security Management System (ISMS) based on the ISO/IEC 27000 series standards (ISO27k)</w:t>
      </w:r>
    </w:p>
    <w:p w:rsidR="000A2ED2" w:rsidRPr="000460C8" w:rsidRDefault="000A2ED2" w:rsidP="000A2ED2">
      <w:pPr>
        <w:jc w:val="center"/>
        <w:rPr>
          <w:rFonts w:ascii="Times New Roman" w:hAnsi="Times New Roman" w:cs="Times New Roman"/>
          <w:sz w:val="32"/>
          <w:szCs w:val="32"/>
        </w:rPr>
      </w:pPr>
      <w:r w:rsidRPr="000460C8">
        <w:rPr>
          <w:rFonts w:ascii="Times New Roman" w:hAnsi="Times New Roman" w:cs="Times New Roman"/>
          <w:sz w:val="32"/>
          <w:szCs w:val="32"/>
        </w:rPr>
        <w:t>For</w:t>
      </w:r>
    </w:p>
    <w:p w:rsidR="000A2ED2" w:rsidRPr="000460C8" w:rsidRDefault="000A2ED2" w:rsidP="000A2ED2">
      <w:pPr>
        <w:jc w:val="center"/>
        <w:rPr>
          <w:rFonts w:ascii="Times New Roman" w:hAnsi="Times New Roman" w:cs="Times New Roman"/>
          <w:b/>
          <w:bCs/>
          <w:sz w:val="32"/>
          <w:szCs w:val="32"/>
        </w:rPr>
      </w:pPr>
      <w:r w:rsidRPr="000460C8">
        <w:rPr>
          <w:rFonts w:ascii="Times New Roman" w:hAnsi="Times New Roman" w:cs="Times New Roman"/>
          <w:sz w:val="32"/>
          <w:szCs w:val="32"/>
        </w:rPr>
        <w:t xml:space="preserve"> </w:t>
      </w:r>
      <w:r w:rsidR="008D5D24" w:rsidRPr="008D5D24">
        <w:rPr>
          <w:rFonts w:ascii="Times New Roman" w:hAnsi="Times New Roman" w:cs="Times New Roman"/>
          <w:b/>
          <w:bCs/>
          <w:sz w:val="32"/>
          <w:szCs w:val="32"/>
        </w:rPr>
        <w:t>DFCC Bank PLC</w:t>
      </w:r>
    </w:p>
    <w:p w:rsidR="000A2ED2" w:rsidRPr="00281389" w:rsidRDefault="000A2ED2" w:rsidP="000A2ED2">
      <w:pPr>
        <w:jc w:val="center"/>
        <w:rPr>
          <w:rFonts w:ascii="Times New Roman" w:hAnsi="Times New Roman" w:cs="Times New Roman"/>
          <w:b/>
          <w:bCs/>
          <w:sz w:val="32"/>
          <w:szCs w:val="32"/>
        </w:rPr>
      </w:pPr>
      <w:r w:rsidRPr="000460C8">
        <w:rPr>
          <w:rFonts w:ascii="Times New Roman" w:hAnsi="Times New Roman" w:cs="Times New Roman"/>
          <w:b/>
          <w:bCs/>
          <w:sz w:val="32"/>
          <w:szCs w:val="32"/>
        </w:rPr>
        <w:t>(</w:t>
      </w:r>
      <w:r w:rsidR="008D5D24">
        <w:rPr>
          <w:rFonts w:ascii="Times New Roman" w:hAnsi="Times New Roman" w:cs="Times New Roman"/>
          <w:b/>
          <w:bCs/>
          <w:sz w:val="32"/>
          <w:szCs w:val="32"/>
        </w:rPr>
        <w:t xml:space="preserve"> </w:t>
      </w:r>
      <w:hyperlink r:id="rId11" w:history="1">
        <w:r w:rsidR="008D5D24" w:rsidRPr="005149A2">
          <w:rPr>
            <w:rStyle w:val="Hyperlink"/>
          </w:rPr>
          <w:t>http://www.dfcc.lk/en/</w:t>
        </w:r>
      </w:hyperlink>
      <w:r w:rsidR="008D5D24">
        <w:t xml:space="preserve"> </w:t>
      </w:r>
      <w:r w:rsidRPr="000460C8">
        <w:rPr>
          <w:rFonts w:ascii="Times New Roman" w:hAnsi="Times New Roman" w:cs="Times New Roman"/>
          <w:b/>
          <w:bCs/>
          <w:sz w:val="32"/>
          <w:szCs w:val="32"/>
        </w:rPr>
        <w:t>)</w:t>
      </w:r>
    </w:p>
    <w:p w:rsidR="000A2ED2" w:rsidRPr="0053730A" w:rsidRDefault="000A2ED2"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spacing w:after="0" w:line="240" w:lineRule="auto"/>
        <w:rPr>
          <w:rFonts w:ascii="Times New Roman" w:eastAsia="MS Mincho" w:hAnsi="Times New Roman" w:cs="Times New Roman"/>
          <w:sz w:val="24"/>
          <w:szCs w:val="24"/>
        </w:rPr>
      </w:pPr>
    </w:p>
    <w:p w:rsidR="0053730A" w:rsidRPr="0053730A" w:rsidRDefault="0053730A" w:rsidP="0053730A">
      <w:pPr>
        <w:tabs>
          <w:tab w:val="left" w:pos="1935"/>
        </w:tabs>
        <w:spacing w:after="0" w:line="480" w:lineRule="auto"/>
        <w:rPr>
          <w:rFonts w:ascii="Times New Roman" w:eastAsia="MS Mincho" w:hAnsi="Times New Roman" w:cs="Times New Roman"/>
          <w:sz w:val="32"/>
          <w:szCs w:val="24"/>
        </w:rPr>
      </w:pPr>
      <w:r w:rsidRPr="0053730A">
        <w:rPr>
          <w:rFonts w:ascii="Times New Roman" w:eastAsia="MS Mincho" w:hAnsi="Times New Roman" w:cs="Times New Roman"/>
          <w:sz w:val="32"/>
          <w:szCs w:val="24"/>
        </w:rPr>
        <w:t>Name:</w:t>
      </w:r>
      <w:r>
        <w:rPr>
          <w:rFonts w:ascii="Times New Roman" w:eastAsia="MS Mincho" w:hAnsi="Times New Roman" w:cs="Times New Roman"/>
          <w:sz w:val="32"/>
          <w:szCs w:val="24"/>
        </w:rPr>
        <w:t xml:space="preserve"> K.G.C.C Kulasekara</w:t>
      </w:r>
    </w:p>
    <w:p w:rsidR="0053730A" w:rsidRPr="0053730A" w:rsidRDefault="0053730A" w:rsidP="0053730A">
      <w:pPr>
        <w:tabs>
          <w:tab w:val="left" w:pos="1935"/>
        </w:tabs>
        <w:spacing w:after="0" w:line="480" w:lineRule="auto"/>
        <w:rPr>
          <w:rFonts w:ascii="Times New Roman" w:eastAsia="MS Mincho" w:hAnsi="Times New Roman" w:cs="Times New Roman"/>
          <w:sz w:val="32"/>
          <w:szCs w:val="24"/>
        </w:rPr>
      </w:pPr>
      <w:r w:rsidRPr="0053730A">
        <w:rPr>
          <w:rFonts w:ascii="Times New Roman" w:eastAsia="MS Mincho" w:hAnsi="Times New Roman" w:cs="Times New Roman"/>
          <w:sz w:val="32"/>
          <w:szCs w:val="24"/>
        </w:rPr>
        <w:t>SLIIT ID:</w:t>
      </w:r>
      <w:r>
        <w:rPr>
          <w:rFonts w:ascii="Times New Roman" w:eastAsia="MS Mincho" w:hAnsi="Times New Roman" w:cs="Times New Roman"/>
          <w:sz w:val="32"/>
          <w:szCs w:val="24"/>
        </w:rPr>
        <w:t xml:space="preserve"> IT13133146</w:t>
      </w:r>
    </w:p>
    <w:p w:rsidR="0053730A" w:rsidRDefault="0053730A" w:rsidP="0053730A">
      <w:pPr>
        <w:tabs>
          <w:tab w:val="left" w:pos="1935"/>
        </w:tabs>
        <w:spacing w:after="0" w:line="480" w:lineRule="auto"/>
        <w:rPr>
          <w:rFonts w:ascii="Times New Roman" w:eastAsia="MS Mincho" w:hAnsi="Times New Roman" w:cs="Times New Roman"/>
          <w:sz w:val="32"/>
          <w:szCs w:val="24"/>
        </w:rPr>
      </w:pPr>
      <w:r w:rsidRPr="0053730A">
        <w:rPr>
          <w:rFonts w:ascii="Times New Roman" w:eastAsia="MS Mincho" w:hAnsi="Times New Roman" w:cs="Times New Roman"/>
          <w:sz w:val="32"/>
          <w:szCs w:val="24"/>
        </w:rPr>
        <w:t xml:space="preserve">Date of Submission: </w:t>
      </w:r>
      <w:r>
        <w:rPr>
          <w:rFonts w:ascii="Times New Roman" w:eastAsia="MS Mincho" w:hAnsi="Times New Roman" w:cs="Times New Roman"/>
          <w:sz w:val="32"/>
          <w:szCs w:val="24"/>
        </w:rPr>
        <w:t>08/27/2016</w:t>
      </w:r>
    </w:p>
    <w:p w:rsidR="00F23622" w:rsidRDefault="00F23622" w:rsidP="0053730A">
      <w:pPr>
        <w:tabs>
          <w:tab w:val="left" w:pos="1935"/>
        </w:tabs>
        <w:spacing w:after="0" w:line="480" w:lineRule="auto"/>
        <w:rPr>
          <w:rFonts w:ascii="Times New Roman" w:eastAsia="MS Mincho" w:hAnsi="Times New Roman" w:cs="Times New Roman"/>
          <w:sz w:val="32"/>
          <w:szCs w:val="24"/>
        </w:rPr>
      </w:pPr>
    </w:p>
    <w:p w:rsidR="00F23622" w:rsidRPr="00F23622" w:rsidRDefault="00F23622" w:rsidP="00F23622">
      <w:pPr>
        <w:rPr>
          <w:rFonts w:ascii="Times New Roman" w:eastAsia="MS Mincho" w:hAnsi="Times New Roman" w:cs="Times New Roman"/>
          <w:b/>
          <w:sz w:val="32"/>
          <w:szCs w:val="32"/>
        </w:rPr>
      </w:pPr>
      <w:r w:rsidRPr="00F23622">
        <w:rPr>
          <w:rFonts w:ascii="Times New Roman" w:hAnsi="Times New Roman" w:cs="Times New Roman"/>
          <w:b/>
          <w:sz w:val="32"/>
          <w:szCs w:val="32"/>
        </w:rPr>
        <w:lastRenderedPageBreak/>
        <w:t>Table of Content</w:t>
      </w:r>
    </w:p>
    <w:p w:rsidR="00F23622" w:rsidRDefault="00F23622" w:rsidP="00F23622"/>
    <w:p w:rsidR="00F23622" w:rsidRPr="00F23622" w:rsidRDefault="00F23622" w:rsidP="00F23622">
      <w:pPr>
        <w:pStyle w:val="TOC1"/>
        <w:tabs>
          <w:tab w:val="left" w:pos="440"/>
          <w:tab w:val="right" w:leader="dot" w:pos="9350"/>
        </w:tabs>
        <w:spacing w:line="360" w:lineRule="auto"/>
        <w:rPr>
          <w:rFonts w:ascii="Times New Roman" w:eastAsiaTheme="minorEastAsia" w:hAnsi="Times New Roman" w:cs="Times New Roman"/>
          <w:noProof/>
          <w:sz w:val="24"/>
          <w:szCs w:val="24"/>
        </w:rPr>
      </w:pPr>
      <w:r w:rsidRPr="00F23622">
        <w:rPr>
          <w:rFonts w:ascii="Times New Roman" w:hAnsi="Times New Roman" w:cs="Times New Roman"/>
          <w:sz w:val="24"/>
          <w:szCs w:val="24"/>
        </w:rPr>
        <w:fldChar w:fldCharType="begin"/>
      </w:r>
      <w:r w:rsidRPr="00F23622">
        <w:rPr>
          <w:rFonts w:ascii="Times New Roman" w:hAnsi="Times New Roman" w:cs="Times New Roman"/>
          <w:sz w:val="24"/>
          <w:szCs w:val="24"/>
        </w:rPr>
        <w:instrText xml:space="preserve"> TOC \o "1-3" \h \z \u </w:instrText>
      </w:r>
      <w:r w:rsidRPr="00F23622">
        <w:rPr>
          <w:rFonts w:ascii="Times New Roman" w:hAnsi="Times New Roman" w:cs="Times New Roman"/>
          <w:sz w:val="24"/>
          <w:szCs w:val="24"/>
        </w:rPr>
        <w:fldChar w:fldCharType="separate"/>
      </w:r>
      <w:hyperlink w:anchor="_Toc460069168" w:history="1">
        <w:r w:rsidRPr="00F23622">
          <w:rPr>
            <w:rStyle w:val="Hyperlink"/>
            <w:rFonts w:ascii="Times New Roman" w:eastAsia="Times New Roman" w:hAnsi="Times New Roman" w:cs="Times New Roman"/>
            <w:noProof/>
            <w:sz w:val="24"/>
            <w:szCs w:val="24"/>
          </w:rPr>
          <w:t>1</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Introduction</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_Toc460069168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3</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60069169" w:history="1">
        <w:r w:rsidRPr="00F23622">
          <w:rPr>
            <w:rStyle w:val="Hyperlink"/>
            <w:rFonts w:ascii="Times New Roman" w:hAnsi="Times New Roman" w:cs="Times New Roman"/>
            <w:noProof/>
            <w:sz w:val="24"/>
            <w:szCs w:val="24"/>
          </w:rPr>
          <w:t>2</w:t>
        </w:r>
        <w:r w:rsidRPr="00F23622">
          <w:rPr>
            <w:rFonts w:ascii="Times New Roman" w:eastAsiaTheme="minorEastAsia" w:hAnsi="Times New Roman" w:cs="Times New Roman"/>
            <w:noProof/>
            <w:sz w:val="24"/>
            <w:szCs w:val="24"/>
          </w:rPr>
          <w:tab/>
        </w:r>
        <w:r w:rsidRPr="00F23622">
          <w:rPr>
            <w:rStyle w:val="Hyperlink"/>
            <w:rFonts w:ascii="Times New Roman" w:hAnsi="Times New Roman" w:cs="Times New Roman"/>
            <w:noProof/>
            <w:sz w:val="24"/>
            <w:szCs w:val="24"/>
          </w:rPr>
          <w:t>Why they select ISO 27001 security standards?</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_Toc460069169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3</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70" w:history="1">
        <w:r w:rsidRPr="00F23622">
          <w:rPr>
            <w:rStyle w:val="Hyperlink"/>
            <w:rFonts w:ascii="Times New Roman" w:eastAsia="Times New Roman" w:hAnsi="Times New Roman" w:cs="Times New Roman"/>
            <w:noProof/>
            <w:sz w:val="24"/>
            <w:szCs w:val="24"/>
          </w:rPr>
          <w:t>2.1</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Compliance</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_Toc460069170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4</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71" w:history="1">
        <w:r w:rsidRPr="00F23622">
          <w:rPr>
            <w:rStyle w:val="Hyperlink"/>
            <w:rFonts w:ascii="Times New Roman" w:eastAsia="Times New Roman" w:hAnsi="Times New Roman" w:cs="Times New Roman"/>
            <w:noProof/>
            <w:sz w:val="24"/>
            <w:szCs w:val="24"/>
          </w:rPr>
          <w:t>2.2</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Marketing edge</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_Toc460069171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4</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72" w:history="1">
        <w:r w:rsidRPr="00F23622">
          <w:rPr>
            <w:rStyle w:val="Hyperlink"/>
            <w:rFonts w:ascii="Times New Roman" w:eastAsia="Times New Roman" w:hAnsi="Times New Roman" w:cs="Times New Roman"/>
            <w:noProof/>
            <w:sz w:val="24"/>
            <w:szCs w:val="24"/>
          </w:rPr>
          <w:t>2.3</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Lowering the expenses</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_Toc460069172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4</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73" w:history="1">
        <w:r w:rsidRPr="00F23622">
          <w:rPr>
            <w:rStyle w:val="Hyperlink"/>
            <w:rFonts w:ascii="Times New Roman" w:eastAsia="Times New Roman" w:hAnsi="Times New Roman" w:cs="Times New Roman"/>
            <w:noProof/>
            <w:sz w:val="24"/>
            <w:szCs w:val="24"/>
          </w:rPr>
          <w:t>2.4</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Putting your business in order</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_Toc460069173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4</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60069174" w:history="1">
        <w:r w:rsidRPr="00F23622">
          <w:rPr>
            <w:rStyle w:val="Hyperlink"/>
            <w:rFonts w:ascii="Times New Roman" w:eastAsia="Times New Roman" w:hAnsi="Times New Roman" w:cs="Times New Roman"/>
            <w:noProof/>
            <w:sz w:val="24"/>
            <w:szCs w:val="24"/>
            <w:u w:color="000000"/>
          </w:rPr>
          <w:t>3</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u w:color="000000"/>
          </w:rPr>
          <w:t>Advantages</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_Toc460069174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5</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60069175" w:history="1">
        <w:r w:rsidRPr="00F23622">
          <w:rPr>
            <w:rStyle w:val="Hyperlink"/>
            <w:rFonts w:ascii="Times New Roman" w:eastAsia="Times New Roman" w:hAnsi="Times New Roman" w:cs="Times New Roman"/>
            <w:noProof/>
            <w:sz w:val="24"/>
            <w:szCs w:val="24"/>
            <w:u w:color="000000"/>
          </w:rPr>
          <w:t>4</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u w:color="000000"/>
          </w:rPr>
          <w:t>Cost for having an ISO27001 security system</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_Toc460069175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6</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76" w:history="1">
        <w:r w:rsidRPr="00F23622">
          <w:rPr>
            <w:rStyle w:val="Hyperlink"/>
            <w:rFonts w:ascii="Times New Roman" w:eastAsia="Times New Roman" w:hAnsi="Times New Roman" w:cs="Times New Roman"/>
            <w:noProof/>
            <w:sz w:val="24"/>
            <w:szCs w:val="24"/>
          </w:rPr>
          <w:t>4.1</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Information security movie</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_Toc460069176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6</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77" w:history="1">
        <w:r w:rsidRPr="00F23622">
          <w:rPr>
            <w:rStyle w:val="Hyperlink"/>
            <w:rFonts w:ascii="Times New Roman" w:eastAsia="Times New Roman" w:hAnsi="Times New Roman" w:cs="Times New Roman"/>
            <w:noProof/>
            <w:sz w:val="24"/>
            <w:szCs w:val="24"/>
          </w:rPr>
          <w:t>4.2</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Information security cartoon strip</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_Toc460069177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6</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78" w:history="1">
        <w:r w:rsidRPr="00F23622">
          <w:rPr>
            <w:rStyle w:val="Hyperlink"/>
            <w:rFonts w:ascii="Times New Roman" w:eastAsia="Times New Roman" w:hAnsi="Times New Roman" w:cs="Times New Roman"/>
            <w:noProof/>
            <w:sz w:val="24"/>
            <w:szCs w:val="24"/>
          </w:rPr>
          <w:t>4.3</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Email and picture campaign</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_Toc460069178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6</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79" w:history="1">
        <w:r w:rsidRPr="00F23622">
          <w:rPr>
            <w:rStyle w:val="Hyperlink"/>
            <w:rFonts w:ascii="Times New Roman" w:eastAsia="Times New Roman" w:hAnsi="Times New Roman" w:cs="Times New Roman"/>
            <w:noProof/>
            <w:sz w:val="24"/>
            <w:szCs w:val="24"/>
          </w:rPr>
          <w:t>4.4</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Ten security commandments</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_Toc460069179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6</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80" w:history="1">
        <w:r w:rsidRPr="00F23622">
          <w:rPr>
            <w:rStyle w:val="Hyperlink"/>
            <w:rFonts w:ascii="Times New Roman" w:eastAsia="Times New Roman" w:hAnsi="Times New Roman" w:cs="Times New Roman"/>
            <w:noProof/>
            <w:sz w:val="24"/>
            <w:szCs w:val="24"/>
          </w:rPr>
          <w:t>4.5</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Security First course</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_Toc460069180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7</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460069181" w:history="1">
        <w:r w:rsidRPr="00F23622">
          <w:rPr>
            <w:rStyle w:val="Hyperlink"/>
            <w:rFonts w:ascii="Times New Roman" w:eastAsia="Times New Roman" w:hAnsi="Times New Roman" w:cs="Times New Roman"/>
            <w:noProof/>
            <w:sz w:val="24"/>
            <w:szCs w:val="24"/>
          </w:rPr>
          <w:t>4.6</w:t>
        </w:r>
        <w:r w:rsidRPr="00F23622">
          <w:rPr>
            <w:rFonts w:ascii="Times New Roman" w:eastAsiaTheme="minorEastAsia" w:hAnsi="Times New Roman" w:cs="Times New Roman"/>
            <w:noProof/>
            <w:sz w:val="24"/>
            <w:szCs w:val="24"/>
          </w:rPr>
          <w:tab/>
        </w:r>
        <w:r w:rsidRPr="00F23622">
          <w:rPr>
            <w:rStyle w:val="Hyperlink"/>
            <w:rFonts w:ascii="Times New Roman" w:eastAsia="Times New Roman" w:hAnsi="Times New Roman" w:cs="Times New Roman"/>
            <w:noProof/>
            <w:sz w:val="24"/>
            <w:szCs w:val="24"/>
          </w:rPr>
          <w:t>One-day workshop</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_Toc460069181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7</w:t>
        </w:r>
        <w:r w:rsidRPr="00F23622">
          <w:rPr>
            <w:rFonts w:ascii="Times New Roman" w:hAnsi="Times New Roman" w:cs="Times New Roman"/>
            <w:noProof/>
            <w:webHidden/>
            <w:sz w:val="24"/>
            <w:szCs w:val="24"/>
          </w:rPr>
          <w:fldChar w:fldCharType="end"/>
        </w:r>
      </w:hyperlink>
    </w:p>
    <w:p w:rsidR="00F23622" w:rsidRPr="00F23622" w:rsidRDefault="00F23622" w:rsidP="00F23622">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60069182" w:history="1">
        <w:r w:rsidRPr="00F23622">
          <w:rPr>
            <w:rStyle w:val="Hyperlink"/>
            <w:rFonts w:ascii="Times New Roman" w:hAnsi="Times New Roman" w:cs="Times New Roman"/>
            <w:noProof/>
            <w:sz w:val="24"/>
            <w:szCs w:val="24"/>
          </w:rPr>
          <w:t>5</w:t>
        </w:r>
        <w:r w:rsidRPr="00F23622">
          <w:rPr>
            <w:rFonts w:ascii="Times New Roman" w:eastAsiaTheme="minorEastAsia" w:hAnsi="Times New Roman" w:cs="Times New Roman"/>
            <w:noProof/>
            <w:sz w:val="24"/>
            <w:szCs w:val="24"/>
          </w:rPr>
          <w:tab/>
        </w:r>
        <w:r w:rsidRPr="00F23622">
          <w:rPr>
            <w:rStyle w:val="Hyperlink"/>
            <w:rFonts w:ascii="Times New Roman" w:hAnsi="Times New Roman" w:cs="Times New Roman"/>
            <w:noProof/>
            <w:sz w:val="24"/>
            <w:szCs w:val="24"/>
          </w:rPr>
          <w:t>Github Link</w:t>
        </w:r>
        <w:r w:rsidRPr="00F23622">
          <w:rPr>
            <w:rFonts w:ascii="Times New Roman" w:hAnsi="Times New Roman" w:cs="Times New Roman"/>
            <w:noProof/>
            <w:webHidden/>
            <w:sz w:val="24"/>
            <w:szCs w:val="24"/>
          </w:rPr>
          <w:tab/>
        </w:r>
        <w:r w:rsidRPr="00F23622">
          <w:rPr>
            <w:rFonts w:ascii="Times New Roman" w:hAnsi="Times New Roman" w:cs="Times New Roman"/>
            <w:noProof/>
            <w:webHidden/>
            <w:sz w:val="24"/>
            <w:szCs w:val="24"/>
          </w:rPr>
          <w:fldChar w:fldCharType="begin"/>
        </w:r>
        <w:r w:rsidRPr="00F23622">
          <w:rPr>
            <w:rFonts w:ascii="Times New Roman" w:hAnsi="Times New Roman" w:cs="Times New Roman"/>
            <w:noProof/>
            <w:webHidden/>
            <w:sz w:val="24"/>
            <w:szCs w:val="24"/>
          </w:rPr>
          <w:instrText xml:space="preserve"> PAGEREF _Toc460069182 \h </w:instrText>
        </w:r>
        <w:r w:rsidRPr="00F23622">
          <w:rPr>
            <w:rFonts w:ascii="Times New Roman" w:hAnsi="Times New Roman" w:cs="Times New Roman"/>
            <w:noProof/>
            <w:webHidden/>
            <w:sz w:val="24"/>
            <w:szCs w:val="24"/>
          </w:rPr>
        </w:r>
        <w:r w:rsidRPr="00F23622">
          <w:rPr>
            <w:rFonts w:ascii="Times New Roman" w:hAnsi="Times New Roman" w:cs="Times New Roman"/>
            <w:noProof/>
            <w:webHidden/>
            <w:sz w:val="24"/>
            <w:szCs w:val="24"/>
          </w:rPr>
          <w:fldChar w:fldCharType="separate"/>
        </w:r>
        <w:r w:rsidR="00A24BA9">
          <w:rPr>
            <w:rFonts w:ascii="Times New Roman" w:hAnsi="Times New Roman" w:cs="Times New Roman"/>
            <w:noProof/>
            <w:webHidden/>
            <w:sz w:val="24"/>
            <w:szCs w:val="24"/>
          </w:rPr>
          <w:t>7</w:t>
        </w:r>
        <w:r w:rsidRPr="00F23622">
          <w:rPr>
            <w:rFonts w:ascii="Times New Roman" w:hAnsi="Times New Roman" w:cs="Times New Roman"/>
            <w:noProof/>
            <w:webHidden/>
            <w:sz w:val="24"/>
            <w:szCs w:val="24"/>
          </w:rPr>
          <w:fldChar w:fldCharType="end"/>
        </w:r>
      </w:hyperlink>
    </w:p>
    <w:p w:rsidR="00F23622" w:rsidRPr="00F23622" w:rsidRDefault="00F23622" w:rsidP="00F23622">
      <w:pPr>
        <w:spacing w:line="360" w:lineRule="auto"/>
      </w:pPr>
      <w:r w:rsidRPr="00F23622">
        <w:rPr>
          <w:rFonts w:ascii="Times New Roman" w:hAnsi="Times New Roman" w:cs="Times New Roman"/>
          <w:sz w:val="24"/>
          <w:szCs w:val="24"/>
        </w:rPr>
        <w:fldChar w:fldCharType="end"/>
      </w:r>
    </w:p>
    <w:p w:rsidR="000A2ED2" w:rsidRDefault="000A2ED2" w:rsidP="0053730A">
      <w:pPr>
        <w:tabs>
          <w:tab w:val="left" w:pos="1935"/>
        </w:tabs>
        <w:spacing w:after="0" w:line="480" w:lineRule="auto"/>
        <w:rPr>
          <w:rFonts w:ascii="Times New Roman" w:eastAsia="MS Mincho" w:hAnsi="Times New Roman" w:cs="Times New Roman"/>
          <w:sz w:val="32"/>
          <w:szCs w:val="24"/>
        </w:rPr>
      </w:pPr>
    </w:p>
    <w:p w:rsidR="00F23622" w:rsidRDefault="00F23622" w:rsidP="0053730A">
      <w:pPr>
        <w:tabs>
          <w:tab w:val="left" w:pos="1935"/>
        </w:tabs>
        <w:spacing w:after="0" w:line="480" w:lineRule="auto"/>
        <w:rPr>
          <w:rFonts w:ascii="Times New Roman" w:eastAsia="MS Mincho" w:hAnsi="Times New Roman" w:cs="Times New Roman"/>
          <w:sz w:val="32"/>
          <w:szCs w:val="24"/>
        </w:rPr>
      </w:pPr>
    </w:p>
    <w:p w:rsidR="00F23622" w:rsidRDefault="00F23622" w:rsidP="0053730A">
      <w:pPr>
        <w:tabs>
          <w:tab w:val="left" w:pos="1935"/>
        </w:tabs>
        <w:spacing w:after="0" w:line="480" w:lineRule="auto"/>
        <w:rPr>
          <w:rFonts w:ascii="Times New Roman" w:eastAsia="MS Mincho" w:hAnsi="Times New Roman" w:cs="Times New Roman"/>
          <w:sz w:val="32"/>
          <w:szCs w:val="24"/>
        </w:rPr>
      </w:pPr>
    </w:p>
    <w:p w:rsidR="00F23622" w:rsidRDefault="00F23622" w:rsidP="0053730A">
      <w:pPr>
        <w:tabs>
          <w:tab w:val="left" w:pos="1935"/>
        </w:tabs>
        <w:spacing w:after="0" w:line="480" w:lineRule="auto"/>
        <w:rPr>
          <w:rFonts w:ascii="Times New Roman" w:eastAsia="MS Mincho" w:hAnsi="Times New Roman" w:cs="Times New Roman"/>
          <w:sz w:val="32"/>
          <w:szCs w:val="24"/>
        </w:rPr>
      </w:pPr>
      <w:bookmarkStart w:id="0" w:name="_GoBack"/>
      <w:bookmarkEnd w:id="0"/>
    </w:p>
    <w:p w:rsidR="00314E3A" w:rsidRPr="00C31E3B" w:rsidRDefault="00314E3A" w:rsidP="00C31E3B">
      <w:pPr>
        <w:pStyle w:val="Heading1"/>
        <w:spacing w:line="240" w:lineRule="auto"/>
        <w:rPr>
          <w:rFonts w:eastAsia="Times New Roman"/>
          <w:b/>
          <w:color w:val="auto"/>
        </w:rPr>
      </w:pPr>
      <w:bookmarkStart w:id="1" w:name="_Toc460069168"/>
      <w:r w:rsidRPr="00C31E3B">
        <w:rPr>
          <w:rFonts w:eastAsia="Times New Roman"/>
          <w:b/>
          <w:color w:val="auto"/>
        </w:rPr>
        <w:lastRenderedPageBreak/>
        <w:t>Introduction</w:t>
      </w:r>
      <w:bookmarkEnd w:id="1"/>
      <w:r w:rsidRPr="00C31E3B">
        <w:rPr>
          <w:rFonts w:eastAsia="Times New Roman"/>
          <w:b/>
          <w:color w:val="auto"/>
        </w:rPr>
        <w:t xml:space="preserve"> </w:t>
      </w:r>
    </w:p>
    <w:p w:rsidR="00C31E3B" w:rsidRDefault="00C31E3B" w:rsidP="00C31E3B">
      <w:pPr>
        <w:spacing w:line="240" w:lineRule="auto"/>
        <w:jc w:val="both"/>
        <w:rPr>
          <w:rFonts w:ascii="Times New Roman" w:hAnsi="Times New Roman" w:cs="Times New Roman"/>
          <w:bCs/>
          <w:sz w:val="24"/>
          <w:szCs w:val="24"/>
          <w:shd w:val="clear" w:color="auto" w:fill="FFFFFF"/>
        </w:rPr>
      </w:pPr>
    </w:p>
    <w:p w:rsidR="007479C3" w:rsidRPr="00C31E3B" w:rsidRDefault="008D5D24" w:rsidP="00C31E3B">
      <w:pPr>
        <w:spacing w:line="360" w:lineRule="auto"/>
        <w:jc w:val="both"/>
        <w:rPr>
          <w:rFonts w:ascii="Times New Roman" w:eastAsia="Times New Roman" w:hAnsi="Times New Roman" w:cs="Times New Roman"/>
          <w:sz w:val="24"/>
          <w:szCs w:val="24"/>
        </w:rPr>
      </w:pPr>
      <w:r w:rsidRPr="00C31E3B">
        <w:rPr>
          <w:rFonts w:ascii="Times New Roman" w:hAnsi="Times New Roman" w:cs="Times New Roman"/>
          <w:bCs/>
          <w:sz w:val="24"/>
          <w:szCs w:val="24"/>
          <w:shd w:val="clear" w:color="auto" w:fill="FFFFFF"/>
        </w:rPr>
        <w:t>Development Finance Corporation of Ceylon</w:t>
      </w:r>
      <w:r w:rsidRPr="00C31E3B">
        <w:rPr>
          <w:rStyle w:val="apple-converted-space"/>
          <w:rFonts w:ascii="Times New Roman" w:hAnsi="Times New Roman" w:cs="Times New Roman"/>
          <w:sz w:val="24"/>
          <w:szCs w:val="24"/>
          <w:shd w:val="clear" w:color="auto" w:fill="FFFFFF"/>
        </w:rPr>
        <w:t> </w:t>
      </w:r>
      <w:r w:rsidRPr="00C31E3B">
        <w:rPr>
          <w:rFonts w:ascii="Times New Roman" w:hAnsi="Times New Roman" w:cs="Times New Roman"/>
          <w:sz w:val="24"/>
          <w:szCs w:val="24"/>
          <w:shd w:val="clear" w:color="auto" w:fill="FFFFFF"/>
        </w:rPr>
        <w:t>(</w:t>
      </w:r>
      <w:r w:rsidRPr="00C31E3B">
        <w:rPr>
          <w:rFonts w:ascii="Times New Roman" w:hAnsi="Times New Roman" w:cs="Times New Roman"/>
          <w:bCs/>
          <w:sz w:val="24"/>
          <w:szCs w:val="24"/>
          <w:shd w:val="clear" w:color="auto" w:fill="FFFFFF"/>
        </w:rPr>
        <w:t>DFCC Bank</w:t>
      </w:r>
      <w:r w:rsidRPr="00C31E3B">
        <w:rPr>
          <w:rFonts w:ascii="Times New Roman" w:hAnsi="Times New Roman" w:cs="Times New Roman"/>
          <w:sz w:val="24"/>
          <w:szCs w:val="24"/>
          <w:shd w:val="clear" w:color="auto" w:fill="FFFFFF"/>
        </w:rPr>
        <w:t>)  is a private development and commercial bank in</w:t>
      </w:r>
      <w:r w:rsidRPr="00C31E3B">
        <w:rPr>
          <w:rStyle w:val="apple-converted-space"/>
          <w:rFonts w:ascii="Times New Roman" w:hAnsi="Times New Roman" w:cs="Times New Roman"/>
          <w:sz w:val="24"/>
          <w:szCs w:val="24"/>
          <w:shd w:val="clear" w:color="auto" w:fill="FFFFFF"/>
        </w:rPr>
        <w:t> </w:t>
      </w:r>
      <w:hyperlink r:id="rId12" w:tooltip="Sri Lanka" w:history="1">
        <w:r w:rsidRPr="00C31E3B">
          <w:rPr>
            <w:rStyle w:val="Hyperlink"/>
            <w:rFonts w:ascii="Times New Roman" w:hAnsi="Times New Roman" w:cs="Times New Roman"/>
            <w:color w:val="auto"/>
            <w:sz w:val="24"/>
            <w:szCs w:val="24"/>
            <w:u w:val="none"/>
            <w:shd w:val="clear" w:color="auto" w:fill="FFFFFF"/>
          </w:rPr>
          <w:t>Sri Lanka</w:t>
        </w:r>
      </w:hyperlink>
      <w:r w:rsidRPr="00C31E3B">
        <w:rPr>
          <w:rFonts w:ascii="Times New Roman" w:hAnsi="Times New Roman" w:cs="Times New Roman"/>
          <w:sz w:val="24"/>
          <w:szCs w:val="24"/>
          <w:shd w:val="clear" w:color="auto" w:fill="FFFFFF"/>
        </w:rPr>
        <w:t xml:space="preserve">. It was </w:t>
      </w:r>
      <w:r w:rsidRPr="00C31E3B">
        <w:rPr>
          <w:rFonts w:ascii="Times New Roman" w:hAnsi="Times New Roman" w:cs="Times New Roman"/>
          <w:sz w:val="24"/>
          <w:szCs w:val="24"/>
        </w:rPr>
        <w:t>Established in 1955 with a mandate to spearhead development financing in a newly independent nation, DFCC Bank PLC has over the past 60 years grown, evolved and diversified to meet the changing needs and aspirations of an emerging economy.</w:t>
      </w:r>
      <w:r w:rsidR="00287BF6" w:rsidRPr="00C31E3B">
        <w:rPr>
          <w:rFonts w:ascii="Times New Roman" w:hAnsi="Times New Roman" w:cs="Times New Roman"/>
          <w:sz w:val="24"/>
          <w:szCs w:val="24"/>
        </w:rPr>
        <w:t xml:space="preserve"> It</w:t>
      </w:r>
      <w:r w:rsidRPr="00C31E3B">
        <w:rPr>
          <w:rFonts w:ascii="Times New Roman" w:hAnsi="Times New Roman" w:cs="Times New Roman"/>
          <w:sz w:val="24"/>
          <w:szCs w:val="24"/>
        </w:rPr>
        <w:t xml:space="preserve"> is </w:t>
      </w:r>
      <w:r w:rsidRPr="00C31E3B">
        <w:rPr>
          <w:rFonts w:ascii="Times New Roman" w:hAnsi="Times New Roman" w:cs="Times New Roman"/>
          <w:sz w:val="24"/>
          <w:szCs w:val="24"/>
          <w:shd w:val="clear" w:color="auto" w:fill="FFFFFF"/>
        </w:rPr>
        <w:t>Involved in leasing, lending, investing</w:t>
      </w:r>
      <w:r w:rsidRPr="00C31E3B">
        <w:rPr>
          <w:rStyle w:val="apple-converted-space"/>
          <w:rFonts w:ascii="Times New Roman" w:hAnsi="Times New Roman" w:cs="Times New Roman"/>
          <w:sz w:val="24"/>
          <w:szCs w:val="24"/>
          <w:shd w:val="clear" w:color="auto" w:fill="FFFFFF"/>
        </w:rPr>
        <w:t> </w:t>
      </w:r>
      <w:r w:rsidRPr="00C31E3B">
        <w:rPr>
          <w:rStyle w:val="Emphasis"/>
          <w:rFonts w:ascii="Times New Roman" w:hAnsi="Times New Roman" w:cs="Times New Roman"/>
          <w:bCs/>
          <w:i w:val="0"/>
          <w:iCs w:val="0"/>
          <w:sz w:val="24"/>
          <w:szCs w:val="24"/>
          <w:shd w:val="clear" w:color="auto" w:fill="FFFFFF"/>
        </w:rPr>
        <w:t>banking</w:t>
      </w:r>
      <w:r w:rsidRPr="00C31E3B">
        <w:rPr>
          <w:rFonts w:ascii="Times New Roman" w:hAnsi="Times New Roman" w:cs="Times New Roman"/>
          <w:sz w:val="24"/>
          <w:szCs w:val="24"/>
          <w:shd w:val="clear" w:color="auto" w:fill="FFFFFF"/>
        </w:rPr>
        <w:t>, deposits, cash management, fund management and unit trusts, venture capital and industrial estates.</w:t>
      </w:r>
      <w:r w:rsidRPr="00C31E3B">
        <w:rPr>
          <w:rFonts w:ascii="Times New Roman" w:hAnsi="Times New Roman" w:cs="Times New Roman"/>
          <w:sz w:val="24"/>
          <w:szCs w:val="24"/>
        </w:rPr>
        <w:t xml:space="preserve"> A career at DFCC Bank promises opportunities for development, a variety of benefits and a culture that values professionalism, teamwork, openness, diversity, respect for individual values and recognition. Whether you are looking for a job or internship opportunity, at DFCC you are free to shape your own path, working with professionals who are focused on sustainable business growth.</w:t>
      </w:r>
      <w:r w:rsidR="00314E3A" w:rsidRPr="00C31E3B">
        <w:rPr>
          <w:rFonts w:ascii="Times New Roman" w:eastAsia="Times New Roman" w:hAnsi="Times New Roman" w:cs="Times New Roman"/>
          <w:sz w:val="24"/>
          <w:szCs w:val="24"/>
        </w:rPr>
        <w:t xml:space="preserve">     </w:t>
      </w:r>
    </w:p>
    <w:p w:rsidR="00314E3A" w:rsidRPr="00314E3A" w:rsidRDefault="00314E3A" w:rsidP="00287BF6">
      <w:pPr>
        <w:spacing w:after="149" w:line="360" w:lineRule="auto"/>
        <w:jc w:val="both"/>
        <w:rPr>
          <w:rFonts w:ascii="Times New Roman" w:hAnsi="Times New Roman" w:cs="Times New Roman"/>
          <w:sz w:val="24"/>
          <w:szCs w:val="24"/>
        </w:rPr>
      </w:pPr>
      <w:r w:rsidRPr="00314E3A">
        <w:rPr>
          <w:rFonts w:ascii="Times New Roman" w:eastAsia="Times New Roman" w:hAnsi="Times New Roman" w:cs="Times New Roman"/>
          <w:sz w:val="24"/>
          <w:szCs w:val="24"/>
        </w:rPr>
        <w:t xml:space="preserve">                 </w:t>
      </w:r>
    </w:p>
    <w:p w:rsidR="00314E3A" w:rsidRDefault="00314E3A" w:rsidP="00C31E3B">
      <w:pPr>
        <w:pStyle w:val="Heading1"/>
        <w:rPr>
          <w:b/>
          <w:color w:val="auto"/>
        </w:rPr>
      </w:pPr>
      <w:bookmarkStart w:id="2" w:name="_Toc460069169"/>
      <w:r w:rsidRPr="00C31E3B">
        <w:rPr>
          <w:b/>
          <w:color w:val="auto"/>
        </w:rPr>
        <w:t>Why they select ISO 27001 security standards?</w:t>
      </w:r>
      <w:bookmarkEnd w:id="2"/>
      <w:r w:rsidRPr="00C31E3B">
        <w:rPr>
          <w:b/>
          <w:color w:val="auto"/>
        </w:rPr>
        <w:t xml:space="preserve"> </w:t>
      </w:r>
    </w:p>
    <w:p w:rsidR="00314E3A" w:rsidRPr="00314E3A" w:rsidRDefault="00314E3A" w:rsidP="00314E3A">
      <w:pPr>
        <w:spacing w:after="17"/>
        <w:ind w:left="360"/>
        <w:rPr>
          <w:rFonts w:ascii="Times New Roman" w:eastAsia="Times New Roman" w:hAnsi="Times New Roman" w:cs="Times New Roman"/>
          <w:color w:val="000000"/>
          <w:sz w:val="24"/>
          <w:szCs w:val="24"/>
        </w:rPr>
      </w:pPr>
      <w:r w:rsidRPr="00314E3A">
        <w:rPr>
          <w:rFonts w:ascii="Times New Roman" w:eastAsia="Times New Roman" w:hAnsi="Times New Roman" w:cs="Times New Roman"/>
          <w:color w:val="000000"/>
          <w:sz w:val="24"/>
          <w:szCs w:val="24"/>
        </w:rPr>
        <w:t xml:space="preserve"> </w:t>
      </w:r>
    </w:p>
    <w:p w:rsidR="00314E3A" w:rsidRDefault="00E60851" w:rsidP="00C31E3B">
      <w:pPr>
        <w:spacing w:line="360" w:lineRule="auto"/>
        <w:jc w:val="both"/>
        <w:rPr>
          <w:rFonts w:ascii="Times New Roman" w:hAnsi="Times New Roman" w:cs="Times New Roman"/>
          <w:sz w:val="24"/>
          <w:szCs w:val="24"/>
        </w:rPr>
      </w:pPr>
      <w:r w:rsidRPr="00E60851">
        <w:rPr>
          <w:rFonts w:ascii="Times New Roman" w:hAnsi="Times New Roman" w:cs="Times New Roman"/>
          <w:sz w:val="24"/>
          <w:szCs w:val="24"/>
        </w:rPr>
        <w:t>Information Security Management System (ISMS) is the certification globally trusted to validate foundational, vendor-neutral IT security knowledge and skills. As a benchmark for best practices in IT security, this certification covers the essential principles for network security and risk management – making it an important stepping stone of an IT security career.</w:t>
      </w:r>
      <w:r>
        <w:rPr>
          <w:rFonts w:ascii="Times New Roman" w:hAnsi="Times New Roman" w:cs="Times New Roman"/>
          <w:sz w:val="24"/>
          <w:szCs w:val="24"/>
        </w:rPr>
        <w:t xml:space="preserve"> </w:t>
      </w:r>
      <w:r w:rsidR="008D5D24" w:rsidRPr="00C31E3B">
        <w:rPr>
          <w:rFonts w:ascii="Times New Roman" w:hAnsi="Times New Roman" w:cs="Times New Roman"/>
          <w:sz w:val="24"/>
          <w:szCs w:val="24"/>
        </w:rPr>
        <w:t>DFCC</w:t>
      </w:r>
      <w:r w:rsidR="00314E3A" w:rsidRPr="00C31E3B">
        <w:rPr>
          <w:rFonts w:ascii="Times New Roman" w:hAnsi="Times New Roman" w:cs="Times New Roman"/>
          <w:sz w:val="24"/>
          <w:szCs w:val="24"/>
        </w:rPr>
        <w:t xml:space="preserve"> Bank uses almost 40 different technologies. Various services, infrastructure and applications are built around these technologies. As described under the processes enabler, each of these services is mapped to the information security maturity level. A continuous updating of the maturity level against attributes such as automation, effectiveness, incident management and measurement ensures that these services are monitored very closely. All projects for improvement of the services are based on the maturity level aimed at the particular service. </w:t>
      </w:r>
    </w:p>
    <w:p w:rsidR="00C31E3B" w:rsidRDefault="00C31E3B" w:rsidP="00C31E3B">
      <w:pPr>
        <w:spacing w:line="360" w:lineRule="auto"/>
        <w:jc w:val="both"/>
        <w:rPr>
          <w:rFonts w:ascii="Times New Roman" w:hAnsi="Times New Roman" w:cs="Times New Roman"/>
          <w:sz w:val="24"/>
          <w:szCs w:val="24"/>
        </w:rPr>
      </w:pPr>
    </w:p>
    <w:p w:rsidR="00E60851" w:rsidRDefault="00E60851" w:rsidP="00C31E3B">
      <w:pPr>
        <w:spacing w:line="360" w:lineRule="auto"/>
        <w:jc w:val="both"/>
        <w:rPr>
          <w:rFonts w:ascii="Times New Roman" w:hAnsi="Times New Roman" w:cs="Times New Roman"/>
          <w:sz w:val="24"/>
          <w:szCs w:val="24"/>
        </w:rPr>
      </w:pPr>
    </w:p>
    <w:p w:rsidR="00E60851" w:rsidRPr="00C31E3B" w:rsidRDefault="00E60851" w:rsidP="00C31E3B">
      <w:pPr>
        <w:spacing w:line="360" w:lineRule="auto"/>
        <w:jc w:val="both"/>
        <w:rPr>
          <w:rFonts w:ascii="Times New Roman" w:hAnsi="Times New Roman" w:cs="Times New Roman"/>
          <w:sz w:val="24"/>
          <w:szCs w:val="24"/>
        </w:rPr>
      </w:pPr>
    </w:p>
    <w:p w:rsidR="00C31E3B" w:rsidRDefault="00314E3A" w:rsidP="00E60851">
      <w:pPr>
        <w:pStyle w:val="Heading2"/>
        <w:spacing w:line="480" w:lineRule="auto"/>
        <w:rPr>
          <w:rFonts w:eastAsia="Times New Roman"/>
          <w:b/>
          <w:color w:val="auto"/>
          <w:sz w:val="28"/>
          <w:szCs w:val="28"/>
        </w:rPr>
      </w:pPr>
      <w:r w:rsidRPr="00C31E3B">
        <w:rPr>
          <w:rFonts w:eastAsia="Times New Roman"/>
          <w:b/>
          <w:color w:val="auto"/>
          <w:sz w:val="28"/>
          <w:szCs w:val="28"/>
        </w:rPr>
        <w:lastRenderedPageBreak/>
        <w:t xml:space="preserve"> </w:t>
      </w:r>
      <w:bookmarkStart w:id="3" w:name="_Toc460069170"/>
      <w:r w:rsidRPr="00C31E3B">
        <w:rPr>
          <w:rFonts w:eastAsia="Times New Roman"/>
          <w:b/>
          <w:color w:val="auto"/>
          <w:sz w:val="28"/>
          <w:szCs w:val="28"/>
        </w:rPr>
        <w:t>Compliance</w:t>
      </w:r>
      <w:bookmarkEnd w:id="3"/>
      <w:r w:rsidRPr="00C31E3B">
        <w:rPr>
          <w:rFonts w:eastAsia="Times New Roman"/>
          <w:b/>
          <w:color w:val="auto"/>
          <w:sz w:val="28"/>
          <w:szCs w:val="28"/>
        </w:rPr>
        <w:t xml:space="preserve"> </w:t>
      </w:r>
    </w:p>
    <w:p w:rsidR="00314E3A" w:rsidRDefault="00314E3A" w:rsidP="00C31E3B">
      <w:pPr>
        <w:spacing w:line="360" w:lineRule="auto"/>
        <w:jc w:val="both"/>
        <w:rPr>
          <w:rFonts w:ascii="Times New Roman" w:hAnsi="Times New Roman" w:cs="Times New Roman"/>
          <w:sz w:val="24"/>
          <w:szCs w:val="24"/>
        </w:rPr>
      </w:pPr>
      <w:r w:rsidRPr="00C31E3B">
        <w:rPr>
          <w:rFonts w:ascii="Times New Roman" w:hAnsi="Times New Roman" w:cs="Times New Roman"/>
          <w:sz w:val="24"/>
          <w:szCs w:val="24"/>
        </w:rPr>
        <w:t xml:space="preserve">It might seem odd to list this as the first benefit, but it often shows the quickest “return on investment” – if an organization must comply to various regulations regarding data protection, privacy and IT governance (particularly if it is a financial, health or government organization), then ISO 27001 can bring in the methodology which enables to do it in the most efficient way. </w:t>
      </w:r>
    </w:p>
    <w:p w:rsidR="00C31E3B" w:rsidRPr="00E60851" w:rsidRDefault="00314E3A" w:rsidP="00E60851">
      <w:pPr>
        <w:pStyle w:val="Heading2"/>
        <w:spacing w:line="480" w:lineRule="auto"/>
        <w:rPr>
          <w:rFonts w:ascii="Times New Roman" w:eastAsia="Times New Roman" w:hAnsi="Times New Roman" w:cs="Times New Roman"/>
          <w:b/>
          <w:color w:val="auto"/>
          <w:sz w:val="28"/>
          <w:szCs w:val="28"/>
        </w:rPr>
      </w:pPr>
      <w:bookmarkStart w:id="4" w:name="_Toc460069171"/>
      <w:r w:rsidRPr="00C31E3B">
        <w:rPr>
          <w:rFonts w:ascii="Times New Roman" w:eastAsia="Times New Roman" w:hAnsi="Times New Roman" w:cs="Times New Roman"/>
          <w:b/>
          <w:color w:val="auto"/>
          <w:sz w:val="28"/>
          <w:szCs w:val="28"/>
        </w:rPr>
        <w:t>Marketing edge</w:t>
      </w:r>
      <w:bookmarkEnd w:id="4"/>
      <w:r w:rsidRPr="00C31E3B">
        <w:rPr>
          <w:rFonts w:ascii="Times New Roman" w:eastAsia="Times New Roman" w:hAnsi="Times New Roman" w:cs="Times New Roman"/>
          <w:b/>
          <w:color w:val="auto"/>
          <w:sz w:val="28"/>
          <w:szCs w:val="28"/>
        </w:rPr>
        <w:t xml:space="preserve"> </w:t>
      </w:r>
    </w:p>
    <w:p w:rsidR="00314E3A" w:rsidRDefault="00314E3A" w:rsidP="00C31E3B">
      <w:pPr>
        <w:spacing w:line="360" w:lineRule="auto"/>
        <w:jc w:val="both"/>
        <w:rPr>
          <w:rFonts w:ascii="Times New Roman" w:hAnsi="Times New Roman" w:cs="Times New Roman"/>
          <w:sz w:val="24"/>
          <w:szCs w:val="24"/>
        </w:rPr>
      </w:pPr>
      <w:r w:rsidRPr="00C31E3B">
        <w:rPr>
          <w:rFonts w:ascii="Times New Roman" w:hAnsi="Times New Roman" w:cs="Times New Roman"/>
          <w:sz w:val="24"/>
          <w:szCs w:val="24"/>
        </w:rPr>
        <w:t xml:space="preserve">In a market which is more and more competitive, it is sometimes very difficult to find something that will differentiate you in the eyes of your customers. ISO 27001 could be indeed a unique selling point, especially if you handle clients’ sensitive information. </w:t>
      </w:r>
    </w:p>
    <w:p w:rsidR="00314E3A" w:rsidRDefault="00314E3A" w:rsidP="00E60851">
      <w:pPr>
        <w:pStyle w:val="Heading2"/>
        <w:spacing w:line="480" w:lineRule="auto"/>
        <w:rPr>
          <w:rFonts w:ascii="Times New Roman" w:eastAsia="Times New Roman" w:hAnsi="Times New Roman" w:cs="Times New Roman"/>
          <w:b/>
          <w:color w:val="auto"/>
          <w:sz w:val="28"/>
          <w:szCs w:val="28"/>
        </w:rPr>
      </w:pPr>
      <w:bookmarkStart w:id="5" w:name="_Toc460069172"/>
      <w:r w:rsidRPr="00C31E3B">
        <w:rPr>
          <w:rFonts w:ascii="Times New Roman" w:eastAsia="Times New Roman" w:hAnsi="Times New Roman" w:cs="Times New Roman"/>
          <w:b/>
          <w:color w:val="auto"/>
          <w:sz w:val="28"/>
          <w:szCs w:val="28"/>
        </w:rPr>
        <w:t>Lowering the expenses</w:t>
      </w:r>
      <w:bookmarkEnd w:id="5"/>
      <w:r w:rsidRPr="00C31E3B">
        <w:rPr>
          <w:rFonts w:ascii="Times New Roman" w:eastAsia="Times New Roman" w:hAnsi="Times New Roman" w:cs="Times New Roman"/>
          <w:b/>
          <w:color w:val="auto"/>
          <w:sz w:val="28"/>
          <w:szCs w:val="28"/>
        </w:rPr>
        <w:t xml:space="preserve"> </w:t>
      </w:r>
    </w:p>
    <w:p w:rsidR="00314E3A" w:rsidRPr="00C31E3B" w:rsidRDefault="00314E3A" w:rsidP="00C31E3B">
      <w:pPr>
        <w:spacing w:line="360" w:lineRule="auto"/>
        <w:jc w:val="both"/>
        <w:rPr>
          <w:rFonts w:ascii="Times New Roman" w:hAnsi="Times New Roman" w:cs="Times New Roman"/>
          <w:sz w:val="24"/>
          <w:szCs w:val="24"/>
        </w:rPr>
      </w:pPr>
      <w:r w:rsidRPr="00C31E3B">
        <w:rPr>
          <w:rFonts w:ascii="Times New Roman" w:hAnsi="Times New Roman" w:cs="Times New Roman"/>
          <w:sz w:val="24"/>
          <w:szCs w:val="24"/>
        </w:rPr>
        <w:t xml:space="preserve">Information security is usually considered as a cost with no obvious financial gain. However, there is financial gain if you lower your expenses caused by incidents. You probably do have interruption in service, or occasional data leakage, or disgruntled employees. Or disgruntled former employees. </w:t>
      </w:r>
    </w:p>
    <w:p w:rsidR="00314E3A" w:rsidRDefault="00314E3A" w:rsidP="00C31E3B">
      <w:pPr>
        <w:spacing w:line="360" w:lineRule="auto"/>
        <w:jc w:val="both"/>
        <w:rPr>
          <w:rFonts w:ascii="Times New Roman" w:hAnsi="Times New Roman" w:cs="Times New Roman"/>
          <w:sz w:val="24"/>
          <w:szCs w:val="24"/>
        </w:rPr>
      </w:pPr>
      <w:r w:rsidRPr="00C31E3B">
        <w:rPr>
          <w:rFonts w:ascii="Times New Roman" w:hAnsi="Times New Roman" w:cs="Times New Roman"/>
          <w:sz w:val="24"/>
          <w:szCs w:val="24"/>
        </w:rPr>
        <w:t xml:space="preserve">The truth is, there is still no methodology and/or technology to calculate how much money you could save if you prevented such incidents. But it always sounds good if you bring such cases to management’s attention. </w:t>
      </w:r>
    </w:p>
    <w:p w:rsidR="00314E3A" w:rsidRDefault="00314E3A" w:rsidP="00E60851">
      <w:pPr>
        <w:pStyle w:val="Heading2"/>
        <w:spacing w:line="480" w:lineRule="auto"/>
        <w:rPr>
          <w:rFonts w:ascii="Times New Roman" w:eastAsia="Times New Roman" w:hAnsi="Times New Roman" w:cs="Times New Roman"/>
          <w:b/>
          <w:color w:val="auto"/>
          <w:sz w:val="28"/>
          <w:szCs w:val="28"/>
        </w:rPr>
      </w:pPr>
      <w:bookmarkStart w:id="6" w:name="_Toc460069173"/>
      <w:r w:rsidRPr="00C31E3B">
        <w:rPr>
          <w:rFonts w:ascii="Times New Roman" w:eastAsia="Times New Roman" w:hAnsi="Times New Roman" w:cs="Times New Roman"/>
          <w:b/>
          <w:color w:val="auto"/>
          <w:sz w:val="28"/>
          <w:szCs w:val="28"/>
        </w:rPr>
        <w:t>Putting your business in order</w:t>
      </w:r>
      <w:bookmarkEnd w:id="6"/>
      <w:r w:rsidRPr="00C31E3B">
        <w:rPr>
          <w:rFonts w:ascii="Times New Roman" w:eastAsia="Times New Roman" w:hAnsi="Times New Roman" w:cs="Times New Roman"/>
          <w:b/>
          <w:color w:val="auto"/>
          <w:sz w:val="28"/>
          <w:szCs w:val="28"/>
        </w:rPr>
        <w:t xml:space="preserve"> </w:t>
      </w:r>
    </w:p>
    <w:p w:rsidR="00314E3A" w:rsidRPr="00C31E3B" w:rsidRDefault="00314E3A" w:rsidP="00C31E3B">
      <w:pPr>
        <w:spacing w:line="360" w:lineRule="auto"/>
        <w:jc w:val="both"/>
        <w:rPr>
          <w:rFonts w:ascii="Times New Roman" w:hAnsi="Times New Roman" w:cs="Times New Roman"/>
          <w:sz w:val="24"/>
          <w:szCs w:val="24"/>
        </w:rPr>
      </w:pPr>
      <w:r w:rsidRPr="00C31E3B">
        <w:rPr>
          <w:rFonts w:ascii="Times New Roman" w:hAnsi="Times New Roman" w:cs="Times New Roman"/>
          <w:sz w:val="24"/>
          <w:szCs w:val="24"/>
        </w:rPr>
        <w:t xml:space="preserve">This one is probably the most underrated – if you are a company which has been growing sharply for the last few years, you might experience problems like – who has to decide what, who is responsible for certain information assets, who has to authorize access to information systems etc. </w:t>
      </w:r>
    </w:p>
    <w:p w:rsidR="00314E3A" w:rsidRPr="00C31E3B" w:rsidRDefault="00314E3A" w:rsidP="00C31E3B">
      <w:pPr>
        <w:spacing w:line="360" w:lineRule="auto"/>
        <w:jc w:val="both"/>
        <w:rPr>
          <w:rFonts w:ascii="Times New Roman" w:hAnsi="Times New Roman" w:cs="Times New Roman"/>
          <w:sz w:val="24"/>
          <w:szCs w:val="24"/>
        </w:rPr>
      </w:pPr>
      <w:r w:rsidRPr="00C31E3B">
        <w:rPr>
          <w:rFonts w:ascii="Times New Roman" w:hAnsi="Times New Roman" w:cs="Times New Roman"/>
          <w:sz w:val="24"/>
          <w:szCs w:val="24"/>
        </w:rPr>
        <w:t xml:space="preserve">ISO 27001 is particularly good in sorting these things out – it will force you to define very precisely both the responsibilities and duties, and therefore strengthen your internal organization. </w:t>
      </w:r>
    </w:p>
    <w:p w:rsidR="00314E3A" w:rsidRPr="00C31E3B" w:rsidRDefault="00314E3A" w:rsidP="00C31E3B">
      <w:pPr>
        <w:spacing w:line="360" w:lineRule="auto"/>
        <w:jc w:val="both"/>
        <w:rPr>
          <w:rFonts w:ascii="Times New Roman" w:hAnsi="Times New Roman" w:cs="Times New Roman"/>
          <w:sz w:val="24"/>
          <w:szCs w:val="24"/>
        </w:rPr>
      </w:pPr>
      <w:r w:rsidRPr="00C31E3B">
        <w:rPr>
          <w:rFonts w:ascii="Times New Roman" w:hAnsi="Times New Roman" w:cs="Times New Roman"/>
          <w:sz w:val="24"/>
          <w:szCs w:val="24"/>
        </w:rPr>
        <w:t xml:space="preserve">To conclude – ISO 27001 could bring in many benefits besides being just another certificate on your wall. In most cases, if you present those benefits in a clear way, the management will start listening to you. </w:t>
      </w:r>
    </w:p>
    <w:p w:rsidR="00314E3A" w:rsidRDefault="00314E3A" w:rsidP="00314E3A">
      <w:pPr>
        <w:spacing w:after="20"/>
        <w:ind w:left="360"/>
        <w:rPr>
          <w:rFonts w:ascii="Times New Roman" w:eastAsia="Times New Roman" w:hAnsi="Times New Roman" w:cs="Times New Roman"/>
          <w:color w:val="000000"/>
          <w:sz w:val="24"/>
          <w:szCs w:val="24"/>
        </w:rPr>
      </w:pPr>
      <w:r w:rsidRPr="00314E3A">
        <w:rPr>
          <w:rFonts w:ascii="Times New Roman" w:eastAsia="Times New Roman" w:hAnsi="Times New Roman" w:cs="Times New Roman"/>
          <w:color w:val="000000"/>
          <w:sz w:val="24"/>
          <w:szCs w:val="24"/>
        </w:rPr>
        <w:t xml:space="preserve"> </w:t>
      </w:r>
    </w:p>
    <w:p w:rsidR="00314E3A" w:rsidRDefault="00F64202" w:rsidP="00F64202">
      <w:pPr>
        <w:pStyle w:val="Heading1"/>
        <w:rPr>
          <w:rFonts w:eastAsia="Times New Roman"/>
          <w:b/>
          <w:color w:val="auto"/>
          <w:u w:color="000000"/>
        </w:rPr>
      </w:pPr>
      <w:bookmarkStart w:id="7" w:name="_Toc460069174"/>
      <w:r w:rsidRPr="00F64202">
        <w:rPr>
          <w:rFonts w:eastAsia="Times New Roman"/>
          <w:b/>
          <w:color w:val="auto"/>
          <w:u w:color="000000"/>
        </w:rPr>
        <w:lastRenderedPageBreak/>
        <w:t>Advantages</w:t>
      </w:r>
      <w:bookmarkEnd w:id="7"/>
    </w:p>
    <w:p w:rsidR="00E60851" w:rsidRDefault="00E60851" w:rsidP="00E60851"/>
    <w:p w:rsidR="00F64202" w:rsidRDefault="00E60851" w:rsidP="00E60851">
      <w:pPr>
        <w:spacing w:line="360" w:lineRule="auto"/>
        <w:jc w:val="both"/>
        <w:rPr>
          <w:rFonts w:ascii="Times New Roman" w:hAnsi="Times New Roman" w:cs="Times New Roman"/>
          <w:sz w:val="24"/>
          <w:szCs w:val="24"/>
        </w:rPr>
      </w:pPr>
      <w:r w:rsidRPr="00E60851">
        <w:rPr>
          <w:rFonts w:ascii="Times New Roman" w:hAnsi="Times New Roman" w:cs="Times New Roman"/>
          <w:sz w:val="24"/>
          <w:szCs w:val="24"/>
        </w:rPr>
        <w:t>The ISMS will bring information security under firm management control, allowing direction and improvement where needed. Better information security will reduce the risk (probability of occurrence and/or adverse impacts) of incidents, cutting incident-related losses and costs.</w:t>
      </w:r>
    </w:p>
    <w:p w:rsidR="00E60851" w:rsidRPr="00F64202" w:rsidRDefault="00E60851" w:rsidP="00E60851">
      <w:pPr>
        <w:spacing w:line="360" w:lineRule="auto"/>
        <w:jc w:val="both"/>
      </w:pP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assure clients of creditability and reliability.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demonstrate commitment to quality of the bank.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fulfill corporative mission of transparency and excellent customer service.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provide competitive edge and helping to spread banks investments in any other areas.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helps to govern the protection of information.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Improves efficiencies and increase profits.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bring flexibility and resilience in banking service.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boost the working environment of the bank.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helps to develop and manage interactions with other organizations.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To have a good security policy for the bank.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information asset management.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HR security.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physical and informational security.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communication and operations management.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Access control.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information systems acquisition, development and maintenance.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information security incident management.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compliance and audit in the bank.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Automation of user-provisioning.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outsourced employee screening process.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effective data disposal procedure. </w:t>
      </w:r>
    </w:p>
    <w:p w:rsidR="00314E3A" w:rsidRPr="00F64202" w:rsidRDefault="00314E3A" w:rsidP="00F64202">
      <w:pPr>
        <w:pStyle w:val="ListParagraph"/>
        <w:numPr>
          <w:ilvl w:val="0"/>
          <w:numId w:val="9"/>
        </w:numPr>
        <w:spacing w:line="360" w:lineRule="auto"/>
        <w:rPr>
          <w:rFonts w:ascii="Times New Roman" w:hAnsi="Times New Roman" w:cs="Times New Roman"/>
          <w:sz w:val="24"/>
          <w:szCs w:val="24"/>
        </w:rPr>
      </w:pPr>
      <w:r w:rsidRPr="00F64202">
        <w:rPr>
          <w:rFonts w:ascii="Times New Roman" w:hAnsi="Times New Roman" w:cs="Times New Roman"/>
          <w:sz w:val="24"/>
          <w:szCs w:val="24"/>
        </w:rPr>
        <w:t xml:space="preserve">For have </w:t>
      </w:r>
      <w:r w:rsidR="005838E8" w:rsidRPr="00F64202">
        <w:rPr>
          <w:rFonts w:ascii="Times New Roman" w:hAnsi="Times New Roman" w:cs="Times New Roman"/>
          <w:sz w:val="24"/>
          <w:szCs w:val="24"/>
        </w:rPr>
        <w:t>a good incident response procedure</w:t>
      </w:r>
      <w:r w:rsidRPr="00F64202">
        <w:rPr>
          <w:rFonts w:ascii="Times New Roman" w:hAnsi="Times New Roman" w:cs="Times New Roman"/>
          <w:sz w:val="24"/>
          <w:szCs w:val="24"/>
        </w:rPr>
        <w:t xml:space="preserve"> in place. </w:t>
      </w:r>
    </w:p>
    <w:p w:rsidR="00314E3A" w:rsidRDefault="00314E3A" w:rsidP="00314E3A">
      <w:pPr>
        <w:spacing w:after="112"/>
        <w:rPr>
          <w:rFonts w:ascii="Times New Roman" w:eastAsia="Times New Roman" w:hAnsi="Times New Roman" w:cs="Times New Roman"/>
          <w:color w:val="000000"/>
          <w:sz w:val="24"/>
          <w:szCs w:val="24"/>
        </w:rPr>
      </w:pPr>
      <w:r w:rsidRPr="00314E3A">
        <w:rPr>
          <w:rFonts w:ascii="Times New Roman" w:eastAsia="Times New Roman" w:hAnsi="Times New Roman" w:cs="Times New Roman"/>
          <w:color w:val="000000"/>
          <w:sz w:val="24"/>
          <w:szCs w:val="24"/>
        </w:rPr>
        <w:t xml:space="preserve"> </w:t>
      </w:r>
    </w:p>
    <w:p w:rsidR="00314E3A" w:rsidRDefault="00314E3A" w:rsidP="001D56DF">
      <w:pPr>
        <w:pStyle w:val="Heading1"/>
        <w:rPr>
          <w:rFonts w:eastAsia="Times New Roman"/>
          <w:b/>
          <w:color w:val="auto"/>
          <w:u w:color="000000"/>
        </w:rPr>
      </w:pPr>
      <w:bookmarkStart w:id="8" w:name="_Toc460069175"/>
      <w:r w:rsidRPr="001D56DF">
        <w:rPr>
          <w:rFonts w:eastAsia="Times New Roman"/>
          <w:b/>
          <w:color w:val="auto"/>
          <w:u w:color="000000"/>
        </w:rPr>
        <w:lastRenderedPageBreak/>
        <w:t>Cost for hav</w:t>
      </w:r>
      <w:r w:rsidR="001D56DF">
        <w:rPr>
          <w:rFonts w:eastAsia="Times New Roman"/>
          <w:b/>
          <w:color w:val="auto"/>
          <w:u w:color="000000"/>
        </w:rPr>
        <w:t>ing an ISO27001 security system</w:t>
      </w:r>
      <w:bookmarkEnd w:id="8"/>
    </w:p>
    <w:p w:rsidR="001D56DF" w:rsidRPr="001D56DF" w:rsidRDefault="001D56DF" w:rsidP="001D56DF"/>
    <w:p w:rsidR="001D56DF" w:rsidRDefault="00314E3A" w:rsidP="001D56DF">
      <w:pPr>
        <w:pStyle w:val="Heading2"/>
        <w:rPr>
          <w:rFonts w:ascii="Times New Roman" w:eastAsia="Times New Roman" w:hAnsi="Times New Roman" w:cs="Times New Roman"/>
          <w:b/>
          <w:color w:val="auto"/>
          <w:sz w:val="28"/>
          <w:szCs w:val="28"/>
        </w:rPr>
      </w:pPr>
      <w:bookmarkStart w:id="9" w:name="_Toc460069176"/>
      <w:r w:rsidRPr="001D56DF">
        <w:rPr>
          <w:rFonts w:ascii="Times New Roman" w:eastAsia="Times New Roman" w:hAnsi="Times New Roman" w:cs="Times New Roman"/>
          <w:b/>
          <w:color w:val="auto"/>
          <w:sz w:val="28"/>
          <w:szCs w:val="28"/>
        </w:rPr>
        <w:t>Information security movie</w:t>
      </w:r>
      <w:bookmarkEnd w:id="9"/>
    </w:p>
    <w:p w:rsidR="001D56DF" w:rsidRPr="001D56DF" w:rsidRDefault="001D56DF" w:rsidP="001D56DF"/>
    <w:p w:rsidR="00314E3A" w:rsidRPr="001D56DF" w:rsidRDefault="00314E3A" w:rsidP="001D56DF">
      <w:pPr>
        <w:spacing w:line="360" w:lineRule="auto"/>
        <w:jc w:val="both"/>
        <w:rPr>
          <w:rFonts w:ascii="Times New Roman" w:hAnsi="Times New Roman" w:cs="Times New Roman"/>
          <w:sz w:val="24"/>
          <w:szCs w:val="24"/>
        </w:rPr>
      </w:pPr>
      <w:r w:rsidRPr="001D56DF">
        <w:rPr>
          <w:rFonts w:ascii="Times New Roman" w:hAnsi="Times New Roman" w:cs="Times New Roman"/>
          <w:sz w:val="24"/>
          <w:szCs w:val="24"/>
        </w:rPr>
        <w:t xml:space="preserve">A 20-minute movie was created and presented with all the trappings of a real movie theatre experience (e.g., tickets, popcorn). The movie has proven extremely popular, and so far 40,000 employees have seen it. Every training </w:t>
      </w:r>
      <w:r w:rsidR="001D56DF" w:rsidRPr="001D56DF">
        <w:rPr>
          <w:rFonts w:ascii="Times New Roman" w:hAnsi="Times New Roman" w:cs="Times New Roman"/>
          <w:sz w:val="24"/>
          <w:szCs w:val="24"/>
        </w:rPr>
        <w:t>program</w:t>
      </w:r>
      <w:r w:rsidRPr="001D56DF">
        <w:rPr>
          <w:rFonts w:ascii="Times New Roman" w:hAnsi="Times New Roman" w:cs="Times New Roman"/>
          <w:sz w:val="24"/>
          <w:szCs w:val="24"/>
        </w:rPr>
        <w:t xml:space="preserve"> begins with this movie.  </w:t>
      </w:r>
    </w:p>
    <w:p w:rsidR="00314E3A" w:rsidRPr="001D56DF" w:rsidRDefault="00314E3A" w:rsidP="001D56DF">
      <w:pPr>
        <w:rPr>
          <w:rFonts w:ascii="Times New Roman" w:hAnsi="Times New Roman" w:cs="Times New Roman"/>
          <w:b/>
          <w:sz w:val="28"/>
          <w:szCs w:val="28"/>
        </w:rPr>
      </w:pPr>
      <w:r w:rsidRPr="001D56DF">
        <w:rPr>
          <w:rFonts w:ascii="Times New Roman" w:hAnsi="Times New Roman" w:cs="Times New Roman"/>
          <w:b/>
          <w:sz w:val="28"/>
          <w:szCs w:val="28"/>
        </w:rPr>
        <w:t xml:space="preserve"> </w:t>
      </w:r>
    </w:p>
    <w:p w:rsidR="001D56DF" w:rsidRDefault="00314E3A" w:rsidP="001D56DF">
      <w:pPr>
        <w:pStyle w:val="Heading2"/>
        <w:rPr>
          <w:rFonts w:ascii="Times New Roman" w:eastAsia="Times New Roman" w:hAnsi="Times New Roman" w:cs="Times New Roman"/>
          <w:b/>
          <w:color w:val="auto"/>
          <w:sz w:val="28"/>
          <w:szCs w:val="28"/>
        </w:rPr>
      </w:pPr>
      <w:bookmarkStart w:id="10" w:name="_Toc460069177"/>
      <w:r w:rsidRPr="001D56DF">
        <w:rPr>
          <w:rFonts w:ascii="Times New Roman" w:eastAsia="Times New Roman" w:hAnsi="Times New Roman" w:cs="Times New Roman"/>
          <w:b/>
          <w:color w:val="auto"/>
          <w:sz w:val="28"/>
          <w:szCs w:val="28"/>
        </w:rPr>
        <w:t>Information security cartoon strip</w:t>
      </w:r>
      <w:bookmarkEnd w:id="10"/>
    </w:p>
    <w:p w:rsidR="001D56DF" w:rsidRPr="001D56DF" w:rsidRDefault="001D56DF" w:rsidP="001D56DF"/>
    <w:p w:rsidR="00314E3A" w:rsidRPr="001D56DF" w:rsidRDefault="00314E3A" w:rsidP="001D56DF">
      <w:pPr>
        <w:spacing w:line="360" w:lineRule="auto"/>
        <w:jc w:val="both"/>
        <w:rPr>
          <w:rFonts w:ascii="Times New Roman" w:hAnsi="Times New Roman" w:cs="Times New Roman"/>
          <w:sz w:val="24"/>
          <w:szCs w:val="24"/>
        </w:rPr>
      </w:pPr>
      <w:r w:rsidRPr="001D56DF">
        <w:rPr>
          <w:rFonts w:ascii="Times New Roman" w:hAnsi="Times New Roman" w:cs="Times New Roman"/>
          <w:sz w:val="24"/>
          <w:szCs w:val="24"/>
        </w:rPr>
        <w:t xml:space="preserve">A cartoon strip was created with two characters, one named Sloppy and the other Sly. Their exploits entertain the readers and also carry a very powerful security message. This cartoon strip is now planned to be printed in a calendar format.  </w:t>
      </w:r>
    </w:p>
    <w:p w:rsidR="00314E3A" w:rsidRPr="001D56DF" w:rsidRDefault="00314E3A" w:rsidP="001D56DF">
      <w:pPr>
        <w:rPr>
          <w:rFonts w:ascii="Times New Roman" w:hAnsi="Times New Roman" w:cs="Times New Roman"/>
          <w:b/>
          <w:sz w:val="28"/>
          <w:szCs w:val="28"/>
        </w:rPr>
      </w:pPr>
      <w:r w:rsidRPr="001D56DF">
        <w:rPr>
          <w:rFonts w:ascii="Times New Roman" w:hAnsi="Times New Roman" w:cs="Times New Roman"/>
          <w:b/>
          <w:sz w:val="28"/>
          <w:szCs w:val="28"/>
        </w:rPr>
        <w:t xml:space="preserve"> </w:t>
      </w:r>
    </w:p>
    <w:p w:rsidR="001D56DF" w:rsidRDefault="00314E3A" w:rsidP="001D56DF">
      <w:pPr>
        <w:pStyle w:val="Heading2"/>
        <w:rPr>
          <w:rFonts w:ascii="Times New Roman" w:eastAsia="Times New Roman" w:hAnsi="Times New Roman" w:cs="Times New Roman"/>
          <w:b/>
          <w:color w:val="auto"/>
          <w:sz w:val="28"/>
          <w:szCs w:val="28"/>
        </w:rPr>
      </w:pPr>
      <w:bookmarkStart w:id="11" w:name="_Toc460069178"/>
      <w:r w:rsidRPr="001D56DF">
        <w:rPr>
          <w:rFonts w:ascii="Times New Roman" w:eastAsia="Times New Roman" w:hAnsi="Times New Roman" w:cs="Times New Roman"/>
          <w:b/>
          <w:color w:val="auto"/>
          <w:sz w:val="28"/>
          <w:szCs w:val="28"/>
        </w:rPr>
        <w:t>Email and picture campaign</w:t>
      </w:r>
      <w:bookmarkEnd w:id="11"/>
    </w:p>
    <w:p w:rsidR="001D56DF" w:rsidRPr="001D56DF" w:rsidRDefault="001D56DF" w:rsidP="001D56DF"/>
    <w:p w:rsidR="00314E3A" w:rsidRPr="001D56DF" w:rsidRDefault="00314E3A" w:rsidP="001D56DF">
      <w:pPr>
        <w:jc w:val="both"/>
        <w:rPr>
          <w:rFonts w:ascii="Times New Roman" w:hAnsi="Times New Roman" w:cs="Times New Roman"/>
          <w:b/>
          <w:sz w:val="28"/>
          <w:szCs w:val="28"/>
        </w:rPr>
      </w:pPr>
      <w:r w:rsidRPr="001D56DF">
        <w:rPr>
          <w:rFonts w:ascii="Times New Roman" w:hAnsi="Times New Roman" w:cs="Times New Roman"/>
          <w:sz w:val="24"/>
          <w:szCs w:val="24"/>
        </w:rPr>
        <w:t>Regular emails are sent cautioning everyone about being alert, e.g., a reminder about avoiding phishing emai</w:t>
      </w:r>
      <w:r w:rsidR="001D56DF">
        <w:rPr>
          <w:rFonts w:ascii="Times New Roman" w:hAnsi="Times New Roman" w:cs="Times New Roman"/>
          <w:sz w:val="24"/>
          <w:szCs w:val="24"/>
        </w:rPr>
        <w:t>ls is sent after any successful.</w:t>
      </w:r>
      <w:r w:rsidRPr="001D56DF">
        <w:rPr>
          <w:rFonts w:ascii="Times New Roman" w:hAnsi="Times New Roman" w:cs="Times New Roman"/>
          <w:b/>
          <w:sz w:val="28"/>
          <w:szCs w:val="28"/>
        </w:rPr>
        <w:t xml:space="preserve"> </w:t>
      </w:r>
    </w:p>
    <w:p w:rsidR="00314E3A" w:rsidRPr="001D56DF" w:rsidRDefault="00314E3A" w:rsidP="001D56DF">
      <w:pPr>
        <w:rPr>
          <w:rFonts w:ascii="Times New Roman" w:hAnsi="Times New Roman" w:cs="Times New Roman"/>
          <w:b/>
          <w:sz w:val="28"/>
          <w:szCs w:val="28"/>
        </w:rPr>
      </w:pPr>
      <w:r w:rsidRPr="001D56DF">
        <w:rPr>
          <w:rFonts w:ascii="Times New Roman" w:hAnsi="Times New Roman" w:cs="Times New Roman"/>
          <w:b/>
          <w:sz w:val="28"/>
          <w:szCs w:val="28"/>
        </w:rPr>
        <w:t xml:space="preserve"> </w:t>
      </w:r>
    </w:p>
    <w:p w:rsidR="001D56DF" w:rsidRDefault="00314E3A" w:rsidP="001D56DF">
      <w:pPr>
        <w:pStyle w:val="Heading2"/>
        <w:rPr>
          <w:rFonts w:ascii="Times New Roman" w:eastAsia="Times New Roman" w:hAnsi="Times New Roman" w:cs="Times New Roman"/>
          <w:b/>
          <w:color w:val="auto"/>
          <w:sz w:val="28"/>
          <w:szCs w:val="28"/>
        </w:rPr>
      </w:pPr>
      <w:bookmarkStart w:id="12" w:name="_Toc460069179"/>
      <w:r w:rsidRPr="001D56DF">
        <w:rPr>
          <w:rFonts w:ascii="Times New Roman" w:eastAsia="Times New Roman" w:hAnsi="Times New Roman" w:cs="Times New Roman"/>
          <w:b/>
          <w:color w:val="auto"/>
          <w:sz w:val="28"/>
          <w:szCs w:val="28"/>
        </w:rPr>
        <w:t>Ten security commandments</w:t>
      </w:r>
      <w:bookmarkEnd w:id="12"/>
    </w:p>
    <w:p w:rsidR="001D56DF" w:rsidRPr="001D56DF" w:rsidRDefault="001D56DF" w:rsidP="001D56DF"/>
    <w:p w:rsidR="00314E3A" w:rsidRPr="001D56DF" w:rsidRDefault="00314E3A" w:rsidP="001D56DF">
      <w:pPr>
        <w:spacing w:line="360" w:lineRule="auto"/>
        <w:jc w:val="both"/>
        <w:rPr>
          <w:rFonts w:ascii="Times New Roman" w:hAnsi="Times New Roman" w:cs="Times New Roman"/>
          <w:sz w:val="24"/>
          <w:szCs w:val="24"/>
        </w:rPr>
      </w:pPr>
      <w:r w:rsidRPr="001D56DF">
        <w:rPr>
          <w:rFonts w:ascii="Times New Roman" w:hAnsi="Times New Roman" w:cs="Times New Roman"/>
          <w:sz w:val="24"/>
          <w:szCs w:val="24"/>
        </w:rPr>
        <w:t xml:space="preserve">The user policy document has been </w:t>
      </w:r>
      <w:r w:rsidR="001D56DF" w:rsidRPr="001D56DF">
        <w:rPr>
          <w:rFonts w:ascii="Times New Roman" w:hAnsi="Times New Roman" w:cs="Times New Roman"/>
          <w:sz w:val="24"/>
          <w:szCs w:val="24"/>
        </w:rPr>
        <w:t>summarized</w:t>
      </w:r>
      <w:r w:rsidRPr="001D56DF">
        <w:rPr>
          <w:rFonts w:ascii="Times New Roman" w:hAnsi="Times New Roman" w:cs="Times New Roman"/>
          <w:sz w:val="24"/>
          <w:szCs w:val="24"/>
        </w:rPr>
        <w:t xml:space="preserve"> into key information security rules that are easy to read and </w:t>
      </w:r>
      <w:r w:rsidR="001D56DF" w:rsidRPr="001D56DF">
        <w:rPr>
          <w:rFonts w:ascii="Times New Roman" w:hAnsi="Times New Roman" w:cs="Times New Roman"/>
          <w:sz w:val="24"/>
          <w:szCs w:val="24"/>
        </w:rPr>
        <w:t>remember.</w:t>
      </w:r>
      <w:r w:rsidRPr="001D56DF">
        <w:rPr>
          <w:rFonts w:ascii="Times New Roman" w:hAnsi="Times New Roman" w:cs="Times New Roman"/>
          <w:sz w:val="24"/>
          <w:szCs w:val="24"/>
        </w:rPr>
        <w:t xml:space="preserve"> </w:t>
      </w:r>
    </w:p>
    <w:p w:rsidR="00314E3A" w:rsidRDefault="00314E3A" w:rsidP="001D56DF">
      <w:pPr>
        <w:rPr>
          <w:rFonts w:ascii="Times New Roman" w:hAnsi="Times New Roman" w:cs="Times New Roman"/>
          <w:b/>
          <w:sz w:val="28"/>
          <w:szCs w:val="28"/>
        </w:rPr>
      </w:pPr>
      <w:r w:rsidRPr="001D56DF">
        <w:rPr>
          <w:rFonts w:ascii="Times New Roman" w:hAnsi="Times New Roman" w:cs="Times New Roman"/>
          <w:b/>
          <w:sz w:val="28"/>
          <w:szCs w:val="28"/>
        </w:rPr>
        <w:t xml:space="preserve"> </w:t>
      </w:r>
    </w:p>
    <w:p w:rsidR="001D56DF" w:rsidRDefault="001D56DF" w:rsidP="001D56DF">
      <w:pPr>
        <w:rPr>
          <w:rFonts w:ascii="Times New Roman" w:hAnsi="Times New Roman" w:cs="Times New Roman"/>
          <w:b/>
          <w:sz w:val="28"/>
          <w:szCs w:val="28"/>
        </w:rPr>
      </w:pPr>
    </w:p>
    <w:p w:rsidR="001D56DF" w:rsidRDefault="001D56DF" w:rsidP="001D56DF">
      <w:pPr>
        <w:rPr>
          <w:rFonts w:ascii="Times New Roman" w:hAnsi="Times New Roman" w:cs="Times New Roman"/>
          <w:b/>
          <w:sz w:val="28"/>
          <w:szCs w:val="28"/>
        </w:rPr>
      </w:pPr>
    </w:p>
    <w:p w:rsidR="001D56DF" w:rsidRDefault="001D56DF" w:rsidP="001D56DF">
      <w:pPr>
        <w:rPr>
          <w:rFonts w:ascii="Times New Roman" w:hAnsi="Times New Roman" w:cs="Times New Roman"/>
          <w:b/>
          <w:sz w:val="28"/>
          <w:szCs w:val="28"/>
        </w:rPr>
      </w:pPr>
    </w:p>
    <w:p w:rsidR="001D56DF" w:rsidRPr="001D56DF" w:rsidRDefault="001D56DF" w:rsidP="001D56DF">
      <w:pPr>
        <w:rPr>
          <w:rFonts w:ascii="Times New Roman" w:hAnsi="Times New Roman" w:cs="Times New Roman"/>
          <w:b/>
          <w:sz w:val="28"/>
          <w:szCs w:val="28"/>
        </w:rPr>
      </w:pPr>
    </w:p>
    <w:p w:rsidR="001D56DF" w:rsidRDefault="00314E3A" w:rsidP="001D56DF">
      <w:pPr>
        <w:pStyle w:val="Heading2"/>
        <w:rPr>
          <w:rFonts w:ascii="Times New Roman" w:eastAsia="Times New Roman" w:hAnsi="Times New Roman" w:cs="Times New Roman"/>
          <w:b/>
          <w:color w:val="auto"/>
          <w:sz w:val="28"/>
          <w:szCs w:val="28"/>
        </w:rPr>
      </w:pPr>
      <w:bookmarkStart w:id="13" w:name="_Toc460069180"/>
      <w:r w:rsidRPr="001D56DF">
        <w:rPr>
          <w:rFonts w:ascii="Times New Roman" w:eastAsia="Times New Roman" w:hAnsi="Times New Roman" w:cs="Times New Roman"/>
          <w:b/>
          <w:color w:val="auto"/>
          <w:sz w:val="28"/>
          <w:szCs w:val="28"/>
        </w:rPr>
        <w:lastRenderedPageBreak/>
        <w:t>Security First course</w:t>
      </w:r>
      <w:bookmarkEnd w:id="13"/>
    </w:p>
    <w:p w:rsidR="001D56DF" w:rsidRPr="001D56DF" w:rsidRDefault="001D56DF" w:rsidP="001D56DF"/>
    <w:p w:rsidR="00314E3A" w:rsidRPr="001D56DF" w:rsidRDefault="00314E3A" w:rsidP="001D56DF">
      <w:pPr>
        <w:spacing w:line="360" w:lineRule="auto"/>
        <w:jc w:val="both"/>
        <w:rPr>
          <w:rFonts w:ascii="Times New Roman" w:hAnsi="Times New Roman" w:cs="Times New Roman"/>
          <w:sz w:val="24"/>
          <w:szCs w:val="24"/>
        </w:rPr>
      </w:pPr>
      <w:r w:rsidRPr="001D56DF">
        <w:rPr>
          <w:rFonts w:ascii="Times New Roman" w:hAnsi="Times New Roman" w:cs="Times New Roman"/>
          <w:sz w:val="24"/>
          <w:szCs w:val="24"/>
        </w:rPr>
        <w:t>All employees have to undertake this one-hour course every two years. Taking the examination and obtaining passing marks is mandatory. A certificat</w:t>
      </w:r>
      <w:r w:rsidR="001D56DF" w:rsidRPr="001D56DF">
        <w:rPr>
          <w:rFonts w:ascii="Times New Roman" w:hAnsi="Times New Roman" w:cs="Times New Roman"/>
          <w:sz w:val="24"/>
          <w:szCs w:val="24"/>
        </w:rPr>
        <w:t xml:space="preserve">e is issued to </w:t>
      </w:r>
      <w:r w:rsidRPr="001D56DF">
        <w:rPr>
          <w:rFonts w:ascii="Times New Roman" w:hAnsi="Times New Roman" w:cs="Times New Roman"/>
          <w:sz w:val="24"/>
          <w:szCs w:val="24"/>
        </w:rPr>
        <w:t xml:space="preserve">all successful candidates. The certificate acts as an official recognition. Apart from the certificate, the star performers are also recognized through global mailers sent to all the bank’s employees as well as monetary rewards.  </w:t>
      </w:r>
    </w:p>
    <w:p w:rsidR="00314E3A" w:rsidRPr="001D56DF" w:rsidRDefault="00314E3A" w:rsidP="001D56DF">
      <w:pPr>
        <w:rPr>
          <w:rFonts w:ascii="Times New Roman" w:hAnsi="Times New Roman" w:cs="Times New Roman"/>
          <w:b/>
          <w:sz w:val="28"/>
          <w:szCs w:val="28"/>
        </w:rPr>
      </w:pPr>
      <w:r w:rsidRPr="001D56DF">
        <w:rPr>
          <w:rFonts w:ascii="Times New Roman" w:hAnsi="Times New Roman" w:cs="Times New Roman"/>
          <w:b/>
          <w:sz w:val="28"/>
          <w:szCs w:val="28"/>
        </w:rPr>
        <w:t xml:space="preserve"> </w:t>
      </w:r>
    </w:p>
    <w:p w:rsidR="001D56DF" w:rsidRDefault="00314E3A" w:rsidP="001D56DF">
      <w:pPr>
        <w:pStyle w:val="Heading2"/>
        <w:rPr>
          <w:rFonts w:ascii="Times New Roman" w:eastAsia="Times New Roman" w:hAnsi="Times New Roman" w:cs="Times New Roman"/>
          <w:b/>
          <w:color w:val="auto"/>
          <w:sz w:val="28"/>
          <w:szCs w:val="28"/>
        </w:rPr>
      </w:pPr>
      <w:bookmarkStart w:id="14" w:name="_Toc460069181"/>
      <w:r w:rsidRPr="001D56DF">
        <w:rPr>
          <w:rFonts w:ascii="Times New Roman" w:eastAsia="Times New Roman" w:hAnsi="Times New Roman" w:cs="Times New Roman"/>
          <w:b/>
          <w:color w:val="auto"/>
          <w:sz w:val="28"/>
          <w:szCs w:val="28"/>
        </w:rPr>
        <w:t>One-day workshop</w:t>
      </w:r>
      <w:bookmarkEnd w:id="14"/>
    </w:p>
    <w:p w:rsidR="001D56DF" w:rsidRPr="001D56DF" w:rsidRDefault="001D56DF" w:rsidP="001D56DF"/>
    <w:p w:rsidR="00314E3A" w:rsidRPr="001D56DF" w:rsidRDefault="00314E3A" w:rsidP="001D56DF">
      <w:pPr>
        <w:spacing w:line="360" w:lineRule="auto"/>
        <w:jc w:val="both"/>
        <w:rPr>
          <w:rFonts w:ascii="Times New Roman" w:hAnsi="Times New Roman" w:cs="Times New Roman"/>
          <w:sz w:val="24"/>
          <w:szCs w:val="24"/>
        </w:rPr>
      </w:pPr>
      <w:r w:rsidRPr="001D56DF">
        <w:rPr>
          <w:rFonts w:ascii="Times New Roman" w:hAnsi="Times New Roman" w:cs="Times New Roman"/>
          <w:sz w:val="24"/>
          <w:szCs w:val="24"/>
        </w:rPr>
        <w:t xml:space="preserve">A one-day workshop is conducted periodically for senior management at which the CISO explains the importance of information security for the bank and the specific measures deployed for its implementation.  </w:t>
      </w:r>
    </w:p>
    <w:p w:rsidR="00314E3A" w:rsidRPr="00314E3A" w:rsidRDefault="00314E3A" w:rsidP="00314E3A">
      <w:pPr>
        <w:spacing w:after="115"/>
        <w:rPr>
          <w:rFonts w:ascii="Times New Roman" w:eastAsia="Times New Roman" w:hAnsi="Times New Roman" w:cs="Times New Roman"/>
          <w:color w:val="000000"/>
          <w:sz w:val="24"/>
          <w:szCs w:val="24"/>
        </w:rPr>
      </w:pPr>
      <w:r w:rsidRPr="00314E3A">
        <w:rPr>
          <w:rFonts w:ascii="Times New Roman" w:eastAsia="Times New Roman" w:hAnsi="Times New Roman" w:cs="Times New Roman"/>
          <w:color w:val="000000"/>
          <w:sz w:val="24"/>
          <w:szCs w:val="24"/>
        </w:rPr>
        <w:t xml:space="preserve"> </w:t>
      </w:r>
    </w:p>
    <w:p w:rsidR="000E11AD" w:rsidRDefault="001436D6" w:rsidP="001436D6">
      <w:pPr>
        <w:pStyle w:val="Heading1"/>
        <w:rPr>
          <w:b/>
          <w:color w:val="auto"/>
        </w:rPr>
      </w:pPr>
      <w:bookmarkStart w:id="15" w:name="_Toc460069182"/>
      <w:r w:rsidRPr="001436D6">
        <w:rPr>
          <w:b/>
          <w:color w:val="auto"/>
        </w:rPr>
        <w:t>Github Link</w:t>
      </w:r>
      <w:bookmarkEnd w:id="15"/>
    </w:p>
    <w:p w:rsidR="001436D6" w:rsidRPr="001436D6" w:rsidRDefault="001436D6" w:rsidP="001436D6"/>
    <w:p w:rsidR="000E11AD" w:rsidRPr="000E11AD" w:rsidRDefault="000E11AD" w:rsidP="000E11AD">
      <w:pPr>
        <w:pStyle w:val="Bull"/>
        <w:numPr>
          <w:ilvl w:val="0"/>
          <w:numId w:val="0"/>
        </w:numPr>
        <w:spacing w:line="360" w:lineRule="auto"/>
        <w:ind w:left="312" w:hanging="234"/>
        <w:rPr>
          <w:rFonts w:ascii="Times New Roman" w:hAnsi="Times New Roman" w:cs="Times New Roman"/>
          <w:sz w:val="20"/>
          <w:szCs w:val="20"/>
        </w:rPr>
      </w:pPr>
      <w:r>
        <w:rPr>
          <w:rFonts w:ascii="Times New Roman" w:hAnsi="Times New Roman" w:cs="Times New Roman"/>
          <w:sz w:val="24"/>
          <w:szCs w:val="24"/>
        </w:rPr>
        <w:t xml:space="preserve">Github Link – ( </w:t>
      </w:r>
      <w:hyperlink r:id="rId13" w:history="1">
        <w:r w:rsidRPr="0017249E">
          <w:rPr>
            <w:rStyle w:val="Hyperlink"/>
            <w:rFonts w:ascii="Times New Roman" w:hAnsi="Times New Roman" w:cs="Times New Roman"/>
            <w:sz w:val="20"/>
            <w:szCs w:val="20"/>
          </w:rPr>
          <w:t>https://github.com/CharithaKulasekara/ESBPII-IT13133146/tree/master/ESBPII-LAB5</w:t>
        </w:r>
      </w:hyperlink>
      <w:r>
        <w:rPr>
          <w:rFonts w:ascii="Times New Roman" w:hAnsi="Times New Roman" w:cs="Times New Roman"/>
          <w:sz w:val="20"/>
          <w:szCs w:val="20"/>
        </w:rPr>
        <w:t xml:space="preserve"> )</w:t>
      </w:r>
    </w:p>
    <w:sectPr w:rsidR="000E11AD" w:rsidRPr="000E11AD" w:rsidSect="00775CE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FA3" w:rsidRDefault="008E0FA3" w:rsidP="000A2ED2">
      <w:pPr>
        <w:spacing w:after="0" w:line="240" w:lineRule="auto"/>
      </w:pPr>
      <w:r>
        <w:separator/>
      </w:r>
    </w:p>
  </w:endnote>
  <w:endnote w:type="continuationSeparator" w:id="0">
    <w:p w:rsidR="008E0FA3" w:rsidRDefault="008E0FA3" w:rsidP="000A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A2ED2">
      <w:trPr>
        <w:trHeight w:hRule="exact" w:val="115"/>
        <w:jc w:val="center"/>
      </w:trPr>
      <w:tc>
        <w:tcPr>
          <w:tcW w:w="4686" w:type="dxa"/>
          <w:shd w:val="clear" w:color="auto" w:fill="5B9BD5" w:themeFill="accent1"/>
          <w:tcMar>
            <w:top w:w="0" w:type="dxa"/>
            <w:bottom w:w="0" w:type="dxa"/>
          </w:tcMar>
        </w:tcPr>
        <w:p w:rsidR="000A2ED2" w:rsidRDefault="000A2ED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0A2ED2" w:rsidRDefault="000A2ED2">
          <w:pPr>
            <w:pStyle w:val="Header"/>
            <w:tabs>
              <w:tab w:val="clear" w:pos="4680"/>
              <w:tab w:val="clear" w:pos="9360"/>
            </w:tabs>
            <w:jc w:val="right"/>
            <w:rPr>
              <w:caps/>
              <w:sz w:val="18"/>
            </w:rPr>
          </w:pPr>
        </w:p>
      </w:tc>
    </w:tr>
    <w:tr w:rsidR="000A2ED2">
      <w:trPr>
        <w:jc w:val="center"/>
      </w:trPr>
      <w:sdt>
        <w:sdtPr>
          <w:rPr>
            <w:caps/>
            <w:color w:val="808080" w:themeColor="background1" w:themeShade="80"/>
            <w:sz w:val="18"/>
            <w:szCs w:val="18"/>
          </w:rPr>
          <w:alias w:val="Author"/>
          <w:tag w:val=""/>
          <w:id w:val="1534151868"/>
          <w:placeholder>
            <w:docPart w:val="3A14AF718F1D479298DBC7110B2E5AC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A2ED2" w:rsidRDefault="000A2ED2" w:rsidP="000A2ED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ESBPII</w:t>
              </w:r>
            </w:p>
          </w:tc>
        </w:sdtContent>
      </w:sdt>
      <w:tc>
        <w:tcPr>
          <w:tcW w:w="4674" w:type="dxa"/>
          <w:shd w:val="clear" w:color="auto" w:fill="auto"/>
          <w:vAlign w:val="center"/>
        </w:tcPr>
        <w:p w:rsidR="000A2ED2" w:rsidRDefault="000A2ED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24BA9">
            <w:rPr>
              <w:caps/>
              <w:noProof/>
              <w:color w:val="808080" w:themeColor="background1" w:themeShade="80"/>
              <w:sz w:val="18"/>
              <w:szCs w:val="18"/>
            </w:rPr>
            <w:t>7</w:t>
          </w:r>
          <w:r>
            <w:rPr>
              <w:caps/>
              <w:noProof/>
              <w:color w:val="808080" w:themeColor="background1" w:themeShade="80"/>
              <w:sz w:val="18"/>
              <w:szCs w:val="18"/>
            </w:rPr>
            <w:fldChar w:fldCharType="end"/>
          </w:r>
        </w:p>
      </w:tc>
    </w:tr>
  </w:tbl>
  <w:p w:rsidR="000A2ED2" w:rsidRDefault="000A2E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FA3" w:rsidRDefault="008E0FA3" w:rsidP="000A2ED2">
      <w:pPr>
        <w:spacing w:after="0" w:line="240" w:lineRule="auto"/>
      </w:pPr>
      <w:r>
        <w:separator/>
      </w:r>
    </w:p>
  </w:footnote>
  <w:footnote w:type="continuationSeparator" w:id="0">
    <w:p w:rsidR="008E0FA3" w:rsidRDefault="008E0FA3" w:rsidP="000A2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22A86"/>
    <w:multiLevelType w:val="hybridMultilevel"/>
    <w:tmpl w:val="0E4E22DE"/>
    <w:lvl w:ilvl="0" w:tplc="0FDCC6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31582"/>
    <w:multiLevelType w:val="hybridMultilevel"/>
    <w:tmpl w:val="8384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806D5"/>
    <w:multiLevelType w:val="hybridMultilevel"/>
    <w:tmpl w:val="32E85EFC"/>
    <w:lvl w:ilvl="0" w:tplc="C712A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92279"/>
    <w:multiLevelType w:val="hybridMultilevel"/>
    <w:tmpl w:val="49C697C4"/>
    <w:lvl w:ilvl="0" w:tplc="DE04B986">
      <w:start w:val="3"/>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D61B64">
      <w:start w:val="1"/>
      <w:numFmt w:val="bullet"/>
      <w:lvlText w:val="•"/>
      <w:lvlJc w:val="left"/>
      <w:pPr>
        <w:ind w:left="2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AC6D84">
      <w:start w:val="1"/>
      <w:numFmt w:val="bullet"/>
      <w:lvlText w:val="▪"/>
      <w:lvlJc w:val="left"/>
      <w:pPr>
        <w:ind w:left="3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AE322A">
      <w:start w:val="1"/>
      <w:numFmt w:val="bullet"/>
      <w:lvlText w:val="•"/>
      <w:lvlJc w:val="left"/>
      <w:pPr>
        <w:ind w:left="3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E8D978">
      <w:start w:val="1"/>
      <w:numFmt w:val="bullet"/>
      <w:lvlText w:val="o"/>
      <w:lvlJc w:val="left"/>
      <w:pPr>
        <w:ind w:left="4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0AC322">
      <w:start w:val="1"/>
      <w:numFmt w:val="bullet"/>
      <w:lvlText w:val="▪"/>
      <w:lvlJc w:val="left"/>
      <w:pPr>
        <w:ind w:left="5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D634A0">
      <w:start w:val="1"/>
      <w:numFmt w:val="bullet"/>
      <w:lvlText w:val="•"/>
      <w:lvlJc w:val="left"/>
      <w:pPr>
        <w:ind w:left="5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D0B904">
      <w:start w:val="1"/>
      <w:numFmt w:val="bullet"/>
      <w:lvlText w:val="o"/>
      <w:lvlJc w:val="left"/>
      <w:pPr>
        <w:ind w:left="66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4276BE">
      <w:start w:val="1"/>
      <w:numFmt w:val="bullet"/>
      <w:lvlText w:val="▪"/>
      <w:lvlJc w:val="left"/>
      <w:pPr>
        <w:ind w:left="7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010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6B7C97"/>
    <w:multiLevelType w:val="hybridMultilevel"/>
    <w:tmpl w:val="790C4462"/>
    <w:lvl w:ilvl="0" w:tplc="F87EA21C">
      <w:start w:val="1"/>
      <w:numFmt w:val="decimal"/>
      <w:lvlText w:val="%1."/>
      <w:lvlJc w:val="left"/>
      <w:pPr>
        <w:ind w:left="438" w:hanging="360"/>
      </w:pPr>
      <w:rPr>
        <w:rFonts w:hint="default"/>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6" w15:restartNumberingAfterBreak="0">
    <w:nsid w:val="655B17F6"/>
    <w:multiLevelType w:val="hybridMultilevel"/>
    <w:tmpl w:val="DBFC021A"/>
    <w:lvl w:ilvl="0" w:tplc="0A1062FC">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AFAF95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91C956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204ACEE">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5FE4B0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7BCA36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4B6568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650A67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3667EB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F86B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5"/>
  </w:num>
  <w:num w:numId="3">
    <w:abstractNumId w:val="6"/>
  </w:num>
  <w:num w:numId="4">
    <w:abstractNumId w:val="3"/>
  </w:num>
  <w:num w:numId="5">
    <w:abstractNumId w:val="2"/>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44"/>
    <w:rsid w:val="000A2ED2"/>
    <w:rsid w:val="000E11AD"/>
    <w:rsid w:val="001436D6"/>
    <w:rsid w:val="00194423"/>
    <w:rsid w:val="001D56DF"/>
    <w:rsid w:val="00287BF6"/>
    <w:rsid w:val="00314E3A"/>
    <w:rsid w:val="00443D75"/>
    <w:rsid w:val="004E7694"/>
    <w:rsid w:val="0053730A"/>
    <w:rsid w:val="005838E8"/>
    <w:rsid w:val="007479C3"/>
    <w:rsid w:val="008D5D24"/>
    <w:rsid w:val="008E0FA3"/>
    <w:rsid w:val="00965B26"/>
    <w:rsid w:val="00A24BA9"/>
    <w:rsid w:val="00A42A72"/>
    <w:rsid w:val="00AB469C"/>
    <w:rsid w:val="00AD3235"/>
    <w:rsid w:val="00AF1D8C"/>
    <w:rsid w:val="00C31E3B"/>
    <w:rsid w:val="00DB540D"/>
    <w:rsid w:val="00E60851"/>
    <w:rsid w:val="00E90A70"/>
    <w:rsid w:val="00ED4844"/>
    <w:rsid w:val="00F23622"/>
    <w:rsid w:val="00F6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B56B"/>
  <w15:chartTrackingRefBased/>
  <w15:docId w15:val="{2D2120C5-59C5-4041-8FF0-4576FC25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E3B"/>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E3A"/>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E3B"/>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9"/>
    <w:rsid w:val="000A2ED2"/>
    <w:pPr>
      <w:numPr>
        <w:ilvl w:val="3"/>
        <w:numId w:val="8"/>
      </w:numPr>
      <w:spacing w:before="100" w:beforeAutospacing="1" w:after="100" w:afterAutospacing="1" w:line="240" w:lineRule="auto"/>
      <w:outlineLvl w:val="3"/>
    </w:pPr>
    <w:rPr>
      <w:rFonts w:ascii="Arial" w:eastAsia="Times New Roman" w:hAnsi="Arial" w:cs="Arial"/>
      <w:b/>
      <w:bCs/>
      <w:sz w:val="20"/>
      <w:szCs w:val="20"/>
    </w:rPr>
  </w:style>
  <w:style w:type="paragraph" w:styleId="Heading5">
    <w:name w:val="heading 5"/>
    <w:basedOn w:val="Normal"/>
    <w:next w:val="Normal"/>
    <w:link w:val="Heading5Char"/>
    <w:uiPriority w:val="9"/>
    <w:semiHidden/>
    <w:unhideWhenUsed/>
    <w:qFormat/>
    <w:rsid w:val="00C31E3B"/>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1E3B"/>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1E3B"/>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1E3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E3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30A"/>
    <w:rPr>
      <w:color w:val="0000FF"/>
      <w:u w:val="single"/>
    </w:rPr>
  </w:style>
  <w:style w:type="paragraph" w:styleId="Header">
    <w:name w:val="header"/>
    <w:basedOn w:val="Normal"/>
    <w:link w:val="HeaderChar"/>
    <w:uiPriority w:val="99"/>
    <w:unhideWhenUsed/>
    <w:rsid w:val="000A2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ED2"/>
  </w:style>
  <w:style w:type="paragraph" w:styleId="Footer">
    <w:name w:val="footer"/>
    <w:basedOn w:val="Normal"/>
    <w:link w:val="FooterChar"/>
    <w:uiPriority w:val="99"/>
    <w:unhideWhenUsed/>
    <w:rsid w:val="000A2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ED2"/>
  </w:style>
  <w:style w:type="character" w:customStyle="1" w:styleId="Heading4Char">
    <w:name w:val="Heading 4 Char"/>
    <w:basedOn w:val="DefaultParagraphFont"/>
    <w:link w:val="Heading4"/>
    <w:uiPriority w:val="99"/>
    <w:rsid w:val="000A2ED2"/>
    <w:rPr>
      <w:rFonts w:ascii="Arial" w:eastAsia="Times New Roman" w:hAnsi="Arial" w:cs="Arial"/>
      <w:b/>
      <w:bCs/>
      <w:sz w:val="20"/>
      <w:szCs w:val="20"/>
    </w:rPr>
  </w:style>
  <w:style w:type="paragraph" w:customStyle="1" w:styleId="Bull">
    <w:name w:val="Bull"/>
    <w:basedOn w:val="Normal"/>
    <w:uiPriority w:val="99"/>
    <w:qFormat/>
    <w:rsid w:val="000A2ED2"/>
    <w:pPr>
      <w:numPr>
        <w:numId w:val="1"/>
      </w:numPr>
      <w:tabs>
        <w:tab w:val="clear" w:pos="720"/>
      </w:tabs>
      <w:spacing w:before="60" w:after="0" w:line="240" w:lineRule="auto"/>
      <w:ind w:left="312" w:hanging="234"/>
      <w:jc w:val="both"/>
    </w:pPr>
    <w:rPr>
      <w:rFonts w:ascii="Arial" w:eastAsia="Times New Roman" w:hAnsi="Arial" w:cs="Arial"/>
    </w:rPr>
  </w:style>
  <w:style w:type="character" w:customStyle="1" w:styleId="Heading2Char">
    <w:name w:val="Heading 2 Char"/>
    <w:basedOn w:val="DefaultParagraphFont"/>
    <w:link w:val="Heading2"/>
    <w:uiPriority w:val="9"/>
    <w:rsid w:val="00314E3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D5D24"/>
  </w:style>
  <w:style w:type="character" w:styleId="Emphasis">
    <w:name w:val="Emphasis"/>
    <w:basedOn w:val="DefaultParagraphFont"/>
    <w:uiPriority w:val="20"/>
    <w:qFormat/>
    <w:rsid w:val="008D5D24"/>
    <w:rPr>
      <w:i/>
      <w:iCs/>
    </w:rPr>
  </w:style>
  <w:style w:type="character" w:customStyle="1" w:styleId="Heading1Char">
    <w:name w:val="Heading 1 Char"/>
    <w:basedOn w:val="DefaultParagraphFont"/>
    <w:link w:val="Heading1"/>
    <w:uiPriority w:val="9"/>
    <w:rsid w:val="00C31E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1E3B"/>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C31E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31E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31E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31E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E3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64202"/>
    <w:pPr>
      <w:ind w:left="720"/>
      <w:contextualSpacing/>
    </w:pPr>
  </w:style>
  <w:style w:type="paragraph" w:styleId="TOC1">
    <w:name w:val="toc 1"/>
    <w:basedOn w:val="Normal"/>
    <w:next w:val="Normal"/>
    <w:autoRedefine/>
    <w:uiPriority w:val="39"/>
    <w:unhideWhenUsed/>
    <w:rsid w:val="00F23622"/>
    <w:pPr>
      <w:spacing w:after="100"/>
    </w:pPr>
  </w:style>
  <w:style w:type="paragraph" w:styleId="TOC2">
    <w:name w:val="toc 2"/>
    <w:basedOn w:val="Normal"/>
    <w:next w:val="Normal"/>
    <w:autoRedefine/>
    <w:uiPriority w:val="39"/>
    <w:unhideWhenUsed/>
    <w:rsid w:val="00F236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course/view.php?id=137" TargetMode="External"/><Relationship Id="rId13" Type="http://schemas.openxmlformats.org/officeDocument/2006/relationships/hyperlink" Target="https://github.com/CharithaKulasekara/ESBPII-IT13133146/tree/master/ESBPII-LAB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ri_Lank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cc.lk/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ourseweb.sliit.lk/course/view.php?id=137"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14AF718F1D479298DBC7110B2E5ACB"/>
        <w:category>
          <w:name w:val="General"/>
          <w:gallery w:val="placeholder"/>
        </w:category>
        <w:types>
          <w:type w:val="bbPlcHdr"/>
        </w:types>
        <w:behaviors>
          <w:behavior w:val="content"/>
        </w:behaviors>
        <w:guid w:val="{5437F38F-E230-400C-9285-BA1FC4F00A1F}"/>
      </w:docPartPr>
      <w:docPartBody>
        <w:p w:rsidR="00113D76" w:rsidRDefault="00102F84" w:rsidP="00102F84">
          <w:pPr>
            <w:pStyle w:val="3A14AF718F1D479298DBC7110B2E5AC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84"/>
    <w:rsid w:val="00102F84"/>
    <w:rsid w:val="00113D76"/>
    <w:rsid w:val="008E4036"/>
    <w:rsid w:val="00B40426"/>
    <w:rsid w:val="00EF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BB840B74429D884E41AAF5FB1F1A">
    <w:name w:val="A1D2BB840B74429D884E41AAF5FB1F1A"/>
    <w:rsid w:val="00102F84"/>
  </w:style>
  <w:style w:type="paragraph" w:customStyle="1" w:styleId="953FF70437C049F9806F0AA5B109CB4A">
    <w:name w:val="953FF70437C049F9806F0AA5B109CB4A"/>
    <w:rsid w:val="00102F84"/>
  </w:style>
  <w:style w:type="character" w:styleId="PlaceholderText">
    <w:name w:val="Placeholder Text"/>
    <w:basedOn w:val="DefaultParagraphFont"/>
    <w:uiPriority w:val="99"/>
    <w:semiHidden/>
    <w:rsid w:val="00102F84"/>
    <w:rPr>
      <w:color w:val="808080"/>
    </w:rPr>
  </w:style>
  <w:style w:type="paragraph" w:customStyle="1" w:styleId="3A14AF718F1D479298DBC7110B2E5ACB">
    <w:name w:val="3A14AF718F1D479298DBC7110B2E5ACB"/>
    <w:rsid w:val="00102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02956-D5AF-46F4-B8D4-CF679672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ESBPII</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ESBPII</dc:title>
  <dc:subject/>
  <dc:creator>ESBPII</dc:creator>
  <cp:keywords/>
  <dc:description/>
  <cp:lastModifiedBy>Charitha</cp:lastModifiedBy>
  <cp:revision>2</cp:revision>
  <cp:lastPrinted>2016-08-27T08:23:00Z</cp:lastPrinted>
  <dcterms:created xsi:type="dcterms:W3CDTF">2016-08-27T08:24:00Z</dcterms:created>
  <dcterms:modified xsi:type="dcterms:W3CDTF">2016-08-27T08:24:00Z</dcterms:modified>
</cp:coreProperties>
</file>