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ANALYSTLAB AFRICA</w:t>
      </w:r>
    </w:p>
    <w:p>
      <w:pPr>
        <w:spacing w:after="40"/>
      </w:pPr>
      <w:r>
        <w:rPr>
          <w:b/>
          <w:bCs/>
          <w:color w:val="1F4E79"/>
          <w:sz w:val="38"/>
          <w:szCs w:val="38"/>
        </w:rPr>
        <w:t xml:space="preserve">Business Understanding Report</w:t>
      </w:r>
    </w:p>
    <w:p>
      <w:pPr>
        <w:spacing w:after="40"/>
      </w:pPr>
      <w:r>
        <w:rPr>
          <w:color w:val="404040"/>
          <w:sz w:val="22"/>
          <w:szCs w:val="22"/>
        </w:rPr>
        <w:t xml:space="preserve">Loan Approval Prediction  |  Data Science Internship, Week 2</w:t>
      </w:r>
    </w:p>
    <w:p>
      <w:pPr>
        <w:pBdr>
          <w:bottom w:val="single" w:color="2E75B6" w:sz="8" w:space="4"/>
        </w:pBdr>
        <w:spacing w:after="160"/>
      </w:pPr>
      <w:r>
        <w:rPr>
          <w:color w:val="595959"/>
          <w:sz w:val="19"/>
          <w:szCs w:val="19"/>
        </w:rPr>
        <w:t xml:space="preserve">Prepared by: </w:t>
      </w:r>
      <w:r>
        <w:rPr>
          <w:color w:val="595959"/>
          <w:sz w:val="19"/>
          <w:szCs w:val="19"/>
          <w:highlight w:val="yellow"/>
          <w:highlightCs w:val="yellow"/>
        </w:rPr>
        <w:t xml:space="preserve">[Your Name]</w:t>
      </w:r>
      <w:r>
        <w:rPr>
          <w:color w:val="595959"/>
          <w:sz w:val="19"/>
          <w:szCs w:val="19"/>
        </w:rPr>
        <w:t xml:space="preserve">     Date: </w:t>
      </w:r>
      <w:r>
        <w:rPr>
          <w:color w:val="595959"/>
          <w:sz w:val="19"/>
          <w:szCs w:val="19"/>
          <w:highlight w:val="yellow"/>
          <w:highlightCs w:val="yellow"/>
        </w:rPr>
        <w:t xml:space="preserve">[Date]</w:t>
      </w:r>
    </w:p>
    <w:p>
      <w:pPr>
        <w:pStyle w:val="Heading1"/>
      </w:pPr>
      <w:r>
        <w:t xml:space="preserve">1. Business Problem</w:t>
      </w:r>
    </w:p>
    <w:p>
      <w:pPr>
        <w:spacing w:after="100" w:line="264"/>
      </w:pPr>
      <w:r>
        <w:t xml:space="preserve">A lender deciding on a home-loan application must judge, from a handful of facts about the applicant, whether the loan will be repaid. Today this is largely manual: an underwriter checks income, credit history, dependents and property location. That is slow, can vary between reviewers, and carries two costly failure modes: </w:t>
      </w:r>
      <w:r>
        <w:rPr>
          <w:b/>
          <w:bCs/>
        </w:rPr>
        <w:t xml:space="preserve">approving a loan that later defaults</w:t>
      </w:r>
      <w:r>
        <w:t xml:space="preserve">, and </w:t>
      </w:r>
      <w:r>
        <w:rPr>
          <w:b/>
          <w:bCs/>
        </w:rPr>
        <w:t xml:space="preserve">rejecting a creditworthy customer</w:t>
      </w:r>
      <w:r>
        <w:t xml:space="preserve">, which loses revenue and trust.</w:t>
      </w:r>
    </w:p>
    <w:p>
      <w:pPr>
        <w:spacing w:after="100" w:line="264"/>
      </w:pPr>
      <w:r>
        <w:t xml:space="preserve">The data for this project is the Loan Prediction Problem dataset (Kaggle), which records 614 past applications to a housing finance company serving urban, semi-urban and rural customers. Each record holds 12 applicant and loan attributes plus the decision that was made.</w:t>
      </w:r>
    </w:p>
    <w:p>
      <w:pPr>
        <w:pStyle w:val="Heading1"/>
      </w:pPr>
      <w:r>
        <w:t xml:space="preserve">2. Project Objective</w:t>
      </w:r>
    </w:p>
    <w:p>
      <w:pPr>
        <w:spacing w:after="100" w:line="264"/>
      </w:pPr>
      <w:r>
        <w:t xml:space="preserve">The overall goal is a model that predicts whether a loan application should be approved. </w:t>
      </w:r>
      <w:r>
        <w:rPr>
          <w:b/>
          <w:bCs/>
        </w:rPr>
        <w:t xml:space="preserve">This week’s objective is to prepare the data for that model</w:t>
      </w:r>
      <w:r>
        <w:t xml:space="preserve">: clean it, engineer affordability features, encode categories, scale numeric features, treat outliers, remove redundant features, and document every decision. The deliverable is a machine-learning-ready dataset that a model can consume without further manual work.</w:t>
      </w:r>
    </w:p>
    <w:p>
      <w:pPr>
        <w:pStyle w:val="Heading1"/>
      </w:pPr>
      <w:r>
        <w:t xml:space="preserve">3. Target Variable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Loan_Status, renamed loan_status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Binary classification target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Values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 = approved (encoded 1); N = not approved (encoded 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balance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 approved (68.7%) and 192 not approved (31.3%). The classes are imbalanced, so accuracy alone is misleading and models should also be judged on F1 and ROC-AUC.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Predictor groups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Applicant profile (gender, marital status, dependents, education, self-employment); finances (applicant and co-applicant income, loan amount, loan term, credit history); property area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Importance of Predictive Modelling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Speed:</w:t>
      </w:r>
      <w:r>
        <w:t xml:space="preserve"> a model can give a first-pass recommendation in seconds, letting underwriters focus on borderline cases.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Consistency:</w:t>
      </w:r>
      <w:r>
        <w:t xml:space="preserve"> the same facts produce the same recommendation, whoever reviews the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Insight:</w:t>
      </w:r>
      <w:r>
        <w:t xml:space="preserve"> feature analysis shows which factors actually drive past approvals, such as credit history and repayment burden.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Scalability:</w:t>
      </w:r>
      <w:r>
        <w:t xml:space="preserve"> volumes can grow without a proportional increase in review effort.</w:t>
      </w:r>
    </w:p>
    <w:p>
      <w:pPr>
        <w:spacing w:after="100" w:line="264"/>
      </w:pPr>
      <w:r>
        <w:t xml:space="preserve">None of this works on raw data. Missing values, skewed amounts, extreme outliers and text categories would weaken or break a model, which is why careful preprocessing comes first.</w:t>
      </w:r>
    </w:p>
    <w:p>
      <w:pPr>
        <w:pStyle w:val="Heading1"/>
      </w:pPr>
      <w:r>
        <w:t xml:space="preserve">5. Expected Business Impact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Shorter loan-decision turnaround and a better customer experience.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Fewer inconsistent decisions and a clearer audit trail for why a loan was recommended.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Earlier warning of high-risk applications, supporting lower default exposure.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Better allocation of skilled underwriter time.</w:t>
      </w:r>
    </w:p>
    <w:p>
      <w:pPr>
        <w:spacing w:after="100" w:line="264"/>
      </w:pPr>
      <w:r>
        <w:t xml:space="preserve">The model is intended as </w:t>
      </w:r>
      <w:r>
        <w:rPr>
          <w:b/>
          <w:bCs/>
        </w:rPr>
        <w:t xml:space="preserve">decision support, not full automation</w:t>
      </w:r>
      <w:r>
        <w:t xml:space="preserve">. Any benefit should be measured in a pilot against the current manual process before being claimed.</w:t>
      </w:r>
    </w:p>
    <w:p>
      <w:pPr>
        <w:pStyle w:val="Heading1"/>
      </w:pPr>
      <w:r>
        <w:t xml:space="preserve">6. Risks and Ethical Considerations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Sensitive attributes:</w:t>
      </w:r>
      <w:r>
        <w:t xml:space="preserve"> gender and marital status may be legally or ethically inappropriate to use in credit decisions. They are flagged in the analysis and should be reviewed for fairness before deployment.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Historical bias:</w:t>
      </w:r>
      <w:r>
        <w:t xml:space="preserve"> a model trained on past decisions can learn and repeat past unfairness.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Small, imbalanced data:</w:t>
      </w:r>
      <w:r>
        <w:t xml:space="preserve"> with about 600 records, results will be noisy and need careful validation.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Approximate features:</w:t>
      </w:r>
      <w:r>
        <w:t xml:space="preserve"> the repayment estimate (EMI) ignores interest, so it is a proxy rather than the true instalment.</w:t>
      </w:r>
    </w:p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7"/>
        <w:szCs w:val="17"/>
      </w:rPr>
      <w:t xml:space="preserve">AnalystLab Africa | Data Science Internship | Week 2   –   Page </w:t>
    </w:r>
    <w:r>
      <w:rPr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Understanding Report</dc:title>
  <dc:creator>AnalystLab Africa Intern</dc:creator>
  <cp:lastModifiedBy>Un-named</cp:lastModifiedBy>
  <cp:revision>1</cp:revision>
  <dcterms:created xsi:type="dcterms:W3CDTF">2026-10-25T07:51:54.719Z</dcterms:created>
  <dcterms:modified xsi:type="dcterms:W3CDTF">2026-10-25T07:51:54.723Z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