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Andre Naidoo</w:t>
      </w:r>
    </w:p>
    <w:p>
      <w:r>
        <w:rPr>
          <w:sz w:val="20"/>
        </w:rPr>
        <w:t>[andre.naidoo.pm@gmail.com](mailto:andre.naidoo.pm@gmail.com) | +27 84 998 7766 | Durban, South Africa</w:t>
      </w:r>
    </w:p>
    <w:p>
      <w:r>
        <w:rPr>
          <w:i/>
          <w:color w:val="555555"/>
        </w:rPr>
        <w:t>Target role: IT Project Manager  •  11 years experience</w:t>
      </w:r>
    </w:p>
    <w:p>
      <w:pPr>
        <w:pStyle w:val="Heading2"/>
      </w:pPr>
      <w:r>
        <w:t>Summary</w:t>
      </w:r>
    </w:p>
    <w:p>
      <w:r>
        <w:t>Experienced project manager with a strong background in IT delivery and stakeholder management. Proven ability to deliver complex projects on time and within budget.</w:t>
      </w:r>
    </w:p>
    <w:p>
      <w:pPr>
        <w:pStyle w:val="Heading2"/>
      </w:pPr>
      <w:r>
        <w:t>Skills</w:t>
      </w:r>
    </w:p>
    <w:p>
      <w:r>
        <w:t>Project Management, Agile, Scrum, Stakeholder Management, Risk Management</w:t>
      </w:r>
    </w:p>
    <w:p>
      <w:pPr>
        <w:pStyle w:val="Heading2"/>
      </w:pPr>
      <w:r>
        <w:t>Experience</w:t>
      </w:r>
    </w:p>
    <w:p>
      <w:r>
        <w:rPr>
          <w:b/>
        </w:rPr>
        <w:t>IT Project Manager — BCX</w:t>
      </w:r>
      <w:r>
        <w:t xml:space="preserve">  (2019 – 2025)</w:t>
      </w:r>
    </w:p>
    <w:p>
      <w:pPr>
        <w:pStyle w:val="ListBullet"/>
        <w:ind w:left="360"/>
      </w:pPr>
      <w:r>
        <w:t>Managed multi-million rand projects</w:t>
      </w:r>
    </w:p>
    <w:p>
      <w:pPr>
        <w:pStyle w:val="ListBullet"/>
        <w:ind w:left="360"/>
      </w:pPr>
      <w:r>
        <w:t>Improved delivery timelines</w:t>
      </w:r>
    </w:p>
    <w:p>
      <w:r>
        <w:rPr>
          <w:b/>
        </w:rPr>
        <w:t>Project Coordinator — MTN</w:t>
      </w:r>
      <w:r>
        <w:t xml:space="preserve">  (2015 – 2019)</w:t>
      </w:r>
    </w:p>
    <w:p>
      <w:pPr>
        <w:pStyle w:val="ListBullet"/>
        <w:ind w:left="360"/>
      </w:pPr>
      <w:r>
        <w:t>Coordinated IT projects</w:t>
      </w:r>
    </w:p>
    <w:p>
      <w:pPr>
        <w:pStyle w:val="ListBullet"/>
        <w:ind w:left="360"/>
      </w:pPr>
      <w:r>
        <w:t>Supported senior PMs</w:t>
      </w:r>
    </w:p>
    <w:p>
      <w:pPr>
        <w:pStyle w:val="Heading2"/>
      </w:pPr>
      <w:r>
        <w:t>Education</w:t>
      </w:r>
    </w:p>
    <w:p>
      <w:r>
        <w:t>BCom Information Systems — University of Johannesburg (2014)</w:t>
      </w:r>
    </w:p>
    <w:p>
      <w:r>
        <w:t>PMP Certification — PMI (2018)</w:t>
      </w:r>
    </w:p>
    <w:p>
      <w:pPr>
        <w:pStyle w:val="Heading2"/>
      </w:pPr>
      <w:r>
        <w:t>Compensation</w:t>
      </w:r>
    </w:p>
    <w:p>
      <w:r>
        <w:t>Current: R900,000 | Expected: R1,100,000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